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永州市冷水滩区老火车站片区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城市更新项目</w:t>
      </w:r>
    </w:p>
    <w:p/>
    <w:p>
      <w:pPr>
        <w:jc w:val="center"/>
      </w:pPr>
      <w:r>
        <w:rPr>
          <w:rFonts w:ascii="黑体" w:hAnsi="黑体" w:eastAsia="黑体"/>
          <w:b/>
          <w:sz w:val="40"/>
        </w:rPr>
        <w:t>现场调研与踏勘工作计划与分工</w:t>
      </w:r>
    </w:p>
    <w:p>
      <w:pPr>
        <w:jc w:val="center"/>
      </w:pPr>
      <w:r>
        <w:rPr>
          <w:rFonts w:ascii="宋体" w:hAnsi="宋体" w:eastAsia="宋体"/>
          <w:sz w:val="28"/>
        </w:rPr>
        <w:t>（版本号：V1.0）</w:t>
      </w:r>
    </w:p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编制单位：永州市冷水滩区老火车站片区城市更新项目组</w:t>
      </w:r>
    </w:p>
    <w:p>
      <w:pPr>
        <w:jc w:val="center"/>
      </w:pPr>
      <w:r>
        <w:rPr>
          <w:rFonts w:ascii="宋体" w:hAnsi="宋体" w:eastAsia="宋体"/>
          <w:sz w:val="24"/>
        </w:rPr>
        <w:t>编制日期：2026年9月6日</w:t>
      </w:r>
    </w:p>
    <w:p>
      <w:r>
        <w:br w:type="page"/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版本号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日期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修改内容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编制人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2026年9月6日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初始版本，包含工作计划、分组分工、前期准备、注意事项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</w:tr>
    </w:tbl>
    <w:p/>
    <w:p>
      <w:pPr>
        <w:spacing w:before="360" w:after="240"/>
      </w:pPr>
      <w:r>
        <w:rPr>
          <w:rFonts w:ascii="黑体" w:hAnsi="黑体" w:eastAsia="黑体"/>
          <w:b/>
          <w:sz w:val="32"/>
        </w:rPr>
        <w:t>一、项目概况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项目名称：永州市冷水滩区老火车站片区城市更新项目。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工作范围：珊瑚路以南，车站路以东，春江路以西，湘江西路以北，总面积约234.4公顷。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涉及街道社区：梧桐街道白竹亭社区、肖家园街道又一村社区、菱角山街道活龙井社区、菱角山街道文昌阁社区。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工作内容：涵盖城市体检、片区策划、实施方案编制全流程，现场调研与踏勘是所有后续工作的基础。</w:t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二、一周工作计划（10人）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本次现场调研与踏勘工作按一周时间安排，共10人参与，分为前期准备、部门调取、街道座谈、现场踏勘、资料整理五个阶段。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时间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工作内容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人员安排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产出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第1天（周一）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各部门调取资料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4人分2组，每组2人。上午：自然资源局、住建局；下午：城管局、教育局、卫健委、民政局等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各部门资料收集汇总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第2天（周二）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街道社区座谈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6人分3组，每组2人。分别对接梧桐、肖家园、菱角山街道，每个街道半天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座谈记录、社区资料、小区名单确认、完整名称清单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第3天上午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基础资料整理与踏勘准备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全员10人。整理部门+社区资料，更新小区/建筑/设施清单，确认完整名称，划分踏勘小组，准备表格/工具/影像图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更新后的基础资料台账、踏勘分组表、打印表格和影像图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第3天下午-第5天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分组分类现场踏勘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分2大组：片区策划组（4人，分2小组）、老旧小区组（6人，分3小组）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各类现场调查表、照片（按规范命名）、GPS点位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第6天（周六）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资料整理与补勘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全员10人。整理踏勘资料，发现遗漏的安排补勘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完整的现场调查资料包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第7天（周日）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数据汇总与分析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全员10人。数据录入GIS平台，生成现状分析图，问题清单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现状分析成果、问题清单、下一步工作建议</w:t>
            </w:r>
          </w:p>
        </w:tc>
      </w:tr>
    </w:tbl>
    <w:p/>
    <w:p>
      <w:pPr>
        <w:spacing w:before="360" w:after="240"/>
      </w:pPr>
      <w:r>
        <w:rPr>
          <w:rFonts w:ascii="黑体" w:hAnsi="黑体" w:eastAsia="黑体"/>
          <w:b/>
          <w:sz w:val="32"/>
        </w:rPr>
        <w:t>三、分组分工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（一）片区策划组（4人，分2小组）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重点：宏观层面的现状要素调查，为片区定位、功能策划、空间结构、项目策划提供依据。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调查类型</w:t>
            </w:r>
          </w:p>
        </w:tc>
        <w:tc>
          <w:tcPr>
            <w:tcW w:type="dxa" w:w="4819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调查重点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人员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闲置建筑/低效用地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位置、面积、现状用途、建筑质量、产权、可利用方向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2人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历史文化资源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历史建筑、传统街巷、工业遗产、非物质文化、老地名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2人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公共服务设施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学校、医院、养老、文化、体育等设施的位置、规模、服务范围、缺口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2人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道路交通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道路等级、交叉口、停车场、公交站点、交通问题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2人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绿化景观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公园、绿地、广场、古树名木、滨水空间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2人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商业商务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商业街、市场、写字楼、酒店、业态分布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2人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工业用地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老旧厂区、工业遗产、产业类型、搬迁可能性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2人</w:t>
            </w:r>
          </w:p>
        </w:tc>
      </w:tr>
    </w:tbl>
    <w:p/>
    <w:p>
      <w:pPr>
        <w:spacing w:before="240" w:after="160"/>
      </w:pPr>
      <w:r>
        <w:rPr>
          <w:rFonts w:ascii="黑体" w:hAnsi="黑体" w:eastAsia="黑体"/>
          <w:b/>
          <w:sz w:val="28"/>
        </w:rPr>
        <w:t>（二）老旧小区组（6人，分3小组，每小组2人）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重点：逐小区、逐栋的精细化调查，为老旧小区改造、完整社区建设、实施方案编制提供依据。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小组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负责社区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调查重点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第1小组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梧桐街道白竹亭社区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逐小区调查：基本信息、楼栋情况、基础设施、公共服务、安全隐患、改造需求、居民意愿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第2小组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肖家园街道又一村社区 + 菱角山街道活龙井社区（西侧）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同上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第3小组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菱角山街道文昌阁社区 + 活龙井社区（东侧）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同上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每小区调查流程：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社区对接，确认小区范围和基本信息（完整名称）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小区整体踏勘（入口、整体环境、周边配套）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逐栋调查（建筑质量、结构安全、围护设施、管线、适老化、数字化）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配套设施调查（停车、充电、绿化、环卫、物业、道路、市政）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居民访谈（改造意愿、出资意愿、主要诉求、特殊群体需求）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6. 照片拍摄（每小区至少8张：入口、整体、典型楼栋正面、典型问题、基础设施、公共空间、周边配套、特色/历史元素）</w:t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四、前期准备工作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（一）资料准备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各部门调取的资料汇总整理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街道社区提供的资料和小区名单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已有基础资料（三调数据、控规、现状建筑/用地GIS图层）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片区影像图、地形图打印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（二）工具准备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现场调研工具V2.0（手机端，用于资料调取、现场核实、语音/拍照/备注/GPS定位）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GIS平台V2.1（用于现场定位、边界确认、POI查询）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各类调查表打印（按调查类型分类）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测距仪、卷尺、手电筒（用于进入建筑内部测量）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充电宝、移动电源（保证手机全天续航）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（三）人员准备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各组明确组长和分工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提前熟悉调查范围和路线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统一调查标准和表格填写规范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明确每天的集合时间、地点和汇报要求</w:t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五、注意事项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（一）名称规范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所有调查表中的小区、建筑、单位名称必须填写完整全称，不得使用简称、俗称、缩写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同一对象在不同表格中名称必须完全一致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如遇名称有歧义，应向社区工作人员确认并备注官方名称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小区范围和四至边界要现场确认，避免"有名无实"或"有实无名"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（二）安全注意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进入老旧建筑内部时注意结构安全，避免进入危险区域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进入厂区、铁路等特殊区域需征得管理方同意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高空拍摄、攀爬等危险动作禁止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注意交通安全，特别是在老旧小区狭窄道路调查时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每天出发前确认手机电量和通讯畅通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（三）调查质量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逐栋调查，不能只看小区整体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对照老旧小区改造内容清单逐项核实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安全隐患类优先记录，附现场照片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居民访谈要抽样，覆盖不同人群（老人、年轻人、租户、业主）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每天调查结束后及时整理资料，发现遗漏第二天补勘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6. 照片命名规范：小区完整名称_日期_序号.jpg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（四）沟通协调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与街道社区工作人员保持密切沟通，及时确认疑问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进入小区调查时主动向物业/业委会说明来意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居民访谈要耐心，避免引发矛盾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各组之间保持信息共享，避免重复调查或遗漏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遇到无法进入的区域，记录原因，通过其他渠道获取信息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（五）数据保密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居民个人信息（姓名、电话、身份证号等）不得记录在调查表中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特殊群体信息（低保、残疾等）只做脱敏统计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所有调查资料仅限项目内部使用，不得外传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照片中如包含居民肖像，需征得同意或做模糊处理</w:t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六、配套文件清单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文件名称</w:t>
            </w:r>
          </w:p>
        </w:tc>
        <w:tc>
          <w:tcPr>
            <w:tcW w:type="dxa" w:w="102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版本号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用途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老火车站片区_现场调研与踏勘_工作计划与分工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本文件，工作计划、分组分工、注意事项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老火车站片区_现场调研与踏勘_部门资料收集清单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各部门资料调取清单，10个主要部门+8个建议咨询部门+2个公用事业企业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老火车站片区_现场调研与踏勘_街道社区资料调取与座谈函件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致三个街道的函件，含资料调取清单、座谈提纲、现场踏勘配合要求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老火车站片区_现场调研与踏勘_街道社区调研表格模板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4张标准化调研表格（小区楼栋、小区配套、社区配套、街道配套）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老火车站片区_现场调研与踏勘_现场踏勘工作手册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12类调查的详细内容、流程、表格、照片要求、注意事项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