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36D0" w:rsidRDefault="00CD36D0" w:rsidP="00CD36D0">
      <w:pPr>
        <w:jc w:val="center"/>
        <w:rPr>
          <w:b/>
          <w:bCs/>
        </w:rPr>
      </w:pPr>
      <w:r w:rsidRPr="00CD36D0">
        <w:rPr>
          <w:rFonts w:hint="eastAsia"/>
          <w:b/>
          <w:bCs/>
        </w:rPr>
        <w:t>通信电子线路</w:t>
      </w:r>
      <w:r w:rsidR="00746768">
        <w:rPr>
          <w:rFonts w:hint="eastAsia"/>
          <w:b/>
          <w:bCs/>
        </w:rPr>
        <w:t>仿真</w:t>
      </w:r>
      <w:r w:rsidRPr="00CD36D0">
        <w:rPr>
          <w:rFonts w:hint="eastAsia"/>
          <w:b/>
          <w:bCs/>
        </w:rPr>
        <w:t>设计</w:t>
      </w:r>
    </w:p>
    <w:p w:rsidR="002208B8" w:rsidRPr="00944F18" w:rsidRDefault="002208B8" w:rsidP="002208B8">
      <w:pPr>
        <w:rPr>
          <w:b/>
          <w:bCs/>
        </w:rPr>
      </w:pPr>
      <w:r w:rsidRPr="00944F18">
        <w:rPr>
          <w:rFonts w:hint="eastAsia"/>
          <w:b/>
          <w:bCs/>
          <w:noProof/>
        </w:rPr>
        <w:t>(1) 放大管的选择</w:t>
      </w:r>
    </w:p>
    <w:p w:rsidR="002208B8" w:rsidRDefault="002208B8" w:rsidP="00CD36D0">
      <w:pPr>
        <w:rPr>
          <w:b/>
          <w:bCs/>
        </w:rPr>
      </w:pPr>
    </w:p>
    <w:p w:rsidR="00AD4E5F" w:rsidRPr="00944F18" w:rsidRDefault="00AD4E5F" w:rsidP="00CD36D0">
      <w:r>
        <w:rPr>
          <w:b/>
          <w:bCs/>
        </w:rPr>
        <w:tab/>
      </w:r>
      <w:r w:rsidRPr="00944F18">
        <w:rPr>
          <w:rFonts w:hint="eastAsia"/>
        </w:rPr>
        <w:t>根据经验选择了</w:t>
      </w:r>
      <w:r w:rsidRPr="00944F18">
        <w:t>multisim</w:t>
      </w:r>
      <w:r w:rsidRPr="00944F18">
        <w:rPr>
          <w:rFonts w:hint="eastAsia"/>
        </w:rPr>
        <w:t>里面的</w:t>
      </w:r>
      <w:r w:rsidRPr="00944F18">
        <w:t>2n222</w:t>
      </w:r>
      <w:r w:rsidRPr="00944F18">
        <w:rPr>
          <w:rFonts w:hint="eastAsia"/>
        </w:rPr>
        <w:t>型三极管,一般要求：ft</w:t>
      </w:r>
      <w:r w:rsidRPr="00944F18">
        <w:t>=(1-10)f</w:t>
      </w:r>
      <w:r w:rsidR="002208B8" w:rsidRPr="00944F18">
        <w:t>,f</w:t>
      </w:r>
      <w:r w:rsidR="002208B8" w:rsidRPr="00944F18">
        <w:rPr>
          <w:rFonts w:hint="eastAsia"/>
        </w:rPr>
        <w:t>为工作频率</w:t>
      </w:r>
    </w:p>
    <w:p w:rsidR="002208B8" w:rsidRDefault="002208B8" w:rsidP="00CD36D0">
      <w:pPr>
        <w:rPr>
          <w:b/>
          <w:bCs/>
        </w:rPr>
      </w:pPr>
    </w:p>
    <w:p w:rsidR="002208B8" w:rsidRPr="00944F18" w:rsidRDefault="002208B8" w:rsidP="002208B8">
      <w:pPr>
        <w:rPr>
          <w:b/>
          <w:bCs/>
          <w:noProof/>
        </w:rPr>
      </w:pPr>
      <w:r w:rsidRPr="00944F18">
        <w:rPr>
          <w:rFonts w:hint="eastAsia"/>
          <w:b/>
          <w:bCs/>
          <w:noProof/>
        </w:rPr>
        <w:t>(</w:t>
      </w:r>
      <w:r w:rsidRPr="00944F18">
        <w:rPr>
          <w:b/>
          <w:bCs/>
          <w:noProof/>
        </w:rPr>
        <w:t>2</w:t>
      </w:r>
      <w:r w:rsidRPr="00944F18">
        <w:rPr>
          <w:rFonts w:hint="eastAsia"/>
          <w:b/>
          <w:bCs/>
          <w:noProof/>
        </w:rPr>
        <w:t xml:space="preserve">) </w:t>
      </w:r>
      <w:r w:rsidRPr="00944F18">
        <w:rPr>
          <w:b/>
          <w:bCs/>
          <w:noProof/>
        </w:rPr>
        <w:t>放大器电路参考形式</w:t>
      </w:r>
    </w:p>
    <w:p w:rsidR="002208B8" w:rsidRPr="00944F18" w:rsidRDefault="002208B8" w:rsidP="00CD36D0">
      <w:r w:rsidRPr="00944F18">
        <w:rPr>
          <w:rFonts w:hint="eastAsia"/>
        </w:rPr>
        <w:t>依照书上的小信号调谐放大器的图</w:t>
      </w:r>
    </w:p>
    <w:p w:rsidR="002208B8" w:rsidRDefault="002208B8" w:rsidP="002208B8">
      <w:pPr>
        <w:jc w:val="center"/>
        <w:rPr>
          <w:b/>
          <w:bCs/>
        </w:rPr>
      </w:pPr>
      <w:r w:rsidRPr="00D01054">
        <w:rPr>
          <w:noProof/>
        </w:rPr>
        <w:drawing>
          <wp:inline distT="0" distB="0" distL="0" distR="0" wp14:anchorId="15CCA4E4" wp14:editId="66DE7A9E">
            <wp:extent cx="3438525" cy="2411095"/>
            <wp:effectExtent l="0" t="0" r="0" b="0"/>
            <wp:docPr id="1775" name="图片 257" descr="图示, 示意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图片 257" descr="图示, 示意图&#10;&#10;描述已自动生成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B8" w:rsidRPr="00944F18" w:rsidRDefault="002208B8" w:rsidP="002208B8">
      <w:pPr>
        <w:ind w:right="8"/>
        <w:rPr>
          <w:b/>
          <w:bCs/>
          <w:noProof/>
        </w:rPr>
      </w:pPr>
      <w:r w:rsidRPr="00944F18">
        <w:rPr>
          <w:rFonts w:hint="eastAsia"/>
          <w:b/>
          <w:bCs/>
          <w:noProof/>
        </w:rPr>
        <w:t>(</w:t>
      </w:r>
      <w:r w:rsidRPr="00944F18">
        <w:rPr>
          <w:b/>
          <w:bCs/>
          <w:noProof/>
        </w:rPr>
        <w:t>3</w:t>
      </w:r>
      <w:r w:rsidRPr="00944F18">
        <w:rPr>
          <w:rFonts w:hint="eastAsia"/>
          <w:b/>
          <w:bCs/>
          <w:noProof/>
        </w:rPr>
        <w:t>) 高频小信号放大器的工作点及偏置电路估算</w:t>
      </w:r>
    </w:p>
    <w:p w:rsidR="00944F18" w:rsidRPr="00F26F4A" w:rsidRDefault="00944F18" w:rsidP="002208B8">
      <w:pPr>
        <w:ind w:right="8"/>
        <w:rPr>
          <w:noProof/>
        </w:rPr>
      </w:pPr>
      <w:r>
        <w:rPr>
          <w:noProof/>
        </w:rPr>
        <w:tab/>
      </w:r>
    </w:p>
    <w:p w:rsidR="00746768" w:rsidRPr="00944F18" w:rsidRDefault="00746768" w:rsidP="00944F18">
      <w:pPr>
        <w:ind w:firstLine="420"/>
        <w:jc w:val="center"/>
        <w:rPr>
          <w:rFonts w:cs="黑体"/>
          <w:position w:val="-24"/>
          <w:szCs w:val="21"/>
          <w:lang w:val="zh-TW"/>
        </w:rPr>
      </w:pPr>
      <w:r w:rsidRPr="00944F18">
        <w:rPr>
          <w:rFonts w:hint="eastAsia"/>
          <w:szCs w:val="21"/>
        </w:rPr>
        <w:t>由于高频小信号放大器工作在A类甲类状态，为了获得高的增益，大的动态范围</w:t>
      </w:r>
      <w:r w:rsidRPr="00944F18">
        <w:rPr>
          <w:szCs w:val="21"/>
        </w:rPr>
        <w:t>,</w:t>
      </w:r>
      <w:r w:rsidRPr="00944F18">
        <w:rPr>
          <w:rFonts w:hint="eastAsia"/>
          <w:szCs w:val="21"/>
        </w:rPr>
        <w:t>工作点应该选择在ic，vbe曲线的</w:t>
      </w:r>
      <w:r w:rsidRPr="00944F18">
        <w:rPr>
          <w:rFonts w:cs="黑体" w:hint="eastAsia"/>
          <w:color w:val="000000"/>
          <w:szCs w:val="21"/>
          <w:lang w:val="zh-TW"/>
        </w:rPr>
        <w:t>曲线线性部分的中点。根据参考书（通信电路系统设计实验），</w:t>
      </w:r>
      <w:r w:rsidRPr="00944F18">
        <w:rPr>
          <w:rFonts w:cs="黑体"/>
          <w:i/>
          <w:szCs w:val="21"/>
        </w:rPr>
        <w:t>I</w:t>
      </w:r>
      <w:r w:rsidRPr="00944F18">
        <w:rPr>
          <w:rFonts w:cs="黑体"/>
          <w:szCs w:val="21"/>
          <w:vertAlign w:val="subscript"/>
        </w:rPr>
        <w:t>CQ</w:t>
      </w:r>
      <w:r w:rsidRPr="00944F18">
        <w:rPr>
          <w:rFonts w:hint="eastAsia"/>
          <w:szCs w:val="21"/>
        </w:rPr>
        <w:sym w:font="Symbol" w:char="F0BB"/>
      </w:r>
      <w:r w:rsidRPr="00944F18">
        <w:rPr>
          <w:rFonts w:cs="黑体"/>
          <w:i/>
          <w:szCs w:val="21"/>
        </w:rPr>
        <w:t>I</w:t>
      </w:r>
      <w:r w:rsidRPr="00944F18">
        <w:rPr>
          <w:rFonts w:cs="黑体"/>
          <w:szCs w:val="21"/>
          <w:vertAlign w:val="subscript"/>
        </w:rPr>
        <w:t>EQ</w:t>
      </w:r>
      <w:r w:rsidRPr="00944F18">
        <w:rPr>
          <w:rFonts w:hint="eastAsia"/>
          <w:szCs w:val="21"/>
        </w:rPr>
        <w:sym w:font="Symbol" w:char="F0BB"/>
      </w:r>
      <w:r w:rsidRPr="00944F18">
        <w:rPr>
          <w:rFonts w:hint="eastAsia"/>
          <w:szCs w:val="21"/>
        </w:rPr>
        <w:t>(</w:t>
      </w:r>
      <w:r w:rsidRPr="00944F18">
        <w:rPr>
          <w:rFonts w:cs="黑体"/>
          <w:szCs w:val="21"/>
        </w:rPr>
        <w:t>1</w:t>
      </w:r>
      <w:r w:rsidRPr="00944F18">
        <w:rPr>
          <w:rFonts w:cs="黑体" w:hint="eastAsia"/>
          <w:szCs w:val="21"/>
        </w:rPr>
        <w:t>~</w:t>
      </w:r>
      <w:r w:rsidRPr="00944F18">
        <w:rPr>
          <w:rFonts w:cs="黑体"/>
          <w:szCs w:val="21"/>
        </w:rPr>
        <w:t>3</w:t>
      </w:r>
      <w:r w:rsidRPr="00944F18">
        <w:rPr>
          <w:rFonts w:cs="黑体" w:hint="eastAsia"/>
          <w:szCs w:val="21"/>
        </w:rPr>
        <w:t>)</w:t>
      </w:r>
      <w:r w:rsidRPr="00944F18">
        <w:rPr>
          <w:rFonts w:cs="黑体"/>
          <w:szCs w:val="21"/>
          <w:lang w:val="zh-TW"/>
        </w:rPr>
        <w:t>mA</w:t>
      </w:r>
      <w:r w:rsidRPr="00944F18">
        <w:rPr>
          <w:rFonts w:cs="黑体" w:hint="eastAsia"/>
          <w:szCs w:val="21"/>
          <w:lang w:val="zh-TW"/>
        </w:rPr>
        <w:t>，</w:t>
      </w:r>
      <w:r w:rsidR="0079221B" w:rsidRPr="004A545A">
        <w:rPr>
          <w:rFonts w:cs="黑体"/>
          <w:noProof/>
          <w:position w:val="-24"/>
          <w:szCs w:val="21"/>
          <w:lang w:val="zh-TW"/>
        </w:rPr>
        <w:object w:dxaOrig="1800" w:dyaOrig="620" w14:anchorId="7B9A0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90.4pt;height:30.65pt;mso-width-percent:0;mso-height-percent:0;mso-width-percent:0;mso-height-percent:0" o:ole="">
            <v:imagedata r:id="rId5" o:title=""/>
          </v:shape>
          <o:OLEObject Type="Embed" ProgID="Equation.DSMT4" ShapeID="_x0000_i1027" DrawAspect="Content" ObjectID="_1667451519" r:id="rId6"/>
        </w:object>
      </w:r>
      <w:r w:rsidRPr="00944F18">
        <w:rPr>
          <w:rFonts w:cs="黑体" w:hint="eastAsia"/>
          <w:position w:val="-24"/>
          <w:szCs w:val="21"/>
          <w:lang w:val="zh-TW"/>
        </w:rPr>
        <w:t>。</w:t>
      </w:r>
    </w:p>
    <w:p w:rsidR="00746768" w:rsidRPr="00944F18" w:rsidRDefault="00944F18" w:rsidP="00CD36D0">
      <w:pPr>
        <w:rPr>
          <w:rFonts w:cs="黑体"/>
          <w:color w:val="000000"/>
          <w:szCs w:val="21"/>
        </w:rPr>
      </w:pPr>
      <w:r w:rsidRPr="00944F18">
        <w:rPr>
          <w:rFonts w:cs="黑体" w:hint="eastAsia"/>
          <w:color w:val="000000"/>
          <w:szCs w:val="21"/>
          <w:lang w:val="zh-TW"/>
        </w:rPr>
        <w:t>高频放大器偏置电路一般采用分压式.</w:t>
      </w:r>
      <w:r w:rsidRPr="00944F18">
        <w:rPr>
          <w:rFonts w:cs="黑体" w:hint="eastAsia"/>
          <w:color w:val="000000"/>
          <w:szCs w:val="21"/>
        </w:rPr>
        <w:t>那么由此可以得到下面的计算：</w:t>
      </w:r>
    </w:p>
    <w:p w:rsidR="00944F18" w:rsidRPr="00944F18" w:rsidRDefault="00944F18" w:rsidP="00CD36D0">
      <w:pPr>
        <w:rPr>
          <w:rFonts w:cs="黑体"/>
          <w:color w:val="000000"/>
          <w:szCs w:val="21"/>
        </w:rPr>
      </w:pPr>
      <w:r w:rsidRPr="00944F18">
        <w:rPr>
          <w:rFonts w:cs="黑体"/>
          <w:color w:val="000000"/>
          <w:szCs w:val="21"/>
        </w:rPr>
        <w:tab/>
      </w:r>
      <w:r w:rsidRPr="00944F18">
        <w:rPr>
          <w:rFonts w:cs="黑体" w:hint="eastAsia"/>
          <w:color w:val="000000"/>
          <w:szCs w:val="21"/>
        </w:rPr>
        <w:t>本次实验选取的直流电压Vcc</w:t>
      </w:r>
      <w:r w:rsidRPr="00944F18">
        <w:rPr>
          <w:rFonts w:cs="黑体"/>
          <w:color w:val="000000"/>
          <w:szCs w:val="21"/>
        </w:rPr>
        <w:t>=12</w:t>
      </w:r>
      <w:r w:rsidRPr="00944F18">
        <w:rPr>
          <w:rFonts w:cs="黑体" w:hint="eastAsia"/>
          <w:color w:val="000000"/>
          <w:szCs w:val="21"/>
        </w:rPr>
        <w:t>V，为了满足</w:t>
      </w:r>
    </w:p>
    <w:p w:rsidR="00944F18" w:rsidRPr="00944F18" w:rsidRDefault="00944F18" w:rsidP="00944F18">
      <w:pPr>
        <w:ind w:left="2100" w:firstLine="420"/>
        <w:rPr>
          <w:rFonts w:cs="黑体"/>
          <w:position w:val="-24"/>
          <w:szCs w:val="21"/>
          <w:lang w:val="zh-TW"/>
        </w:rPr>
      </w:pPr>
      <w:r w:rsidRPr="00944F18">
        <w:rPr>
          <w:rFonts w:cs="黑体"/>
          <w:i/>
          <w:szCs w:val="21"/>
        </w:rPr>
        <w:t>I</w:t>
      </w:r>
      <w:r w:rsidRPr="00944F18">
        <w:rPr>
          <w:rFonts w:cs="黑体"/>
          <w:szCs w:val="21"/>
          <w:vertAlign w:val="subscript"/>
        </w:rPr>
        <w:t>CQ</w:t>
      </w:r>
      <w:r w:rsidRPr="00944F18">
        <w:rPr>
          <w:rFonts w:hint="eastAsia"/>
          <w:szCs w:val="21"/>
        </w:rPr>
        <w:sym w:font="Symbol" w:char="F0BB"/>
      </w:r>
      <w:r w:rsidRPr="00944F18">
        <w:rPr>
          <w:rFonts w:cs="黑体"/>
          <w:i/>
          <w:szCs w:val="21"/>
        </w:rPr>
        <w:t>I</w:t>
      </w:r>
      <w:r w:rsidRPr="00944F18">
        <w:rPr>
          <w:rFonts w:cs="黑体"/>
          <w:szCs w:val="21"/>
          <w:vertAlign w:val="subscript"/>
        </w:rPr>
        <w:t>EQ</w:t>
      </w:r>
      <w:r w:rsidRPr="00944F18">
        <w:rPr>
          <w:rFonts w:hint="eastAsia"/>
          <w:szCs w:val="21"/>
        </w:rPr>
        <w:sym w:font="Symbol" w:char="F0BB"/>
      </w:r>
      <w:r w:rsidRPr="00944F18">
        <w:rPr>
          <w:rFonts w:hint="eastAsia"/>
          <w:szCs w:val="21"/>
        </w:rPr>
        <w:t>(</w:t>
      </w:r>
      <w:r w:rsidRPr="00944F18">
        <w:rPr>
          <w:rFonts w:cs="黑体"/>
          <w:szCs w:val="21"/>
        </w:rPr>
        <w:t>1</w:t>
      </w:r>
      <w:r w:rsidRPr="00944F18">
        <w:rPr>
          <w:rFonts w:cs="黑体" w:hint="eastAsia"/>
          <w:szCs w:val="21"/>
        </w:rPr>
        <w:t>~</w:t>
      </w:r>
      <w:r w:rsidRPr="00944F18">
        <w:rPr>
          <w:rFonts w:cs="黑体"/>
          <w:szCs w:val="21"/>
        </w:rPr>
        <w:t>3</w:t>
      </w:r>
      <w:r w:rsidRPr="00944F18">
        <w:rPr>
          <w:rFonts w:cs="黑体" w:hint="eastAsia"/>
          <w:szCs w:val="21"/>
        </w:rPr>
        <w:t>)</w:t>
      </w:r>
      <w:r w:rsidRPr="00944F18">
        <w:rPr>
          <w:rFonts w:cs="黑体"/>
          <w:szCs w:val="21"/>
          <w:lang w:val="zh-TW"/>
        </w:rPr>
        <w:t>mA</w:t>
      </w:r>
      <w:r w:rsidRPr="00944F18">
        <w:rPr>
          <w:rFonts w:cs="黑体" w:hint="eastAsia"/>
          <w:szCs w:val="21"/>
          <w:lang w:val="zh-TW"/>
        </w:rPr>
        <w:t>，</w:t>
      </w:r>
      <w:r w:rsidR="0079221B" w:rsidRPr="004A545A">
        <w:rPr>
          <w:rFonts w:cs="黑体"/>
          <w:noProof/>
          <w:position w:val="-24"/>
          <w:szCs w:val="21"/>
          <w:lang w:val="zh-TW"/>
        </w:rPr>
        <w:object w:dxaOrig="1800" w:dyaOrig="620" w14:anchorId="2FD3A8E8">
          <v:shape id="_x0000_i1026" type="#_x0000_t75" alt="" style="width:90.4pt;height:30.65pt;mso-width-percent:0;mso-height-percent:0;mso-width-percent:0;mso-height-percent:0" o:ole="">
            <v:imagedata r:id="rId5" o:title=""/>
          </v:shape>
          <o:OLEObject Type="Embed" ProgID="Equation.DSMT4" ShapeID="_x0000_i1026" DrawAspect="Content" ObjectID="_1667451520" r:id="rId7"/>
        </w:object>
      </w:r>
    </w:p>
    <w:p w:rsidR="00944F18" w:rsidRPr="00944F18" w:rsidRDefault="00944F18" w:rsidP="00944F18">
      <w:pPr>
        <w:rPr>
          <w:rFonts w:cs="黑体"/>
          <w:position w:val="-24"/>
          <w:szCs w:val="21"/>
        </w:rPr>
      </w:pPr>
      <w:r w:rsidRPr="00944F18">
        <w:rPr>
          <w:rFonts w:cs="黑体" w:hint="eastAsia"/>
          <w:position w:val="-24"/>
          <w:szCs w:val="21"/>
          <w:lang w:val="zh-TW"/>
        </w:rPr>
        <w:t>那么根据尝试最终选择集电极电压VEQ</w:t>
      </w:r>
      <w:r w:rsidRPr="00944F18">
        <w:rPr>
          <w:rFonts w:cs="黑体"/>
          <w:position w:val="-24"/>
          <w:szCs w:val="21"/>
          <w:lang w:val="zh-TW" w:eastAsia="zh-TW"/>
        </w:rPr>
        <w:t>=2.</w:t>
      </w:r>
      <w:r w:rsidR="00E764AE">
        <w:rPr>
          <w:rFonts w:cs="黑体"/>
          <w:position w:val="-24"/>
          <w:szCs w:val="21"/>
          <w:lang w:eastAsia="zh-TW"/>
        </w:rPr>
        <w:t>2</w:t>
      </w:r>
      <w:r w:rsidRPr="00944F18">
        <w:rPr>
          <w:rFonts w:cs="黑体" w:hint="eastAsia"/>
          <w:position w:val="-24"/>
          <w:szCs w:val="21"/>
          <w:lang w:val="zh-TW" w:eastAsia="zh-TW"/>
        </w:rPr>
        <w:t>v</w:t>
      </w:r>
      <w:r w:rsidRPr="00944F18">
        <w:rPr>
          <w:rFonts w:cs="黑体"/>
          <w:position w:val="-24"/>
          <w:szCs w:val="21"/>
          <w:lang w:eastAsia="zh-TW"/>
        </w:rPr>
        <w:t>,Re=1k</w:t>
      </w:r>
      <w:r w:rsidRPr="00944F18">
        <w:rPr>
          <w:rFonts w:cs="黑体" w:hint="eastAsia"/>
          <w:position w:val="-24"/>
          <w:szCs w:val="21"/>
        </w:rPr>
        <w:t>欧，那么可以满足</w:t>
      </w:r>
    </w:p>
    <w:p w:rsidR="00944F18" w:rsidRPr="00944F18" w:rsidRDefault="00944F18" w:rsidP="00944F18">
      <w:pPr>
        <w:jc w:val="center"/>
        <w:rPr>
          <w:rFonts w:cs="黑体"/>
          <w:position w:val="-24"/>
          <w:szCs w:val="21"/>
        </w:rPr>
      </w:pPr>
      <w:r w:rsidRPr="00944F18">
        <w:rPr>
          <w:rFonts w:cs="黑体"/>
          <w:i/>
          <w:szCs w:val="21"/>
        </w:rPr>
        <w:t>I</w:t>
      </w:r>
      <w:r w:rsidRPr="00944F18">
        <w:rPr>
          <w:rFonts w:cs="黑体"/>
          <w:szCs w:val="21"/>
          <w:vertAlign w:val="subscript"/>
        </w:rPr>
        <w:t>CQ</w:t>
      </w:r>
      <w:r w:rsidRPr="00944F18">
        <w:rPr>
          <w:rFonts w:hint="eastAsia"/>
          <w:szCs w:val="21"/>
        </w:rPr>
        <w:sym w:font="Symbol" w:char="F0BB"/>
      </w:r>
      <w:r w:rsidRPr="00944F18">
        <w:rPr>
          <w:rFonts w:cs="黑体"/>
          <w:i/>
          <w:szCs w:val="21"/>
        </w:rPr>
        <w:t>I</w:t>
      </w:r>
      <w:r w:rsidRPr="00944F18">
        <w:rPr>
          <w:rFonts w:cs="黑体"/>
          <w:szCs w:val="21"/>
          <w:vertAlign w:val="subscript"/>
        </w:rPr>
        <w:t>EQ</w:t>
      </w:r>
      <w:r w:rsidRPr="00944F18">
        <w:rPr>
          <w:rFonts w:hint="eastAsia"/>
          <w:szCs w:val="21"/>
        </w:rPr>
        <w:sym w:font="Symbol" w:char="F0BB"/>
      </w:r>
      <w:r w:rsidRPr="00944F18">
        <w:rPr>
          <w:szCs w:val="21"/>
        </w:rPr>
        <w:t>2.</w:t>
      </w:r>
      <w:r w:rsidR="00E764AE">
        <w:rPr>
          <w:szCs w:val="21"/>
        </w:rPr>
        <w:t>2</w:t>
      </w:r>
      <w:r w:rsidRPr="00944F18">
        <w:rPr>
          <w:rFonts w:hint="eastAsia"/>
          <w:szCs w:val="21"/>
        </w:rPr>
        <w:t>mA</w:t>
      </w:r>
    </w:p>
    <w:p w:rsidR="00944F18" w:rsidRPr="00944F18" w:rsidRDefault="00944F18" w:rsidP="00944F18">
      <w:pPr>
        <w:jc w:val="center"/>
        <w:rPr>
          <w:rFonts w:cs="黑体"/>
          <w:position w:val="-24"/>
          <w:szCs w:val="21"/>
        </w:rPr>
      </w:pPr>
      <w:r w:rsidRPr="00944F18">
        <w:rPr>
          <w:rFonts w:cs="黑体" w:hint="eastAsia"/>
          <w:i/>
          <w:szCs w:val="21"/>
        </w:rPr>
        <w:t>VCE</w:t>
      </w:r>
      <w:r w:rsidRPr="00944F18">
        <w:rPr>
          <w:rFonts w:cs="黑体"/>
          <w:i/>
          <w:szCs w:val="21"/>
        </w:rPr>
        <w:t>=(12-2.</w:t>
      </w:r>
      <w:r w:rsidR="00E764AE">
        <w:rPr>
          <w:rFonts w:cs="黑体"/>
          <w:i/>
          <w:szCs w:val="21"/>
        </w:rPr>
        <w:t>2</w:t>
      </w:r>
      <w:r w:rsidRPr="00944F18">
        <w:rPr>
          <w:rFonts w:cs="黑体" w:hint="eastAsia"/>
          <w:i/>
          <w:szCs w:val="21"/>
        </w:rPr>
        <w:t>)</w:t>
      </w:r>
      <w:r w:rsidRPr="00944F18">
        <w:rPr>
          <w:rFonts w:cs="黑体"/>
          <w:i/>
          <w:szCs w:val="21"/>
        </w:rPr>
        <w:t>/12=0.8</w:t>
      </w:r>
      <w:r w:rsidR="00E764AE">
        <w:rPr>
          <w:rFonts w:cs="黑体"/>
          <w:i/>
          <w:szCs w:val="21"/>
        </w:rPr>
        <w:t>1(</w:t>
      </w:r>
      <w:r w:rsidR="00E764AE">
        <w:rPr>
          <w:rFonts w:cs="黑体" w:hint="eastAsia"/>
          <w:i/>
          <w:szCs w:val="21"/>
        </w:rPr>
        <w:t>略大于</w:t>
      </w:r>
      <w:r w:rsidR="00E764AE">
        <w:rPr>
          <w:rFonts w:cs="黑体"/>
          <w:i/>
          <w:szCs w:val="21"/>
        </w:rPr>
        <w:t>)</w:t>
      </w:r>
    </w:p>
    <w:p w:rsidR="00944F18" w:rsidRPr="00944F18" w:rsidRDefault="00944F18" w:rsidP="00ED1EB5">
      <w:pPr>
        <w:rPr>
          <w:noProof/>
          <w:szCs w:val="21"/>
        </w:rPr>
      </w:pPr>
      <w:r w:rsidRPr="00944F18">
        <w:rPr>
          <w:noProof/>
          <w:szCs w:val="21"/>
        </w:rPr>
        <w:tab/>
      </w:r>
      <w:r w:rsidRPr="00944F18">
        <w:rPr>
          <w:noProof/>
          <w:szCs w:val="21"/>
        </w:rPr>
        <w:tab/>
      </w:r>
      <w:r w:rsidRPr="00944F18">
        <w:rPr>
          <w:noProof/>
          <w:szCs w:val="21"/>
        </w:rPr>
        <w:tab/>
      </w:r>
      <w:r w:rsidRPr="00944F18">
        <w:rPr>
          <w:noProof/>
          <w:szCs w:val="21"/>
        </w:rPr>
        <w:tab/>
      </w:r>
      <w:r w:rsidRPr="00944F18">
        <w:rPr>
          <w:noProof/>
          <w:szCs w:val="21"/>
        </w:rPr>
        <w:tab/>
      </w:r>
      <w:r w:rsidRPr="00944F18">
        <w:rPr>
          <w:noProof/>
          <w:szCs w:val="21"/>
        </w:rPr>
        <w:tab/>
      </w:r>
      <w:r w:rsidRPr="00944F18">
        <w:rPr>
          <w:noProof/>
          <w:szCs w:val="21"/>
        </w:rPr>
        <w:tab/>
      </w:r>
      <w:r w:rsidRPr="00944F18">
        <w:rPr>
          <w:noProof/>
          <w:szCs w:val="21"/>
        </w:rPr>
        <w:tab/>
      </w:r>
      <w:r w:rsidRPr="00944F18">
        <w:rPr>
          <w:noProof/>
          <w:szCs w:val="21"/>
        </w:rPr>
        <w:tab/>
      </w:r>
    </w:p>
    <w:p w:rsidR="00944F18" w:rsidRDefault="00944F18" w:rsidP="00ED1EB5">
      <w:pPr>
        <w:rPr>
          <w:b/>
          <w:bCs/>
          <w:noProof/>
          <w:szCs w:val="21"/>
        </w:rPr>
      </w:pPr>
    </w:p>
    <w:p w:rsidR="00944F18" w:rsidRDefault="00944F18" w:rsidP="00ED1EB5">
      <w:pPr>
        <w:rPr>
          <w:b/>
          <w:bCs/>
          <w:noProof/>
          <w:szCs w:val="21"/>
        </w:rPr>
      </w:pPr>
    </w:p>
    <w:p w:rsidR="00944F18" w:rsidRDefault="00944F18" w:rsidP="00ED1EB5">
      <w:pPr>
        <w:rPr>
          <w:b/>
          <w:bCs/>
          <w:noProof/>
          <w:szCs w:val="21"/>
        </w:rPr>
      </w:pPr>
    </w:p>
    <w:p w:rsidR="00944F18" w:rsidRDefault="00944F18" w:rsidP="00ED1EB5">
      <w:pPr>
        <w:rPr>
          <w:b/>
          <w:bCs/>
          <w:noProof/>
          <w:szCs w:val="21"/>
        </w:rPr>
      </w:pPr>
    </w:p>
    <w:p w:rsidR="00944F18" w:rsidRDefault="00944F18" w:rsidP="00ED1EB5">
      <w:pPr>
        <w:rPr>
          <w:b/>
          <w:bCs/>
          <w:noProof/>
          <w:szCs w:val="21"/>
        </w:rPr>
      </w:pPr>
    </w:p>
    <w:p w:rsidR="00944F18" w:rsidRDefault="00944F18" w:rsidP="00ED1EB5">
      <w:pPr>
        <w:rPr>
          <w:b/>
          <w:bCs/>
          <w:noProof/>
          <w:szCs w:val="21"/>
        </w:rPr>
      </w:pPr>
    </w:p>
    <w:p w:rsidR="00944F18" w:rsidRDefault="00944F18" w:rsidP="00ED1EB5">
      <w:pPr>
        <w:rPr>
          <w:b/>
          <w:bCs/>
          <w:noProof/>
          <w:szCs w:val="21"/>
        </w:rPr>
      </w:pPr>
    </w:p>
    <w:p w:rsidR="00944F18" w:rsidRDefault="00944F18" w:rsidP="00ED1EB5">
      <w:pPr>
        <w:rPr>
          <w:b/>
          <w:bCs/>
          <w:noProof/>
          <w:szCs w:val="21"/>
        </w:rPr>
      </w:pPr>
    </w:p>
    <w:p w:rsidR="00ED1EB5" w:rsidRDefault="00ED1EB5" w:rsidP="00ED1EB5">
      <w:pPr>
        <w:rPr>
          <w:b/>
          <w:bCs/>
          <w:noProof/>
          <w:szCs w:val="21"/>
        </w:rPr>
      </w:pPr>
      <w:r w:rsidRPr="00944F18">
        <w:rPr>
          <w:rFonts w:hint="eastAsia"/>
          <w:b/>
          <w:bCs/>
          <w:noProof/>
          <w:szCs w:val="21"/>
        </w:rPr>
        <w:lastRenderedPageBreak/>
        <w:t>(4) 谐振回路</w:t>
      </w:r>
      <w:r w:rsidRPr="00944F18">
        <w:rPr>
          <w:b/>
          <w:bCs/>
          <w:i/>
          <w:noProof/>
          <w:szCs w:val="21"/>
        </w:rPr>
        <w:t>L</w:t>
      </w:r>
      <w:r w:rsidRPr="00944F18">
        <w:rPr>
          <w:rFonts w:hint="eastAsia"/>
          <w:b/>
          <w:bCs/>
          <w:noProof/>
          <w:szCs w:val="21"/>
        </w:rPr>
        <w:t>和</w:t>
      </w:r>
      <w:r w:rsidRPr="00944F18">
        <w:rPr>
          <w:b/>
          <w:bCs/>
          <w:i/>
          <w:noProof/>
          <w:szCs w:val="21"/>
        </w:rPr>
        <w:t>C</w:t>
      </w:r>
      <w:r w:rsidRPr="00944F18">
        <w:rPr>
          <w:rFonts w:hint="eastAsia"/>
          <w:b/>
          <w:bCs/>
          <w:noProof/>
          <w:szCs w:val="21"/>
        </w:rPr>
        <w:t>值的估算与选择</w:t>
      </w:r>
    </w:p>
    <w:p w:rsidR="00944F18" w:rsidRDefault="00944F18" w:rsidP="00944F18">
      <w:pPr>
        <w:ind w:firstLineChars="1250" w:firstLine="2625"/>
        <w:rPr>
          <w:rFonts w:cs="黑体"/>
          <w:color w:val="000000"/>
          <w:lang w:val="zh-TW"/>
        </w:rPr>
      </w:pPr>
      <w:r w:rsidRPr="003612EA">
        <w:rPr>
          <w:rFonts w:cs="黑体" w:hint="eastAsia"/>
          <w:color w:val="000000"/>
          <w:lang w:val="zh-TW"/>
        </w:rPr>
        <w:t>根据</w:t>
      </w:r>
      <w:r>
        <w:rPr>
          <w:rFonts w:cs="黑体" w:hint="eastAsia"/>
          <w:color w:val="000000"/>
          <w:lang w:val="zh-TW"/>
        </w:rPr>
        <w:t>公式：</w:t>
      </w:r>
    </w:p>
    <w:p w:rsidR="00944F18" w:rsidRPr="00944F18" w:rsidRDefault="0079221B" w:rsidP="00944F18">
      <w:pPr>
        <w:jc w:val="center"/>
        <w:rPr>
          <w:b/>
          <w:bCs/>
          <w:noProof/>
          <w:szCs w:val="21"/>
        </w:rPr>
      </w:pPr>
      <w:r w:rsidRPr="00166595">
        <w:rPr>
          <w:rFonts w:cs="黑体"/>
          <w:noProof/>
          <w:color w:val="000000"/>
          <w:position w:val="-36"/>
          <w:lang w:val="zh-TW"/>
        </w:rPr>
        <w:object w:dxaOrig="1300" w:dyaOrig="760" w14:anchorId="49DA1633">
          <v:shape id="_x0000_i1025" type="#_x0000_t75" alt="" style="width:65.1pt;height:38.3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67451521" r:id="rId9"/>
        </w:object>
      </w:r>
    </w:p>
    <w:p w:rsidR="00CD36D0" w:rsidRDefault="00944F18" w:rsidP="00CD36D0">
      <w:pPr>
        <w:rPr>
          <w:rFonts w:cs="黑体"/>
          <w:lang w:val="zh-TW"/>
        </w:rPr>
      </w:pPr>
      <w:r>
        <w:rPr>
          <w:rFonts w:hint="eastAsia"/>
          <w:szCs w:val="21"/>
        </w:rPr>
        <w:t>先确定一个值,</w:t>
      </w:r>
      <w:r w:rsidR="004B7F60" w:rsidRPr="003612EA">
        <w:rPr>
          <w:rFonts w:cs="黑体" w:hint="eastAsia"/>
          <w:color w:val="000000"/>
          <w:lang w:val="zh-TW"/>
        </w:rPr>
        <w:t>为谐振频率稳定起见，外接电容</w:t>
      </w:r>
      <w:r w:rsidR="004B7F60" w:rsidRPr="003612EA">
        <w:rPr>
          <w:rFonts w:cs="黑体"/>
          <w:i/>
          <w:lang w:val="zh-TW"/>
        </w:rPr>
        <w:t>C</w:t>
      </w:r>
      <w:r w:rsidR="004B7F60" w:rsidRPr="003612EA">
        <w:rPr>
          <w:rFonts w:cs="黑体" w:hint="eastAsia"/>
          <w:color w:val="000000"/>
          <w:lang w:val="zh-TW"/>
        </w:rPr>
        <w:t>的选取至少比那些不稳定电容之和大一个数量级</w:t>
      </w:r>
      <w:r w:rsidR="004B7F60">
        <w:rPr>
          <w:rFonts w:cs="黑体" w:hint="eastAsia"/>
          <w:color w:val="000000"/>
          <w:lang w:val="zh-TW"/>
        </w:rPr>
        <w:t>。</w:t>
      </w:r>
      <w:r w:rsidR="004B7F60" w:rsidRPr="003612EA">
        <w:rPr>
          <w:rFonts w:cs="黑体" w:hint="eastAsia"/>
          <w:color w:val="000000"/>
          <w:lang w:val="zh-TW"/>
        </w:rPr>
        <w:t>根据经验，</w:t>
      </w:r>
      <w:r w:rsidR="004B7F60" w:rsidRPr="003612EA">
        <w:rPr>
          <w:rFonts w:cs="黑体" w:hint="eastAsia"/>
          <w:i/>
        </w:rPr>
        <w:t>f</w:t>
      </w:r>
      <w:r w:rsidR="004B7F60" w:rsidRPr="003612EA">
        <w:rPr>
          <w:rFonts w:cs="黑体" w:hint="eastAsia"/>
          <w:vertAlign w:val="subscript"/>
        </w:rPr>
        <w:t>0</w:t>
      </w:r>
      <w:r w:rsidR="004B7F60" w:rsidRPr="003612EA">
        <w:rPr>
          <w:rFonts w:cs="黑体"/>
        </w:rPr>
        <w:t xml:space="preserve">= </w:t>
      </w:r>
      <w:r w:rsidR="004B7F60" w:rsidRPr="003612EA">
        <w:rPr>
          <w:rFonts w:cs="黑体"/>
          <w:lang w:val="zh-TW"/>
        </w:rPr>
        <w:t>10.7MH</w:t>
      </w:r>
      <w:r w:rsidR="004B7F60" w:rsidRPr="003612EA">
        <w:rPr>
          <w:rFonts w:cs="黑体" w:hint="eastAsia"/>
          <w:lang w:val="zh-TW"/>
        </w:rPr>
        <w:t>z</w:t>
      </w:r>
      <w:r w:rsidR="004B7F60" w:rsidRPr="003612EA">
        <w:rPr>
          <w:rFonts w:cs="黑体" w:hint="eastAsia"/>
          <w:color w:val="000000"/>
          <w:lang w:val="zh-TW"/>
        </w:rPr>
        <w:t>时，回路电容</w:t>
      </w:r>
      <w:r w:rsidR="004B7F60" w:rsidRPr="003612EA">
        <w:rPr>
          <w:rFonts w:cs="黑体" w:hint="eastAsia"/>
          <w:i/>
        </w:rPr>
        <w:t>C</w:t>
      </w:r>
      <w:r w:rsidR="004B7F60" w:rsidRPr="003612EA">
        <w:rPr>
          <w:rFonts w:cs="黑体" w:hint="eastAsia"/>
        </w:rPr>
        <w:t>≈</w:t>
      </w:r>
      <w:r w:rsidR="004B7F60" w:rsidRPr="003612EA">
        <w:rPr>
          <w:rFonts w:cs="黑体"/>
        </w:rPr>
        <w:t>50</w:t>
      </w:r>
      <w:r w:rsidR="004B7F60">
        <w:rPr>
          <w:rFonts w:cs="黑体" w:hint="eastAsia"/>
        </w:rPr>
        <w:t>~</w:t>
      </w:r>
      <w:r w:rsidR="004B7F60" w:rsidRPr="003612EA">
        <w:rPr>
          <w:rFonts w:cs="黑体"/>
          <w:lang w:val="zh-TW"/>
        </w:rPr>
        <w:t>150pF</w:t>
      </w:r>
      <w:r w:rsidR="004B7F60">
        <w:rPr>
          <w:rFonts w:cs="黑体" w:hint="eastAsia"/>
          <w:lang w:val="zh-TW"/>
        </w:rPr>
        <w:t>。再次选择最大的1</w:t>
      </w:r>
      <w:r w:rsidR="004B7F60">
        <w:rPr>
          <w:rFonts w:cs="黑体"/>
          <w:lang w:val="zh-TW" w:eastAsia="zh-TW"/>
        </w:rPr>
        <w:t>50</w:t>
      </w:r>
      <w:r w:rsidR="004B7F60">
        <w:rPr>
          <w:rFonts w:cs="黑体" w:hint="eastAsia"/>
          <w:lang w:val="zh-TW" w:eastAsia="zh-TW"/>
        </w:rPr>
        <w:t>pF</w:t>
      </w:r>
      <w:r w:rsidR="004B7F60">
        <w:rPr>
          <w:rFonts w:cs="黑体" w:hint="eastAsia"/>
          <w:lang w:val="zh-TW"/>
        </w:rPr>
        <w:t>。</w:t>
      </w:r>
    </w:p>
    <w:p w:rsidR="004B7F60" w:rsidRDefault="004B7F60" w:rsidP="00CD36D0">
      <w:pPr>
        <w:rPr>
          <w:rFonts w:cs="黑体"/>
          <w:lang w:val="zh-TW" w:eastAsia="zh-TW"/>
        </w:rPr>
      </w:pPr>
      <w:r>
        <w:rPr>
          <w:rFonts w:cs="黑体" w:hint="eastAsia"/>
          <w:lang w:val="zh-TW" w:eastAsia="zh-TW"/>
        </w:rPr>
        <w:t>可以根据如上公式。算出：</w:t>
      </w:r>
    </w:p>
    <w:p w:rsidR="004B7F60" w:rsidRPr="004B7F60" w:rsidRDefault="004B7F60" w:rsidP="00CD36D0">
      <w:pPr>
        <w:rPr>
          <w:rFonts w:cs="黑体"/>
          <w:lang w:val="zh-TW" w:eastAsia="zh-TW"/>
        </w:rPr>
      </w:pPr>
      <w:r>
        <w:rPr>
          <w:rFonts w:cs="黑体"/>
          <w:lang w:val="zh-TW" w:eastAsia="zh-TW"/>
        </w:rPr>
        <w:tab/>
      </w:r>
      <w:r>
        <w:rPr>
          <w:rFonts w:cs="黑体"/>
          <w:lang w:val="zh-TW" w:eastAsia="zh-TW"/>
        </w:rPr>
        <w:tab/>
      </w:r>
      <w:r>
        <w:rPr>
          <w:rFonts w:cs="黑体"/>
          <w:lang w:val="zh-TW" w:eastAsia="zh-TW"/>
        </w:rPr>
        <w:tab/>
      </w:r>
      <w:r>
        <w:rPr>
          <w:rFonts w:cs="黑体"/>
          <w:lang w:val="zh-TW" w:eastAsia="zh-TW"/>
        </w:rPr>
        <w:tab/>
      </w:r>
      <w:r>
        <w:rPr>
          <w:rFonts w:cs="黑体"/>
          <w:lang w:val="zh-TW" w:eastAsia="zh-TW"/>
        </w:rPr>
        <w:tab/>
      </w:r>
      <w:r>
        <w:rPr>
          <w:rFonts w:cs="黑体"/>
          <w:lang w:val="zh-TW" w:eastAsia="zh-TW"/>
        </w:rPr>
        <w:tab/>
      </w:r>
      <w:r>
        <w:rPr>
          <w:rFonts w:cs="黑体" w:hint="eastAsia"/>
          <w:lang w:val="zh-TW" w:eastAsia="zh-TW"/>
        </w:rPr>
        <w:t>L</w:t>
      </w:r>
      <w:r>
        <w:rPr>
          <w:rFonts w:cs="黑体"/>
          <w:lang w:eastAsia="zh-TW"/>
        </w:rPr>
        <w:t>=</w:t>
      </w:r>
      <m:oMath>
        <m:r>
          <w:rPr>
            <w:rFonts w:ascii="Cambria Math" w:hAnsi="Cambria Math" w:cs="黑体"/>
            <w:lang w:val="zh-TW" w:eastAsia="zh-TW"/>
          </w:rPr>
          <m:t xml:space="preserve"> </m:t>
        </m:r>
        <m:f>
          <m:fPr>
            <m:ctrlPr>
              <w:rPr>
                <w:rFonts w:ascii="Cambria Math" w:hAnsi="Cambria Math" w:cs="黑体"/>
                <w:i/>
                <w:lang w:val="zh-TW" w:eastAsia="zh-TW"/>
              </w:rPr>
            </m:ctrlPr>
          </m:fPr>
          <m:num>
            <m:r>
              <w:rPr>
                <w:rFonts w:ascii="Cambria Math" w:hAnsi="Cambria Math" w:cs="黑体"/>
                <w:lang w:val="zh-TW" w:eastAsia="zh-TW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黑体"/>
                    <w:i/>
                    <w:lang w:val="zh-TW"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黑体"/>
                        <w:i/>
                        <w:lang w:val="zh-TW" w:eastAsia="zh-TW"/>
                      </w:rPr>
                    </m:ctrlPr>
                  </m:dPr>
                  <m:e>
                    <m:r>
                      <w:rPr>
                        <w:rFonts w:ascii="Cambria Math" w:hAnsi="Cambria Math" w:cs="黑体"/>
                        <w:lang w:val="zh-TW" w:eastAsia="zh-TW"/>
                      </w:rPr>
                      <m:t>2πf</m:t>
                    </m:r>
                  </m:e>
                </m:d>
              </m:e>
              <m:sup>
                <m:r>
                  <w:rPr>
                    <w:rFonts w:ascii="Cambria Math" w:hAnsi="Cambria Math" w:cs="黑体"/>
                    <w:lang w:val="zh-TW" w:eastAsia="zh-TW"/>
                  </w:rPr>
                  <m:t>2</m:t>
                </m:r>
              </m:sup>
            </m:sSup>
            <m:r>
              <w:rPr>
                <w:rFonts w:ascii="Cambria Math" w:hAnsi="Cambria Math" w:cs="黑体"/>
                <w:lang w:val="zh-TW" w:eastAsia="zh-TW"/>
              </w:rPr>
              <m:t>*</m:t>
            </m:r>
            <m:r>
              <w:rPr>
                <w:rFonts w:ascii="Cambria Math" w:hAnsi="Cambria Math" w:cs="黑体" w:hint="eastAsia"/>
                <w:lang w:val="zh-TW" w:eastAsia="zh-TW"/>
              </w:rPr>
              <m:t>C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黑体"/>
                    <w:vertAlign w:val="subscript"/>
                    <w:lang w:val="zh-TW" w:eastAsia="zh-TW"/>
                  </w:rPr>
                </m:ctrlPr>
              </m:naryPr>
              <m:sub/>
              <m:sup/>
              <m:e/>
            </m:nary>
          </m:den>
        </m:f>
        <m:r>
          <w:rPr>
            <w:rFonts w:ascii="Cambria Math" w:hAnsi="Cambria Math" w:cs="黑体"/>
            <w:lang w:val="zh-TW" w:eastAsia="zh-TW"/>
          </w:rPr>
          <m:t>=</m:t>
        </m:r>
        <m:f>
          <m:fPr>
            <m:ctrlPr>
              <w:rPr>
                <w:rFonts w:ascii="Cambria Math" w:hAnsi="Cambria Math" w:cs="黑体"/>
                <w:i/>
                <w:lang w:val="zh-TW" w:eastAsia="zh-TW"/>
              </w:rPr>
            </m:ctrlPr>
          </m:fPr>
          <m:num>
            <m:r>
              <w:rPr>
                <w:rFonts w:ascii="Cambria Math" w:hAnsi="Cambria Math" w:cs="黑体"/>
                <w:lang w:val="zh-TW" w:eastAsia="zh-TW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黑体"/>
                    <w:i/>
                    <w:lang w:val="zh-TW"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黑体"/>
                        <w:i/>
                        <w:lang w:val="zh-TW" w:eastAsia="zh-TW"/>
                      </w:rPr>
                    </m:ctrlPr>
                  </m:dPr>
                  <m:e>
                    <m:r>
                      <w:rPr>
                        <w:rFonts w:ascii="Cambria Math" w:hAnsi="Cambria Math" w:cs="黑体"/>
                        <w:lang w:val="zh-TW" w:eastAsia="zh-TW"/>
                      </w:rPr>
                      <m:t>2π*10.7*</m:t>
                    </m:r>
                    <m:sSup>
                      <m:sSupPr>
                        <m:ctrlPr>
                          <w:rPr>
                            <w:rFonts w:ascii="Cambria Math" w:hAnsi="Cambria Math" w:cs="黑体"/>
                            <w:i/>
                            <w:lang w:val="zh-TW"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黑体"/>
                            <w:lang w:val="zh-TW" w:eastAsia="zh-T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黑体"/>
                            <w:lang w:val="zh-TW" w:eastAsia="zh-TW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黑体"/>
                    <w:lang w:val="zh-TW" w:eastAsia="zh-TW"/>
                  </w:rPr>
                  <m:t>2</m:t>
                </m:r>
              </m:sup>
            </m:sSup>
            <m:r>
              <w:rPr>
                <w:rFonts w:ascii="Cambria Math" w:hAnsi="Cambria Math" w:cs="黑体"/>
                <w:lang w:val="zh-TW" w:eastAsia="zh-TW"/>
              </w:rPr>
              <m:t>*150*</m:t>
            </m:r>
            <m:sSup>
              <m:sSupPr>
                <m:ctrlPr>
                  <w:rPr>
                    <w:rFonts w:ascii="Cambria Math" w:hAnsi="Cambria Math" w:cs="黑体"/>
                    <w:i/>
                    <w:lang w:val="zh-TW" w:eastAsia="zh-TW"/>
                  </w:rPr>
                </m:ctrlPr>
              </m:sSupPr>
              <m:e>
                <m:r>
                  <w:rPr>
                    <w:rFonts w:ascii="Cambria Math" w:hAnsi="Cambria Math" w:cs="黑体"/>
                    <w:lang w:val="zh-TW" w:eastAsia="zh-TW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lang w:val="zh-TW" w:eastAsia="zh-TW"/>
                  </w:rPr>
                  <m:t>-12</m:t>
                </m:r>
              </m:sup>
            </m:sSup>
          </m:den>
        </m:f>
        <m:r>
          <w:rPr>
            <w:rFonts w:ascii="Cambria Math" w:hAnsi="Cambria Math" w:cs="黑体"/>
            <w:lang w:val="zh-TW" w:eastAsia="zh-TW"/>
          </w:rPr>
          <m:t>=1.47uH</m:t>
        </m:r>
      </m:oMath>
    </w:p>
    <w:p w:rsidR="0045786E" w:rsidRDefault="0045786E" w:rsidP="00CD36D0">
      <w:pPr>
        <w:rPr>
          <w:rFonts w:cs="黑体"/>
          <w:lang w:val="zh-TW" w:eastAsia="zh-TW"/>
        </w:rPr>
      </w:pPr>
    </w:p>
    <w:p w:rsidR="004B7F60" w:rsidRDefault="004B7F60" w:rsidP="00CD36D0">
      <w:pPr>
        <w:rPr>
          <w:b/>
          <w:bCs/>
          <w:szCs w:val="21"/>
        </w:rPr>
      </w:pPr>
      <w:r w:rsidRPr="0012165B">
        <w:rPr>
          <w:rFonts w:hint="eastAsia"/>
          <w:b/>
          <w:bCs/>
          <w:szCs w:val="21"/>
        </w:rPr>
        <w:t>数据记录，以及特性计算：</w:t>
      </w:r>
    </w:p>
    <w:p w:rsidR="00CD1E58" w:rsidRDefault="00CD1E58" w:rsidP="00CD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静态工作点：</w:t>
      </w:r>
    </w:p>
    <w:p w:rsidR="00CD1E58" w:rsidRPr="0012165B" w:rsidRDefault="00CD1E58" w:rsidP="00CD36D0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09307B">
        <w:rPr>
          <w:b/>
          <w:bCs/>
          <w:szCs w:val="21"/>
        </w:rPr>
        <w:t xml:space="preserve">  </w:t>
      </w:r>
    </w:p>
    <w:p w:rsidR="0009307B" w:rsidRDefault="0009307B" w:rsidP="0095480C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95480C">
        <w:rPr>
          <w:b/>
          <w:bCs/>
          <w:noProof/>
          <w:szCs w:val="21"/>
        </w:rPr>
        <w:drawing>
          <wp:inline distT="0" distB="0" distL="0" distR="0">
            <wp:extent cx="1625600" cy="1955800"/>
            <wp:effectExtent l="0" t="0" r="0" b="0"/>
            <wp:docPr id="13" name="图片 13" descr="图示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, 日历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17" w:rsidRDefault="00703317" w:rsidP="00CD36D0">
      <w:pPr>
        <w:rPr>
          <w:b/>
          <w:bCs/>
          <w:szCs w:val="21"/>
        </w:rPr>
      </w:pPr>
    </w:p>
    <w:p w:rsidR="004B7F60" w:rsidRDefault="0045786E" w:rsidP="00CD36D0">
      <w:pPr>
        <w:rPr>
          <w:szCs w:val="21"/>
        </w:rPr>
      </w:pPr>
      <w:r w:rsidRPr="0012165B">
        <w:rPr>
          <w:rFonts w:hint="eastAsia"/>
          <w:b/>
          <w:bCs/>
          <w:szCs w:val="21"/>
        </w:rPr>
        <w:t>电压增益Av</w:t>
      </w:r>
      <w:r>
        <w:rPr>
          <w:szCs w:val="21"/>
        </w:rPr>
        <w:t xml:space="preserve"> = </w:t>
      </w:r>
      <w:r w:rsidR="004D6BD4">
        <w:rPr>
          <w:szCs w:val="21"/>
        </w:rPr>
        <w:t>20*</w:t>
      </w:r>
      <w:r w:rsidR="004D6BD4">
        <w:rPr>
          <w:rFonts w:hint="eastAsia"/>
          <w:szCs w:val="21"/>
        </w:rPr>
        <w:t>log（</w:t>
      </w:r>
      <w:r>
        <w:rPr>
          <w:rFonts w:hint="eastAsia"/>
          <w:szCs w:val="21"/>
        </w:rPr>
        <w:t>V</w:t>
      </w:r>
      <w:r>
        <w:rPr>
          <w:szCs w:val="21"/>
        </w:rPr>
        <w:t>o/Vi</w:t>
      </w:r>
      <w:r w:rsidR="004D6BD4">
        <w:rPr>
          <w:rFonts w:hint="eastAsia"/>
          <w:szCs w:val="21"/>
        </w:rPr>
        <w:t>）</w:t>
      </w:r>
      <w:r>
        <w:rPr>
          <w:szCs w:val="21"/>
        </w:rPr>
        <w:t xml:space="preserve"> = </w:t>
      </w:r>
      <w:r w:rsidR="007F67BF">
        <w:rPr>
          <w:szCs w:val="21"/>
        </w:rPr>
        <w:t>6</w:t>
      </w:r>
      <w:r w:rsidR="0095480C">
        <w:rPr>
          <w:szCs w:val="21"/>
        </w:rPr>
        <w:t>2.01</w:t>
      </w:r>
      <w:r w:rsidR="007F67BF">
        <w:rPr>
          <w:szCs w:val="21"/>
        </w:rPr>
        <w:t>dB</w:t>
      </w:r>
    </w:p>
    <w:p w:rsidR="00175992" w:rsidRPr="0012165B" w:rsidRDefault="00C94A77" w:rsidP="00CD36D0">
      <w:pPr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4014470" cy="2435860"/>
            <wp:effectExtent l="0" t="0" r="0" b="2540"/>
            <wp:wrapSquare wrapText="bothSides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992" w:rsidRDefault="00175992" w:rsidP="00CD36D0">
      <w:pPr>
        <w:rPr>
          <w:szCs w:val="21"/>
        </w:rPr>
      </w:pPr>
      <w:r>
        <w:rPr>
          <w:szCs w:val="21"/>
        </w:rPr>
        <w:t>fo=10.</w:t>
      </w:r>
      <w:r w:rsidR="0095480C">
        <w:rPr>
          <w:szCs w:val="21"/>
        </w:rPr>
        <w:t>696</w:t>
      </w:r>
      <w:r>
        <w:rPr>
          <w:szCs w:val="21"/>
        </w:rPr>
        <w:t>MHz</w:t>
      </w: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014470" cy="2439670"/>
            <wp:effectExtent l="0" t="0" r="0" b="0"/>
            <wp:wrapSquare wrapText="bothSides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7F67BF" w:rsidRDefault="00175992" w:rsidP="00CD36D0">
      <w:pPr>
        <w:rPr>
          <w:szCs w:val="21"/>
        </w:rPr>
      </w:pPr>
      <w:r>
        <w:rPr>
          <w:szCs w:val="21"/>
        </w:rPr>
        <w:t>f</w:t>
      </w:r>
      <w:r w:rsidR="00C94A77">
        <w:rPr>
          <w:szCs w:val="21"/>
        </w:rPr>
        <w:t>H</w:t>
      </w:r>
      <w:r>
        <w:rPr>
          <w:szCs w:val="21"/>
        </w:rPr>
        <w:t>=10.</w:t>
      </w:r>
      <w:r w:rsidR="00C94A77">
        <w:rPr>
          <w:szCs w:val="21"/>
        </w:rPr>
        <w:t>767</w:t>
      </w:r>
      <w:r w:rsidR="00BF51C0">
        <w:rPr>
          <w:szCs w:val="21"/>
        </w:rPr>
        <w:t>M</w:t>
      </w:r>
      <w:r>
        <w:rPr>
          <w:szCs w:val="21"/>
        </w:rPr>
        <w:t>H</w:t>
      </w:r>
      <w:r w:rsidR="000D470C">
        <w:rPr>
          <w:rFonts w:hint="eastAsia"/>
          <w:szCs w:val="21"/>
        </w:rPr>
        <w:t>z</w:t>
      </w: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4014470" cy="2447925"/>
            <wp:effectExtent l="0" t="0" r="0" b="3175"/>
            <wp:wrapSquare wrapText="bothSides"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A77" w:rsidRDefault="00C94A77" w:rsidP="00CD36D0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L=10.62MHz</w:t>
      </w: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C94A77" w:rsidRDefault="00C94A77" w:rsidP="00CD36D0">
      <w:pPr>
        <w:rPr>
          <w:szCs w:val="21"/>
        </w:rPr>
      </w:pPr>
    </w:p>
    <w:p w:rsidR="00175992" w:rsidRDefault="0012165B" w:rsidP="00CD36D0">
      <w:pPr>
        <w:rPr>
          <w:szCs w:val="21"/>
        </w:rPr>
      </w:pPr>
      <w:r>
        <w:rPr>
          <w:rFonts w:hint="eastAsia"/>
          <w:szCs w:val="21"/>
        </w:rPr>
        <w:t>通频带：</w:t>
      </w:r>
      <w:r w:rsidR="00175992">
        <w:rPr>
          <w:rFonts w:hint="eastAsia"/>
          <w:szCs w:val="21"/>
        </w:rPr>
        <w:t>B</w:t>
      </w:r>
      <w:r w:rsidR="00175992">
        <w:rPr>
          <w:szCs w:val="21"/>
        </w:rPr>
        <w:t>=fH-fL=10.</w:t>
      </w:r>
      <w:r w:rsidR="0095480C">
        <w:rPr>
          <w:szCs w:val="21"/>
        </w:rPr>
        <w:t>767</w:t>
      </w:r>
      <w:r w:rsidR="00175992">
        <w:rPr>
          <w:szCs w:val="21"/>
        </w:rPr>
        <w:t>-10.</w:t>
      </w:r>
      <w:r w:rsidR="00BF51C0">
        <w:rPr>
          <w:szCs w:val="21"/>
        </w:rPr>
        <w:t>6</w:t>
      </w:r>
      <w:r w:rsidR="0095480C">
        <w:rPr>
          <w:szCs w:val="21"/>
        </w:rPr>
        <w:t>20</w:t>
      </w:r>
      <w:r w:rsidR="00175992">
        <w:rPr>
          <w:szCs w:val="21"/>
        </w:rPr>
        <w:t>=0.1</w:t>
      </w:r>
      <w:r w:rsidR="0095480C">
        <w:rPr>
          <w:szCs w:val="21"/>
        </w:rPr>
        <w:t>47</w:t>
      </w:r>
      <w:r w:rsidR="00175992">
        <w:rPr>
          <w:szCs w:val="21"/>
        </w:rPr>
        <w:t>MHz=1</w:t>
      </w:r>
      <w:r w:rsidR="0095480C">
        <w:rPr>
          <w:szCs w:val="21"/>
        </w:rPr>
        <w:t>4</w:t>
      </w:r>
      <w:r w:rsidR="00BF51C0">
        <w:rPr>
          <w:szCs w:val="21"/>
        </w:rPr>
        <w:t>7</w:t>
      </w:r>
      <w:r w:rsidR="00175992">
        <w:rPr>
          <w:szCs w:val="21"/>
        </w:rPr>
        <w:t>kH</w:t>
      </w:r>
      <w:r w:rsidR="000D470C">
        <w:rPr>
          <w:rFonts w:hint="eastAsia"/>
          <w:szCs w:val="21"/>
        </w:rPr>
        <w:t>z</w:t>
      </w:r>
      <w:r w:rsidR="00175992">
        <w:rPr>
          <w:szCs w:val="21"/>
        </w:rPr>
        <w:t>.</w:t>
      </w:r>
    </w:p>
    <w:p w:rsidR="00703317" w:rsidRDefault="00703317" w:rsidP="00CD36D0">
      <w:pPr>
        <w:rPr>
          <w:szCs w:val="21"/>
        </w:rPr>
      </w:pPr>
    </w:p>
    <w:p w:rsidR="0012165B" w:rsidRPr="00061677" w:rsidRDefault="0012165B" w:rsidP="00CD36D0">
      <w:pPr>
        <w:rPr>
          <w:b/>
          <w:bCs/>
          <w:color w:val="000000" w:themeColor="text1"/>
          <w:szCs w:val="21"/>
        </w:rPr>
      </w:pPr>
      <w:r w:rsidRPr="00061677">
        <w:rPr>
          <w:b/>
          <w:bCs/>
          <w:color w:val="000000" w:themeColor="text1"/>
          <w:szCs w:val="21"/>
        </w:rPr>
        <w:tab/>
      </w:r>
      <w:r w:rsidRPr="00061677">
        <w:rPr>
          <w:rFonts w:hint="eastAsia"/>
          <w:b/>
          <w:bCs/>
          <w:color w:val="000000" w:themeColor="text1"/>
          <w:szCs w:val="21"/>
        </w:rPr>
        <w:t>选择性：</w:t>
      </w:r>
    </w:p>
    <w:p w:rsidR="0012165B" w:rsidRPr="001A0D3C" w:rsidRDefault="0012165B" w:rsidP="001A0D3C">
      <w:pPr>
        <w:jc w:val="center"/>
        <w:rPr>
          <w:b/>
          <w:bCs/>
          <w:szCs w:val="21"/>
        </w:rPr>
      </w:pPr>
      <w:r w:rsidRPr="001A0D3C">
        <w:rPr>
          <w:rFonts w:hint="eastAsia"/>
          <w:b/>
          <w:bCs/>
          <w:szCs w:val="21"/>
        </w:rPr>
        <w:t>矩形系数：</w:t>
      </w:r>
    </w:p>
    <w:p w:rsidR="0012165B" w:rsidRPr="0080135E" w:rsidRDefault="0079221B" w:rsidP="001A0D3C">
      <w:pPr>
        <w:jc w:val="center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0.1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黑体" w:hint="eastAsia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</w:rPr>
              <m:t>Δ</m:t>
            </m:r>
            <m:r>
              <m:rPr>
                <m:sty m:val="bi"/>
              </m:rPr>
              <w:rPr>
                <w:rFonts w:ascii="Cambria Math" w:hAnsi="Cambria Math" w:cs="黑体" w:hint="eastAsia"/>
              </w:rPr>
              <m:t>f</m:t>
            </m:r>
            <m:r>
              <m:rPr>
                <m:sty m:val="b"/>
              </m:rPr>
              <w:rPr>
                <w:rFonts w:ascii="Cambria Math" w:hAnsi="Cambria Math" w:cs="黑体" w:hint="eastAsia"/>
                <w:vertAlign w:val="subscript"/>
              </w:rPr>
              <m:t>0.1</m:t>
            </m:r>
          </m:num>
          <m:den>
            <m:r>
              <m:rPr>
                <m:sty m:val="b"/>
              </m:rPr>
              <w:rPr>
                <w:rFonts w:ascii="Cambria Math" w:hAnsi="Cambria Math" w:cs="黑体" w:hint="eastAsia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</w:rPr>
              <m:t>Δ</m:t>
            </m:r>
            <m:r>
              <m:rPr>
                <m:sty m:val="bi"/>
              </m:rPr>
              <w:rPr>
                <w:rFonts w:ascii="Cambria Math" w:hAnsi="Cambria Math" w:cs="黑体" w:hint="eastAsia"/>
              </w:rPr>
              <m:t>f</m:t>
            </m:r>
            <m:r>
              <m:rPr>
                <m:sty m:val="b"/>
              </m:rPr>
              <w:rPr>
                <w:rFonts w:ascii="Cambria Math" w:hAnsi="Cambria Math" w:cs="黑体" w:hint="eastAsia"/>
                <w:vertAlign w:val="subscript"/>
              </w:rPr>
              <m:t>0.</m:t>
            </m:r>
            <m:r>
              <m:rPr>
                <m:sty m:val="b"/>
              </m:rPr>
              <w:rPr>
                <w:rFonts w:ascii="Cambria Math" w:hAnsi="Cambria Math" w:cs="黑体"/>
                <w:vertAlign w:val="subscript"/>
              </w:rPr>
              <m:t>7</m:t>
            </m:r>
          </m:den>
        </m:f>
      </m:oMath>
      <w:r w:rsidR="004567A2" w:rsidRPr="0080135E">
        <w:rPr>
          <w:rFonts w:hint="eastAsia"/>
          <w:b/>
          <w:bCs/>
          <w:szCs w:val="21"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11.459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MHz-9.98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MHz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147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KHz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=10.06</m:t>
        </m:r>
      </m:oMath>
    </w:p>
    <w:p w:rsidR="0012165B" w:rsidRPr="00061677" w:rsidRDefault="00061677" w:rsidP="00CD36D0">
      <w:pPr>
        <w:rPr>
          <w:b/>
          <w:bCs/>
          <w:szCs w:val="21"/>
        </w:rPr>
      </w:pPr>
      <w:r>
        <w:rPr>
          <w:szCs w:val="21"/>
        </w:rPr>
        <w:tab/>
      </w:r>
      <w:r w:rsidRPr="00061677">
        <w:rPr>
          <w:rFonts w:hint="eastAsia"/>
          <w:b/>
          <w:bCs/>
          <w:szCs w:val="21"/>
        </w:rPr>
        <w:t>空载品质因素</w:t>
      </w:r>
      <w:r w:rsidR="00D43453">
        <w:rPr>
          <w:rFonts w:hint="eastAsia"/>
          <w:b/>
          <w:bCs/>
          <w:szCs w:val="21"/>
        </w:rPr>
        <w:t>：</w:t>
      </w:r>
    </w:p>
    <w:p w:rsidR="00061677" w:rsidRPr="001A0D3C" w:rsidRDefault="001A0D3C" w:rsidP="001A0D3C">
      <w:pPr>
        <w:jc w:val="center"/>
        <w:rPr>
          <w:b/>
          <w:bCs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Q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o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黑体"/>
                </w:rPr>
                <m:t>fo</m:t>
              </m:r>
            </m:num>
            <m:den>
              <m:r>
                <m:rPr>
                  <m:sty m:val="b"/>
                </m:rPr>
                <w:rPr>
                  <w:rFonts w:ascii="Cambria Math" w:hAnsi="Cambria Math" w:cs="黑体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黑体"/>
                </w:rPr>
                <m:t>10.696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0.147</m:t>
              </m:r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=72.762</m:t>
          </m:r>
        </m:oMath>
      </m:oMathPara>
    </w:p>
    <w:p w:rsidR="00061677" w:rsidRDefault="00061677" w:rsidP="00CD36D0">
      <w:pPr>
        <w:rPr>
          <w:b/>
          <w:bCs/>
          <w:szCs w:val="21"/>
        </w:rPr>
      </w:pPr>
      <w:r>
        <w:rPr>
          <w:szCs w:val="21"/>
        </w:rPr>
        <w:tab/>
      </w:r>
      <w:r w:rsidRPr="00061677">
        <w:rPr>
          <w:rFonts w:hint="eastAsia"/>
          <w:b/>
          <w:bCs/>
          <w:szCs w:val="21"/>
        </w:rPr>
        <w:t>谐振电阻：</w:t>
      </w:r>
    </w:p>
    <w:p w:rsidR="00052E0E" w:rsidRPr="00052E0E" w:rsidRDefault="001A0D3C" w:rsidP="001A0D3C">
      <w:pPr>
        <w:widowControl/>
        <w:jc w:val="center"/>
        <w:rPr>
          <w:rFonts w:ascii="宋体" w:eastAsia="宋体" w:hAnsi="宋体" w:cs="宋体"/>
          <w:kern w:val="0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szCs w:val="21"/>
            </w:rPr>
            <m:t>Rp</m:t>
          </m:r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Qo</m:t>
          </m:r>
          <m:r>
            <m:rPr>
              <m:sty m:val="b"/>
            </m:rPr>
            <w:rPr>
              <w:rFonts w:ascii="Cambria Math" w:hAnsi="Cambria Math"/>
              <w:szCs w:val="21"/>
            </w:rPr>
            <m:t>*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ω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p</m:t>
          </m:r>
          <m:r>
            <m:rPr>
              <m:sty m:val="b"/>
            </m:rPr>
            <w:rPr>
              <w:rFonts w:ascii="Cambria Math" w:hAnsi="Cambria Math"/>
              <w:szCs w:val="21"/>
            </w:rPr>
            <m:t>*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L</m:t>
          </m:r>
          <m:r>
            <m:rPr>
              <m:sty m:val="b"/>
            </m:rPr>
            <w:rPr>
              <w:rFonts w:ascii="Cambria Math" w:hAnsi="Cambria Math"/>
              <w:szCs w:val="21"/>
            </w:rPr>
            <m:t>=6894.853</m:t>
          </m:r>
          <m:r>
            <m:rPr>
              <m:sty m:val="b"/>
            </m:rPr>
            <w:rPr>
              <w:rFonts w:ascii="Cambria Math" w:eastAsia="宋体" w:hAnsi="Cambria Math" w:cs="宋体"/>
              <w:color w:val="333333"/>
              <w:kern w:val="0"/>
              <w:sz w:val="20"/>
              <w:szCs w:val="20"/>
              <w:shd w:val="clear" w:color="auto" w:fill="FFFFFF"/>
            </w:rPr>
            <m:t>Ω</m:t>
          </m:r>
        </m:oMath>
      </m:oMathPara>
    </w:p>
    <w:p w:rsidR="00061677" w:rsidRDefault="00061677" w:rsidP="00CD36D0">
      <w:pPr>
        <w:rPr>
          <w:b/>
          <w:bCs/>
          <w:szCs w:val="21"/>
        </w:rPr>
      </w:pPr>
    </w:p>
    <w:p w:rsidR="00061677" w:rsidRDefault="00061677" w:rsidP="00CD36D0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B43577">
        <w:rPr>
          <w:rFonts w:hint="eastAsia"/>
          <w:b/>
          <w:bCs/>
          <w:szCs w:val="21"/>
        </w:rPr>
        <w:t>特征阻抗：</w:t>
      </w:r>
    </w:p>
    <w:p w:rsidR="00B43577" w:rsidRPr="00B43577" w:rsidRDefault="00B43577" w:rsidP="001A0D3C">
      <w:pPr>
        <w:jc w:val="center"/>
        <w:rPr>
          <w:b/>
          <w:bCs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ρ=ω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0*</m:t>
          </m:r>
          <m:r>
            <m:rPr>
              <m:sty m:val="bi"/>
            </m:rPr>
            <w:rPr>
              <w:rFonts w:ascii="Cambria Math" w:hAnsi="Cambria Math" w:hint="eastAsia"/>
              <w:szCs w:val="21"/>
            </w:rPr>
            <m:t>L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=94.759</m:t>
          </m:r>
        </m:oMath>
      </m:oMathPara>
    </w:p>
    <w:p w:rsidR="00061677" w:rsidRPr="00061677" w:rsidRDefault="00061677" w:rsidP="00CD36D0">
      <w:pPr>
        <w:rPr>
          <w:szCs w:val="21"/>
        </w:rPr>
      </w:pPr>
    </w:p>
    <w:p w:rsidR="00061677" w:rsidRPr="00D43453" w:rsidRDefault="001A0D3C" w:rsidP="004D6BD4">
      <w:pPr>
        <w:ind w:firstLineChars="150" w:firstLine="315"/>
        <w:rPr>
          <w:b/>
          <w:bCs/>
          <w:szCs w:val="21"/>
        </w:rPr>
      </w:pPr>
      <w:r w:rsidRPr="00D43453">
        <w:rPr>
          <w:rFonts w:hint="eastAsia"/>
          <w:b/>
          <w:bCs/>
          <w:szCs w:val="21"/>
        </w:rPr>
        <w:t>广义失谐：</w:t>
      </w:r>
    </w:p>
    <w:p w:rsidR="0035128C" w:rsidRPr="00703317" w:rsidRDefault="0035128C" w:rsidP="0035128C">
      <w:pPr>
        <w:jc w:val="center"/>
        <w:rPr>
          <w:b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ε=Qo*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黑体" w:hint="eastAsia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黑体" w:hint="eastAsia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0</m:t>
              </m:r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=1.00</m:t>
          </m:r>
        </m:oMath>
      </m:oMathPara>
    </w:p>
    <w:p w:rsidR="00703317" w:rsidRPr="0035128C" w:rsidRDefault="00703317" w:rsidP="00703317">
      <w:pPr>
        <w:rPr>
          <w:b/>
          <w:bCs/>
          <w:szCs w:val="21"/>
        </w:rPr>
      </w:pPr>
      <w:r>
        <w:rPr>
          <w:rFonts w:hint="eastAsia"/>
          <w:b/>
          <w:szCs w:val="21"/>
        </w:rPr>
        <w:lastRenderedPageBreak/>
        <w:t>总体的图：</w:t>
      </w:r>
    </w:p>
    <w:p w:rsidR="009E47CC" w:rsidRDefault="005867F3" w:rsidP="0035128C">
      <w:pPr>
        <w:rPr>
          <w:b/>
          <w:bCs/>
          <w:szCs w:val="21"/>
        </w:rPr>
      </w:pPr>
      <w:r w:rsidRPr="005867F3">
        <w:rPr>
          <w:b/>
          <w:bCs/>
          <w:noProof/>
          <w:szCs w:val="21"/>
        </w:rPr>
        <w:drawing>
          <wp:inline distT="0" distB="0" distL="0" distR="0" wp14:anchorId="6045D12D" wp14:editId="64104AF0">
            <wp:extent cx="5274310" cy="3483610"/>
            <wp:effectExtent l="0" t="0" r="0" b="0"/>
            <wp:docPr id="15" name="图片 1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, 示意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8A" w:rsidRDefault="002E0E8A" w:rsidP="0035128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适当改变条件后，各种参数的变化情况</w:t>
      </w:r>
    </w:p>
    <w:tbl>
      <w:tblPr>
        <w:tblStyle w:val="a4"/>
        <w:tblW w:w="10881" w:type="dxa"/>
        <w:tblInd w:w="-1423" w:type="dxa"/>
        <w:tblLook w:val="04A0" w:firstRow="1" w:lastRow="0" w:firstColumn="1" w:lastColumn="0" w:noHBand="0" w:noVBand="1"/>
      </w:tblPr>
      <w:tblGrid>
        <w:gridCol w:w="2999"/>
        <w:gridCol w:w="1185"/>
        <w:gridCol w:w="1185"/>
        <w:gridCol w:w="1402"/>
        <w:gridCol w:w="1559"/>
        <w:gridCol w:w="594"/>
        <w:gridCol w:w="1957"/>
      </w:tblGrid>
      <w:tr w:rsidR="00775002" w:rsidTr="00C03920">
        <w:tc>
          <w:tcPr>
            <w:tcW w:w="2999" w:type="dxa"/>
          </w:tcPr>
          <w:p w:rsidR="00775002" w:rsidRDefault="00775002" w:rsidP="00BE24BF"/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增益</w:t>
            </w:r>
          </w:p>
        </w:tc>
        <w:tc>
          <w:tcPr>
            <w:tcW w:w="1185" w:type="dxa"/>
          </w:tcPr>
          <w:p w:rsidR="00775002" w:rsidRDefault="00775002" w:rsidP="00BE24BF">
            <w:r>
              <w:t>3</w:t>
            </w:r>
            <w:r>
              <w:rPr>
                <w:rFonts w:hint="eastAsia"/>
              </w:rPr>
              <w:t>dB带宽</w:t>
            </w:r>
          </w:p>
        </w:tc>
        <w:tc>
          <w:tcPr>
            <w:tcW w:w="1402" w:type="dxa"/>
          </w:tcPr>
          <w:p w:rsidR="00775002" w:rsidRDefault="00775002" w:rsidP="00BE24BF">
            <w:r>
              <w:rPr>
                <w:rFonts w:hint="eastAsia"/>
              </w:rPr>
              <w:t>中心点频率</w:t>
            </w:r>
          </w:p>
        </w:tc>
        <w:tc>
          <w:tcPr>
            <w:tcW w:w="1559" w:type="dxa"/>
          </w:tcPr>
          <w:p w:rsidR="00775002" w:rsidRDefault="00775002" w:rsidP="00BE24BF">
            <w:r>
              <w:rPr>
                <w:rFonts w:hint="eastAsia"/>
              </w:rPr>
              <w:t>工作区域</w:t>
            </w:r>
          </w:p>
        </w:tc>
        <w:tc>
          <w:tcPr>
            <w:tcW w:w="594" w:type="dxa"/>
          </w:tcPr>
          <w:p w:rsidR="00775002" w:rsidRDefault="00775002" w:rsidP="00BE24BF"/>
        </w:tc>
        <w:tc>
          <w:tcPr>
            <w:tcW w:w="1957" w:type="dxa"/>
          </w:tcPr>
          <w:p w:rsidR="00775002" w:rsidRDefault="00775002" w:rsidP="00BE24BF"/>
        </w:tc>
      </w:tr>
      <w:tr w:rsidR="00775002" w:rsidTr="00C03920">
        <w:trPr>
          <w:trHeight w:val="389"/>
        </w:trPr>
        <w:tc>
          <w:tcPr>
            <w:tcW w:w="2999" w:type="dxa"/>
          </w:tcPr>
          <w:p w:rsidR="00775002" w:rsidRDefault="00775002" w:rsidP="00BE24BF">
            <w:r>
              <w:rPr>
                <w:rFonts w:hint="eastAsia"/>
              </w:rPr>
              <w:t>L/C变小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略微变小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略微变宽</w:t>
            </w:r>
          </w:p>
        </w:tc>
        <w:tc>
          <w:tcPr>
            <w:tcW w:w="1402" w:type="dxa"/>
          </w:tcPr>
          <w:p w:rsidR="00775002" w:rsidRDefault="00775002" w:rsidP="00BE24BF">
            <w:r>
              <w:rPr>
                <w:rFonts w:hint="eastAsia"/>
              </w:rPr>
              <w:t>往右移动</w:t>
            </w:r>
          </w:p>
        </w:tc>
        <w:tc>
          <w:tcPr>
            <w:tcW w:w="1559" w:type="dxa"/>
          </w:tcPr>
          <w:p w:rsidR="00775002" w:rsidRDefault="00775002" w:rsidP="00BE24BF">
            <w:pPr>
              <w:ind w:firstLineChars="200" w:firstLine="420"/>
            </w:pPr>
            <w:r>
              <w:t>\</w:t>
            </w:r>
          </w:p>
        </w:tc>
        <w:tc>
          <w:tcPr>
            <w:tcW w:w="594" w:type="dxa"/>
          </w:tcPr>
          <w:p w:rsidR="00775002" w:rsidRDefault="00775002" w:rsidP="00BE24BF"/>
        </w:tc>
        <w:tc>
          <w:tcPr>
            <w:tcW w:w="1957" w:type="dxa"/>
          </w:tcPr>
          <w:p w:rsidR="00775002" w:rsidRDefault="00775002" w:rsidP="00BE24BF"/>
        </w:tc>
      </w:tr>
      <w:tr w:rsidR="00775002" w:rsidTr="00C03920">
        <w:trPr>
          <w:trHeight w:val="265"/>
        </w:trPr>
        <w:tc>
          <w:tcPr>
            <w:tcW w:w="2999" w:type="dxa"/>
          </w:tcPr>
          <w:p w:rsidR="00775002" w:rsidRDefault="00775002" w:rsidP="00BE24BF">
            <w:r>
              <w:rPr>
                <w:rFonts w:hint="eastAsia"/>
              </w:rPr>
              <w:t>L/C变大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略微变大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略微变窄</w:t>
            </w:r>
          </w:p>
        </w:tc>
        <w:tc>
          <w:tcPr>
            <w:tcW w:w="1402" w:type="dxa"/>
          </w:tcPr>
          <w:p w:rsidR="00775002" w:rsidRDefault="00775002" w:rsidP="00BE24BF">
            <w:r>
              <w:rPr>
                <w:rFonts w:hint="eastAsia"/>
              </w:rPr>
              <w:t>往左移动</w:t>
            </w:r>
          </w:p>
        </w:tc>
        <w:tc>
          <w:tcPr>
            <w:tcW w:w="1559" w:type="dxa"/>
          </w:tcPr>
          <w:p w:rsidR="00775002" w:rsidRDefault="00775002" w:rsidP="00BE24BF">
            <w:pPr>
              <w:ind w:firstLineChars="200" w:firstLine="420"/>
            </w:pPr>
            <w:r>
              <w:t>\</w:t>
            </w:r>
          </w:p>
        </w:tc>
        <w:tc>
          <w:tcPr>
            <w:tcW w:w="594" w:type="dxa"/>
          </w:tcPr>
          <w:p w:rsidR="00775002" w:rsidRDefault="00775002" w:rsidP="00BE24BF"/>
        </w:tc>
        <w:tc>
          <w:tcPr>
            <w:tcW w:w="1957" w:type="dxa"/>
          </w:tcPr>
          <w:p w:rsidR="00775002" w:rsidRDefault="00775002" w:rsidP="00BE24BF"/>
        </w:tc>
      </w:tr>
      <w:tr w:rsidR="00775002" w:rsidTr="00C03920">
        <w:trPr>
          <w:trHeight w:val="436"/>
        </w:trPr>
        <w:tc>
          <w:tcPr>
            <w:tcW w:w="2999" w:type="dxa"/>
          </w:tcPr>
          <w:p w:rsidR="00775002" w:rsidRDefault="00775002" w:rsidP="00BE24BF">
            <w:r>
              <w:rPr>
                <w:rFonts w:hint="eastAsia"/>
              </w:rPr>
              <w:t>线圈a</w:t>
            </w:r>
            <w:r>
              <w:t>:b</w:t>
            </w:r>
            <w:r>
              <w:rPr>
                <w:rFonts w:hint="eastAsia"/>
              </w:rPr>
              <w:t>变小</w:t>
            </w:r>
            <w:r w:rsidR="00C03920">
              <w:rPr>
                <w:rFonts w:hint="eastAsia"/>
              </w:rPr>
              <w:t>(改变</w:t>
            </w:r>
            <w:r w:rsidR="00C03920">
              <w:t>接入</w:t>
            </w:r>
            <w:r w:rsidR="00C03920">
              <w:rPr>
                <w:rFonts w:hint="eastAsia"/>
              </w:rPr>
              <w:t>系数</w:t>
            </w:r>
            <w:r w:rsidR="00C03920">
              <w:t>)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减小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几乎不变</w:t>
            </w:r>
          </w:p>
        </w:tc>
        <w:tc>
          <w:tcPr>
            <w:tcW w:w="1402" w:type="dxa"/>
          </w:tcPr>
          <w:p w:rsidR="00775002" w:rsidRDefault="00775002" w:rsidP="00BE24BF">
            <w:r>
              <w:rPr>
                <w:rFonts w:hint="eastAsia"/>
              </w:rPr>
              <w:t>不变</w:t>
            </w:r>
          </w:p>
        </w:tc>
        <w:tc>
          <w:tcPr>
            <w:tcW w:w="1559" w:type="dxa"/>
          </w:tcPr>
          <w:p w:rsidR="00775002" w:rsidRDefault="00775002" w:rsidP="00BE24BF">
            <w:pPr>
              <w:ind w:firstLineChars="200" w:firstLine="420"/>
            </w:pPr>
            <w:r>
              <w:rPr>
                <w:rFonts w:hint="eastAsia"/>
              </w:rPr>
              <w:t>\</w:t>
            </w:r>
          </w:p>
        </w:tc>
        <w:tc>
          <w:tcPr>
            <w:tcW w:w="594" w:type="dxa"/>
          </w:tcPr>
          <w:p w:rsidR="00775002" w:rsidRDefault="00775002" w:rsidP="00BE24BF"/>
        </w:tc>
        <w:tc>
          <w:tcPr>
            <w:tcW w:w="1957" w:type="dxa"/>
          </w:tcPr>
          <w:p w:rsidR="00775002" w:rsidRDefault="00775002" w:rsidP="00BE24BF"/>
        </w:tc>
      </w:tr>
      <w:tr w:rsidR="00775002" w:rsidTr="00C03920">
        <w:trPr>
          <w:trHeight w:val="322"/>
        </w:trPr>
        <w:tc>
          <w:tcPr>
            <w:tcW w:w="2999" w:type="dxa"/>
          </w:tcPr>
          <w:p w:rsidR="00775002" w:rsidRDefault="00775002" w:rsidP="00BE24BF">
            <w:r>
              <w:rPr>
                <w:rFonts w:hint="eastAsia"/>
              </w:rPr>
              <w:t>线圈a</w:t>
            </w:r>
            <w:r>
              <w:t>:b</w:t>
            </w:r>
            <w:r>
              <w:rPr>
                <w:rFonts w:hint="eastAsia"/>
              </w:rPr>
              <w:t>变大</w:t>
            </w:r>
            <w:r w:rsidR="00C03920">
              <w:rPr>
                <w:rFonts w:hint="eastAsia"/>
              </w:rPr>
              <w:t>(改变</w:t>
            </w:r>
            <w:r w:rsidR="00C03920">
              <w:t>接入</w:t>
            </w:r>
            <w:r w:rsidR="00C03920">
              <w:rPr>
                <w:rFonts w:hint="eastAsia"/>
              </w:rPr>
              <w:t>系数</w:t>
            </w:r>
            <w:r w:rsidR="00C03920">
              <w:t>)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变大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几乎不变</w:t>
            </w:r>
          </w:p>
        </w:tc>
        <w:tc>
          <w:tcPr>
            <w:tcW w:w="1402" w:type="dxa"/>
          </w:tcPr>
          <w:p w:rsidR="00775002" w:rsidRDefault="00775002" w:rsidP="00BE24BF">
            <w:r>
              <w:rPr>
                <w:rFonts w:hint="eastAsia"/>
              </w:rPr>
              <w:t>不变</w:t>
            </w:r>
          </w:p>
        </w:tc>
        <w:tc>
          <w:tcPr>
            <w:tcW w:w="1559" w:type="dxa"/>
          </w:tcPr>
          <w:p w:rsidR="00775002" w:rsidRDefault="00775002" w:rsidP="00BE24BF">
            <w:pPr>
              <w:ind w:firstLineChars="200" w:firstLine="420"/>
            </w:pPr>
            <w:r>
              <w:rPr>
                <w:rFonts w:hint="eastAsia"/>
              </w:rPr>
              <w:t>\</w:t>
            </w:r>
          </w:p>
        </w:tc>
        <w:tc>
          <w:tcPr>
            <w:tcW w:w="594" w:type="dxa"/>
          </w:tcPr>
          <w:p w:rsidR="00775002" w:rsidRDefault="00775002" w:rsidP="00BE24BF"/>
        </w:tc>
        <w:tc>
          <w:tcPr>
            <w:tcW w:w="1957" w:type="dxa"/>
          </w:tcPr>
          <w:p w:rsidR="00775002" w:rsidRDefault="00775002" w:rsidP="00BE24BF"/>
        </w:tc>
      </w:tr>
      <w:tr w:rsidR="00775002" w:rsidTr="00C03920">
        <w:trPr>
          <w:trHeight w:val="342"/>
        </w:trPr>
        <w:tc>
          <w:tcPr>
            <w:tcW w:w="2999" w:type="dxa"/>
          </w:tcPr>
          <w:p w:rsidR="00775002" w:rsidRDefault="00775002" w:rsidP="00BE24BF">
            <w:r>
              <w:rPr>
                <w:rFonts w:hint="eastAsia"/>
              </w:rPr>
              <w:t>静态工作点Rb</w:t>
            </w:r>
            <w:r>
              <w:t>1</w:t>
            </w:r>
            <w:r>
              <w:rPr>
                <w:rFonts w:hint="eastAsia"/>
              </w:rPr>
              <w:t>变小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略微变小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急剧增大</w:t>
            </w:r>
          </w:p>
        </w:tc>
        <w:tc>
          <w:tcPr>
            <w:tcW w:w="1402" w:type="dxa"/>
          </w:tcPr>
          <w:p w:rsidR="00775002" w:rsidRDefault="00775002" w:rsidP="00BE24BF">
            <w:r>
              <w:rPr>
                <w:rFonts w:hint="eastAsia"/>
              </w:rPr>
              <w:t>略微变小</w:t>
            </w:r>
          </w:p>
        </w:tc>
        <w:tc>
          <w:tcPr>
            <w:tcW w:w="1559" w:type="dxa"/>
          </w:tcPr>
          <w:p w:rsidR="00775002" w:rsidRDefault="00775002" w:rsidP="00BE24BF">
            <w:r>
              <w:rPr>
                <w:rFonts w:hint="eastAsia"/>
              </w:rPr>
              <w:t>往饱和区移动</w:t>
            </w:r>
          </w:p>
        </w:tc>
        <w:tc>
          <w:tcPr>
            <w:tcW w:w="594" w:type="dxa"/>
          </w:tcPr>
          <w:p w:rsidR="00775002" w:rsidRDefault="00775002" w:rsidP="00BE24BF"/>
        </w:tc>
        <w:tc>
          <w:tcPr>
            <w:tcW w:w="1957" w:type="dxa"/>
          </w:tcPr>
          <w:p w:rsidR="00775002" w:rsidRDefault="00775002" w:rsidP="00BE24BF"/>
        </w:tc>
      </w:tr>
      <w:tr w:rsidR="00775002" w:rsidTr="00C03920">
        <w:trPr>
          <w:trHeight w:val="237"/>
        </w:trPr>
        <w:tc>
          <w:tcPr>
            <w:tcW w:w="2999" w:type="dxa"/>
          </w:tcPr>
          <w:p w:rsidR="00775002" w:rsidRDefault="00775002" w:rsidP="00BE24BF">
            <w:r>
              <w:rPr>
                <w:rFonts w:hint="eastAsia"/>
              </w:rPr>
              <w:t>静态工作点Rb</w:t>
            </w:r>
            <w:r>
              <w:t>1</w:t>
            </w:r>
            <w:r>
              <w:rPr>
                <w:rFonts w:hint="eastAsia"/>
              </w:rPr>
              <w:t>变大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变小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急剧变小</w:t>
            </w:r>
          </w:p>
        </w:tc>
        <w:tc>
          <w:tcPr>
            <w:tcW w:w="1402" w:type="dxa"/>
          </w:tcPr>
          <w:p w:rsidR="00775002" w:rsidRDefault="00775002" w:rsidP="00BE24BF">
            <w:r>
              <w:rPr>
                <w:rFonts w:hint="eastAsia"/>
              </w:rPr>
              <w:t>略微变大</w:t>
            </w:r>
          </w:p>
        </w:tc>
        <w:tc>
          <w:tcPr>
            <w:tcW w:w="1559" w:type="dxa"/>
          </w:tcPr>
          <w:p w:rsidR="00775002" w:rsidRDefault="00775002" w:rsidP="00BE24BF">
            <w:pPr>
              <w:ind w:firstLineChars="200" w:firstLine="420"/>
            </w:pPr>
            <w:r>
              <w:rPr>
                <w:rFonts w:hint="eastAsia"/>
              </w:rPr>
              <w:t>\</w:t>
            </w:r>
          </w:p>
        </w:tc>
        <w:tc>
          <w:tcPr>
            <w:tcW w:w="594" w:type="dxa"/>
          </w:tcPr>
          <w:p w:rsidR="00775002" w:rsidRDefault="00775002" w:rsidP="00BE24BF"/>
        </w:tc>
        <w:tc>
          <w:tcPr>
            <w:tcW w:w="1957" w:type="dxa"/>
          </w:tcPr>
          <w:p w:rsidR="00775002" w:rsidRDefault="00775002" w:rsidP="00BE24BF"/>
        </w:tc>
      </w:tr>
      <w:tr w:rsidR="00775002" w:rsidTr="00E90DCB">
        <w:trPr>
          <w:trHeight w:val="696"/>
        </w:trPr>
        <w:tc>
          <w:tcPr>
            <w:tcW w:w="2999" w:type="dxa"/>
          </w:tcPr>
          <w:p w:rsidR="00775002" w:rsidRDefault="00775002" w:rsidP="00BE24BF">
            <w:r>
              <w:rPr>
                <w:rFonts w:hint="eastAsia"/>
              </w:rPr>
              <w:t>并联电阻(越小带宽增大越明显)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略微变小</w:t>
            </w:r>
          </w:p>
        </w:tc>
        <w:tc>
          <w:tcPr>
            <w:tcW w:w="1185" w:type="dxa"/>
          </w:tcPr>
          <w:p w:rsidR="00775002" w:rsidRDefault="00775002" w:rsidP="00BE24BF">
            <w:r>
              <w:rPr>
                <w:rFonts w:hint="eastAsia"/>
              </w:rPr>
              <w:t>增大</w:t>
            </w:r>
          </w:p>
        </w:tc>
        <w:tc>
          <w:tcPr>
            <w:tcW w:w="1402" w:type="dxa"/>
          </w:tcPr>
          <w:p w:rsidR="00775002" w:rsidRDefault="00775002" w:rsidP="00BE24BF">
            <w:r>
              <w:rPr>
                <w:rFonts w:hint="eastAsia"/>
              </w:rPr>
              <w:t>不变</w:t>
            </w:r>
          </w:p>
        </w:tc>
        <w:tc>
          <w:tcPr>
            <w:tcW w:w="1559" w:type="dxa"/>
          </w:tcPr>
          <w:p w:rsidR="00775002" w:rsidRDefault="00775002" w:rsidP="00BE24BF">
            <w:pPr>
              <w:ind w:firstLineChars="200" w:firstLine="420"/>
            </w:pPr>
            <w:r>
              <w:rPr>
                <w:rFonts w:hint="eastAsia"/>
              </w:rPr>
              <w:t>\</w:t>
            </w:r>
          </w:p>
        </w:tc>
        <w:tc>
          <w:tcPr>
            <w:tcW w:w="594" w:type="dxa"/>
          </w:tcPr>
          <w:p w:rsidR="00775002" w:rsidRDefault="00775002" w:rsidP="00BE24BF"/>
        </w:tc>
        <w:tc>
          <w:tcPr>
            <w:tcW w:w="1957" w:type="dxa"/>
          </w:tcPr>
          <w:p w:rsidR="00775002" w:rsidRDefault="00775002" w:rsidP="00BE24BF"/>
        </w:tc>
      </w:tr>
      <w:tr w:rsidR="00E90DCB" w:rsidTr="008E0559">
        <w:trPr>
          <w:trHeight w:val="391"/>
        </w:trPr>
        <w:tc>
          <w:tcPr>
            <w:tcW w:w="2999" w:type="dxa"/>
          </w:tcPr>
          <w:p w:rsidR="00E90DCB" w:rsidRDefault="008E0559" w:rsidP="00BE24BF">
            <w:r>
              <w:rPr>
                <w:rFonts w:hint="eastAsia"/>
              </w:rPr>
              <w:t>增大信号源信号</w:t>
            </w:r>
          </w:p>
        </w:tc>
        <w:tc>
          <w:tcPr>
            <w:tcW w:w="1185" w:type="dxa"/>
          </w:tcPr>
          <w:p w:rsidR="00E90DCB" w:rsidRDefault="008E0559" w:rsidP="00BE24BF">
            <w:r>
              <w:rPr>
                <w:rFonts w:hint="eastAsia"/>
              </w:rPr>
              <w:t>不变</w:t>
            </w:r>
          </w:p>
        </w:tc>
        <w:tc>
          <w:tcPr>
            <w:tcW w:w="1185" w:type="dxa"/>
          </w:tcPr>
          <w:p w:rsidR="00E90DCB" w:rsidRDefault="008E0559" w:rsidP="00BE24BF">
            <w:r>
              <w:rPr>
                <w:rFonts w:hint="eastAsia"/>
              </w:rPr>
              <w:t>几乎不变</w:t>
            </w:r>
          </w:p>
        </w:tc>
        <w:tc>
          <w:tcPr>
            <w:tcW w:w="1402" w:type="dxa"/>
          </w:tcPr>
          <w:p w:rsidR="00E90DCB" w:rsidRDefault="00E90DCB" w:rsidP="00BE24BF">
            <w:r>
              <w:rPr>
                <w:rFonts w:hint="eastAsia"/>
              </w:rPr>
              <w:t>不变</w:t>
            </w:r>
          </w:p>
        </w:tc>
        <w:tc>
          <w:tcPr>
            <w:tcW w:w="1559" w:type="dxa"/>
          </w:tcPr>
          <w:p w:rsidR="00E90DCB" w:rsidRDefault="009B60A7" w:rsidP="00BE24BF">
            <w:pPr>
              <w:ind w:firstLineChars="200" w:firstLine="420"/>
            </w:pPr>
            <w:r>
              <w:rPr>
                <w:rFonts w:hint="eastAsia"/>
              </w:rPr>
              <w:t>\</w:t>
            </w:r>
          </w:p>
        </w:tc>
        <w:tc>
          <w:tcPr>
            <w:tcW w:w="594" w:type="dxa"/>
          </w:tcPr>
          <w:p w:rsidR="00E90DCB" w:rsidRDefault="00E90DCB" w:rsidP="00BE24BF"/>
        </w:tc>
        <w:tc>
          <w:tcPr>
            <w:tcW w:w="1957" w:type="dxa"/>
          </w:tcPr>
          <w:p w:rsidR="00E90DCB" w:rsidRDefault="00E90DCB" w:rsidP="00BE24BF"/>
        </w:tc>
      </w:tr>
      <w:tr w:rsidR="008E0559" w:rsidTr="008E0559">
        <w:trPr>
          <w:trHeight w:val="329"/>
        </w:trPr>
        <w:tc>
          <w:tcPr>
            <w:tcW w:w="2999" w:type="dxa"/>
          </w:tcPr>
          <w:p w:rsidR="008E0559" w:rsidRDefault="008E0559" w:rsidP="00BE24BF">
            <w:r>
              <w:rPr>
                <w:rFonts w:hint="eastAsia"/>
              </w:rPr>
              <w:t>减小信号源信号</w:t>
            </w:r>
          </w:p>
        </w:tc>
        <w:tc>
          <w:tcPr>
            <w:tcW w:w="1185" w:type="dxa"/>
          </w:tcPr>
          <w:p w:rsidR="008E0559" w:rsidRDefault="008E0559" w:rsidP="00BE24BF">
            <w:r>
              <w:rPr>
                <w:rFonts w:hint="eastAsia"/>
              </w:rPr>
              <w:t>不变</w:t>
            </w:r>
          </w:p>
        </w:tc>
        <w:tc>
          <w:tcPr>
            <w:tcW w:w="1185" w:type="dxa"/>
          </w:tcPr>
          <w:p w:rsidR="008E0559" w:rsidRDefault="008E0559" w:rsidP="00BE24BF">
            <w:r>
              <w:rPr>
                <w:rFonts w:hint="eastAsia"/>
              </w:rPr>
              <w:t>几乎不变</w:t>
            </w:r>
          </w:p>
        </w:tc>
        <w:tc>
          <w:tcPr>
            <w:tcW w:w="1402" w:type="dxa"/>
          </w:tcPr>
          <w:p w:rsidR="008E0559" w:rsidRDefault="008E0559" w:rsidP="00BE24BF">
            <w:r>
              <w:rPr>
                <w:rFonts w:hint="eastAsia"/>
              </w:rPr>
              <w:t>不变</w:t>
            </w:r>
          </w:p>
        </w:tc>
        <w:tc>
          <w:tcPr>
            <w:tcW w:w="1559" w:type="dxa"/>
          </w:tcPr>
          <w:p w:rsidR="008E0559" w:rsidRDefault="002E0E8A" w:rsidP="00BE24BF">
            <w:pPr>
              <w:ind w:firstLineChars="200" w:firstLine="420"/>
            </w:pPr>
            <w:r>
              <w:rPr>
                <w:rFonts w:hint="eastAsia"/>
              </w:rPr>
              <w:t>\</w:t>
            </w:r>
          </w:p>
        </w:tc>
        <w:tc>
          <w:tcPr>
            <w:tcW w:w="594" w:type="dxa"/>
          </w:tcPr>
          <w:p w:rsidR="008E0559" w:rsidRDefault="008E0559" w:rsidP="00BE24BF"/>
        </w:tc>
        <w:tc>
          <w:tcPr>
            <w:tcW w:w="1957" w:type="dxa"/>
          </w:tcPr>
          <w:p w:rsidR="008E0559" w:rsidRDefault="008E0559" w:rsidP="00BE24BF"/>
        </w:tc>
      </w:tr>
    </w:tbl>
    <w:p w:rsidR="000D470C" w:rsidRPr="0035128C" w:rsidRDefault="000D470C" w:rsidP="0035128C">
      <w:pPr>
        <w:rPr>
          <w:b/>
          <w:bCs/>
          <w:szCs w:val="21"/>
        </w:rPr>
      </w:pPr>
    </w:p>
    <w:sectPr w:rsidR="000D470C" w:rsidRPr="0035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D0"/>
    <w:rsid w:val="00024184"/>
    <w:rsid w:val="00052E0E"/>
    <w:rsid w:val="00061677"/>
    <w:rsid w:val="0008430B"/>
    <w:rsid w:val="0009307B"/>
    <w:rsid w:val="00093FE3"/>
    <w:rsid w:val="000D470C"/>
    <w:rsid w:val="0012165B"/>
    <w:rsid w:val="00175992"/>
    <w:rsid w:val="001A0D3C"/>
    <w:rsid w:val="002208B8"/>
    <w:rsid w:val="002E0E8A"/>
    <w:rsid w:val="003418C7"/>
    <w:rsid w:val="0035128C"/>
    <w:rsid w:val="004567A2"/>
    <w:rsid w:val="0045786E"/>
    <w:rsid w:val="004A545A"/>
    <w:rsid w:val="004B7F60"/>
    <w:rsid w:val="004D6BD4"/>
    <w:rsid w:val="00506F7D"/>
    <w:rsid w:val="005867F3"/>
    <w:rsid w:val="006C015A"/>
    <w:rsid w:val="00703317"/>
    <w:rsid w:val="00746768"/>
    <w:rsid w:val="00775002"/>
    <w:rsid w:val="0079221B"/>
    <w:rsid w:val="007F67BF"/>
    <w:rsid w:val="0080135E"/>
    <w:rsid w:val="008E0559"/>
    <w:rsid w:val="00944F18"/>
    <w:rsid w:val="0095480C"/>
    <w:rsid w:val="009B60A7"/>
    <w:rsid w:val="009D5989"/>
    <w:rsid w:val="009E47CC"/>
    <w:rsid w:val="00AD4E5F"/>
    <w:rsid w:val="00B43577"/>
    <w:rsid w:val="00BF51C0"/>
    <w:rsid w:val="00BF6D0B"/>
    <w:rsid w:val="00C03920"/>
    <w:rsid w:val="00C31998"/>
    <w:rsid w:val="00C93AD5"/>
    <w:rsid w:val="00C94A77"/>
    <w:rsid w:val="00CD1E58"/>
    <w:rsid w:val="00CD36D0"/>
    <w:rsid w:val="00D43453"/>
    <w:rsid w:val="00E30539"/>
    <w:rsid w:val="00E764AE"/>
    <w:rsid w:val="00E90DCB"/>
    <w:rsid w:val="00E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1B7A"/>
  <w15:chartTrackingRefBased/>
  <w15:docId w15:val="{F2752CF8-1DF1-3E4A-9859-CD95785C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F60"/>
    <w:rPr>
      <w:color w:val="808080"/>
    </w:rPr>
  </w:style>
  <w:style w:type="table" w:styleId="a4">
    <w:name w:val="Table Grid"/>
    <w:basedOn w:val="a1"/>
    <w:uiPriority w:val="39"/>
    <w:rsid w:val="00E30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zxcvv430</dc:creator>
  <cp:keywords/>
  <dc:description/>
  <cp:lastModifiedBy>zxcvv430</cp:lastModifiedBy>
  <cp:revision>35</cp:revision>
  <dcterms:created xsi:type="dcterms:W3CDTF">2020-11-09T07:39:00Z</dcterms:created>
  <dcterms:modified xsi:type="dcterms:W3CDTF">2020-11-21T00:12:00Z</dcterms:modified>
</cp:coreProperties>
</file>