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8418B">
      <w:pPr>
        <w:pStyle w:val="15"/>
        <w:widowControl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mc:AlternateContent>
        <mc:Choice Requires="wpsCustomData">
          <wpsCustomData:docfieldStart id="0" docfieldname="标题_1" hidden="0" print="1" readonly="0" index="3"/>
        </mc:Choice>
      </mc:AlternateContent>
      <mc:AlternateContent>
        <mc:Choice Requires="wpsCustomData">
          <wpsCustomData:docfieldEnd id="0"/>
        </mc:Choice>
      </mc:AlternateContent>
      <w:r>
        <w:t>2026年第三季度工作总结</w:t>
      </w:r>
    </w:p>
    <w:p w14:paraId="7A890BA1">
      <w:pPr>
        <w:pStyle w:val="11"/>
        <w:bidi w:val="0"/>
        <w:spacing w:beforeAutospacing="0" w:afterAutospacing="0" w:line="300" w:lineRule="exact"/>
        <w:rPr>
          <w:rFonts w:hint="eastAsia"/>
          <w:lang w:eastAsia="zh-CN"/>
        </w:rPr>
      </w:pPr>
    </w:p>
    <w:p w14:paraId="4F2F1A2C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一、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总体情况</w:t>
      </w:r>
    </w:p>
    <w:p w14:paraId="7D9C967A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本季度共梳理工作记录文件5份，沉淀工作事项22项，其中已完成14项、进行中8项。</w:t>
      </w:r>
    </w:p>
    <w:p>
      <w:pPr>
        <w:pStyle w:val="11"/>
      </w:pPr>
      <w:r>
        <w:t>本季度上线（含试运行）的系统/模块3个，分别为：移动办公APP、数据中台、智能运维平台。</w:t>
      </w:r>
    </w:p>
    <w:p>
      <w:pPr>
        <w:pStyle w:val="11"/>
      </w:pPr>
      <w:r>
        <w:t>完成论证/合同签订/验收/交付2项，分别为：数据中台、智能运维平台。</w:t>
      </w:r>
    </w:p>
    <w:p>
      <w:pPr>
        <w:pStyle w:val="11"/>
      </w:pPr>
      <w:r>
        <w:t>其他形式工作成果涉及3个方向，分别为：客户服务系统、其他工作、数据报表模块。</w:t>
      </w:r>
    </w:p>
    <w:p>
      <w:pPr>
        <w:pStyle w:val="11"/>
      </w:pPr>
      <w:r>
        <w:t>在研/推进中的工作方向5个，分别为：数据中台、移动办公APP、客户服务系统、智能运维平台、网络安全态势感知平台，均按计划推进。</w:t>
      </w:r>
    </w:p>
    <w:p>
      <w:pPr>
        <w:pStyle w:val="11"/>
      </w:pPr>
      <w:r>
        <w:t>关键数据：2026-07-22，移动办公APP审批模块上线，覆盖员工3000人。</w:t>
      </w:r>
    </w:p>
    <w:p>
      <w:pPr>
        <w:pStyle w:val="11"/>
      </w:pPr>
      <w:r>
        <w:t>关键数据：完成季度安全检查，整改漏洞15个，全部完成整改并通过复测。</w:t>
      </w:r>
    </w:p>
    <w:p w14:paraId="3D803FF0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二、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已完成事项</w:t>
      </w:r>
    </w:p>
    <w:p w14:paraId="05D078F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t>（一）数据中台</w:t>
      </w:r>
    </w:p>
    <w:p w14:paraId="49DECF45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数据中台项目：完成数据中台一期需求论证，签订开发合同，合同金额待定；2026年9月1日，完成数据中台一期数据仓库模型设计，并通过专家论证；2026年9月，数据中台数据集成工具完成交付，接入数据源25个；2026年8月8日，完成数据中台数据质量模块一期开发，覆盖校验规则120条；2026年9月18日，数据中台数据质量模块上线试运行，日均检出问题数据300条。</w:t>
      </w:r>
    </w:p>
    <w:p w14:paraId="1CE44A48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（此处配3－5幅具有代表性、有一定差异性的系统截图）</w:t>
      </w:r>
    </w:p>
    <w:p w14:paraId="182323C5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t>（二）智能运维平台</w:t>
      </w:r>
    </w:p>
    <w:p w14:paraId="380DC789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2026-07-10 完成智能运维平台监控告警模块开发，支持2000+指标采集；2026-07-25 智能运维平台通过内部评审，进入试运行阶段；2026-08-05 智能运维平台正式上线试运行，覆盖3个机房、接入服务器500台；2026-09-15 智能运维平台通过验收，运维故障处理效率提升40%。</w:t>
      </w:r>
    </w:p>
    <w:p>
      <w:pPr>
        <w:pStyle w:val="11"/>
      </w:pPr>
      <w:r>
        <w:t>（此处配3－5幅具有代表性、有一定差异性的系统截图）</w:t>
      </w:r>
    </w:p>
    <w:p>
      <w:pPr>
        <w:pStyle w:val="3"/>
      </w:pPr>
      <w:r>
        <w:t>（三）移动办公APP</w:t>
      </w:r>
    </w:p>
    <w:p>
      <w:pPr>
        <w:pStyle w:val="11"/>
      </w:pPr>
      <w:r>
        <w:t>2026-07-08，完成移动办公APP首页改版设计；2026-07-22，移动办公APP审批模块上线，覆盖员工3000人。</w:t>
      </w:r>
    </w:p>
    <w:p>
      <w:pPr>
        <w:pStyle w:val="11"/>
      </w:pPr>
      <w:r>
        <w:t>（此处配3－5幅具有代表性、有一定差异性的系统截图）</w:t>
      </w:r>
    </w:p>
    <w:p>
      <w:pPr>
        <w:pStyle w:val="3"/>
      </w:pPr>
      <w:r>
        <w:t>（四）其他工作</w:t>
      </w:r>
    </w:p>
    <w:p>
      <w:pPr>
        <w:pStyle w:val="11"/>
      </w:pPr>
      <w:r>
        <w:t>完成季度安全检查，整改漏洞15个，全部完成整改并通过复测。</w:t>
      </w:r>
    </w:p>
    <w:p>
      <w:pPr>
        <w:pStyle w:val="11"/>
      </w:pPr>
      <w:r>
        <w:t>（此处配3－5幅具有代表性、有一定差异性的系统截图）</w:t>
      </w:r>
    </w:p>
    <w:p>
      <w:pPr>
        <w:pStyle w:val="3"/>
      </w:pPr>
      <w:r>
        <w:t>（五）数据报表模块</w:t>
      </w:r>
    </w:p>
    <w:p>
      <w:pPr>
        <w:pStyle w:val="11"/>
      </w:pPr>
      <w:r>
        <w:t>2026-08-20 完成数据报表模块开发，日均生成报表120份。</w:t>
      </w:r>
    </w:p>
    <w:p>
      <w:pPr>
        <w:pStyle w:val="11"/>
      </w:pPr>
      <w:r>
        <w:t>（此处配3－5幅具有代表性、有一定差异性的系统截图）</w:t>
      </w:r>
    </w:p>
    <w:p>
      <w:pPr>
        <w:pStyle w:val="3"/>
      </w:pPr>
      <w:r>
        <w:t>（六）客户服务系统</w:t>
      </w:r>
    </w:p>
    <w:p>
      <w:pPr>
        <w:pStyle w:val="11"/>
      </w:pPr>
      <w:r>
        <w:t>客户服务系统：2026年7月30日完成客户服务系统需求评审，8月启动开发。</w:t>
      </w:r>
    </w:p>
    <w:p>
      <w:pPr>
        <w:pStyle w:val="11"/>
      </w:pPr>
      <w:r>
        <w:t>（此处配3－5幅具有代表性、有一定差异性的系统截图）</w:t>
      </w:r>
    </w:p>
    <w:p w14:paraId="3EC8AB2E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三、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进行中事项</w:t>
      </w:r>
    </w:p>
    <w:p w14:paraId="2F89B19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t>（七）数据中台</w:t>
      </w:r>
    </w:p>
    <w:p w14:paraId="4F845C4A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2026-09-10，数据中台ETL开发中；数据中台ETL模块开发中，计划10月完成联调；正在推进数据中台数据质量模块开发，处于开发中阶段。</w:t>
      </w:r>
    </w:p>
    <w:p>
      <w:pPr>
        <w:pStyle w:val="11"/>
      </w:pPr>
      <w:r>
        <w:t>下一步计划：计划10月完成联调。</w:t>
      </w:r>
    </w:p>
    <w:p w14:paraId="4453AA6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t>（八）移动办公APP</w:t>
      </w:r>
    </w:p>
    <w:p w14:paraId="30117A5D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t>2026-09-20，移动办公APP消息推送模块测试中。</w:t>
      </w:r>
    </w:p>
    <w:p w14:paraId="0151A6A5">
      <w:pPr>
        <w:pStyle w:val="11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t>当前按计划推进中，下一步继续跟进落实相关工作。</w:t>
      </w:r>
    </w:p>
    <w:p>
      <w:pPr>
        <w:pStyle w:val="3"/>
      </w:pPr>
      <w:r>
        <w:t>（九）客户服务系统</w:t>
      </w:r>
    </w:p>
    <w:p>
      <w:pPr>
        <w:pStyle w:val="11"/>
      </w:pPr>
      <w:r>
        <w:t>客户服务系统知识库模块进行中，预计下季度上线。</w:t>
      </w:r>
    </w:p>
    <w:p>
      <w:pPr>
        <w:pStyle w:val="11"/>
      </w:pPr>
      <w:r>
        <w:t>下一步计划：预计下季度上线。</w:t>
      </w:r>
    </w:p>
    <w:p>
      <w:pPr>
        <w:pStyle w:val="3"/>
      </w:pPr>
      <w:r>
        <w:t>（十）智能运维平台</w:t>
      </w:r>
    </w:p>
    <w:p>
      <w:pPr>
        <w:pStyle w:val="11"/>
      </w:pPr>
      <w:r>
        <w:t>2026-08-28 故障自愈功能开发中，预计9月底上线；2026-09-22 故障自愈功能进入测试中阶段。</w:t>
      </w:r>
    </w:p>
    <w:p>
      <w:pPr>
        <w:pStyle w:val="11"/>
      </w:pPr>
      <w:r>
        <w:t>下一步计划：预计9月底上线。</w:t>
      </w:r>
    </w:p>
    <w:p>
      <w:pPr>
        <w:pStyle w:val="3"/>
      </w:pPr>
      <w:r>
        <w:t>（十一）网络安全态势感知平台</w:t>
      </w:r>
    </w:p>
    <w:p>
      <w:pPr>
        <w:pStyle w:val="11"/>
      </w:pPr>
      <w:r>
        <w:t>网络安全态势感知平台建设中，已完成需求调研，计划11月完成招标。</w:t>
      </w:r>
    </w:p>
    <w:p>
      <w:pPr>
        <w:pStyle w:val="11"/>
      </w:pPr>
      <w:r>
        <w:t>下一步计划：计划11月完成招标。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汉仪楷体KW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Arial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Arial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68C3D">
    <w:pPr>
      <w:pStyle w:val="12"/>
    </w:pPr>
    <w:bookmarkStart w:id="0" w:name="_GoBack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E003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instrText xml:space="preserve">PAGE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qVKztYAAAAGAQAADwAAAAAAAAABACAAAAAiAAAAZHJzL2Rvd25y&#10;ZXYueG1sUEsBAhQAFAAAAAgAh07iQCYyPdY5AgAAaw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275E003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instrText xml:space="preserve">PAGE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32A5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1568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instrText xml:space="preserve">PAGE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BZwnhg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75F1568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instrText xml:space="preserve">PAGE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B862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6DF63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75D16"/>
    <w:rsid w:val="1F9279CD"/>
    <w:rsid w:val="24DD188B"/>
    <w:rsid w:val="60675D16"/>
    <w:rsid w:val="F7F717F1"/>
    <w:rsid w:val="FDEFF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2026-09-30T12:59:00Z</dcterms:created>
  <dc:creator>龚致远</dc:creator>
  <cp:lastModifiedBy>龚致远</cp:lastModifiedBy>
  <dcterms:modified xsi:type="dcterms:W3CDTF">2026-09-30T15:12:31Z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682C4A53BBDA08645FB6BC6ACFF652DA_43</vt:lpwstr>
  </property>
  <property fmtid="{D5CDD505-2E9C-101B-9397-08002B2CF9AE}" pid="4" name="KSOTemplateDocerSaveRecord">
    <vt:lpwstr>eyJoZGlkIjoiNTE0M2ZkOTlkZjY0NmJiNmMzODA0NDA3ODg0NjA5OWQiLCJ1c2VySWQiOiIxNDgzMDEzOTk1In0=</vt:lpwstr>
  </property>
</Properties>
</file>