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B7995" w14:textId="77777777" w:rsidR="00B751D9" w:rsidRDefault="00B751D9" w:rsidP="00B751D9">
      <w:pPr>
        <w:jc w:val="both"/>
        <w:rPr>
          <w:noProof/>
        </w:rPr>
      </w:pPr>
      <w:r>
        <w:rPr>
          <w:noProof/>
        </w:rPr>
        <w:t>Mean container and precision matrix are computed in the following loop shown in Figure 1.</w:t>
      </w:r>
    </w:p>
    <w:p w14:paraId="2DE3D7EE" w14:textId="77777777" w:rsidR="00441D7A" w:rsidRDefault="00441D7A" w:rsidP="00441D7A">
      <w:pPr>
        <w:jc w:val="both"/>
      </w:pPr>
      <w:r>
        <w:t xml:space="preserve">All iterations of skill samples for all players are collected to form a matrix of dimension 107x1100, which the </w:t>
      </w:r>
      <w:proofErr w:type="spellStart"/>
      <w:r>
        <w:t>i</w:t>
      </w:r>
      <w:r w:rsidRPr="000F2AC9">
        <w:rPr>
          <w:vertAlign w:val="superscript"/>
        </w:rPr>
        <w:t>th</w:t>
      </w:r>
      <w:proofErr w:type="spellEnd"/>
      <w:r>
        <w:t xml:space="preserve"> column describes the skill samples of all players in </w:t>
      </w:r>
      <w:proofErr w:type="spellStart"/>
      <w:r>
        <w:t>i</w:t>
      </w:r>
      <w:r w:rsidRPr="000F2AC9">
        <w:rPr>
          <w:vertAlign w:val="superscript"/>
        </w:rPr>
        <w:t>th</w:t>
      </w:r>
      <w:proofErr w:type="spellEnd"/>
      <w:r>
        <w:rPr>
          <w:vertAlign w:val="superscript"/>
        </w:rPr>
        <w:t xml:space="preserve"> </w:t>
      </w:r>
      <w:r>
        <w:t xml:space="preserve">iteration. The means and variances of all samples of all players are found in all iterations shown in Figure 2. </w:t>
      </w:r>
    </w:p>
    <w:p w14:paraId="18DF8FAE" w14:textId="77777777" w:rsidR="00441D7A" w:rsidRDefault="00441D7A" w:rsidP="00441D7A">
      <w:pPr>
        <w:jc w:val="both"/>
      </w:pPr>
      <w:r>
        <w:t>From 1</w:t>
      </w:r>
      <w:r w:rsidRPr="00137C17">
        <w:rPr>
          <w:vertAlign w:val="superscript"/>
        </w:rPr>
        <w:t>st</w:t>
      </w:r>
      <w:r>
        <w:t xml:space="preserve"> column of Figure 3, if each itera</w:t>
      </w:r>
      <w:bookmarkStart w:id="0" w:name="_GoBack"/>
      <w:bookmarkEnd w:id="0"/>
      <w:r>
        <w:t xml:space="preserve">tion of skill sample is from the same posterior distribution, the sample should be oscillating according to the mean and variance of the distribution. So, the </w:t>
      </w:r>
      <w:proofErr w:type="spellStart"/>
      <w:r>
        <w:t>gibbs</w:t>
      </w:r>
      <w:proofErr w:type="spellEnd"/>
      <w:r>
        <w:t xml:space="preserve"> sampler </w:t>
      </w:r>
      <w:proofErr w:type="gramStart"/>
      <w:r>
        <w:t>is able to</w:t>
      </w:r>
      <w:proofErr w:type="gramEnd"/>
      <w:r>
        <w:t xml:space="preserve"> move around the whole posterior distribution.</w:t>
      </w:r>
    </w:p>
    <w:p w14:paraId="5397C99C" w14:textId="77777777" w:rsidR="00441D7A" w:rsidRDefault="00441D7A" w:rsidP="00441D7A">
      <w:pPr>
        <w:jc w:val="both"/>
      </w:pPr>
      <w:r>
        <w:t xml:space="preserve">To find the auto-covariance coefficients of each player, the row vector (1x1100) representing the player’s skill samples over all iterations is put into the </w:t>
      </w:r>
      <w:proofErr w:type="spellStart"/>
      <w:r>
        <w:t>xcov</w:t>
      </w:r>
      <w:proofErr w:type="spellEnd"/>
      <w:r>
        <w:t xml:space="preserve"> function which outputs the coefficient vector (1x201) as the coefficients shown in Figure 4. And the sum of all coefficients in the vector gives the mixing time for each player. </w:t>
      </w:r>
    </w:p>
    <w:p w14:paraId="011E3B22" w14:textId="77777777" w:rsidR="00441D7A" w:rsidRDefault="00441D7A" w:rsidP="00441D7A">
      <w:pPr>
        <w:jc w:val="both"/>
      </w:pPr>
      <w:r>
        <w:t xml:space="preserve">Comparing all these sums from the players in Figure 5, the peak mixing time is 5.7. If the player has the sum of lower than or equal to 1, it means every sample </w:t>
      </w:r>
      <w:proofErr w:type="gramStart"/>
      <w:r>
        <w:t>has to</w:t>
      </w:r>
      <w:proofErr w:type="gramEnd"/>
      <w:r>
        <w:t xml:space="preserve"> be sampled to achieve independence. But even though a higher mixing time is used to sample this player, his samples are still independent. So, the peak mixing time should be taken.  And to divide 1100 iterations completely, so every 5</w:t>
      </w:r>
      <w:r w:rsidRPr="000E0645">
        <w:rPr>
          <w:vertAlign w:val="superscript"/>
        </w:rPr>
        <w:t>th</w:t>
      </w:r>
      <w:r>
        <w:t xml:space="preserve"> Gibbs sample is kept </w:t>
      </w:r>
      <w:proofErr w:type="gramStart"/>
      <w:r>
        <w:t>to achieve</w:t>
      </w:r>
      <w:proofErr w:type="gramEnd"/>
      <w:r>
        <w:t xml:space="preserve"> independent sampling. </w:t>
      </w:r>
      <w:r>
        <w:rPr>
          <w:noProof/>
        </w:rPr>
        <w:t xml:space="preserve">   </w:t>
      </w:r>
    </w:p>
    <w:p w14:paraId="7FCF2DDC" w14:textId="77777777" w:rsidR="00441D7A" w:rsidRDefault="00441D7A" w:rsidP="00441D7A">
      <w:pPr>
        <w:jc w:val="both"/>
        <w:rPr>
          <w:noProof/>
        </w:rPr>
      </w:pPr>
      <w:r>
        <w:rPr>
          <w:noProof/>
        </w:rPr>
        <w:t xml:space="preserve">Burn-in describes the practice of throwing away some iterations at the beginning of an Markov Chain Monte Carlo.   </w:t>
      </w:r>
    </w:p>
    <w:p w14:paraId="1B1A777F" w14:textId="569D9B23" w:rsidR="00441D7A" w:rsidRDefault="00441D7A" w:rsidP="00441D7A">
      <w:pPr>
        <w:jc w:val="both"/>
      </w:pPr>
      <w:r>
        <w:t xml:space="preserve">When zooming in the samples in figure 5, there are always the first 4 samples far away from the equilibrium distribution. So, they are the burn-in samples. </w:t>
      </w:r>
    </w:p>
    <w:p w14:paraId="6166F8A2" w14:textId="77777777" w:rsidR="00441D7A" w:rsidRDefault="00441D7A" w:rsidP="00441D7A">
      <w:pPr>
        <w:jc w:val="both"/>
      </w:pPr>
      <w:r>
        <w:t xml:space="preserve">For the </w:t>
      </w:r>
      <w:proofErr w:type="spellStart"/>
      <w:r>
        <w:t>gibbs</w:t>
      </w:r>
      <w:proofErr w:type="spellEnd"/>
      <w:r>
        <w:t xml:space="preserve"> sampler, the convergence occurs when the samples from conditional posterior can approximate the joint posterior distribution.  It converges when the mean and variance of the samples are stabilized. </w:t>
      </w:r>
    </w:p>
    <w:p w14:paraId="465D5337" w14:textId="77777777" w:rsidR="00441D7A" w:rsidRDefault="00441D7A" w:rsidP="00441D7A">
      <w:pPr>
        <w:jc w:val="both"/>
      </w:pPr>
      <w:r>
        <w:t>From 1</w:t>
      </w:r>
      <w:r w:rsidRPr="000679BB">
        <w:rPr>
          <w:vertAlign w:val="superscript"/>
        </w:rPr>
        <w:t>st</w:t>
      </w:r>
      <w:r>
        <w:t xml:space="preserve"> and 2</w:t>
      </w:r>
      <w:r w:rsidRPr="000679BB">
        <w:rPr>
          <w:vertAlign w:val="superscript"/>
        </w:rPr>
        <w:t>nd</w:t>
      </w:r>
      <w:r>
        <w:t xml:space="preserve"> columns of the figure 3, the mean of the player’s skill begins to stabilize quite early, around 50</w:t>
      </w:r>
      <w:r w:rsidRPr="004A6B98">
        <w:rPr>
          <w:vertAlign w:val="superscript"/>
        </w:rPr>
        <w:t>th</w:t>
      </w:r>
      <w:r>
        <w:t xml:space="preserve"> iteration. But the variance of the skill continues to </w:t>
      </w:r>
      <w:proofErr w:type="spellStart"/>
      <w:r>
        <w:t>flunctuate</w:t>
      </w:r>
      <w:proofErr w:type="spellEnd"/>
      <w:r>
        <w:t xml:space="preserve"> until 300</w:t>
      </w:r>
      <w:r w:rsidRPr="004A6B98">
        <w:rPr>
          <w:vertAlign w:val="superscript"/>
        </w:rPr>
        <w:t>th</w:t>
      </w:r>
      <w:r>
        <w:t xml:space="preserve"> iteration. </w:t>
      </w:r>
      <w:proofErr w:type="gramStart"/>
      <w:r>
        <w:t>So</w:t>
      </w:r>
      <w:proofErr w:type="gramEnd"/>
      <w:r>
        <w:t xml:space="preserve"> the required iterations should be 300. </w:t>
      </w:r>
    </w:p>
    <w:p w14:paraId="054E4232" w14:textId="77777777" w:rsidR="00441D7A" w:rsidRDefault="00441D7A" w:rsidP="00441D7A">
      <w:pPr>
        <w:jc w:val="both"/>
      </w:pPr>
      <w:r>
        <w:t>In the message passing algorithm, it converges when the messages propagations can no longer update and change the distribution.  From the figure 6 above, the skills of the players are getting updated continuously from the 1</w:t>
      </w:r>
      <w:r w:rsidRPr="002A7D9E">
        <w:rPr>
          <w:vertAlign w:val="superscript"/>
        </w:rPr>
        <w:t>st</w:t>
      </w:r>
      <w:r>
        <w:t xml:space="preserve"> to 20</w:t>
      </w:r>
      <w:r w:rsidRPr="002A7D9E">
        <w:rPr>
          <w:vertAlign w:val="superscript"/>
        </w:rPr>
        <w:t>th</w:t>
      </w:r>
      <w:r>
        <w:t xml:space="preserve"> iteration. But they </w:t>
      </w:r>
      <w:proofErr w:type="gramStart"/>
      <w:r>
        <w:t>converges</w:t>
      </w:r>
      <w:proofErr w:type="gramEnd"/>
      <w:r>
        <w:t xml:space="preserve"> after 30</w:t>
      </w:r>
      <w:r w:rsidRPr="002A7D9E">
        <w:rPr>
          <w:vertAlign w:val="superscript"/>
        </w:rPr>
        <w:t>th</w:t>
      </w:r>
      <w:r>
        <w:t xml:space="preserve"> iteration which is the number of iterations required. </w:t>
      </w:r>
    </w:p>
    <w:p w14:paraId="03096E65" w14:textId="77777777" w:rsidR="00BD72CE" w:rsidRDefault="00BD72CE" w:rsidP="00BD72CE">
      <w:pPr>
        <w:jc w:val="both"/>
      </w:pPr>
      <w:r>
        <w:t xml:space="preserve">Comparing all the rankings generated from </w:t>
      </w:r>
      <w:proofErr w:type="spellStart"/>
      <w:r>
        <w:t>gibbs</w:t>
      </w:r>
      <w:proofErr w:type="spellEnd"/>
      <w:r>
        <w:t xml:space="preserve"> sampler and message passing, they are found to be not identical. The skill means estimated by the algorithms are different. However, </w:t>
      </w:r>
      <w:proofErr w:type="gramStart"/>
      <w:r>
        <w:t>Both</w:t>
      </w:r>
      <w:proofErr w:type="gramEnd"/>
      <w:r>
        <w:t xml:space="preserve"> algorithms usually assign the same ranks to the strong players, especially for the top 10 players. </w:t>
      </w:r>
    </w:p>
    <w:p w14:paraId="31A6BB93" w14:textId="77777777" w:rsidR="004F5280" w:rsidRDefault="004F5280" w:rsidP="004F5280">
      <w:pPr>
        <w:jc w:val="both"/>
      </w:pPr>
      <w:r>
        <w:t xml:space="preserve">The results of the </w:t>
      </w:r>
      <w:proofErr w:type="spellStart"/>
      <w:r>
        <w:t>gibbs</w:t>
      </w:r>
      <w:proofErr w:type="spellEnd"/>
      <w:r>
        <w:t xml:space="preserve"> sampler and messaging passing algorithm should be independent of initialization and pseudo random number seeds if the </w:t>
      </w:r>
      <w:proofErr w:type="spellStart"/>
      <w:r>
        <w:t>gibbs</w:t>
      </w:r>
      <w:proofErr w:type="spellEnd"/>
      <w:r>
        <w:t xml:space="preserve"> sampler has infinite time to sample. But the prior skill variance is found to affect the results. </w:t>
      </w:r>
    </w:p>
    <w:p w14:paraId="38B7D02C" w14:textId="77777777" w:rsidR="00BD72CE" w:rsidRDefault="00BD72CE" w:rsidP="00BD72CE">
      <w:pPr>
        <w:jc w:val="both"/>
      </w:pPr>
      <w:r>
        <w:lastRenderedPageBreak/>
        <w:t xml:space="preserve">The </w:t>
      </w:r>
      <w:proofErr w:type="spellStart"/>
      <w:r>
        <w:t>probailisties</w:t>
      </w:r>
      <w:proofErr w:type="spellEnd"/>
      <w:r>
        <w:t xml:space="preserve"> that the skill of one player is higher than the other are </w:t>
      </w:r>
      <m:oMath>
        <m:r>
          <m:rPr>
            <m:sty m:val="p"/>
          </m:rPr>
          <w:rPr>
            <w:rFonts w:ascii="Cambria Math" w:hAnsi="Cambria Math"/>
          </w:rPr>
          <m:t>Φ</m:t>
        </m:r>
        <m:d>
          <m:dPr>
            <m:ctrlPr>
              <w:rPr>
                <w:rFonts w:ascii="Cambria Math" w:hAnsi="Cambria Math"/>
                <w:i/>
              </w:rPr>
            </m:ctrlPr>
          </m:dPr>
          <m:e>
            <m:f>
              <m:fPr>
                <m:ctrlPr>
                  <w:rPr>
                    <w:rFonts w:ascii="Cambria Math" w:hAnsi="Cambria Math"/>
                  </w:rPr>
                </m:ctrlPr>
              </m:fPr>
              <m:num>
                <m:r>
                  <w:rPr>
                    <w:rFonts w:ascii="Cambria Math" w:hAnsi="Cambria Math"/>
                  </w:rPr>
                  <m:t>y</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2</m:t>
                        </m:r>
                      </m:sub>
                    </m:sSub>
                  </m:e>
                </m:d>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r>
                          <w:rPr>
                            <w:rFonts w:ascii="Cambria Math" w:hAnsi="Cambria Math"/>
                          </w:rPr>
                          <m:t>2</m:t>
                        </m:r>
                      </m:sup>
                    </m:sSubSup>
                  </m:e>
                </m:rad>
                <m:ctrlPr>
                  <w:rPr>
                    <w:rFonts w:ascii="Cambria Math" w:hAnsi="Cambria Math"/>
                    <w:i/>
                  </w:rPr>
                </m:ctrlPr>
              </m:den>
            </m:f>
          </m:e>
        </m:d>
        <m:r>
          <w:rPr>
            <w:rFonts w:ascii="Cambria Math" w:hAnsi="Cambria Math"/>
          </w:rPr>
          <m:t>=normcdf</m:t>
        </m:r>
        <m:d>
          <m:dPr>
            <m:ctrlPr>
              <w:rPr>
                <w:rFonts w:ascii="Cambria Math" w:hAnsi="Cambria Math"/>
                <w:i/>
              </w:rPr>
            </m:ctrlPr>
          </m:dPr>
          <m:e>
            <m:f>
              <m:fPr>
                <m:ctrlPr>
                  <w:rPr>
                    <w:rFonts w:ascii="Cambria Math" w:hAnsi="Cambria Math"/>
                  </w:rPr>
                </m:ctrlPr>
              </m:fPr>
              <m:num>
                <m:r>
                  <w:rPr>
                    <w:rFonts w:ascii="Cambria Math" w:hAnsi="Cambria Math"/>
                  </w:rPr>
                  <m:t>y</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2</m:t>
                        </m:r>
                      </m:sub>
                    </m:sSub>
                  </m:e>
                </m:d>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r>
                          <w:rPr>
                            <w:rFonts w:ascii="Cambria Math" w:hAnsi="Cambria Math"/>
                          </w:rPr>
                          <m:t>2</m:t>
                        </m:r>
                      </m:sup>
                    </m:sSubSup>
                  </m:e>
                </m:rad>
                <m:ctrlPr>
                  <w:rPr>
                    <w:rFonts w:ascii="Cambria Math" w:hAnsi="Cambria Math"/>
                    <w:i/>
                  </w:rPr>
                </m:ctrlPr>
              </m:den>
            </m:f>
            <m:r>
              <w:rPr>
                <w:rFonts w:ascii="Cambria Math" w:hAnsi="Cambria Math"/>
              </w:rPr>
              <m:t xml:space="preserve"> ,0, 1</m:t>
            </m:r>
          </m:e>
        </m:d>
      </m:oMath>
      <w:r>
        <w:t xml:space="preserve">, and the probability of one player winning a match between the two is </w:t>
      </w:r>
      <m:oMath>
        <m:r>
          <m:rPr>
            <m:sty m:val="p"/>
          </m:rPr>
          <w:rPr>
            <w:rFonts w:ascii="Cambria Math" w:hAnsi="Cambria Math"/>
          </w:rPr>
          <m:t>Φ</m:t>
        </m:r>
        <m:d>
          <m:dPr>
            <m:ctrlPr>
              <w:rPr>
                <w:rFonts w:ascii="Cambria Math" w:hAnsi="Cambria Math"/>
                <w:i/>
              </w:rPr>
            </m:ctrlPr>
          </m:dPr>
          <m:e>
            <m:f>
              <m:fPr>
                <m:ctrlPr>
                  <w:rPr>
                    <w:rFonts w:ascii="Cambria Math" w:hAnsi="Cambria Math"/>
                  </w:rPr>
                </m:ctrlPr>
              </m:fPr>
              <m:num>
                <m:r>
                  <w:rPr>
                    <w:rFonts w:ascii="Cambria Math" w:hAnsi="Cambria Math"/>
                  </w:rPr>
                  <m:t>y</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2</m:t>
                        </m:r>
                      </m:sub>
                    </m:sSub>
                  </m:e>
                </m:d>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1+</m:t>
                    </m:r>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r>
                          <w:rPr>
                            <w:rFonts w:ascii="Cambria Math" w:hAnsi="Cambria Math"/>
                          </w:rPr>
                          <m:t>2</m:t>
                        </m:r>
                      </m:sup>
                    </m:sSubSup>
                  </m:e>
                </m:rad>
                <m:ctrlPr>
                  <w:rPr>
                    <w:rFonts w:ascii="Cambria Math" w:hAnsi="Cambria Math"/>
                    <w:i/>
                  </w:rPr>
                </m:ctrlPr>
              </m:den>
            </m:f>
          </m:e>
        </m:d>
        <m:r>
          <w:rPr>
            <w:rFonts w:ascii="Cambria Math" w:hAnsi="Cambria Math"/>
          </w:rPr>
          <m:t>=normcdf</m:t>
        </m:r>
        <m:d>
          <m:dPr>
            <m:ctrlPr>
              <w:rPr>
                <w:rFonts w:ascii="Cambria Math" w:hAnsi="Cambria Math"/>
                <w:i/>
              </w:rPr>
            </m:ctrlPr>
          </m:dPr>
          <m:e>
            <m:f>
              <m:fPr>
                <m:ctrlPr>
                  <w:rPr>
                    <w:rFonts w:ascii="Cambria Math" w:hAnsi="Cambria Math"/>
                  </w:rPr>
                </m:ctrlPr>
              </m:fPr>
              <m:num>
                <m:r>
                  <w:rPr>
                    <w:rFonts w:ascii="Cambria Math" w:hAnsi="Cambria Math"/>
                  </w:rPr>
                  <m:t>y</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2</m:t>
                        </m:r>
                      </m:sub>
                    </m:sSub>
                  </m:e>
                </m:d>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1+</m:t>
                    </m:r>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r>
                          <w:rPr>
                            <w:rFonts w:ascii="Cambria Math" w:hAnsi="Cambria Math"/>
                          </w:rPr>
                          <m:t>2</m:t>
                        </m:r>
                      </m:sup>
                    </m:sSubSup>
                  </m:e>
                </m:rad>
                <m:ctrlPr>
                  <w:rPr>
                    <w:rFonts w:ascii="Cambria Math" w:hAnsi="Cambria Math"/>
                    <w:i/>
                  </w:rPr>
                </m:ctrlPr>
              </m:den>
            </m:f>
            <m:r>
              <w:rPr>
                <w:rFonts w:ascii="Cambria Math" w:hAnsi="Cambria Math"/>
              </w:rPr>
              <m:t>,0 , 1</m:t>
            </m:r>
          </m:e>
        </m:d>
      </m:oMath>
      <w:r>
        <w:t xml:space="preserve">. </w:t>
      </w:r>
    </w:p>
    <w:p w14:paraId="7EBA0292" w14:textId="5048159C" w:rsidR="00BD72CE" w:rsidRDefault="00BD72CE" w:rsidP="00BD72CE">
      <w:pPr>
        <w:jc w:val="both"/>
      </w:pPr>
      <w:r>
        <w:t>The difference between them is the noise (</w:t>
      </w:r>
      <m:oMath>
        <m:r>
          <w:rPr>
            <w:rFonts w:ascii="Cambria Math" w:hAnsi="Cambria Math"/>
          </w:rPr>
          <m:t>n</m:t>
        </m:r>
        <m:r>
          <m:rPr>
            <m:sty m:val="p"/>
          </m:rPr>
          <w:rPr>
            <w:rFonts w:ascii="Cambria Math" w:hAnsi="Cambria Math"/>
          </w:rPr>
          <m:t>∼</m:t>
        </m:r>
        <m:r>
          <m:rPr>
            <m:scr m:val="script"/>
          </m:rPr>
          <w:rPr>
            <w:rFonts w:ascii="Cambria Math" w:hAnsi="Cambria Math"/>
          </w:rPr>
          <m:t>N</m:t>
        </m:r>
        <m:d>
          <m:dPr>
            <m:ctrlPr>
              <w:rPr>
                <w:rFonts w:ascii="Cambria Math" w:hAnsi="Cambria Math"/>
                <w:i/>
              </w:rPr>
            </m:ctrlPr>
          </m:dPr>
          <m:e>
            <m:r>
              <w:rPr>
                <w:rFonts w:ascii="Cambria Math" w:hAnsi="Cambria Math"/>
              </w:rPr>
              <m:t>0,1</m:t>
            </m:r>
          </m:e>
        </m:d>
      </m:oMath>
      <w:r>
        <w:t xml:space="preserve">) introduced in </w:t>
      </w:r>
      <m:oMath>
        <m:r>
          <w:rPr>
            <w:rFonts w:ascii="Cambria Math" w:hAnsi="Cambria Math"/>
          </w:rPr>
          <m:t>t = s+n</m:t>
        </m:r>
      </m:oMath>
      <w:r>
        <w:t xml:space="preserve"> to the</w:t>
      </w:r>
      <w:r w:rsidR="00060D05">
        <w:t xml:space="preserve"> latter</w:t>
      </w:r>
      <w:r>
        <w:t xml:space="preserve"> probability to account for performance inconsistency. </w:t>
      </w:r>
    </w:p>
    <w:p w14:paraId="41018C08" w14:textId="77777777" w:rsidR="00BD72CE" w:rsidRDefault="00BD72CE" w:rsidP="00BD72CE">
      <w:pPr>
        <w:jc w:val="both"/>
      </w:pPr>
    </w:p>
    <w:p w14:paraId="7365E572" w14:textId="11D27F4E" w:rsidR="00BD72CE" w:rsidRDefault="00BD72CE" w:rsidP="00BD72CE">
      <w:pPr>
        <w:jc w:val="both"/>
      </w:pPr>
      <w:r>
        <w:t xml:space="preserve">Table 4 </w:t>
      </w:r>
      <w:proofErr w:type="spellStart"/>
      <w:r>
        <w:t>favors</w:t>
      </w:r>
      <w:proofErr w:type="spellEnd"/>
      <w:r>
        <w:t xml:space="preserve"> players with lower skill </w:t>
      </w:r>
      <w:proofErr w:type="gramStart"/>
      <w:r>
        <w:t>means, and</w:t>
      </w:r>
      <w:proofErr w:type="gramEnd"/>
      <w:r>
        <w:t xml:space="preserve"> gives them higher probability of being more skilful than the opponent with higher skill means. Table 3 </w:t>
      </w:r>
      <w:proofErr w:type="spellStart"/>
      <w:r>
        <w:t>favors</w:t>
      </w:r>
      <w:proofErr w:type="spellEnd"/>
      <w:r>
        <w:t xml:space="preserve"> stronger </w:t>
      </w:r>
      <w:proofErr w:type="gramStart"/>
      <w:r>
        <w:t>player</w:t>
      </w:r>
      <w:r w:rsidR="00273823">
        <w:t>s</w:t>
      </w:r>
      <w:r>
        <w:t>, and</w:t>
      </w:r>
      <w:proofErr w:type="gramEnd"/>
      <w:r>
        <w:t xml:space="preserve"> gives them higher probability to win. </w:t>
      </w:r>
    </w:p>
    <w:p w14:paraId="628E5AB6" w14:textId="77777777" w:rsidR="00BD72CE" w:rsidRDefault="00BD72CE" w:rsidP="00BD72CE">
      <w:pPr>
        <w:jc w:val="both"/>
      </w:pPr>
      <w:r>
        <w:t xml:space="preserve">Assume that the marginal skills are defined as, </w:t>
      </w:r>
    </w:p>
    <w:p w14:paraId="0A3AE43E" w14:textId="77777777" w:rsidR="00BD72CE" w:rsidRDefault="00BD72CE" w:rsidP="00BD72CE">
      <w:pPr>
        <w:jc w:val="both"/>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m:rPr>
              <m:sty m:val="p"/>
            </m:rPr>
            <w:rPr>
              <w:rFonts w:ascii="Cambria Math" w:hAnsi="Cambria Math"/>
            </w:rPr>
            <m:t>∼</m:t>
          </m:r>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i</m:t>
                  </m:r>
                </m:sub>
              </m:sSub>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i</m:t>
                  </m:r>
                </m:sub>
                <m:sup>
                  <m:r>
                    <w:rPr>
                      <w:rFonts w:ascii="Cambria Math" w:hAnsi="Cambria Math"/>
                    </w:rPr>
                    <m:t>2</m:t>
                  </m:r>
                </m:sup>
              </m:sSubSup>
            </m:e>
          </m:d>
        </m:oMath>
      </m:oMathPara>
    </w:p>
    <w:p w14:paraId="1052D620" w14:textId="77777777" w:rsidR="00BD72CE" w:rsidRDefault="00BD72CE" w:rsidP="00BD72CE">
      <w:pPr>
        <w:jc w:val="both"/>
      </w:pPr>
      <w:r>
        <w:t xml:space="preserve">Using the equation that compute Table 3 from part c, the probability that the player 1 has a better skill than player 16, </w:t>
      </w:r>
    </w:p>
    <w:p w14:paraId="54ED348F" w14:textId="77777777" w:rsidR="00BD72CE" w:rsidRPr="00375949" w:rsidRDefault="00BD72CE" w:rsidP="00BD72CE">
      <w:pPr>
        <w:jc w:val="both"/>
      </w:pPr>
      <m:oMathPara>
        <m:oMath>
          <m:r>
            <m:rPr>
              <m:sty m:val="p"/>
            </m:rP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w</m:t>
                  </m:r>
                </m:e>
                <m:sub>
                  <m:r>
                    <w:rPr>
                      <w:rFonts w:ascii="Cambria Math" w:hAnsi="Cambria Math"/>
                    </w:rPr>
                    <m:t>16</m:t>
                  </m:r>
                </m:sub>
              </m:sSub>
              <m:ctrlPr>
                <w:rPr>
                  <w:rFonts w:ascii="Cambria Math" w:hAnsi="Cambria Math"/>
                  <w:i/>
                </w:rPr>
              </m:ctrlPr>
            </m:e>
          </m:d>
          <m:r>
            <w:rPr>
              <w:rFonts w:ascii="Cambria Math" w:hAnsi="Cambria Math"/>
            </w:rPr>
            <m:t>=0.0716</m:t>
          </m:r>
        </m:oMath>
      </m:oMathPara>
    </w:p>
    <w:p w14:paraId="2B062EDD" w14:textId="77777777" w:rsidR="00BD72CE" w:rsidRDefault="00BD72CE" w:rsidP="00BD72CE">
      <w:pPr>
        <w:jc w:val="both"/>
      </w:pPr>
      <w:r>
        <w:t xml:space="preserve">The probability that the player 16 has a better skill than player 1, </w:t>
      </w:r>
    </w:p>
    <w:p w14:paraId="274090C1" w14:textId="77777777" w:rsidR="00BD72CE" w:rsidRPr="00375949" w:rsidRDefault="00BD72CE" w:rsidP="00BD72CE">
      <w:pPr>
        <w:jc w:val="both"/>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16</m:t>
                  </m:r>
                </m:sub>
              </m:sSub>
              <m:r>
                <w:rPr>
                  <w:rFonts w:ascii="Cambria Math" w:hAnsi="Cambria Math"/>
                </w:rPr>
                <m:t>&gt;</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=0.9284</m:t>
          </m:r>
        </m:oMath>
      </m:oMathPara>
    </w:p>
    <w:p w14:paraId="72FE05FD" w14:textId="77777777" w:rsidR="00BD72CE" w:rsidRDefault="00BD72CE" w:rsidP="00BD72CE">
      <w:pPr>
        <w:pStyle w:val="ListParagraph"/>
        <w:numPr>
          <w:ilvl w:val="0"/>
          <w:numId w:val="2"/>
        </w:numPr>
        <w:jc w:val="both"/>
      </w:pPr>
      <w:r>
        <w:t xml:space="preserve"> </w:t>
      </w:r>
    </w:p>
    <w:p w14:paraId="1638BEDD" w14:textId="42B341C0" w:rsidR="00BD72CE" w:rsidRDefault="00BD72CE" w:rsidP="00BD72CE">
      <w:pPr>
        <w:jc w:val="both"/>
      </w:pPr>
      <w:r>
        <w:t>From 1100 iterations of skills samples from players 1 and 16, the first 4 samples are thrown away for the purpose of burn in time, and every 5</w:t>
      </w:r>
      <w:r w:rsidRPr="003A58B1">
        <w:rPr>
          <w:vertAlign w:val="superscript"/>
        </w:rPr>
        <w:t>th</w:t>
      </w:r>
      <w:r>
        <w:t xml:space="preserve"> sample is taken because of the mixing time. What left are the 220 effective samples for each player. Then the number of times that player 1 has greater skill than player 16 is counted. This infers the probability. </w:t>
      </w:r>
    </w:p>
    <w:p w14:paraId="19FED2D1" w14:textId="3B0FFE68" w:rsidR="00BD72CE" w:rsidRDefault="007D3984" w:rsidP="00BD72CE">
      <w:pPr>
        <w:jc w:val="both"/>
      </w:pPr>
      <w:r>
        <w:t xml:space="preserve">These </w:t>
      </w:r>
      <w:r w:rsidR="00BD72CE">
        <w:t xml:space="preserve">two alternatives describe the same distribution of </w:t>
      </w:r>
      <w:proofErr w:type="spellStart"/>
      <w:r w:rsidR="00BD72CE">
        <w:t>gibbs</w:t>
      </w:r>
      <w:proofErr w:type="spellEnd"/>
      <w:r w:rsidR="00BD72CE">
        <w:t xml:space="preserve"> samples. The first one is taking all the 220 </w:t>
      </w:r>
      <w:proofErr w:type="spellStart"/>
      <w:r w:rsidR="00BD72CE">
        <w:t>gibbs</w:t>
      </w:r>
      <w:proofErr w:type="spellEnd"/>
      <w:r w:rsidR="00BD72CE">
        <w:t xml:space="preserve"> samples for each player and computing out the mean and variance. Then put it into the equation to find the probability that one player has a higher skill. The second approach just infers the probability from the </w:t>
      </w:r>
      <w:proofErr w:type="spellStart"/>
      <w:r w:rsidR="00BD72CE">
        <w:t>gibbs</w:t>
      </w:r>
      <w:proofErr w:type="spellEnd"/>
      <w:r w:rsidR="00BD72CE">
        <w:t xml:space="preserve"> samples. If we have more </w:t>
      </w:r>
      <w:proofErr w:type="spellStart"/>
      <w:r w:rsidR="00BD72CE">
        <w:t>gibbs</w:t>
      </w:r>
      <w:proofErr w:type="spellEnd"/>
      <w:r w:rsidR="00BD72CE">
        <w:t xml:space="preserve"> samples, the second approach must converge to the </w:t>
      </w:r>
      <w:proofErr w:type="spellStart"/>
      <w:r w:rsidR="00BD72CE">
        <w:t>the</w:t>
      </w:r>
      <w:proofErr w:type="spellEnd"/>
      <w:r w:rsidR="00BD72CE">
        <w:t xml:space="preserve"> first approach. Therefore, the first approach is better.  </w:t>
      </w:r>
    </w:p>
    <w:p w14:paraId="5FEA6E0C" w14:textId="41D2E6E7" w:rsidR="00BD72CE" w:rsidRDefault="00BD72CE" w:rsidP="00BD72CE">
      <w:pPr>
        <w:jc w:val="both"/>
      </w:pPr>
      <w:r>
        <w:t xml:space="preserve">Using the first method, the </w:t>
      </w:r>
      <w:r w:rsidR="00BD51F3">
        <w:t xml:space="preserve">following </w:t>
      </w:r>
      <w:r>
        <w:t>table is computed.</w:t>
      </w:r>
    </w:p>
    <w:p w14:paraId="32FD1E4E" w14:textId="652173B1" w:rsidR="00BD72CE" w:rsidRDefault="00BD72CE" w:rsidP="00BD72CE">
      <w:pPr>
        <w:keepNext/>
        <w:jc w:val="both"/>
        <w:rPr>
          <w:noProof/>
        </w:rPr>
      </w:pPr>
      <w:r>
        <w:rPr>
          <w:noProof/>
        </w:rPr>
        <w:t>Comparing Table 3 with Table 6, we see a similar result, maybe because message passing algorithem is just an approximation of MCMC gibbs sampling algorithm, and Gibbs sampler is not running long enough.</w:t>
      </w:r>
      <w:r w:rsidR="00FC70B5">
        <w:rPr>
          <w:noProof/>
        </w:rPr>
        <w:t xml:space="preserve"> </w:t>
      </w:r>
      <w:r>
        <w:rPr>
          <w:noProof/>
        </w:rPr>
        <w:t xml:space="preserve">Table 3 seems to give stronger player higher probability that he has a higher skill. But for </w:t>
      </w:r>
      <w:r>
        <w:rPr>
          <w:noProof/>
        </w:rPr>
        <w:lastRenderedPageBreak/>
        <w:t>players with similar skills, such as Nadal-Rafael and Federer-Roger, Table 6 assigns higher probability that a player has a higher skill to the stronger player.</w:t>
      </w:r>
    </w:p>
    <w:p w14:paraId="0478A56A" w14:textId="2187A1BB" w:rsidR="006A41BF" w:rsidRDefault="006A41BF" w:rsidP="00AC19B3">
      <w:r>
        <w:t xml:space="preserve">Ranking based on empirical game outcome averages (ranged from -1 to 1), shown in Figure 9, shows more negative skills than other ranking systems. It is unfair to the player who played more and lost </w:t>
      </w:r>
      <w:r w:rsidR="00A604BD">
        <w:t>more and</w:t>
      </w:r>
      <w:r>
        <w:t xml:space="preserve"> cannot really distinguish the players at the bottom. Since the range is smaller, it cannot rank the players distinctively. </w:t>
      </w:r>
    </w:p>
    <w:p w14:paraId="5F2039C1" w14:textId="47412721" w:rsidR="00BD72CE" w:rsidRDefault="00BD72CE" w:rsidP="00BD72CE">
      <w:pPr>
        <w:jc w:val="both"/>
      </w:pPr>
      <w:r>
        <w:t xml:space="preserve">Both rankings generated by </w:t>
      </w:r>
      <w:proofErr w:type="spellStart"/>
      <w:r>
        <w:t>gibbs</w:t>
      </w:r>
      <w:proofErr w:type="spellEnd"/>
      <w:r>
        <w:t xml:space="preserve"> sampling and message passing algorithms look similar and use full skill range from -1 to 2. But </w:t>
      </w:r>
      <w:proofErr w:type="spellStart"/>
      <w:r>
        <w:t>gibbs</w:t>
      </w:r>
      <w:proofErr w:type="spellEnd"/>
      <w:r>
        <w:t xml:space="preserve"> sampler has more positive skill means players than the message passing. </w:t>
      </w:r>
    </w:p>
    <w:p w14:paraId="490511F2" w14:textId="77777777" w:rsidR="00BD72CE" w:rsidRDefault="00BD72CE" w:rsidP="00BD72CE">
      <w:pPr>
        <w:jc w:val="both"/>
      </w:pPr>
    </w:p>
    <w:p w14:paraId="63791F6F" w14:textId="77777777" w:rsidR="00BD72CE" w:rsidRDefault="00BD72CE" w:rsidP="00BD72CE">
      <w:pPr>
        <w:jc w:val="both"/>
      </w:pPr>
    </w:p>
    <w:p w14:paraId="34460CAA" w14:textId="77777777" w:rsidR="00E92E74" w:rsidRDefault="00E92E74"/>
    <w:sectPr w:rsidR="00E92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FD1F13"/>
    <w:multiLevelType w:val="hybridMultilevel"/>
    <w:tmpl w:val="7A707C6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D8F6594"/>
    <w:multiLevelType w:val="hybridMultilevel"/>
    <w:tmpl w:val="F700717E"/>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74C"/>
    <w:rsid w:val="00060D05"/>
    <w:rsid w:val="000A36DE"/>
    <w:rsid w:val="00116606"/>
    <w:rsid w:val="00183A98"/>
    <w:rsid w:val="00273823"/>
    <w:rsid w:val="002C3A89"/>
    <w:rsid w:val="002D0C06"/>
    <w:rsid w:val="00441D7A"/>
    <w:rsid w:val="004F5280"/>
    <w:rsid w:val="005343BD"/>
    <w:rsid w:val="00644EB4"/>
    <w:rsid w:val="006A41BF"/>
    <w:rsid w:val="007D3984"/>
    <w:rsid w:val="0099074C"/>
    <w:rsid w:val="00A604BD"/>
    <w:rsid w:val="00AC19B3"/>
    <w:rsid w:val="00B751D9"/>
    <w:rsid w:val="00BD51F3"/>
    <w:rsid w:val="00BD72CE"/>
    <w:rsid w:val="00C36142"/>
    <w:rsid w:val="00C47DF6"/>
    <w:rsid w:val="00DA3BC5"/>
    <w:rsid w:val="00E92E74"/>
    <w:rsid w:val="00EF1C24"/>
    <w:rsid w:val="00FC70B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3760B"/>
  <w15:chartTrackingRefBased/>
  <w15:docId w15:val="{2AD933A1-B732-4848-9623-5DC7E5CE6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1D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3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Leung Leo</dc:creator>
  <cp:keywords/>
  <dc:description/>
  <cp:lastModifiedBy>Leung Leo</cp:lastModifiedBy>
  <cp:revision>25</cp:revision>
  <dcterms:created xsi:type="dcterms:W3CDTF">2018-11-14T14:42:00Z</dcterms:created>
  <dcterms:modified xsi:type="dcterms:W3CDTF">2018-11-15T16:37:00Z</dcterms:modified>
</cp:coreProperties>
</file>