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public主要文件目录</w:t>
      </w:r>
    </w:p>
    <w:p>
      <w:pPr>
        <w:rPr>
          <w:rFonts w:hint="eastAsia" w:ascii="华文新魏" w:hAnsi="华文新魏" w:eastAsia="华文新魏" w:cs="华文新魏"/>
          <w:color w:val="0000FF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lang w:val="en-US" w:eastAsia="zh-CN"/>
        </w:rPr>
        <w:t>一 ./js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threejs库包含的部分js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lang w:val="en-US" w:eastAsia="zh-CN"/>
        </w:rPr>
        <w:t>../scene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makerjs库  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bloom effects</w:t>
      </w:r>
      <w:r>
        <w:rPr>
          <w:rFonts w:hint="eastAsia" w:ascii="华文新魏" w:hAnsi="华文新魏" w:eastAsia="华文新魏" w:cs="华文新魏"/>
          <w:highlight w:val="none"/>
          <w:lang w:val="en-US" w:eastAsia="zh-CN"/>
        </w:rPr>
        <w:t xml:space="preserve"> </w:t>
      </w:r>
      <w:r>
        <w:rPr>
          <w:rFonts w:hint="eastAsia" w:ascii="华文新魏" w:hAnsi="华文新魏" w:eastAsia="华文新魏" w:cs="华文新魏"/>
          <w:b/>
          <w:bCs/>
          <w:highlight w:val="none"/>
          <w:lang w:val="en-US" w:eastAsia="zh-CN"/>
        </w:rPr>
        <w:t>engine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...... 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Engine.js  整个场景的唯一单例，包含了以下逻辑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1.相机 场景 渲染器 后处理效果（部分）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2.world模型加载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3.相机动画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4.mqtt（回路，设备状态数据关联）</w:t>
      </w:r>
      <w:bookmarkStart w:id="0" w:name="_GoBack"/>
      <w:bookmarkEnd w:id="0"/>
      <w:r>
        <w:rPr>
          <w:rFonts w:hint="eastAsia" w:ascii="华文新魏" w:hAnsi="华文新魏" w:eastAsia="华文新魏" w:cs="华文新魏"/>
          <w:lang w:val="en-US" w:eastAsia="zh-CN"/>
        </w:rPr>
        <w:br w:type="textWrapping"/>
      </w:r>
      <w:r>
        <w:rPr>
          <w:rFonts w:hint="eastAsia" w:ascii="华文新魏" w:hAnsi="华文新魏" w:eastAsia="华文新魏" w:cs="华文新魏"/>
          <w:lang w:val="en-US" w:eastAsia="zh-CN"/>
        </w:rPr>
        <w:t xml:space="preserve">二 </w:t>
      </w:r>
      <w:r>
        <w:rPr>
          <w:rFonts w:hint="eastAsia" w:ascii="华文新魏" w:hAnsi="华文新魏" w:eastAsia="华文新魏" w:cs="华文新魏"/>
          <w:color w:val="0000FF"/>
          <w:lang w:val="en-US" w:eastAsia="zh-CN"/>
        </w:rPr>
        <w:t>./leve</w:t>
      </w:r>
      <w:r>
        <w:rPr>
          <w:rFonts w:hint="eastAsia" w:ascii="华文新魏" w:hAnsi="华文新魏" w:eastAsia="华文新魏" w:cs="华文新魏"/>
          <w:lang w:val="en-US" w:eastAsia="zh-CN"/>
        </w:rPr>
        <w:t>l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lang w:val="en-US" w:eastAsia="zh-CN"/>
        </w:rPr>
        <w:t>../libs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动画加载界面库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关卡界面</w:t>
      </w:r>
      <w:r>
        <w:rPr>
          <w:rFonts w:hint="eastAsia" w:ascii="华文新魏" w:hAnsi="华文新魏" w:eastAsia="华文新魏" w:cs="华文新魏"/>
          <w:lang w:val="en-US" w:eastAsia="zh-CN"/>
        </w:rPr>
        <w:t>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展厅 exhibitionHall.html 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展厅配电房 hallDistribution.html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箱式变电站distributionRoom.html</w:t>
      </w:r>
      <w:r>
        <w:rPr>
          <w:rFonts w:hint="eastAsia" w:ascii="华文新魏" w:hAnsi="华文新魏" w:eastAsia="华文新魏" w:cs="华文新魏"/>
          <w:lang w:val="en-US" w:eastAsia="zh-CN"/>
        </w:rPr>
        <w:br w:type="textWrapping"/>
      </w: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关卡逻辑</w:t>
      </w:r>
      <w:r>
        <w:rPr>
          <w:rFonts w:hint="eastAsia" w:ascii="华文新魏" w:hAnsi="华文新魏" w:eastAsia="华文新魏" w:cs="华文新魏"/>
          <w:lang w:val="en-US" w:eastAsia="zh-CN"/>
        </w:rPr>
        <w:t>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FilterMesh.js 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1.关卡加载完毕后读取场景模型并加载相应场景页面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2.关卡加载动画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dependent.js  依赖的相关js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color w:val="00B0F0"/>
          <w:lang w:val="en-US" w:eastAsia="zh-CN"/>
        </w:rPr>
        <w:t xml:space="preserve">exhibitionHall.js 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</w:t>
      </w:r>
    </w:p>
    <w:p>
      <w:pPr>
        <w:rPr>
          <w:rFonts w:hint="eastAsia" w:ascii="华文新魏" w:hAnsi="华文新魏" w:eastAsia="华文新魏" w:cs="华文新魏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展厅监测设备（灯，沙盘...）关联,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辉光效果， engine.blooms.setEnable(true)  engine.blooms.addBloomObjects(xxx)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边缘线效果，engine.effects.addEdgesObject(xxx) / engine.effects.setEdgesObjects(xxx)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虚化效果，engine.effects.unrealObject(xxx)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外轮廓效果，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pushValue(outlineObjects,##)将需要使用外轮廓的物体加入到该数组中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engine.blooms.addBloomObjects(##) 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engine.effects.setOutlineObjects(outlineObjects) 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color w:val="00B0F0"/>
          <w:lang w:val="en-US" w:eastAsia="zh-CN"/>
        </w:rPr>
        <w:t>hallDistribution.js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回路灯状态关联</w:t>
      </w:r>
    </w:p>
    <w:p>
      <w:pPr>
        <w:numPr>
          <w:numId w:val="0"/>
        </w:numPr>
        <w:rPr>
          <w:rFonts w:hint="eastAsia" w:ascii="华文新魏" w:hAnsi="华文新魏" w:eastAsia="华文新魏" w:cs="华文新魏"/>
          <w:color w:val="00B0F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color w:val="00B0F0"/>
          <w:lang w:val="en-US" w:eastAsia="zh-CN"/>
        </w:rPr>
        <w:t>distributionRoom.js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配电房电柜预览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关卡样式</w:t>
      </w:r>
      <w:r>
        <w:rPr>
          <w:rFonts w:hint="eastAsia" w:ascii="华文新魏" w:hAnsi="华文新魏" w:eastAsia="华文新魏" w:cs="华文新魏"/>
          <w:lang w:val="en-US" w:eastAsia="zh-CN"/>
        </w:rPr>
        <w:t>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hall.css:场景按钮,ui样式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lang w:val="en-US" w:eastAsia="zh-CN"/>
        </w:rPr>
        <w:t>三 ./mesh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Path :xml路径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Worlds: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world模型文件 材质路径需更改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华文新魏" w:hAnsi="华文新魏" w:eastAsia="华文新魏" w:cs="华文新魏"/>
          <w:b w:val="0"/>
          <w:color w:val="D4D4D4"/>
          <w:sz w:val="21"/>
          <w:szCs w:val="21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华文新魏" w:hAnsi="华文新魏" w:eastAsia="华文新魏" w:cs="华文新魏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materials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华文新魏" w:hAnsi="华文新魏" w:eastAsia="华文新魏" w:cs="华文新魏"/>
          <w:b w:val="0"/>
          <w:color w:val="D4D4D4"/>
          <w:sz w:val="21"/>
          <w:szCs w:val="21"/>
        </w:rPr>
      </w:pPr>
      <w:r>
        <w:rPr>
          <w:rFonts w:hint="eastAsia" w:ascii="华文新魏" w:hAnsi="华文新魏" w:eastAsia="华文新魏" w:cs="华文新魏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华文新魏" w:hAnsi="华文新魏" w:eastAsia="华文新魏" w:cs="华文新魏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library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华文新魏" w:hAnsi="华文新魏" w:eastAsia="华文新魏" w:cs="华文新魏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worlds/PDF/PDF_2020-06-18_15-20-50-8/materials/PDF.mat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eastAsia" w:ascii="华文新魏" w:hAnsi="华文新魏" w:eastAsia="华文新魏" w:cs="华文新魏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library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华文新魏" w:hAnsi="华文新魏" w:eastAsia="华文新魏" w:cs="华文新魏"/>
          <w:b w:val="0"/>
          <w:color w:val="D4D4D4"/>
          <w:sz w:val="21"/>
          <w:szCs w:val="21"/>
        </w:rPr>
      </w:pPr>
      <w:r>
        <w:rPr>
          <w:rFonts w:hint="eastAsia" w:ascii="华文新魏" w:hAnsi="华文新魏" w:eastAsia="华文新魏" w:cs="华文新魏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eastAsia" w:ascii="华文新魏" w:hAnsi="华文新魏" w:eastAsia="华文新魏" w:cs="华文新魏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materials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场景模型 贴图路径需更改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华文新魏" w:hAnsi="华文新魏" w:eastAsia="华文新魏" w:cs="华文新魏"/>
          <w:b w:val="0"/>
          <w:color w:val="D4D4D4"/>
          <w:sz w:val="21"/>
          <w:szCs w:val="21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</w:t>
      </w:r>
      <w:r>
        <w:rPr>
          <w:rFonts w:hint="eastAsia" w:ascii="华文新魏" w:hAnsi="华文新魏" w:eastAsia="华文新魏" w:cs="华文新魏"/>
          <w:lang w:val="en-US" w:eastAsia="zh-CN"/>
        </w:rPr>
        <w:br w:type="textWrapping"/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华文新魏" w:hAnsi="华文新魏" w:eastAsia="华文新魏" w:cs="华文新魏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texture</w:t>
      </w:r>
      <w:r>
        <w:rPr>
          <w:rFonts w:hint="eastAsia" w:ascii="华文新魏" w:hAnsi="华文新魏" w:eastAsia="华文新魏" w:cs="华文新魏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华文新魏" w:hAnsi="华文新魏" w:eastAsia="华文新魏" w:cs="华文新魏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华文新魏" w:hAnsi="华文新魏" w:eastAsia="华文新魏" w:cs="华文新魏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华文新魏" w:hAnsi="华文新魏" w:eastAsia="华文新魏" w:cs="华文新魏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"diffuse"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华文新魏" w:hAnsi="华文新魏" w:eastAsia="华文新魏" w:cs="华文新魏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worlds/5F_ZT/5F_ZT_2020-06-28_11-56-45-8/textures/ditan2.png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eastAsia" w:ascii="华文新魏" w:hAnsi="华文新魏" w:eastAsia="华文新魏" w:cs="华文新魏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texture</w:t>
      </w:r>
      <w:r>
        <w:rPr>
          <w:rFonts w:hint="eastAsia" w:ascii="华文新魏" w:hAnsi="华文新魏" w:eastAsia="华文新魏" w:cs="华文新魏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lang w:val="en-US" w:eastAsia="zh-CN"/>
        </w:rPr>
        <w:t>四 ./textures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贴图纹理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运行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--start_server.bat    测试服务器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--html_start.bat     展厅页面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130D03"/>
    <w:multiLevelType w:val="singleLevel"/>
    <w:tmpl w:val="E0130D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7500"/>
    <w:rsid w:val="067C7007"/>
    <w:rsid w:val="0AB02879"/>
    <w:rsid w:val="13010B44"/>
    <w:rsid w:val="16F95C12"/>
    <w:rsid w:val="19C82A82"/>
    <w:rsid w:val="1F28221A"/>
    <w:rsid w:val="26F3666A"/>
    <w:rsid w:val="284C5ED7"/>
    <w:rsid w:val="28BE361A"/>
    <w:rsid w:val="39857A48"/>
    <w:rsid w:val="3C1876F3"/>
    <w:rsid w:val="40223D48"/>
    <w:rsid w:val="4AA23964"/>
    <w:rsid w:val="4F7A6EA4"/>
    <w:rsid w:val="53DD6CDF"/>
    <w:rsid w:val="58C95194"/>
    <w:rsid w:val="5B1A12B9"/>
    <w:rsid w:val="5DBF324D"/>
    <w:rsid w:val="5F547BCE"/>
    <w:rsid w:val="64414B85"/>
    <w:rsid w:val="67C35BEF"/>
    <w:rsid w:val="68572032"/>
    <w:rsid w:val="6A2E69EA"/>
    <w:rsid w:val="6C8D09A2"/>
    <w:rsid w:val="6D0A752A"/>
    <w:rsid w:val="703F33C2"/>
    <w:rsid w:val="735D7404"/>
    <w:rsid w:val="75C60694"/>
    <w:rsid w:val="760D066A"/>
    <w:rsid w:val="76F4334E"/>
    <w:rsid w:val="77DB017D"/>
    <w:rsid w:val="786F2FC6"/>
    <w:rsid w:val="79172232"/>
    <w:rsid w:val="7A9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VRMaker</dc:creator>
  <cp:lastModifiedBy>仰望星空</cp:lastModifiedBy>
  <dcterms:modified xsi:type="dcterms:W3CDTF">2020-07-04T10:08:14Z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