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6623C" w14:textId="77777777" w:rsidR="00A61BBE" w:rsidRPr="007527F9" w:rsidRDefault="00A61BBE" w:rsidP="00A61BBE">
      <w:pPr>
        <w:pStyle w:val="p0"/>
        <w:rPr>
          <w:rFonts w:ascii="Arial" w:hAnsi="Arial" w:cs="Arial"/>
        </w:rPr>
      </w:pPr>
    </w:p>
    <w:tbl>
      <w:tblPr>
        <w:tblW w:w="9389" w:type="dxa"/>
        <w:tblLayout w:type="fixed"/>
        <w:tblLook w:val="0000" w:firstRow="0" w:lastRow="0" w:firstColumn="0" w:lastColumn="0" w:noHBand="0" w:noVBand="0"/>
      </w:tblPr>
      <w:tblGrid>
        <w:gridCol w:w="5141"/>
        <w:gridCol w:w="4248"/>
      </w:tblGrid>
      <w:tr w:rsidR="00A61BBE" w:rsidRPr="00411E7B" w14:paraId="21CCAB6D" w14:textId="77777777" w:rsidTr="001E56F8">
        <w:trPr>
          <w:cantSplit/>
          <w:trHeight w:val="4766"/>
        </w:trPr>
        <w:tc>
          <w:tcPr>
            <w:tcW w:w="9389" w:type="dxa"/>
            <w:gridSpan w:val="2"/>
          </w:tcPr>
          <w:p w14:paraId="589B55D6" w14:textId="77777777" w:rsidR="00A61BBE" w:rsidRPr="00411E7B" w:rsidRDefault="00A61BBE" w:rsidP="00CD64E8">
            <w:pPr>
              <w:pStyle w:val="DocumentTitle"/>
              <w:wordWrap w:val="0"/>
              <w:spacing w:after="240"/>
              <w:jc w:val="right"/>
              <w:rPr>
                <w:rFonts w:ascii="Arial" w:hAnsi="Arial" w:cs="Arial"/>
                <w:i/>
                <w:lang w:val="en-US" w:eastAsia="zh-CN"/>
              </w:rPr>
            </w:pPr>
          </w:p>
          <w:p w14:paraId="2024EA41" w14:textId="77777777" w:rsidR="00A61BBE" w:rsidRPr="00411E7B" w:rsidRDefault="00A61BBE" w:rsidP="00CD64E8">
            <w:pPr>
              <w:pStyle w:val="DocumentTitle"/>
              <w:wordWrap w:val="0"/>
              <w:spacing w:after="240"/>
              <w:jc w:val="right"/>
              <w:rPr>
                <w:rFonts w:ascii="Arial" w:hAnsi="Arial" w:cs="Arial"/>
                <w:i/>
                <w:lang w:val="en-US" w:eastAsia="zh-CN"/>
              </w:rPr>
            </w:pPr>
          </w:p>
          <w:p w14:paraId="1F5394B7" w14:textId="77777777" w:rsidR="00A61BBE" w:rsidRPr="00411E7B" w:rsidRDefault="00A61BBE" w:rsidP="00CD64E8">
            <w:pPr>
              <w:pStyle w:val="DocumentTitle"/>
              <w:spacing w:after="240"/>
              <w:jc w:val="right"/>
              <w:rPr>
                <w:rFonts w:ascii="Arial" w:hAnsi="Arial" w:cs="Arial"/>
                <w:i/>
                <w:lang w:val="en-US" w:eastAsia="zh-CN"/>
              </w:rPr>
            </w:pPr>
          </w:p>
          <w:p w14:paraId="556D1104" w14:textId="77777777" w:rsidR="00A61BBE" w:rsidRPr="00411E7B" w:rsidRDefault="00A61BBE" w:rsidP="00CD64E8">
            <w:pPr>
              <w:pStyle w:val="DocumentTitle"/>
              <w:wordWrap w:val="0"/>
              <w:spacing w:after="240"/>
              <w:jc w:val="right"/>
              <w:rPr>
                <w:rFonts w:ascii="Arial" w:hAnsi="Arial" w:cs="Arial"/>
                <w:lang w:val="en-US" w:eastAsia="zh-CN"/>
              </w:rPr>
            </w:pPr>
            <w:r w:rsidRPr="00411E7B">
              <w:rPr>
                <w:rFonts w:ascii="Arial" w:hAnsi="Arial" w:cs="Arial"/>
                <w:i/>
                <w:sz w:val="36"/>
                <w:lang w:val="en-US" w:eastAsia="zh-CN"/>
              </w:rPr>
              <w:t>Lombard Risk International Limited</w:t>
            </w:r>
          </w:p>
          <w:p w14:paraId="4FF39180" w14:textId="77777777" w:rsidR="00A61BBE" w:rsidRPr="00F248ED" w:rsidRDefault="005960D2" w:rsidP="00F248ED">
            <w:pPr>
              <w:jc w:val="right"/>
              <w:rPr>
                <w:b/>
                <w:sz w:val="40"/>
                <w:szCs w:val="40"/>
                <w:lang w:eastAsia="zh-CN"/>
              </w:rPr>
            </w:pPr>
            <w:bookmarkStart w:id="0" w:name="OLE_LINK3"/>
            <w:bookmarkStart w:id="1" w:name="OLE_LINK4"/>
            <w:bookmarkStart w:id="2" w:name="OLE_LINK5"/>
            <w:r>
              <w:rPr>
                <w:b/>
                <w:sz w:val="40"/>
                <w:szCs w:val="40"/>
                <w:lang w:eastAsia="zh-CN"/>
              </w:rPr>
              <w:t xml:space="preserve">LRM Arch – </w:t>
            </w:r>
            <w:r w:rsidR="00864816">
              <w:rPr>
                <w:b/>
                <w:sz w:val="40"/>
                <w:szCs w:val="40"/>
                <w:lang w:eastAsia="zh-CN"/>
              </w:rPr>
              <w:t>RBMS Standards</w:t>
            </w:r>
            <w:r w:rsidR="00766DCB" w:rsidRPr="00F248ED">
              <w:rPr>
                <w:rFonts w:hint="eastAsia"/>
                <w:b/>
                <w:sz w:val="40"/>
                <w:szCs w:val="40"/>
                <w:lang w:eastAsia="zh-CN"/>
              </w:rPr>
              <w:t xml:space="preserve"> </w:t>
            </w:r>
          </w:p>
          <w:bookmarkEnd w:id="0"/>
          <w:bookmarkEnd w:id="1"/>
          <w:bookmarkEnd w:id="2"/>
          <w:p w14:paraId="78C31BEF" w14:textId="77777777" w:rsidR="00A61BBE" w:rsidRPr="00411E7B" w:rsidRDefault="00A61BBE" w:rsidP="00CD64E8">
            <w:pPr>
              <w:pStyle w:val="DocumentTitle"/>
              <w:spacing w:after="240"/>
              <w:jc w:val="right"/>
              <w:rPr>
                <w:rFonts w:ascii="Arial" w:hAnsi="Arial" w:cs="Arial"/>
                <w:sz w:val="24"/>
                <w:lang w:eastAsia="zh-CN"/>
              </w:rPr>
            </w:pPr>
            <w:r w:rsidRPr="00411E7B">
              <w:rPr>
                <w:rFonts w:ascii="Arial" w:hAnsi="Arial" w:cs="Arial"/>
                <w:lang w:eastAsia="zh-CN"/>
              </w:rPr>
              <w:t xml:space="preserve">    </w:t>
            </w:r>
          </w:p>
          <w:p w14:paraId="72EBE940" w14:textId="77777777" w:rsidR="00A61BBE" w:rsidRPr="00411E7B" w:rsidRDefault="00A61BBE" w:rsidP="00CD64E8">
            <w:pPr>
              <w:pStyle w:val="DocumentOtherInfo"/>
              <w:jc w:val="right"/>
              <w:rPr>
                <w:rFonts w:ascii="Arial" w:hAnsi="Arial" w:cs="Arial"/>
              </w:rPr>
            </w:pPr>
          </w:p>
        </w:tc>
      </w:tr>
      <w:tr w:rsidR="00A61BBE" w:rsidRPr="00411E7B" w14:paraId="67CEEE85" w14:textId="77777777" w:rsidTr="001E56F8">
        <w:trPr>
          <w:cantSplit/>
          <w:trHeight w:val="5204"/>
        </w:trPr>
        <w:tc>
          <w:tcPr>
            <w:tcW w:w="5141" w:type="dxa"/>
          </w:tcPr>
          <w:p w14:paraId="48A1665A" w14:textId="77777777" w:rsidR="00A61BBE" w:rsidRPr="00411E7B" w:rsidRDefault="00A61BBE" w:rsidP="00CD64E8">
            <w:pPr>
              <w:pStyle w:val="DocumentDetails"/>
              <w:jc w:val="both"/>
              <w:rPr>
                <w:rFonts w:ascii="Arial" w:hAnsi="Arial" w:cs="Arial"/>
              </w:rPr>
            </w:pPr>
          </w:p>
          <w:p w14:paraId="1A2ECCA8" w14:textId="77777777" w:rsidR="00A61BBE" w:rsidRPr="00411E7B" w:rsidRDefault="00A61BBE" w:rsidP="00CD64E8">
            <w:pPr>
              <w:pStyle w:val="DocumentDetails"/>
              <w:jc w:val="both"/>
              <w:rPr>
                <w:rFonts w:ascii="Arial" w:hAnsi="Arial" w:cs="Arial"/>
              </w:rPr>
            </w:pPr>
          </w:p>
        </w:tc>
        <w:tc>
          <w:tcPr>
            <w:tcW w:w="4248" w:type="dxa"/>
          </w:tcPr>
          <w:p w14:paraId="2F8D7345" w14:textId="77777777" w:rsidR="00A61BBE" w:rsidRPr="00411E7B" w:rsidRDefault="00DE4A79" w:rsidP="00CD64E8">
            <w:pPr>
              <w:pStyle w:val="DocumentDetails"/>
              <w:jc w:val="both"/>
              <w:rPr>
                <w:rFonts w:ascii="Arial" w:hAnsi="Arial" w:cs="Arial"/>
                <w:lang w:eastAsia="zh-CN"/>
              </w:rPr>
            </w:pPr>
            <w:r>
              <w:rPr>
                <w:rFonts w:ascii="Arial" w:hAnsi="Arial" w:cs="Arial"/>
              </w:rPr>
              <w:t>Document No.:</w:t>
            </w:r>
          </w:p>
          <w:p w14:paraId="3FD4694A" w14:textId="77777777" w:rsidR="00A61BBE" w:rsidRPr="00411E7B" w:rsidRDefault="00A61BBE" w:rsidP="00CD64E8">
            <w:pPr>
              <w:pStyle w:val="DocumentDetails"/>
              <w:jc w:val="both"/>
              <w:rPr>
                <w:rFonts w:ascii="Arial" w:hAnsi="Arial" w:cs="Arial"/>
                <w:lang w:eastAsia="zh-CN"/>
              </w:rPr>
            </w:pPr>
            <w:r w:rsidRPr="00411E7B">
              <w:rPr>
                <w:rFonts w:ascii="Arial" w:hAnsi="Arial" w:cs="Arial"/>
                <w:lang w:val="en-US"/>
              </w:rPr>
              <w:t>Version</w:t>
            </w:r>
            <w:r w:rsidRPr="00411E7B">
              <w:rPr>
                <w:rFonts w:ascii="Arial" w:hAnsi="Arial" w:cs="Arial"/>
              </w:rPr>
              <w:t>:</w:t>
            </w:r>
            <w:r w:rsidRPr="00411E7B">
              <w:rPr>
                <w:rFonts w:ascii="Arial" w:hAnsi="Arial" w:cs="Arial"/>
              </w:rPr>
              <w:tab/>
            </w:r>
            <w:r w:rsidRPr="00411E7B">
              <w:rPr>
                <w:rFonts w:ascii="Arial" w:hAnsi="Arial" w:cs="Arial"/>
                <w:lang w:val="en-US"/>
              </w:rPr>
              <w:t>v</w:t>
            </w:r>
            <w:r w:rsidR="002575C9">
              <w:rPr>
                <w:rFonts w:ascii="Arial" w:hAnsi="Arial" w:cs="Arial" w:hint="eastAsia"/>
                <w:lang w:val="en-US" w:eastAsia="zh-CN"/>
              </w:rPr>
              <w:t>0</w:t>
            </w:r>
            <w:r w:rsidR="002575C9">
              <w:rPr>
                <w:rFonts w:ascii="Arial" w:hAnsi="Arial" w:cs="Arial"/>
                <w:lang w:val="en-US"/>
              </w:rPr>
              <w:t>.</w:t>
            </w:r>
            <w:r w:rsidR="005960D2">
              <w:rPr>
                <w:rFonts w:ascii="Arial" w:hAnsi="Arial" w:cs="Arial"/>
                <w:lang w:val="en-US"/>
              </w:rPr>
              <w:t>1</w:t>
            </w:r>
          </w:p>
          <w:p w14:paraId="03E7D5A3" w14:textId="77777777" w:rsidR="00A61BBE" w:rsidRPr="00411E7B" w:rsidRDefault="00A61BBE" w:rsidP="00CD64E8">
            <w:pPr>
              <w:pStyle w:val="DocumentDetails"/>
              <w:jc w:val="both"/>
              <w:rPr>
                <w:rFonts w:ascii="Arial" w:hAnsi="Arial" w:cs="Arial"/>
              </w:rPr>
            </w:pPr>
            <w:r w:rsidRPr="00411E7B">
              <w:rPr>
                <w:rFonts w:ascii="Arial" w:hAnsi="Arial" w:cs="Arial"/>
              </w:rPr>
              <w:t>Date:</w:t>
            </w:r>
            <w:r w:rsidRPr="00411E7B">
              <w:rPr>
                <w:rFonts w:ascii="Arial" w:hAnsi="Arial" w:cs="Arial"/>
              </w:rPr>
              <w:tab/>
            </w:r>
            <w:r w:rsidR="005960D2">
              <w:rPr>
                <w:rFonts w:ascii="Arial" w:hAnsi="Arial" w:cs="Arial"/>
                <w:lang w:val="en-US"/>
              </w:rPr>
              <w:t>2</w:t>
            </w:r>
            <w:r w:rsidR="00864816">
              <w:rPr>
                <w:rFonts w:ascii="Arial" w:hAnsi="Arial" w:cs="Arial"/>
                <w:lang w:val="en-US"/>
              </w:rPr>
              <w:t>7</w:t>
            </w:r>
            <w:r w:rsidRPr="00411E7B">
              <w:rPr>
                <w:rFonts w:ascii="Arial" w:hAnsi="Arial" w:cs="Arial"/>
                <w:lang w:val="en-US"/>
              </w:rPr>
              <w:t xml:space="preserve"> </w:t>
            </w:r>
            <w:r w:rsidR="00864816">
              <w:rPr>
                <w:rFonts w:ascii="Arial" w:hAnsi="Arial" w:cs="Arial"/>
                <w:lang w:val="en-US"/>
              </w:rPr>
              <w:t>Oct</w:t>
            </w:r>
            <w:r w:rsidR="00DE4A79">
              <w:rPr>
                <w:rFonts w:ascii="Arial" w:hAnsi="Arial" w:cs="Arial"/>
                <w:lang w:val="en-US"/>
              </w:rPr>
              <w:t xml:space="preserve"> 2014</w:t>
            </w:r>
          </w:p>
          <w:p w14:paraId="09F1BFCE" w14:textId="77777777" w:rsidR="00A61BBE" w:rsidRPr="00411E7B" w:rsidRDefault="00A61BBE" w:rsidP="00CD64E8">
            <w:pPr>
              <w:pStyle w:val="DocumentDetails"/>
              <w:jc w:val="both"/>
              <w:rPr>
                <w:rFonts w:ascii="Arial" w:hAnsi="Arial" w:cs="Arial"/>
                <w:lang w:eastAsia="zh-CN"/>
              </w:rPr>
            </w:pPr>
            <w:r w:rsidRPr="00411E7B">
              <w:rPr>
                <w:rFonts w:ascii="Arial" w:hAnsi="Arial" w:cs="Arial"/>
              </w:rPr>
              <w:t>Author:</w:t>
            </w:r>
            <w:r w:rsidRPr="00411E7B">
              <w:rPr>
                <w:rFonts w:ascii="Arial" w:hAnsi="Arial" w:cs="Arial"/>
              </w:rPr>
              <w:tab/>
            </w:r>
            <w:r w:rsidR="00DE4A79">
              <w:rPr>
                <w:rFonts w:ascii="Arial" w:hAnsi="Arial" w:cs="Arial" w:hint="eastAsia"/>
                <w:lang w:val="en-US" w:eastAsia="zh-CN"/>
              </w:rPr>
              <w:t>Malcolm Arnold</w:t>
            </w:r>
          </w:p>
          <w:p w14:paraId="6B020442" w14:textId="77777777" w:rsidR="00A61BBE" w:rsidRPr="00411E7B" w:rsidRDefault="00A61BBE" w:rsidP="00CD64E8">
            <w:pPr>
              <w:pStyle w:val="DocumentDetails"/>
              <w:jc w:val="both"/>
              <w:rPr>
                <w:rFonts w:ascii="Arial" w:hAnsi="Arial" w:cs="Arial"/>
                <w:lang w:eastAsia="zh-CN"/>
              </w:rPr>
            </w:pPr>
            <w:r w:rsidRPr="00411E7B">
              <w:rPr>
                <w:rFonts w:ascii="Arial" w:hAnsi="Arial" w:cs="Arial"/>
              </w:rPr>
              <w:t>Owner:</w:t>
            </w:r>
            <w:r w:rsidRPr="00411E7B">
              <w:rPr>
                <w:rFonts w:ascii="Arial" w:hAnsi="Arial" w:cs="Arial"/>
              </w:rPr>
              <w:tab/>
            </w:r>
          </w:p>
          <w:p w14:paraId="318FB9AE" w14:textId="77777777" w:rsidR="00A61BBE" w:rsidRPr="00411E7B" w:rsidRDefault="00A61BBE" w:rsidP="00CD64E8">
            <w:pPr>
              <w:pStyle w:val="DocumentDetails"/>
              <w:jc w:val="both"/>
              <w:rPr>
                <w:rFonts w:ascii="Arial" w:hAnsi="Arial" w:cs="Arial"/>
              </w:rPr>
            </w:pPr>
          </w:p>
          <w:p w14:paraId="28422021" w14:textId="77777777" w:rsidR="00A61BBE" w:rsidRPr="00411E7B" w:rsidRDefault="00A61BBE" w:rsidP="00CD64E8">
            <w:pPr>
              <w:pStyle w:val="DocumentDetails"/>
              <w:rPr>
                <w:rFonts w:ascii="Arial" w:hAnsi="Arial" w:cs="Arial"/>
              </w:rPr>
            </w:pPr>
            <w:r w:rsidRPr="00411E7B">
              <w:rPr>
                <w:rFonts w:ascii="Arial" w:hAnsi="Arial" w:cs="Arial"/>
              </w:rPr>
              <w:t>Classification:</w:t>
            </w:r>
            <w:r w:rsidRPr="00411E7B">
              <w:rPr>
                <w:rFonts w:ascii="Arial" w:hAnsi="Arial" w:cs="Arial"/>
              </w:rPr>
              <w:tab/>
            </w:r>
            <w:r w:rsidRPr="00411E7B">
              <w:rPr>
                <w:rFonts w:ascii="Arial" w:hAnsi="Arial" w:cs="Arial"/>
              </w:rPr>
              <w:fldChar w:fldCharType="begin"/>
            </w:r>
            <w:r w:rsidRPr="00411E7B">
              <w:rPr>
                <w:rFonts w:ascii="Arial" w:hAnsi="Arial" w:cs="Arial"/>
              </w:rPr>
              <w:instrText xml:space="preserve"> DOCPROPERTY "</w:instrText>
            </w:r>
            <w:r w:rsidRPr="00411E7B">
              <w:rPr>
                <w:rFonts w:ascii="Arial" w:hAnsi="Arial" w:cs="Arial"/>
                <w:lang w:eastAsia="zh-CN"/>
              </w:rPr>
              <w:instrText>Classification</w:instrText>
            </w:r>
            <w:r w:rsidRPr="00411E7B">
              <w:rPr>
                <w:rFonts w:ascii="Arial" w:hAnsi="Arial" w:cs="Arial"/>
              </w:rPr>
              <w:instrText xml:space="preserve">"  \* MERGEFORMAT </w:instrText>
            </w:r>
            <w:r w:rsidRPr="00411E7B">
              <w:rPr>
                <w:rFonts w:ascii="Arial" w:hAnsi="Arial" w:cs="Arial"/>
              </w:rPr>
              <w:fldChar w:fldCharType="separate"/>
            </w:r>
            <w:r w:rsidRPr="00411E7B">
              <w:rPr>
                <w:rFonts w:ascii="Arial" w:hAnsi="Arial" w:cs="Arial"/>
                <w:lang w:val="en-US"/>
              </w:rPr>
              <w:t>Internal</w:t>
            </w:r>
            <w:r w:rsidRPr="00411E7B">
              <w:rPr>
                <w:rFonts w:ascii="Arial" w:hAnsi="Arial" w:cs="Arial"/>
              </w:rPr>
              <w:fldChar w:fldCharType="end"/>
            </w:r>
            <w:r w:rsidRPr="00411E7B">
              <w:rPr>
                <w:rFonts w:ascii="Arial" w:hAnsi="Arial" w:cs="Arial"/>
                <w:lang w:val="en-US"/>
              </w:rPr>
              <w:t xml:space="preserve"> Use Only</w:t>
            </w:r>
          </w:p>
          <w:p w14:paraId="4E912A36" w14:textId="77777777" w:rsidR="00A61BBE" w:rsidRPr="00411E7B" w:rsidRDefault="00A61BBE" w:rsidP="00CD64E8">
            <w:pPr>
              <w:pStyle w:val="DocumentDetails"/>
              <w:jc w:val="both"/>
              <w:rPr>
                <w:rFonts w:ascii="Arial" w:hAnsi="Arial" w:cs="Arial"/>
              </w:rPr>
            </w:pPr>
          </w:p>
          <w:p w14:paraId="290BBF4F" w14:textId="77777777" w:rsidR="00A61BBE" w:rsidRDefault="00A61BBE" w:rsidP="00CD64E8">
            <w:pPr>
              <w:pStyle w:val="DocumentDetails"/>
              <w:rPr>
                <w:rFonts w:ascii="Arial" w:hAnsi="Arial" w:cs="Arial"/>
                <w:lang w:val="en-US"/>
              </w:rPr>
            </w:pPr>
            <w:r w:rsidRPr="00411E7B">
              <w:rPr>
                <w:rFonts w:ascii="Arial" w:hAnsi="Arial" w:cs="Arial"/>
              </w:rPr>
              <w:t>Project:</w:t>
            </w:r>
            <w:r w:rsidRPr="00411E7B">
              <w:rPr>
                <w:rFonts w:ascii="Arial" w:hAnsi="Arial" w:cs="Arial"/>
                <w:lang w:val="en-US"/>
              </w:rPr>
              <w:t xml:space="preserve">                </w:t>
            </w:r>
            <w:r w:rsidR="005960D2">
              <w:rPr>
                <w:rFonts w:ascii="Arial" w:hAnsi="Arial" w:cs="Arial"/>
                <w:lang w:val="en-US"/>
              </w:rPr>
              <w:t>ARCH</w:t>
            </w:r>
          </w:p>
          <w:p w14:paraId="04F05077" w14:textId="77777777" w:rsidR="001515CC" w:rsidRDefault="001515CC" w:rsidP="00CD64E8">
            <w:pPr>
              <w:pStyle w:val="DocumentDetails"/>
              <w:rPr>
                <w:rFonts w:ascii="Arial" w:hAnsi="Arial" w:cs="Arial"/>
                <w:lang w:val="en-US"/>
              </w:rPr>
            </w:pPr>
          </w:p>
          <w:p w14:paraId="3CF40A20" w14:textId="77777777" w:rsidR="001515CC" w:rsidRDefault="001515CC" w:rsidP="00CD64E8">
            <w:pPr>
              <w:pStyle w:val="DocumentDetails"/>
              <w:rPr>
                <w:rFonts w:ascii="Arial" w:hAnsi="Arial" w:cs="Arial"/>
                <w:lang w:val="en-US"/>
              </w:rPr>
            </w:pPr>
          </w:p>
          <w:p w14:paraId="4F41D17F" w14:textId="77777777" w:rsidR="001515CC" w:rsidRPr="00411E7B" w:rsidRDefault="00AA54D3" w:rsidP="001515CC">
            <w:pPr>
              <w:pStyle w:val="DocumentDetails"/>
              <w:jc w:val="right"/>
              <w:rPr>
                <w:rFonts w:ascii="Arial" w:hAnsi="Arial" w:cs="Arial"/>
              </w:rPr>
            </w:pPr>
            <w:r w:rsidRPr="001515CC">
              <w:rPr>
                <w:rFonts w:cs="Arial"/>
                <w:noProof/>
              </w:rPr>
              <w:drawing>
                <wp:inline distT="0" distB="0" distL="0" distR="0" wp14:anchorId="5A81D85F" wp14:editId="07777777">
                  <wp:extent cx="609600" cy="510540"/>
                  <wp:effectExtent l="0" t="0" r="0" b="381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510540"/>
                          </a:xfrm>
                          <a:prstGeom prst="rect">
                            <a:avLst/>
                          </a:prstGeom>
                          <a:noFill/>
                          <a:ln>
                            <a:noFill/>
                          </a:ln>
                        </pic:spPr>
                      </pic:pic>
                    </a:graphicData>
                  </a:graphic>
                </wp:inline>
              </w:drawing>
            </w:r>
          </w:p>
        </w:tc>
      </w:tr>
      <w:tr w:rsidR="00A61BBE" w:rsidRPr="00411E7B" w14:paraId="7C803EEF" w14:textId="77777777" w:rsidTr="001E56F8">
        <w:trPr>
          <w:cantSplit/>
          <w:trHeight w:val="2606"/>
        </w:trPr>
        <w:tc>
          <w:tcPr>
            <w:tcW w:w="9389" w:type="dxa"/>
            <w:gridSpan w:val="2"/>
          </w:tcPr>
          <w:tbl>
            <w:tblPr>
              <w:tblW w:w="0" w:type="auto"/>
              <w:tblLayout w:type="fixed"/>
              <w:tblLook w:val="04A0" w:firstRow="1" w:lastRow="0" w:firstColumn="1" w:lastColumn="0" w:noHBand="0" w:noVBand="1"/>
            </w:tblPr>
            <w:tblGrid>
              <w:gridCol w:w="9389"/>
            </w:tblGrid>
            <w:tr w:rsidR="001515CC" w:rsidRPr="001515CC" w14:paraId="39A9BE91" w14:textId="77777777" w:rsidTr="001515CC">
              <w:trPr>
                <w:cantSplit/>
                <w:trHeight w:val="2606"/>
              </w:trPr>
              <w:tc>
                <w:tcPr>
                  <w:tcW w:w="9389" w:type="dxa"/>
                </w:tcPr>
                <w:p w14:paraId="027C2E9C" w14:textId="77777777" w:rsidR="001515CC" w:rsidRPr="001515CC" w:rsidRDefault="001515CC" w:rsidP="001515CC">
                  <w:pPr>
                    <w:keepLines/>
                    <w:tabs>
                      <w:tab w:val="left" w:pos="8931"/>
                    </w:tabs>
                    <w:spacing w:before="120" w:after="0"/>
                    <w:ind w:right="242"/>
                    <w:rPr>
                      <w:sz w:val="18"/>
                      <w:lang w:eastAsia="en-GB"/>
                    </w:rPr>
                  </w:pPr>
                  <w:r w:rsidRPr="001515CC">
                    <w:rPr>
                      <w:sz w:val="18"/>
                      <w:lang w:eastAsia="en-GB"/>
                    </w:rPr>
                    <w:lastRenderedPageBreak/>
                    <w:sym w:font="Symbol" w:char="F0D3"/>
                  </w:r>
                  <w:r w:rsidRPr="001515CC">
                    <w:rPr>
                      <w:sz w:val="18"/>
                      <w:lang w:eastAsia="en-GB"/>
                    </w:rPr>
                    <w:t xml:space="preserve"> </w:t>
                  </w:r>
                  <w:r w:rsidRPr="001515CC">
                    <w:rPr>
                      <w:sz w:val="18"/>
                      <w:lang w:eastAsia="zh-CN"/>
                    </w:rPr>
                    <w:t>Lombard Risk International Limited</w:t>
                  </w:r>
                  <w:r w:rsidRPr="001515CC">
                    <w:rPr>
                      <w:sz w:val="18"/>
                      <w:lang w:eastAsia="en-GB"/>
                    </w:rPr>
                    <w:t xml:space="preserve"> </w:t>
                  </w:r>
                  <w:r w:rsidRPr="001515CC">
                    <w:rPr>
                      <w:sz w:val="18"/>
                      <w:lang w:eastAsia="zh-CN"/>
                    </w:rPr>
                    <w:t xml:space="preserve">2013 -2020. </w:t>
                  </w:r>
                  <w:r w:rsidRPr="001515CC">
                    <w:rPr>
                      <w:sz w:val="18"/>
                      <w:lang w:eastAsia="en-GB"/>
                    </w:rPr>
                    <w:t>All rights reserved.</w:t>
                  </w:r>
                </w:p>
                <w:p w14:paraId="538A50AC" w14:textId="77777777" w:rsidR="001515CC" w:rsidRPr="001515CC" w:rsidRDefault="001515CC" w:rsidP="001515CC">
                  <w:pPr>
                    <w:keepLines/>
                    <w:spacing w:before="120" w:after="0"/>
                    <w:ind w:right="3856"/>
                    <w:rPr>
                      <w:sz w:val="18"/>
                      <w:lang w:eastAsia="en-GB"/>
                    </w:rPr>
                  </w:pPr>
                </w:p>
                <w:p w14:paraId="223E2D6F" w14:textId="77777777" w:rsidR="001515CC" w:rsidRPr="001515CC" w:rsidRDefault="001515CC" w:rsidP="001515CC">
                  <w:pPr>
                    <w:keepLines/>
                    <w:tabs>
                      <w:tab w:val="left" w:pos="1843"/>
                    </w:tabs>
                    <w:spacing w:before="0" w:after="0"/>
                    <w:jc w:val="both"/>
                    <w:rPr>
                      <w:sz w:val="24"/>
                      <w:lang w:eastAsia="en-GB"/>
                    </w:rPr>
                  </w:pPr>
                  <w:r w:rsidRPr="001515CC">
                    <w:rPr>
                      <w:sz w:val="18"/>
                      <w:lang w:eastAsia="en-GB"/>
                    </w:rPr>
                    <w:t xml:space="preserve">This document and the information contained in it is confidential and the property of </w:t>
                  </w:r>
                  <w:r w:rsidRPr="001515CC">
                    <w:rPr>
                      <w:sz w:val="18"/>
                      <w:lang w:eastAsia="zh-CN"/>
                    </w:rPr>
                    <w:t>Lombard Risk Management plc</w:t>
                  </w:r>
                  <w:r w:rsidRPr="001515CC">
                    <w:rPr>
                      <w:sz w:val="18"/>
                      <w:lang w:eastAsia="en-GB"/>
                    </w:rPr>
                    <w:t>. The technologies herein may be the subject of patents pending and granted or other similar protection. This document must not be used for commercial purposes other than your own internal discussions nor copied, disclosed, reproduced, stored in a retrieval system or transmitted in any form or by any means (electronic,</w:t>
                  </w:r>
                  <w:r w:rsidRPr="001515CC">
                    <w:rPr>
                      <w:sz w:val="18"/>
                      <w:lang w:eastAsia="zh-CN"/>
                    </w:rPr>
                    <w:t xml:space="preserve"> -</w:t>
                  </w:r>
                  <w:r w:rsidRPr="001515CC">
                    <w:rPr>
                      <w:sz w:val="18"/>
                      <w:lang w:eastAsia="en-GB"/>
                    </w:rPr>
                    <w:t xml:space="preserve"> mechanical, photocopying, recording or otherwise) or otherwise used, whether in whole or in part except in accordance with the prior written agreement of </w:t>
                  </w:r>
                  <w:r w:rsidRPr="001515CC">
                    <w:rPr>
                      <w:sz w:val="18"/>
                      <w:lang w:eastAsia="zh-CN"/>
                    </w:rPr>
                    <w:t xml:space="preserve">Lombard Risk Management plc. </w:t>
                  </w:r>
                  <w:r w:rsidRPr="001515CC">
                    <w:rPr>
                      <w:sz w:val="18"/>
                      <w:lang w:eastAsia="en-GB"/>
                    </w:rPr>
                    <w:t xml:space="preserve"> </w:t>
                  </w:r>
                  <w:r w:rsidRPr="001515CC">
                    <w:rPr>
                      <w:sz w:val="18"/>
                      <w:lang w:eastAsia="zh-CN"/>
                    </w:rPr>
                    <w:t xml:space="preserve">Lombard Risk Management plc </w:t>
                  </w:r>
                  <w:r w:rsidRPr="001515CC">
                    <w:rPr>
                      <w:sz w:val="18"/>
                      <w:lang w:eastAsia="en-GB"/>
                    </w:rPr>
                    <w:t xml:space="preserve">reserves the right to request the return of this document at any time and any copies thereto. </w:t>
                  </w:r>
                  <w:r w:rsidRPr="001515CC">
                    <w:rPr>
                      <w:sz w:val="18"/>
                      <w:lang w:eastAsia="zh-CN"/>
                    </w:rPr>
                    <w:t xml:space="preserve">Lombard Risk Management plc </w:t>
                  </w:r>
                  <w:r w:rsidRPr="001515CC">
                    <w:rPr>
                      <w:sz w:val="18"/>
                      <w:lang w:eastAsia="en-GB"/>
                    </w:rPr>
                    <w:t>standard terms and conditions apply unless specific supply terms have been mutually agreed in writing.</w:t>
                  </w:r>
                </w:p>
              </w:tc>
            </w:tr>
          </w:tbl>
          <w:p w14:paraId="644C30BD" w14:textId="77777777" w:rsidR="00A61BBE" w:rsidRPr="00411E7B" w:rsidRDefault="00A61BBE" w:rsidP="00CD64E8">
            <w:pPr>
              <w:pStyle w:val="DocumentDetails"/>
              <w:jc w:val="both"/>
              <w:rPr>
                <w:rFonts w:ascii="Arial" w:hAnsi="Arial" w:cs="Arial"/>
              </w:rPr>
            </w:pPr>
          </w:p>
        </w:tc>
      </w:tr>
    </w:tbl>
    <w:p w14:paraId="413E00A8" w14:textId="77777777" w:rsidR="001E56F8" w:rsidRPr="00F5503D" w:rsidRDefault="001515CC" w:rsidP="00F5503D">
      <w:pPr>
        <w:jc w:val="center"/>
        <w:rPr>
          <w:b/>
          <w:sz w:val="36"/>
          <w:szCs w:val="36"/>
          <w:lang w:eastAsia="zh-CN"/>
        </w:rPr>
      </w:pPr>
      <w:bookmarkStart w:id="3" w:name="_Toc61773290"/>
      <w:bookmarkStart w:id="4" w:name="_Toc86221339"/>
      <w:r>
        <w:rPr>
          <w:b/>
          <w:sz w:val="36"/>
          <w:szCs w:val="36"/>
          <w:lang w:eastAsia="zh-CN"/>
        </w:rPr>
        <w:t>Revision</w:t>
      </w:r>
      <w:r w:rsidR="001E56F8" w:rsidRPr="00F5503D">
        <w:rPr>
          <w:b/>
          <w:sz w:val="36"/>
          <w:szCs w:val="36"/>
          <w:lang w:eastAsia="zh-CN"/>
        </w:rPr>
        <w:t xml:space="preserve"> History</w:t>
      </w:r>
      <w:bookmarkEnd w:id="3"/>
      <w:bookmarkEnd w:id="4"/>
    </w:p>
    <w:p w14:paraId="51C15470" w14:textId="77777777" w:rsidR="001E56F8" w:rsidRPr="007527F9" w:rsidRDefault="001E56F8" w:rsidP="001E56F8">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1985"/>
        <w:gridCol w:w="1418"/>
        <w:gridCol w:w="4820"/>
      </w:tblGrid>
      <w:tr w:rsidR="001E56F8" w:rsidRPr="00411E7B" w14:paraId="1B1B6B60" w14:textId="77777777" w:rsidTr="30AEAEF3">
        <w:trPr>
          <w:tblHeader/>
        </w:trPr>
        <w:tc>
          <w:tcPr>
            <w:tcW w:w="907" w:type="dxa"/>
            <w:tcBorders>
              <w:tl2br w:val="nil"/>
              <w:tr2bl w:val="nil"/>
            </w:tcBorders>
            <w:shd w:val="clear" w:color="auto" w:fill="C0C0C0"/>
          </w:tcPr>
          <w:p w14:paraId="60978EE9" w14:textId="77777777" w:rsidR="001E56F8" w:rsidRPr="00411E7B" w:rsidRDefault="001E56F8" w:rsidP="00DC4E1B">
            <w:pPr>
              <w:pStyle w:val="TOClevel1"/>
              <w:rPr>
                <w:rStyle w:val="Tableheadingwhite"/>
                <w:rFonts w:cs="Arial"/>
              </w:rPr>
            </w:pPr>
            <w:r w:rsidRPr="00411E7B">
              <w:rPr>
                <w:rStyle w:val="Tableheadingwhite"/>
                <w:rFonts w:cs="Arial"/>
              </w:rPr>
              <w:t>Version</w:t>
            </w:r>
          </w:p>
        </w:tc>
        <w:tc>
          <w:tcPr>
            <w:tcW w:w="1985" w:type="dxa"/>
            <w:tcBorders>
              <w:tl2br w:val="nil"/>
              <w:tr2bl w:val="nil"/>
            </w:tcBorders>
            <w:shd w:val="clear" w:color="auto" w:fill="C0C0C0"/>
          </w:tcPr>
          <w:p w14:paraId="0BE965D9" w14:textId="77777777" w:rsidR="001E56F8" w:rsidRPr="00411E7B" w:rsidRDefault="001E56F8" w:rsidP="00DC4E1B">
            <w:pPr>
              <w:pStyle w:val="TOClevel1"/>
              <w:rPr>
                <w:rStyle w:val="Tableheadingwhite"/>
                <w:rFonts w:cs="Arial"/>
              </w:rPr>
            </w:pPr>
            <w:r w:rsidRPr="00411E7B">
              <w:rPr>
                <w:rStyle w:val="Tableheadingwhite"/>
                <w:rFonts w:cs="Arial"/>
              </w:rPr>
              <w:t>Author(s)</w:t>
            </w:r>
          </w:p>
        </w:tc>
        <w:tc>
          <w:tcPr>
            <w:tcW w:w="1418" w:type="dxa"/>
            <w:tcBorders>
              <w:tl2br w:val="nil"/>
              <w:tr2bl w:val="nil"/>
            </w:tcBorders>
            <w:shd w:val="clear" w:color="auto" w:fill="C0C0C0"/>
          </w:tcPr>
          <w:p w14:paraId="4B47B606" w14:textId="77777777" w:rsidR="001E56F8" w:rsidRPr="00411E7B" w:rsidRDefault="001E56F8" w:rsidP="00DC4E1B">
            <w:pPr>
              <w:pStyle w:val="TOClevel1"/>
              <w:rPr>
                <w:rStyle w:val="Tableheadingwhite"/>
                <w:rFonts w:cs="Arial"/>
              </w:rPr>
            </w:pPr>
            <w:r w:rsidRPr="00411E7B">
              <w:rPr>
                <w:rStyle w:val="Tableheadingwhite"/>
                <w:rFonts w:cs="Arial"/>
              </w:rPr>
              <w:t>Date</w:t>
            </w:r>
          </w:p>
        </w:tc>
        <w:tc>
          <w:tcPr>
            <w:tcW w:w="4820" w:type="dxa"/>
            <w:tcBorders>
              <w:tl2br w:val="nil"/>
              <w:tr2bl w:val="nil"/>
            </w:tcBorders>
            <w:shd w:val="clear" w:color="auto" w:fill="C0C0C0"/>
          </w:tcPr>
          <w:p w14:paraId="39BFED6C" w14:textId="77777777" w:rsidR="001E56F8" w:rsidRPr="00411E7B" w:rsidRDefault="001E56F8" w:rsidP="00DC4E1B">
            <w:pPr>
              <w:pStyle w:val="TOClevel1"/>
              <w:rPr>
                <w:rStyle w:val="Tableheadingwhite"/>
                <w:rFonts w:cs="Arial"/>
              </w:rPr>
            </w:pPr>
            <w:r w:rsidRPr="00411E7B">
              <w:rPr>
                <w:rStyle w:val="Tableheadingwhite"/>
                <w:rFonts w:cs="Arial"/>
              </w:rPr>
              <w:t>Description</w:t>
            </w:r>
          </w:p>
        </w:tc>
      </w:tr>
      <w:tr w:rsidR="001E56F8" w:rsidRPr="00411E7B" w14:paraId="0A94B7DB" w14:textId="77777777" w:rsidTr="30AEAEF3">
        <w:tc>
          <w:tcPr>
            <w:tcW w:w="907" w:type="dxa"/>
            <w:tcBorders>
              <w:tl2br w:val="nil"/>
              <w:tr2bl w:val="nil"/>
            </w:tcBorders>
          </w:tcPr>
          <w:p w14:paraId="3288B6BD" w14:textId="77777777" w:rsidR="001E56F8" w:rsidRPr="00411E7B" w:rsidRDefault="00AD17E1" w:rsidP="00DC4E1B">
            <w:pPr>
              <w:pStyle w:val="Tabletext"/>
              <w:rPr>
                <w:rFonts w:cs="Arial"/>
                <w:lang w:eastAsia="zh-CN"/>
              </w:rPr>
            </w:pPr>
            <w:r>
              <w:rPr>
                <w:rFonts w:cs="Arial" w:hint="eastAsia"/>
                <w:lang w:eastAsia="zh-CN"/>
              </w:rPr>
              <w:t>0.1</w:t>
            </w:r>
          </w:p>
        </w:tc>
        <w:tc>
          <w:tcPr>
            <w:tcW w:w="1985" w:type="dxa"/>
            <w:tcBorders>
              <w:tl2br w:val="nil"/>
              <w:tr2bl w:val="nil"/>
            </w:tcBorders>
          </w:tcPr>
          <w:p w14:paraId="4A79C7A9" w14:textId="77777777" w:rsidR="001E56F8" w:rsidRPr="00411E7B" w:rsidRDefault="00DE4A79" w:rsidP="00DC4E1B">
            <w:pPr>
              <w:pStyle w:val="Tabletext"/>
              <w:rPr>
                <w:rFonts w:cs="Arial"/>
              </w:rPr>
            </w:pPr>
            <w:r>
              <w:rPr>
                <w:rFonts w:cs="Arial"/>
              </w:rPr>
              <w:t>Malcolm Arnold</w:t>
            </w:r>
          </w:p>
        </w:tc>
        <w:tc>
          <w:tcPr>
            <w:tcW w:w="1418" w:type="dxa"/>
            <w:tcBorders>
              <w:tl2br w:val="nil"/>
              <w:tr2bl w:val="nil"/>
            </w:tcBorders>
          </w:tcPr>
          <w:p w14:paraId="774F0246" w14:textId="77777777" w:rsidR="001E56F8" w:rsidRPr="00411E7B" w:rsidRDefault="005960D2" w:rsidP="00864816">
            <w:pPr>
              <w:pStyle w:val="Tabletext"/>
              <w:rPr>
                <w:rFonts w:cs="Arial"/>
              </w:rPr>
            </w:pPr>
            <w:r>
              <w:rPr>
                <w:rFonts w:cs="Arial"/>
              </w:rPr>
              <w:t>2014-</w:t>
            </w:r>
            <w:r w:rsidR="00864816">
              <w:rPr>
                <w:rFonts w:cs="Arial"/>
              </w:rPr>
              <w:t>10</w:t>
            </w:r>
            <w:r>
              <w:rPr>
                <w:rFonts w:cs="Arial"/>
              </w:rPr>
              <w:t>-2</w:t>
            </w:r>
            <w:r w:rsidR="00864816">
              <w:rPr>
                <w:rFonts w:cs="Arial"/>
              </w:rPr>
              <w:t>7</w:t>
            </w:r>
          </w:p>
        </w:tc>
        <w:tc>
          <w:tcPr>
            <w:tcW w:w="4820" w:type="dxa"/>
            <w:tcBorders>
              <w:tl2br w:val="nil"/>
              <w:tr2bl w:val="nil"/>
            </w:tcBorders>
          </w:tcPr>
          <w:p w14:paraId="2972A60F" w14:textId="77777777" w:rsidR="001E56F8" w:rsidRPr="00411E7B" w:rsidRDefault="001E56F8" w:rsidP="00DC4E1B">
            <w:pPr>
              <w:pStyle w:val="Tabletext"/>
              <w:rPr>
                <w:rFonts w:cs="Arial"/>
              </w:rPr>
            </w:pPr>
            <w:r w:rsidRPr="00411E7B">
              <w:rPr>
                <w:rFonts w:cs="Arial"/>
              </w:rPr>
              <w:t xml:space="preserve">Initial revision. </w:t>
            </w:r>
          </w:p>
        </w:tc>
      </w:tr>
      <w:tr w:rsidR="001E56F8" w:rsidRPr="00411E7B" w14:paraId="39F9DD8F" w14:textId="77777777" w:rsidTr="30AEAEF3">
        <w:tc>
          <w:tcPr>
            <w:tcW w:w="907" w:type="dxa"/>
            <w:tcBorders>
              <w:tl2br w:val="nil"/>
              <w:tr2bl w:val="nil"/>
            </w:tcBorders>
          </w:tcPr>
          <w:p w14:paraId="65F71BC4" w14:textId="77777777" w:rsidR="001E56F8" w:rsidRPr="00411E7B" w:rsidRDefault="30AEAEF3" w:rsidP="00BD7A41">
            <w:pPr>
              <w:pStyle w:val="Tabletext"/>
              <w:rPr>
                <w:rFonts w:cs="Arial"/>
                <w:lang w:eastAsia="zh-CN"/>
              </w:rPr>
            </w:pPr>
            <w:r>
              <w:t>0.2</w:t>
            </w:r>
          </w:p>
        </w:tc>
        <w:tc>
          <w:tcPr>
            <w:tcW w:w="1985" w:type="dxa"/>
            <w:tcBorders>
              <w:tl2br w:val="nil"/>
              <w:tr2bl w:val="nil"/>
            </w:tcBorders>
          </w:tcPr>
          <w:p w14:paraId="41AE0F6A" w14:textId="77777777" w:rsidR="001E56F8" w:rsidRPr="00411E7B" w:rsidRDefault="30AEAEF3" w:rsidP="00DC4E1B">
            <w:pPr>
              <w:pStyle w:val="Tabletext"/>
              <w:rPr>
                <w:rFonts w:cs="Arial"/>
                <w:lang w:eastAsia="zh-CN"/>
              </w:rPr>
            </w:pPr>
            <w:r>
              <w:t>Jack Yang</w:t>
            </w:r>
          </w:p>
        </w:tc>
        <w:tc>
          <w:tcPr>
            <w:tcW w:w="1418" w:type="dxa"/>
            <w:tcBorders>
              <w:tl2br w:val="nil"/>
              <w:tr2bl w:val="nil"/>
            </w:tcBorders>
          </w:tcPr>
          <w:p w14:paraId="4539A9E0" w14:textId="77777777" w:rsidR="001E56F8" w:rsidRPr="00411E7B" w:rsidRDefault="30AEAEF3" w:rsidP="00DC4E1B">
            <w:pPr>
              <w:pStyle w:val="Tabletext"/>
              <w:rPr>
                <w:rFonts w:cs="Arial"/>
                <w:lang w:eastAsia="zh-CN"/>
              </w:rPr>
            </w:pPr>
            <w:r>
              <w:t>2015-01-19</w:t>
            </w:r>
          </w:p>
        </w:tc>
        <w:tc>
          <w:tcPr>
            <w:tcW w:w="4820" w:type="dxa"/>
            <w:tcBorders>
              <w:tl2br w:val="nil"/>
              <w:tr2bl w:val="nil"/>
            </w:tcBorders>
          </w:tcPr>
          <w:p w14:paraId="407D725E" w14:textId="77777777" w:rsidR="001E56F8" w:rsidRPr="00411E7B" w:rsidRDefault="30AEAEF3" w:rsidP="000A2D5A">
            <w:pPr>
              <w:pStyle w:val="Tabletext"/>
              <w:rPr>
                <w:rFonts w:cs="Arial"/>
                <w:lang w:eastAsia="zh-CN"/>
              </w:rPr>
            </w:pPr>
            <w:r>
              <w:t xml:space="preserve">Change mapping for long/Long, </w:t>
            </w:r>
            <w:proofErr w:type="spellStart"/>
            <w:r>
              <w:t>int</w:t>
            </w:r>
            <w:proofErr w:type="spellEnd"/>
            <w:r>
              <w:t>/Integer, add a support data link.</w:t>
            </w:r>
          </w:p>
        </w:tc>
      </w:tr>
      <w:tr w:rsidR="001E56F8" w:rsidRPr="00411E7B" w14:paraId="6BC68F8F" w14:textId="77777777" w:rsidTr="30AEAEF3">
        <w:tc>
          <w:tcPr>
            <w:tcW w:w="907" w:type="dxa"/>
            <w:tcBorders>
              <w:tl2br w:val="nil"/>
              <w:tr2bl w:val="nil"/>
            </w:tcBorders>
          </w:tcPr>
          <w:p w14:paraId="1FFBBE75" w14:textId="79B17DD0" w:rsidR="001E56F8" w:rsidRPr="00411E7B" w:rsidRDefault="004824A7" w:rsidP="00AD17E1">
            <w:pPr>
              <w:pStyle w:val="Tabletext"/>
              <w:rPr>
                <w:rFonts w:cs="Arial"/>
                <w:lang w:eastAsia="zh-CN"/>
              </w:rPr>
            </w:pPr>
            <w:r>
              <w:rPr>
                <w:rFonts w:cs="Arial"/>
                <w:lang w:eastAsia="zh-CN"/>
              </w:rPr>
              <w:t>0.3</w:t>
            </w:r>
          </w:p>
        </w:tc>
        <w:tc>
          <w:tcPr>
            <w:tcW w:w="1985" w:type="dxa"/>
            <w:tcBorders>
              <w:tl2br w:val="nil"/>
              <w:tr2bl w:val="nil"/>
            </w:tcBorders>
          </w:tcPr>
          <w:p w14:paraId="64733215" w14:textId="2A3761A0" w:rsidR="001E56F8" w:rsidRPr="00411E7B" w:rsidRDefault="004824A7" w:rsidP="00DC4E1B">
            <w:pPr>
              <w:pStyle w:val="Tabletext"/>
              <w:rPr>
                <w:rFonts w:cs="Arial"/>
                <w:lang w:eastAsia="zh-CN"/>
              </w:rPr>
            </w:pPr>
            <w:r>
              <w:rPr>
                <w:rFonts w:cs="Arial"/>
                <w:lang w:eastAsia="zh-CN"/>
              </w:rPr>
              <w:t>Malcolm Arnold</w:t>
            </w:r>
          </w:p>
        </w:tc>
        <w:tc>
          <w:tcPr>
            <w:tcW w:w="1418" w:type="dxa"/>
            <w:tcBorders>
              <w:tl2br w:val="nil"/>
              <w:tr2bl w:val="nil"/>
            </w:tcBorders>
          </w:tcPr>
          <w:p w14:paraId="38F33D10" w14:textId="6BD6AB35" w:rsidR="001E56F8" w:rsidRPr="00411E7B" w:rsidRDefault="004824A7" w:rsidP="00DC4E1B">
            <w:pPr>
              <w:pStyle w:val="Tabletext"/>
              <w:rPr>
                <w:rFonts w:cs="Arial"/>
                <w:lang w:eastAsia="zh-CN"/>
              </w:rPr>
            </w:pPr>
            <w:r>
              <w:rPr>
                <w:rFonts w:cs="Arial"/>
                <w:lang w:eastAsia="zh-CN"/>
              </w:rPr>
              <w:t>2015-02-18</w:t>
            </w:r>
          </w:p>
        </w:tc>
        <w:tc>
          <w:tcPr>
            <w:tcW w:w="4820" w:type="dxa"/>
            <w:tcBorders>
              <w:tl2br w:val="nil"/>
              <w:tr2bl w:val="nil"/>
            </w:tcBorders>
          </w:tcPr>
          <w:p w14:paraId="4A8A8C38" w14:textId="18E328D1" w:rsidR="001E56F8" w:rsidRPr="00411E7B" w:rsidRDefault="004824A7" w:rsidP="00DC4E1B">
            <w:pPr>
              <w:pStyle w:val="Tabletext"/>
              <w:rPr>
                <w:rFonts w:cs="Arial"/>
                <w:lang w:eastAsia="zh-CN"/>
              </w:rPr>
            </w:pPr>
            <w:r>
              <w:rPr>
                <w:rFonts w:cs="Arial"/>
                <w:lang w:eastAsia="zh-CN"/>
              </w:rPr>
              <w:t>Move link to data type mapping to footnote, add Boolean check constraint as mandatory</w:t>
            </w:r>
          </w:p>
        </w:tc>
      </w:tr>
      <w:tr w:rsidR="001E56F8" w:rsidRPr="00411E7B" w14:paraId="4DDA1A74" w14:textId="77777777" w:rsidTr="30AEAEF3">
        <w:tc>
          <w:tcPr>
            <w:tcW w:w="907" w:type="dxa"/>
            <w:tcBorders>
              <w:tl2br w:val="nil"/>
              <w:tr2bl w:val="nil"/>
            </w:tcBorders>
          </w:tcPr>
          <w:p w14:paraId="2A28C52C" w14:textId="77777777" w:rsidR="001E56F8" w:rsidRPr="00411E7B" w:rsidRDefault="001E56F8" w:rsidP="00DC4E1B">
            <w:pPr>
              <w:pStyle w:val="Tabletext"/>
              <w:rPr>
                <w:rFonts w:cs="Arial"/>
                <w:lang w:eastAsia="zh-CN"/>
              </w:rPr>
            </w:pPr>
          </w:p>
        </w:tc>
        <w:tc>
          <w:tcPr>
            <w:tcW w:w="1985" w:type="dxa"/>
            <w:tcBorders>
              <w:tl2br w:val="nil"/>
              <w:tr2bl w:val="nil"/>
            </w:tcBorders>
          </w:tcPr>
          <w:p w14:paraId="56F611C5" w14:textId="77777777" w:rsidR="001E56F8" w:rsidRPr="00411E7B" w:rsidRDefault="001E56F8" w:rsidP="00DC4E1B">
            <w:pPr>
              <w:pStyle w:val="Tabletext"/>
              <w:rPr>
                <w:rFonts w:cs="Arial"/>
                <w:lang w:eastAsia="zh-CN"/>
              </w:rPr>
            </w:pPr>
          </w:p>
        </w:tc>
        <w:tc>
          <w:tcPr>
            <w:tcW w:w="1418" w:type="dxa"/>
            <w:tcBorders>
              <w:tl2br w:val="nil"/>
              <w:tr2bl w:val="nil"/>
            </w:tcBorders>
          </w:tcPr>
          <w:p w14:paraId="64D8A14C" w14:textId="77777777" w:rsidR="001E56F8" w:rsidRPr="00411E7B" w:rsidRDefault="001E56F8" w:rsidP="00DC4E1B">
            <w:pPr>
              <w:pStyle w:val="Tabletext"/>
              <w:rPr>
                <w:rFonts w:cs="Arial"/>
                <w:lang w:eastAsia="zh-CN"/>
              </w:rPr>
            </w:pPr>
          </w:p>
        </w:tc>
        <w:tc>
          <w:tcPr>
            <w:tcW w:w="4820" w:type="dxa"/>
            <w:tcBorders>
              <w:tl2br w:val="nil"/>
              <w:tr2bl w:val="nil"/>
            </w:tcBorders>
          </w:tcPr>
          <w:p w14:paraId="09598457" w14:textId="77777777" w:rsidR="001E56F8" w:rsidRPr="00411E7B" w:rsidRDefault="001E56F8" w:rsidP="00DC4E1B">
            <w:pPr>
              <w:pStyle w:val="Tabletext"/>
              <w:rPr>
                <w:rFonts w:cs="Arial"/>
                <w:lang w:eastAsia="zh-CN"/>
              </w:rPr>
            </w:pPr>
          </w:p>
        </w:tc>
      </w:tr>
      <w:tr w:rsidR="001E56F8" w:rsidRPr="00411E7B" w14:paraId="45A311E1" w14:textId="77777777" w:rsidTr="30AEAEF3">
        <w:tc>
          <w:tcPr>
            <w:tcW w:w="907" w:type="dxa"/>
            <w:tcBorders>
              <w:tl2br w:val="nil"/>
              <w:tr2bl w:val="nil"/>
            </w:tcBorders>
          </w:tcPr>
          <w:p w14:paraId="22D355C7" w14:textId="77777777" w:rsidR="001E56F8" w:rsidRPr="00411E7B" w:rsidRDefault="001E56F8" w:rsidP="00DC4E1B">
            <w:pPr>
              <w:pStyle w:val="Tabletext"/>
              <w:rPr>
                <w:rFonts w:cs="Arial"/>
              </w:rPr>
            </w:pPr>
          </w:p>
        </w:tc>
        <w:tc>
          <w:tcPr>
            <w:tcW w:w="1985" w:type="dxa"/>
            <w:tcBorders>
              <w:tl2br w:val="nil"/>
              <w:tr2bl w:val="nil"/>
            </w:tcBorders>
          </w:tcPr>
          <w:p w14:paraId="1BC35273" w14:textId="77777777" w:rsidR="001E56F8" w:rsidRPr="00411E7B" w:rsidRDefault="001E56F8" w:rsidP="00DC4E1B">
            <w:pPr>
              <w:pStyle w:val="Tabletext"/>
              <w:rPr>
                <w:rFonts w:cs="Arial"/>
              </w:rPr>
            </w:pPr>
          </w:p>
        </w:tc>
        <w:tc>
          <w:tcPr>
            <w:tcW w:w="1418" w:type="dxa"/>
            <w:tcBorders>
              <w:tl2br w:val="nil"/>
              <w:tr2bl w:val="nil"/>
            </w:tcBorders>
          </w:tcPr>
          <w:p w14:paraId="4D7762E4" w14:textId="77777777" w:rsidR="001E56F8" w:rsidRPr="00411E7B" w:rsidRDefault="001E56F8" w:rsidP="00DC4E1B">
            <w:pPr>
              <w:pStyle w:val="Tabletext"/>
              <w:rPr>
                <w:rFonts w:cs="Arial"/>
              </w:rPr>
            </w:pPr>
          </w:p>
        </w:tc>
        <w:tc>
          <w:tcPr>
            <w:tcW w:w="4820" w:type="dxa"/>
            <w:tcBorders>
              <w:tl2br w:val="nil"/>
              <w:tr2bl w:val="nil"/>
            </w:tcBorders>
          </w:tcPr>
          <w:p w14:paraId="2538CB43" w14:textId="77777777" w:rsidR="001E56F8" w:rsidRPr="00411E7B" w:rsidRDefault="001E56F8" w:rsidP="00DC4E1B">
            <w:pPr>
              <w:pStyle w:val="Tabletext"/>
              <w:rPr>
                <w:rFonts w:cs="Arial"/>
              </w:rPr>
            </w:pPr>
          </w:p>
        </w:tc>
      </w:tr>
    </w:tbl>
    <w:p w14:paraId="50ADBBD1" w14:textId="77777777" w:rsidR="00A61BBE" w:rsidRPr="007527F9" w:rsidRDefault="00A61BBE" w:rsidP="00A61BBE">
      <w:pPr>
        <w:jc w:val="center"/>
        <w:rPr>
          <w:rFonts w:cs="Arial"/>
          <w:b/>
          <w:sz w:val="28"/>
          <w:szCs w:val="28"/>
          <w:lang w:eastAsia="zh-CN"/>
        </w:rPr>
      </w:pPr>
      <w:r w:rsidRPr="007527F9">
        <w:rPr>
          <w:rFonts w:cs="Arial"/>
          <w:lang w:eastAsia="zh-CN"/>
        </w:rPr>
        <w:br w:type="page"/>
      </w:r>
      <w:r w:rsidRPr="007527F9">
        <w:rPr>
          <w:rFonts w:cs="Arial"/>
          <w:b/>
          <w:sz w:val="28"/>
          <w:szCs w:val="28"/>
          <w:lang w:eastAsia="zh-CN"/>
        </w:rPr>
        <w:lastRenderedPageBreak/>
        <w:t>Table of Contents</w:t>
      </w:r>
    </w:p>
    <w:p w14:paraId="2F003845" w14:textId="77777777" w:rsidR="004824A7" w:rsidRDefault="00A61BBE">
      <w:pPr>
        <w:pStyle w:val="TOC1"/>
        <w:rPr>
          <w:rFonts w:asciiTheme="minorHAnsi" w:eastAsiaTheme="minorEastAsia" w:hAnsiTheme="minorHAnsi" w:cstheme="minorBidi"/>
          <w:b w:val="0"/>
          <w:noProof/>
          <w:kern w:val="0"/>
          <w:sz w:val="22"/>
          <w:szCs w:val="22"/>
          <w:lang w:eastAsia="en-GB"/>
        </w:rPr>
      </w:pPr>
      <w:r w:rsidRPr="007527F9">
        <w:rPr>
          <w:rFonts w:cs="Arial"/>
          <w:b w:val="0"/>
        </w:rPr>
        <w:fldChar w:fldCharType="begin"/>
      </w:r>
      <w:r w:rsidRPr="007527F9">
        <w:rPr>
          <w:rFonts w:cs="Arial"/>
          <w:b w:val="0"/>
        </w:rPr>
        <w:instrText xml:space="preserve"> TOC \o "1-3" </w:instrText>
      </w:r>
      <w:r w:rsidRPr="007527F9">
        <w:rPr>
          <w:rFonts w:cs="Arial"/>
          <w:b w:val="0"/>
        </w:rPr>
        <w:fldChar w:fldCharType="separate"/>
      </w:r>
      <w:r w:rsidR="004824A7">
        <w:rPr>
          <w:noProof/>
        </w:rPr>
        <w:t>1</w:t>
      </w:r>
      <w:r w:rsidR="004824A7">
        <w:rPr>
          <w:rFonts w:asciiTheme="minorHAnsi" w:eastAsiaTheme="minorEastAsia" w:hAnsiTheme="minorHAnsi" w:cstheme="minorBidi"/>
          <w:b w:val="0"/>
          <w:noProof/>
          <w:kern w:val="0"/>
          <w:sz w:val="22"/>
          <w:szCs w:val="22"/>
          <w:lang w:eastAsia="en-GB"/>
        </w:rPr>
        <w:tab/>
      </w:r>
      <w:r w:rsidR="004824A7">
        <w:rPr>
          <w:noProof/>
        </w:rPr>
        <w:t>Introduction</w:t>
      </w:r>
      <w:r w:rsidR="004824A7">
        <w:rPr>
          <w:noProof/>
        </w:rPr>
        <w:tab/>
      </w:r>
      <w:r w:rsidR="004824A7">
        <w:rPr>
          <w:noProof/>
        </w:rPr>
        <w:fldChar w:fldCharType="begin"/>
      </w:r>
      <w:r w:rsidR="004824A7">
        <w:rPr>
          <w:noProof/>
        </w:rPr>
        <w:instrText xml:space="preserve"> PAGEREF _Toc412016242 \h </w:instrText>
      </w:r>
      <w:r w:rsidR="004824A7">
        <w:rPr>
          <w:noProof/>
        </w:rPr>
      </w:r>
      <w:r w:rsidR="004824A7">
        <w:rPr>
          <w:noProof/>
        </w:rPr>
        <w:fldChar w:fldCharType="separate"/>
      </w:r>
      <w:r w:rsidR="004824A7">
        <w:rPr>
          <w:noProof/>
        </w:rPr>
        <w:t>4</w:t>
      </w:r>
      <w:r w:rsidR="004824A7">
        <w:rPr>
          <w:noProof/>
        </w:rPr>
        <w:fldChar w:fldCharType="end"/>
      </w:r>
    </w:p>
    <w:p w14:paraId="367B7174" w14:textId="77777777" w:rsidR="004824A7" w:rsidRDefault="004824A7">
      <w:pPr>
        <w:pStyle w:val="TOC2"/>
        <w:rPr>
          <w:rFonts w:asciiTheme="minorHAnsi" w:eastAsiaTheme="minorEastAsia" w:hAnsiTheme="minorHAnsi" w:cstheme="minorBidi"/>
          <w:noProof/>
          <w:kern w:val="0"/>
          <w:sz w:val="22"/>
          <w:szCs w:val="22"/>
          <w:lang w:eastAsia="en-GB"/>
        </w:rPr>
      </w:pPr>
      <w:r>
        <w:rPr>
          <w:noProof/>
        </w:rPr>
        <w:t>1.1</w:t>
      </w:r>
      <w:r>
        <w:rPr>
          <w:rFonts w:asciiTheme="minorHAnsi" w:eastAsiaTheme="minorEastAsia" w:hAnsiTheme="minorHAnsi" w:cstheme="minorBidi"/>
          <w:noProof/>
          <w:kern w:val="0"/>
          <w:sz w:val="22"/>
          <w:szCs w:val="22"/>
          <w:lang w:eastAsia="en-GB"/>
        </w:rPr>
        <w:tab/>
      </w:r>
      <w:r>
        <w:rPr>
          <w:noProof/>
        </w:rPr>
        <w:t>Purpose</w:t>
      </w:r>
      <w:r>
        <w:rPr>
          <w:noProof/>
        </w:rPr>
        <w:tab/>
      </w:r>
      <w:r>
        <w:rPr>
          <w:noProof/>
        </w:rPr>
        <w:fldChar w:fldCharType="begin"/>
      </w:r>
      <w:r>
        <w:rPr>
          <w:noProof/>
        </w:rPr>
        <w:instrText xml:space="preserve"> PAGEREF _Toc412016243 \h </w:instrText>
      </w:r>
      <w:r>
        <w:rPr>
          <w:noProof/>
        </w:rPr>
      </w:r>
      <w:r>
        <w:rPr>
          <w:noProof/>
        </w:rPr>
        <w:fldChar w:fldCharType="separate"/>
      </w:r>
      <w:r>
        <w:rPr>
          <w:noProof/>
        </w:rPr>
        <w:t>4</w:t>
      </w:r>
      <w:r>
        <w:rPr>
          <w:noProof/>
        </w:rPr>
        <w:fldChar w:fldCharType="end"/>
      </w:r>
    </w:p>
    <w:p w14:paraId="38BC466F" w14:textId="77777777" w:rsidR="004824A7" w:rsidRDefault="004824A7">
      <w:pPr>
        <w:pStyle w:val="TOC1"/>
        <w:rPr>
          <w:rFonts w:asciiTheme="minorHAnsi" w:eastAsiaTheme="minorEastAsia" w:hAnsiTheme="minorHAnsi" w:cstheme="minorBidi"/>
          <w:b w:val="0"/>
          <w:noProof/>
          <w:kern w:val="0"/>
          <w:sz w:val="22"/>
          <w:szCs w:val="22"/>
          <w:lang w:eastAsia="en-GB"/>
        </w:rPr>
      </w:pPr>
      <w:r>
        <w:rPr>
          <w:noProof/>
        </w:rPr>
        <w:t>2</w:t>
      </w:r>
      <w:r>
        <w:rPr>
          <w:rFonts w:asciiTheme="minorHAnsi" w:eastAsiaTheme="minorEastAsia" w:hAnsiTheme="minorHAnsi" w:cstheme="minorBidi"/>
          <w:b w:val="0"/>
          <w:noProof/>
          <w:kern w:val="0"/>
          <w:sz w:val="22"/>
          <w:szCs w:val="22"/>
          <w:lang w:eastAsia="en-GB"/>
        </w:rPr>
        <w:tab/>
      </w:r>
      <w:r>
        <w:rPr>
          <w:noProof/>
        </w:rPr>
        <w:t>Naming Standards</w:t>
      </w:r>
      <w:r>
        <w:rPr>
          <w:noProof/>
        </w:rPr>
        <w:tab/>
      </w:r>
      <w:r>
        <w:rPr>
          <w:noProof/>
        </w:rPr>
        <w:fldChar w:fldCharType="begin"/>
      </w:r>
      <w:r>
        <w:rPr>
          <w:noProof/>
        </w:rPr>
        <w:instrText xml:space="preserve"> PAGEREF _Toc412016244 \h </w:instrText>
      </w:r>
      <w:r>
        <w:rPr>
          <w:noProof/>
        </w:rPr>
      </w:r>
      <w:r>
        <w:rPr>
          <w:noProof/>
        </w:rPr>
        <w:fldChar w:fldCharType="separate"/>
      </w:r>
      <w:r>
        <w:rPr>
          <w:noProof/>
        </w:rPr>
        <w:t>4</w:t>
      </w:r>
      <w:r>
        <w:rPr>
          <w:noProof/>
        </w:rPr>
        <w:fldChar w:fldCharType="end"/>
      </w:r>
    </w:p>
    <w:p w14:paraId="486D7837" w14:textId="77777777" w:rsidR="00A61BBE" w:rsidRPr="007527F9" w:rsidRDefault="00A61BBE" w:rsidP="00A61BBE">
      <w:pPr>
        <w:pStyle w:val="TOClevel1"/>
        <w:rPr>
          <w:rFonts w:cs="Arial"/>
          <w:lang w:eastAsia="zh-CN"/>
        </w:rPr>
      </w:pPr>
      <w:r w:rsidRPr="007527F9">
        <w:rPr>
          <w:rFonts w:cs="Arial"/>
          <w:b w:val="0"/>
          <w:sz w:val="20"/>
          <w:lang w:eastAsia="zh-CN"/>
        </w:rPr>
        <w:fldChar w:fldCharType="end"/>
      </w:r>
    </w:p>
    <w:p w14:paraId="147207E5" w14:textId="77777777" w:rsidR="00A61BBE" w:rsidRPr="007527F9" w:rsidRDefault="00A61BBE" w:rsidP="00A61BBE">
      <w:pPr>
        <w:rPr>
          <w:rFonts w:cs="Arial"/>
          <w:lang w:eastAsia="zh-CN"/>
        </w:rPr>
      </w:pPr>
    </w:p>
    <w:p w14:paraId="5F3CDA60" w14:textId="77777777" w:rsidR="00A61BBE" w:rsidRPr="007527F9" w:rsidRDefault="00A61BBE" w:rsidP="00A61BBE">
      <w:pPr>
        <w:rPr>
          <w:rFonts w:cs="Arial"/>
          <w:lang w:eastAsia="zh-CN"/>
        </w:rPr>
        <w:sectPr w:rsidR="00A61BBE" w:rsidRPr="007527F9" w:rsidSect="001515CC">
          <w:headerReference w:type="default" r:id="rId14"/>
          <w:footerReference w:type="default" r:id="rId15"/>
          <w:headerReference w:type="first" r:id="rId16"/>
          <w:footerReference w:type="first" r:id="rId17"/>
          <w:pgSz w:w="11907" w:h="16840"/>
          <w:pgMar w:top="1134" w:right="1418" w:bottom="1134" w:left="1418" w:header="720" w:footer="720" w:gutter="0"/>
          <w:cols w:space="720"/>
          <w:titlePg/>
          <w:docGrid w:linePitch="272"/>
        </w:sectPr>
      </w:pPr>
    </w:p>
    <w:p w14:paraId="77FE6FC9" w14:textId="77777777" w:rsidR="00A61BBE" w:rsidRPr="002575C9" w:rsidRDefault="008D14BA" w:rsidP="00A61BBE">
      <w:pPr>
        <w:pStyle w:val="Heading1"/>
        <w:spacing w:before="0"/>
      </w:pPr>
      <w:bookmarkStart w:id="7" w:name="_Toc138907289"/>
      <w:bookmarkStart w:id="8" w:name="_Toc139266723"/>
      <w:bookmarkStart w:id="9" w:name="_Toc140033014"/>
      <w:bookmarkStart w:id="10" w:name="_Toc140033063"/>
      <w:bookmarkStart w:id="11" w:name="_Toc171327784"/>
      <w:bookmarkStart w:id="12" w:name="_Toc412016242"/>
      <w:r>
        <w:rPr>
          <w:rFonts w:hint="eastAsia"/>
          <w:lang w:eastAsia="zh-CN"/>
        </w:rPr>
        <w:lastRenderedPageBreak/>
        <w:t>Introduction</w:t>
      </w:r>
      <w:bookmarkEnd w:id="7"/>
      <w:bookmarkEnd w:id="8"/>
      <w:bookmarkEnd w:id="9"/>
      <w:bookmarkEnd w:id="10"/>
      <w:bookmarkEnd w:id="11"/>
      <w:bookmarkEnd w:id="12"/>
    </w:p>
    <w:p w14:paraId="3EAA09C7" w14:textId="77777777" w:rsidR="00F23991" w:rsidRDefault="00EB6834" w:rsidP="00FB4EDD">
      <w:pPr>
        <w:pStyle w:val="Heading2"/>
      </w:pPr>
      <w:bookmarkStart w:id="13" w:name="_Toc412016243"/>
      <w:bookmarkStart w:id="14" w:name="_Toc148586587"/>
      <w:bookmarkStart w:id="15" w:name="_Toc171327785"/>
      <w:r w:rsidRPr="005F5513">
        <w:rPr>
          <w:rFonts w:hint="eastAsia"/>
        </w:rPr>
        <w:t>Purpose</w:t>
      </w:r>
      <w:bookmarkEnd w:id="13"/>
    </w:p>
    <w:p w14:paraId="314216D6" w14:textId="77777777" w:rsidR="003A2600" w:rsidRDefault="003A2600" w:rsidP="003A2600"/>
    <w:p w14:paraId="26FB01D3" w14:textId="77777777" w:rsidR="003A2600" w:rsidRDefault="003A2600" w:rsidP="003A2600">
      <w:r>
        <w:t>This documents sets out</w:t>
      </w:r>
      <w:r w:rsidR="00864816">
        <w:t xml:space="preserve"> simple naming standards for Lombard Risk software against RDBMS databases, </w:t>
      </w:r>
      <w:proofErr w:type="spellStart"/>
      <w:r w:rsidR="00864816">
        <w:t>ie</w:t>
      </w:r>
      <w:proofErr w:type="spellEnd"/>
      <w:r w:rsidR="00864816">
        <w:t>. SQL databases.</w:t>
      </w:r>
    </w:p>
    <w:p w14:paraId="75B96963" w14:textId="77777777" w:rsidR="003A2600" w:rsidRDefault="003A2600" w:rsidP="003A2600"/>
    <w:p w14:paraId="0417628D" w14:textId="77777777" w:rsidR="003A2600" w:rsidRDefault="003A2600" w:rsidP="003A2600">
      <w:r>
        <w:t>The target audience is the technical authority group, software and technical architects and senior developers.</w:t>
      </w:r>
    </w:p>
    <w:p w14:paraId="31BCBD08" w14:textId="77777777" w:rsidR="003A2600" w:rsidRDefault="003A2600" w:rsidP="003A2600"/>
    <w:p w14:paraId="5B7DAA67" w14:textId="77777777" w:rsidR="003A2600" w:rsidRDefault="00864816" w:rsidP="00640ED4">
      <w:pPr>
        <w:pStyle w:val="Heading1"/>
      </w:pPr>
      <w:bookmarkStart w:id="16" w:name="_Toc412016244"/>
      <w:r>
        <w:t>Naming Standards</w:t>
      </w:r>
      <w:bookmarkEnd w:id="16"/>
    </w:p>
    <w:p w14:paraId="02FA2C91" w14:textId="77777777" w:rsidR="00864816" w:rsidRDefault="00864816" w:rsidP="00864816"/>
    <w:p w14:paraId="694AB5BA"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All object names must be in capitals</w:t>
      </w:r>
    </w:p>
    <w:p w14:paraId="18D3C8F5"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lastRenderedPageBreak/>
        <w:t>Table name must be singular,</w:t>
      </w:r>
      <w:proofErr w:type="gramStart"/>
      <w:r w:rsidRPr="00864816">
        <w:rPr>
          <w:rFonts w:ascii="Arial" w:hAnsi="Arial" w:cs="Arial"/>
          <w:sz w:val="20"/>
        </w:rPr>
        <w:t xml:space="preserve">  </w:t>
      </w:r>
      <w:proofErr w:type="spellStart"/>
      <w:r w:rsidRPr="00864816">
        <w:rPr>
          <w:rFonts w:ascii="Arial" w:hAnsi="Arial" w:cs="Arial"/>
          <w:sz w:val="20"/>
        </w:rPr>
        <w:t>eg</w:t>
      </w:r>
      <w:proofErr w:type="spellEnd"/>
      <w:proofErr w:type="gramEnd"/>
      <w:r w:rsidRPr="00864816">
        <w:rPr>
          <w:rFonts w:ascii="Arial" w:hAnsi="Arial" w:cs="Arial"/>
          <w:sz w:val="20"/>
        </w:rPr>
        <w:t>.  PRIVILEGE_GROUPS -&gt; bad, PRIVILEGE_GROUP -&gt; good</w:t>
      </w:r>
    </w:p>
    <w:p w14:paraId="3746950F"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 xml:space="preserve">All table and column names should have words delimited by _ characters, </w:t>
      </w:r>
      <w:proofErr w:type="spellStart"/>
      <w:r w:rsidRPr="00864816">
        <w:rPr>
          <w:rFonts w:ascii="Arial" w:hAnsi="Arial" w:cs="Arial"/>
          <w:sz w:val="20"/>
        </w:rPr>
        <w:t>eg</w:t>
      </w:r>
      <w:proofErr w:type="spellEnd"/>
      <w:r w:rsidRPr="00864816">
        <w:rPr>
          <w:rFonts w:ascii="Arial" w:hAnsi="Arial" w:cs="Arial"/>
          <w:sz w:val="20"/>
        </w:rPr>
        <w:t>. PRIVILEGEGROUPNAME should be PRIVILEGE_GROUP_NAME</w:t>
      </w:r>
    </w:p>
    <w:p w14:paraId="792C4C32"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 xml:space="preserve">Table names and columns should use American English spelling, </w:t>
      </w:r>
      <w:proofErr w:type="spellStart"/>
      <w:r w:rsidRPr="00864816">
        <w:rPr>
          <w:rFonts w:ascii="Arial" w:hAnsi="Arial" w:cs="Arial"/>
          <w:sz w:val="20"/>
        </w:rPr>
        <w:t>eg</w:t>
      </w:r>
      <w:proofErr w:type="spellEnd"/>
      <w:r w:rsidRPr="00864816">
        <w:rPr>
          <w:rFonts w:ascii="Arial" w:hAnsi="Arial" w:cs="Arial"/>
          <w:sz w:val="20"/>
        </w:rPr>
        <w:t>.  ACTIVE_LICENCES -&gt; bad; ACTIVE_LICENSES -&gt; good.</w:t>
      </w:r>
    </w:p>
    <w:p w14:paraId="16B59F0C"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Table names should have 3 letter prefix for functional area (keeps a degree of coherent grouping even in same schema)</w:t>
      </w:r>
    </w:p>
    <w:p w14:paraId="338E9237"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 xml:space="preserve">All constraints should be named, </w:t>
      </w:r>
      <w:proofErr w:type="spellStart"/>
      <w:r w:rsidRPr="00864816">
        <w:rPr>
          <w:rFonts w:ascii="Arial" w:hAnsi="Arial" w:cs="Arial"/>
          <w:sz w:val="20"/>
        </w:rPr>
        <w:t>eg</w:t>
      </w:r>
      <w:proofErr w:type="spellEnd"/>
      <w:r w:rsidRPr="00864816">
        <w:rPr>
          <w:rFonts w:ascii="Arial" w:hAnsi="Arial" w:cs="Arial"/>
          <w:sz w:val="20"/>
        </w:rPr>
        <w:t>. ALTER TABLE "USER_PREFERENCE"</w:t>
      </w:r>
      <w:r w:rsidRPr="00864816">
        <w:rPr>
          <w:rFonts w:ascii="Arial" w:hAnsi="Arial" w:cs="Arial"/>
          <w:b/>
          <w:bCs/>
          <w:sz w:val="20"/>
        </w:rPr>
        <w:t xml:space="preserve"> ADD CONSTRAINT "USER_PREFERENCE_PK"</w:t>
      </w:r>
      <w:r w:rsidRPr="00864816">
        <w:rPr>
          <w:rFonts w:ascii="Arial" w:hAnsi="Arial" w:cs="Arial"/>
          <w:sz w:val="20"/>
        </w:rPr>
        <w:t xml:space="preserve"> PRIMARY KEY ("ID") ENABLE</w:t>
      </w:r>
    </w:p>
    <w:p w14:paraId="3DCAFB59"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lastRenderedPageBreak/>
        <w:t>Primary key constraint should be named as ${</w:t>
      </w:r>
      <w:proofErr w:type="spellStart"/>
      <w:r w:rsidRPr="00864816">
        <w:rPr>
          <w:rFonts w:ascii="Arial" w:hAnsi="Arial" w:cs="Arial"/>
          <w:sz w:val="20"/>
        </w:rPr>
        <w:t>tableName</w:t>
      </w:r>
      <w:proofErr w:type="spellEnd"/>
      <w:r w:rsidRPr="00864816">
        <w:rPr>
          <w:rFonts w:ascii="Arial" w:hAnsi="Arial" w:cs="Arial"/>
          <w:sz w:val="20"/>
        </w:rPr>
        <w:t>}_PK, removing characters from right of table name if length too long</w:t>
      </w:r>
    </w:p>
    <w:p w14:paraId="2B58F3AD"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Unique key constraints should be named as ${</w:t>
      </w:r>
      <w:proofErr w:type="spellStart"/>
      <w:r w:rsidRPr="00864816">
        <w:rPr>
          <w:rFonts w:ascii="Arial" w:hAnsi="Arial" w:cs="Arial"/>
          <w:sz w:val="20"/>
        </w:rPr>
        <w:t>tableName</w:t>
      </w:r>
      <w:proofErr w:type="spellEnd"/>
      <w:r w:rsidRPr="00864816">
        <w:rPr>
          <w:rFonts w:ascii="Arial" w:hAnsi="Arial" w:cs="Arial"/>
          <w:sz w:val="20"/>
        </w:rPr>
        <w:t>}_</w:t>
      </w:r>
      <w:proofErr w:type="spellStart"/>
      <w:r w:rsidRPr="00864816">
        <w:rPr>
          <w:rFonts w:ascii="Arial" w:hAnsi="Arial" w:cs="Arial"/>
          <w:sz w:val="20"/>
        </w:rPr>
        <w:t>UKn</w:t>
      </w:r>
      <w:proofErr w:type="spellEnd"/>
      <w:r w:rsidRPr="00864816">
        <w:rPr>
          <w:rFonts w:ascii="Arial" w:hAnsi="Arial" w:cs="Arial"/>
          <w:sz w:val="20"/>
        </w:rPr>
        <w:t>, removing characters from right of table name if length too long</w:t>
      </w:r>
    </w:p>
    <w:p w14:paraId="76B3746F"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Foreign key constraints should be named as ${</w:t>
      </w:r>
      <w:proofErr w:type="spellStart"/>
      <w:r w:rsidRPr="00864816">
        <w:rPr>
          <w:rFonts w:ascii="Arial" w:hAnsi="Arial" w:cs="Arial"/>
          <w:sz w:val="20"/>
        </w:rPr>
        <w:t>tableName</w:t>
      </w:r>
      <w:proofErr w:type="spellEnd"/>
      <w:r w:rsidRPr="00864816">
        <w:rPr>
          <w:rFonts w:ascii="Arial" w:hAnsi="Arial" w:cs="Arial"/>
          <w:sz w:val="20"/>
        </w:rPr>
        <w:t>}_</w:t>
      </w:r>
      <w:proofErr w:type="spellStart"/>
      <w:r w:rsidRPr="00864816">
        <w:rPr>
          <w:rFonts w:ascii="Arial" w:hAnsi="Arial" w:cs="Arial"/>
          <w:sz w:val="20"/>
        </w:rPr>
        <w:t>FKn</w:t>
      </w:r>
      <w:proofErr w:type="spellEnd"/>
      <w:r w:rsidRPr="00864816">
        <w:rPr>
          <w:rFonts w:ascii="Arial" w:hAnsi="Arial" w:cs="Arial"/>
          <w:sz w:val="20"/>
        </w:rPr>
        <w:t>, removing characters from right of table name if length too long</w:t>
      </w:r>
    </w:p>
    <w:p w14:paraId="03E739FC"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Check constraints should be named as ${</w:t>
      </w:r>
      <w:proofErr w:type="spellStart"/>
      <w:r w:rsidRPr="00864816">
        <w:rPr>
          <w:rFonts w:ascii="Arial" w:hAnsi="Arial" w:cs="Arial"/>
          <w:sz w:val="20"/>
        </w:rPr>
        <w:t>tableName</w:t>
      </w:r>
      <w:proofErr w:type="spellEnd"/>
      <w:r w:rsidRPr="00864816">
        <w:rPr>
          <w:rFonts w:ascii="Arial" w:hAnsi="Arial" w:cs="Arial"/>
          <w:sz w:val="20"/>
        </w:rPr>
        <w:t>}_</w:t>
      </w:r>
      <w:proofErr w:type="spellStart"/>
      <w:r w:rsidRPr="00864816">
        <w:rPr>
          <w:rFonts w:ascii="Arial" w:hAnsi="Arial" w:cs="Arial"/>
          <w:sz w:val="20"/>
        </w:rPr>
        <w:t>CKn</w:t>
      </w:r>
      <w:proofErr w:type="spellEnd"/>
      <w:r w:rsidRPr="00864816">
        <w:rPr>
          <w:rFonts w:ascii="Arial" w:hAnsi="Arial" w:cs="Arial"/>
          <w:sz w:val="20"/>
        </w:rPr>
        <w:t>, removing characters from right of table name if length too long</w:t>
      </w:r>
    </w:p>
    <w:p w14:paraId="70F2A633"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All indexes should be name as ${</w:t>
      </w:r>
      <w:proofErr w:type="spellStart"/>
      <w:r w:rsidRPr="00864816">
        <w:rPr>
          <w:rFonts w:ascii="Arial" w:hAnsi="Arial" w:cs="Arial"/>
          <w:sz w:val="20"/>
        </w:rPr>
        <w:t>tableName</w:t>
      </w:r>
      <w:proofErr w:type="spellEnd"/>
      <w:r w:rsidRPr="00864816">
        <w:rPr>
          <w:rFonts w:ascii="Arial" w:hAnsi="Arial" w:cs="Arial"/>
          <w:sz w:val="20"/>
        </w:rPr>
        <w:t>}_</w:t>
      </w:r>
      <w:proofErr w:type="spellStart"/>
      <w:r w:rsidRPr="00864816">
        <w:rPr>
          <w:rFonts w:ascii="Arial" w:hAnsi="Arial" w:cs="Arial"/>
          <w:sz w:val="20"/>
        </w:rPr>
        <w:t>IDXn</w:t>
      </w:r>
      <w:proofErr w:type="spellEnd"/>
      <w:r w:rsidRPr="00864816">
        <w:rPr>
          <w:rFonts w:ascii="Arial" w:hAnsi="Arial" w:cs="Arial"/>
          <w:sz w:val="20"/>
        </w:rPr>
        <w:t>, removing characters from right of table name if length too long</w:t>
      </w:r>
    </w:p>
    <w:p w14:paraId="09A17D24"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lastRenderedPageBreak/>
        <w:t xml:space="preserve">Create check constraints wherever possible, </w:t>
      </w:r>
      <w:proofErr w:type="spellStart"/>
      <w:r w:rsidRPr="00864816">
        <w:rPr>
          <w:rFonts w:ascii="Arial" w:hAnsi="Arial" w:cs="Arial"/>
          <w:sz w:val="20"/>
        </w:rPr>
        <w:t>eg</w:t>
      </w:r>
      <w:proofErr w:type="spellEnd"/>
      <w:r w:rsidRPr="00864816">
        <w:rPr>
          <w:rFonts w:ascii="Arial" w:hAnsi="Arial" w:cs="Arial"/>
          <w:sz w:val="20"/>
        </w:rPr>
        <w:t>. ALTER TABLE LIC_ACTIVE_LICENSES ADD CONSTRAINT LIC_ACTIVE_LICENSES_CK1 (IS_ENABLED IN (0, 1))</w:t>
      </w:r>
    </w:p>
    <w:p w14:paraId="2710C48C"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Enforce all foreign key relationships in the database</w:t>
      </w:r>
    </w:p>
    <w:p w14:paraId="41EE31AF"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 xml:space="preserve">Indexes on foreign key columns </w:t>
      </w:r>
    </w:p>
    <w:p w14:paraId="741CDB8A"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 xml:space="preserve">Lookup tables and many-to-many join tables should be index organised on Oracle, </w:t>
      </w:r>
      <w:proofErr w:type="spellStart"/>
      <w:r w:rsidRPr="00864816">
        <w:rPr>
          <w:rFonts w:ascii="Arial" w:hAnsi="Arial" w:cs="Arial"/>
          <w:sz w:val="20"/>
        </w:rPr>
        <w:t>eg</w:t>
      </w:r>
      <w:proofErr w:type="spellEnd"/>
      <w:r w:rsidRPr="00864816">
        <w:rPr>
          <w:rFonts w:ascii="Arial" w:hAnsi="Arial" w:cs="Arial"/>
          <w:sz w:val="20"/>
        </w:rPr>
        <w:t>. USER_INFO_PRIVILEGE_GROUPS should be index organised</w:t>
      </w:r>
    </w:p>
    <w:p w14:paraId="67C16213" w14:textId="1160A073" w:rsidR="00864816" w:rsidRPr="004824A7" w:rsidRDefault="00864816" w:rsidP="00864816">
      <w:pPr>
        <w:pStyle w:val="ListParagraph"/>
        <w:numPr>
          <w:ilvl w:val="0"/>
          <w:numId w:val="23"/>
        </w:numPr>
        <w:rPr>
          <w:rFonts w:ascii="Arial" w:hAnsi="Arial" w:cs="Arial"/>
          <w:sz w:val="20"/>
        </w:rPr>
      </w:pPr>
      <w:r w:rsidRPr="320897A3">
        <w:rPr>
          <w:rFonts w:ascii="Arial" w:eastAsia="Arial" w:hAnsi="Arial" w:cs="Arial"/>
          <w:sz w:val="20"/>
          <w:szCs w:val="20"/>
        </w:rPr>
        <w:t xml:space="preserve">Columns that map to 'long' should be defined </w:t>
      </w:r>
      <w:proofErr w:type="gramStart"/>
      <w:r w:rsidRPr="004824A7">
        <w:rPr>
          <w:rFonts w:ascii="Arial" w:eastAsia="Arial" w:hAnsi="Arial" w:cs="Arial"/>
          <w:sz w:val="20"/>
          <w:szCs w:val="20"/>
        </w:rPr>
        <w:t>NUMBER(</w:t>
      </w:r>
      <w:proofErr w:type="gramEnd"/>
      <w:r w:rsidR="004824A7" w:rsidRPr="004824A7">
        <w:rPr>
          <w:rFonts w:ascii="Arial" w:eastAsia="Arial" w:hAnsi="Arial" w:cs="Arial"/>
          <w:sz w:val="20"/>
          <w:szCs w:val="20"/>
        </w:rPr>
        <w:t>19</w:t>
      </w:r>
      <w:r w:rsidRPr="004824A7">
        <w:rPr>
          <w:rFonts w:ascii="Arial" w:eastAsia="Arial" w:hAnsi="Arial" w:cs="Arial"/>
          <w:sz w:val="20"/>
          <w:szCs w:val="20"/>
        </w:rPr>
        <w:t xml:space="preserve">,0) </w:t>
      </w:r>
      <w:r w:rsidR="004824A7" w:rsidRPr="004824A7">
        <w:rPr>
          <w:color w:val="1F497D"/>
        </w:rPr>
        <w:t xml:space="preserve"> </w:t>
      </w:r>
      <w:r w:rsidRPr="004824A7">
        <w:rPr>
          <w:rFonts w:ascii="Arial" w:eastAsia="Arial" w:hAnsi="Arial" w:cs="Arial"/>
          <w:sz w:val="20"/>
          <w:szCs w:val="20"/>
        </w:rPr>
        <w:t>NOT NULL. (Oracle binary types not supported 10g)</w:t>
      </w:r>
      <w:r w:rsidR="004824A7" w:rsidRPr="004824A7">
        <w:rPr>
          <w:rFonts w:ascii="Arial" w:eastAsia="Arial" w:hAnsi="Arial" w:cs="Arial"/>
          <w:sz w:val="20"/>
          <w:szCs w:val="20"/>
          <w:vertAlign w:val="superscript"/>
        </w:rPr>
        <w:fldChar w:fldCharType="begin"/>
      </w:r>
      <w:r w:rsidR="004824A7" w:rsidRPr="004824A7">
        <w:rPr>
          <w:rFonts w:ascii="Arial" w:eastAsia="Arial" w:hAnsi="Arial" w:cs="Arial"/>
          <w:sz w:val="20"/>
          <w:szCs w:val="20"/>
          <w:vertAlign w:val="superscript"/>
        </w:rPr>
        <w:instrText xml:space="preserve"> NOTEREF _Ref412016542 \h </w:instrText>
      </w:r>
      <w:r w:rsidR="004824A7">
        <w:rPr>
          <w:rFonts w:ascii="Arial" w:eastAsia="Arial" w:hAnsi="Arial" w:cs="Arial"/>
          <w:sz w:val="20"/>
          <w:szCs w:val="20"/>
          <w:vertAlign w:val="superscript"/>
        </w:rPr>
        <w:instrText xml:space="preserve"> \* MERGEFORMAT </w:instrText>
      </w:r>
      <w:r w:rsidR="004824A7" w:rsidRPr="004824A7">
        <w:rPr>
          <w:rFonts w:ascii="Arial" w:eastAsia="Arial" w:hAnsi="Arial" w:cs="Arial"/>
          <w:sz w:val="20"/>
          <w:szCs w:val="20"/>
          <w:vertAlign w:val="superscript"/>
        </w:rPr>
      </w:r>
      <w:r w:rsidR="004824A7" w:rsidRPr="004824A7">
        <w:rPr>
          <w:rFonts w:ascii="Arial" w:eastAsia="Arial" w:hAnsi="Arial" w:cs="Arial"/>
          <w:sz w:val="20"/>
          <w:szCs w:val="20"/>
          <w:vertAlign w:val="superscript"/>
        </w:rPr>
        <w:fldChar w:fldCharType="separate"/>
      </w:r>
      <w:r w:rsidR="004824A7" w:rsidRPr="004824A7">
        <w:rPr>
          <w:rFonts w:ascii="Arial" w:eastAsia="Arial" w:hAnsi="Arial" w:cs="Arial"/>
          <w:sz w:val="20"/>
          <w:szCs w:val="20"/>
          <w:vertAlign w:val="superscript"/>
        </w:rPr>
        <w:t>1</w:t>
      </w:r>
      <w:r w:rsidR="004824A7" w:rsidRPr="004824A7">
        <w:rPr>
          <w:rFonts w:ascii="Arial" w:eastAsia="Arial" w:hAnsi="Arial" w:cs="Arial"/>
          <w:sz w:val="20"/>
          <w:szCs w:val="20"/>
          <w:vertAlign w:val="superscript"/>
        </w:rPr>
        <w:fldChar w:fldCharType="end"/>
      </w:r>
      <w:r w:rsidR="004824A7" w:rsidRPr="004824A7">
        <w:rPr>
          <w:rFonts w:ascii="Arial" w:eastAsia="Arial" w:hAnsi="Arial" w:cs="Arial"/>
          <w:sz w:val="20"/>
          <w:szCs w:val="20"/>
          <w:vertAlign w:val="superscript"/>
        </w:rPr>
        <w:t xml:space="preserve"> </w:t>
      </w:r>
    </w:p>
    <w:p w14:paraId="16C5644A" w14:textId="362CBBD9" w:rsidR="00864816" w:rsidRPr="004824A7" w:rsidRDefault="00864816" w:rsidP="00864816">
      <w:pPr>
        <w:pStyle w:val="ListParagraph"/>
        <w:numPr>
          <w:ilvl w:val="0"/>
          <w:numId w:val="23"/>
        </w:numPr>
        <w:rPr>
          <w:rFonts w:ascii="Arial" w:hAnsi="Arial" w:cs="Arial"/>
          <w:sz w:val="20"/>
        </w:rPr>
      </w:pPr>
      <w:r w:rsidRPr="004824A7">
        <w:rPr>
          <w:rFonts w:ascii="Arial" w:eastAsia="Arial" w:hAnsi="Arial" w:cs="Arial"/>
          <w:sz w:val="20"/>
          <w:szCs w:val="20"/>
        </w:rPr>
        <w:t xml:space="preserve">Columns that map to 'Long' should be defined </w:t>
      </w:r>
      <w:proofErr w:type="gramStart"/>
      <w:r w:rsidRPr="004824A7">
        <w:rPr>
          <w:rFonts w:ascii="Arial" w:eastAsia="Arial" w:hAnsi="Arial" w:cs="Arial"/>
          <w:sz w:val="20"/>
          <w:szCs w:val="20"/>
        </w:rPr>
        <w:t>NUMBER(</w:t>
      </w:r>
      <w:proofErr w:type="gramEnd"/>
      <w:r w:rsidR="004824A7" w:rsidRPr="004824A7">
        <w:rPr>
          <w:rFonts w:ascii="Arial" w:eastAsia="Arial" w:hAnsi="Arial" w:cs="Arial"/>
          <w:sz w:val="20"/>
          <w:szCs w:val="20"/>
        </w:rPr>
        <w:t>19</w:t>
      </w:r>
      <w:r w:rsidRPr="004824A7">
        <w:rPr>
          <w:rFonts w:ascii="Arial" w:eastAsia="Arial" w:hAnsi="Arial" w:cs="Arial"/>
          <w:sz w:val="20"/>
          <w:szCs w:val="20"/>
        </w:rPr>
        <w:t xml:space="preserve">,0). (Oracle </w:t>
      </w:r>
      <w:r w:rsidR="004824A7">
        <w:rPr>
          <w:rFonts w:ascii="Arial" w:eastAsia="Arial" w:hAnsi="Arial" w:cs="Arial"/>
          <w:sz w:val="20"/>
          <w:szCs w:val="20"/>
        </w:rPr>
        <w:t xml:space="preserve">binary types not supported </w:t>
      </w:r>
      <w:r w:rsidR="004824A7" w:rsidRPr="004824A7">
        <w:rPr>
          <w:rFonts w:ascii="Arial" w:eastAsia="Arial" w:hAnsi="Arial" w:cs="Arial"/>
          <w:sz w:val="20"/>
          <w:szCs w:val="20"/>
        </w:rPr>
        <w:t>10g</w:t>
      </w:r>
      <w:r w:rsidR="00D3764A">
        <w:rPr>
          <w:rFonts w:ascii="Arial" w:hAnsi="Arial" w:cs="Arial"/>
          <w:sz w:val="20"/>
        </w:rPr>
        <w:t>)</w:t>
      </w:r>
      <w:bookmarkStart w:id="17" w:name="_Ref412016542"/>
      <w:r w:rsidR="00D3764A">
        <w:rPr>
          <w:rStyle w:val="FootnoteReference"/>
          <w:rFonts w:ascii="Arial" w:hAnsi="Arial" w:cs="Arial"/>
          <w:sz w:val="20"/>
        </w:rPr>
        <w:footnoteReference w:id="1"/>
      </w:r>
      <w:bookmarkEnd w:id="17"/>
    </w:p>
    <w:p w14:paraId="7D0264C4" w14:textId="1F2DFB9A" w:rsidR="00864816" w:rsidRPr="004824A7" w:rsidRDefault="00864816" w:rsidP="00864816">
      <w:pPr>
        <w:pStyle w:val="ListParagraph"/>
        <w:numPr>
          <w:ilvl w:val="0"/>
          <w:numId w:val="23"/>
        </w:numPr>
        <w:rPr>
          <w:rFonts w:ascii="Arial" w:hAnsi="Arial" w:cs="Arial"/>
          <w:sz w:val="20"/>
        </w:rPr>
      </w:pPr>
      <w:r w:rsidRPr="004824A7">
        <w:rPr>
          <w:rFonts w:ascii="Arial" w:eastAsia="Arial" w:hAnsi="Arial" w:cs="Arial"/>
          <w:sz w:val="20"/>
          <w:szCs w:val="20"/>
        </w:rPr>
        <w:lastRenderedPageBreak/>
        <w:t>Columns that map to '</w:t>
      </w:r>
      <w:proofErr w:type="spellStart"/>
      <w:r w:rsidR="001C0DA3">
        <w:rPr>
          <w:rFonts w:ascii="Arial" w:eastAsia="Arial" w:hAnsi="Arial" w:cs="Arial"/>
          <w:sz w:val="20"/>
          <w:szCs w:val="20"/>
        </w:rPr>
        <w:t>int</w:t>
      </w:r>
      <w:proofErr w:type="spellEnd"/>
      <w:r w:rsidR="001C0DA3">
        <w:rPr>
          <w:rFonts w:ascii="Arial" w:eastAsia="Arial" w:hAnsi="Arial" w:cs="Arial"/>
          <w:sz w:val="20"/>
          <w:szCs w:val="20"/>
        </w:rPr>
        <w:t xml:space="preserve">' should be defined </w:t>
      </w:r>
      <w:proofErr w:type="gramStart"/>
      <w:r w:rsidR="001C0DA3">
        <w:rPr>
          <w:rFonts w:ascii="Arial" w:eastAsia="Arial" w:hAnsi="Arial" w:cs="Arial"/>
          <w:sz w:val="20"/>
          <w:szCs w:val="20"/>
        </w:rPr>
        <w:t>NUMBER(</w:t>
      </w:r>
      <w:proofErr w:type="gramEnd"/>
      <w:r w:rsidR="001C0DA3">
        <w:rPr>
          <w:rFonts w:ascii="Arial" w:eastAsia="Arial" w:hAnsi="Arial" w:cs="Arial"/>
          <w:sz w:val="20"/>
          <w:szCs w:val="20"/>
        </w:rPr>
        <w:t>10</w:t>
      </w:r>
      <w:r w:rsidRPr="004824A7">
        <w:rPr>
          <w:rFonts w:ascii="Arial" w:eastAsia="Arial" w:hAnsi="Arial" w:cs="Arial"/>
          <w:sz w:val="20"/>
          <w:szCs w:val="20"/>
        </w:rPr>
        <w:t>) NOT NULL. (Oracle binary types not supported 10g</w:t>
      </w:r>
      <w:r w:rsidR="004824A7" w:rsidRPr="004824A7">
        <w:rPr>
          <w:rFonts w:ascii="Arial" w:eastAsia="Arial" w:hAnsi="Arial" w:cs="Arial"/>
          <w:sz w:val="20"/>
          <w:szCs w:val="20"/>
        </w:rPr>
        <w:t>)</w:t>
      </w:r>
      <w:r w:rsidR="004824A7" w:rsidRPr="004824A7">
        <w:rPr>
          <w:rFonts w:ascii="Arial" w:eastAsia="Arial" w:hAnsi="Arial" w:cs="Arial"/>
          <w:sz w:val="20"/>
          <w:szCs w:val="20"/>
          <w:vertAlign w:val="superscript"/>
        </w:rPr>
        <w:fldChar w:fldCharType="begin"/>
      </w:r>
      <w:r w:rsidR="004824A7" w:rsidRPr="004824A7">
        <w:rPr>
          <w:rFonts w:ascii="Arial" w:eastAsia="Arial" w:hAnsi="Arial" w:cs="Arial"/>
          <w:sz w:val="20"/>
          <w:szCs w:val="20"/>
          <w:vertAlign w:val="superscript"/>
        </w:rPr>
        <w:instrText xml:space="preserve"> NOTEREF _Ref412016542 \h </w:instrText>
      </w:r>
      <w:r w:rsidR="004824A7">
        <w:rPr>
          <w:rFonts w:ascii="Arial" w:eastAsia="Arial" w:hAnsi="Arial" w:cs="Arial"/>
          <w:sz w:val="20"/>
          <w:szCs w:val="20"/>
          <w:vertAlign w:val="superscript"/>
        </w:rPr>
        <w:instrText xml:space="preserve"> \* MERGEFORMAT </w:instrText>
      </w:r>
      <w:r w:rsidR="004824A7" w:rsidRPr="004824A7">
        <w:rPr>
          <w:rFonts w:ascii="Arial" w:eastAsia="Arial" w:hAnsi="Arial" w:cs="Arial"/>
          <w:sz w:val="20"/>
          <w:szCs w:val="20"/>
          <w:vertAlign w:val="superscript"/>
        </w:rPr>
      </w:r>
      <w:r w:rsidR="004824A7" w:rsidRPr="004824A7">
        <w:rPr>
          <w:rFonts w:ascii="Arial" w:eastAsia="Arial" w:hAnsi="Arial" w:cs="Arial"/>
          <w:sz w:val="20"/>
          <w:szCs w:val="20"/>
          <w:vertAlign w:val="superscript"/>
        </w:rPr>
        <w:fldChar w:fldCharType="separate"/>
      </w:r>
      <w:r w:rsidR="004824A7" w:rsidRPr="004824A7">
        <w:rPr>
          <w:rFonts w:ascii="Arial" w:eastAsia="Arial" w:hAnsi="Arial" w:cs="Arial"/>
          <w:sz w:val="20"/>
          <w:szCs w:val="20"/>
          <w:vertAlign w:val="superscript"/>
        </w:rPr>
        <w:t>1</w:t>
      </w:r>
      <w:r w:rsidR="004824A7" w:rsidRPr="004824A7">
        <w:rPr>
          <w:rFonts w:ascii="Arial" w:eastAsia="Arial" w:hAnsi="Arial" w:cs="Arial"/>
          <w:sz w:val="20"/>
          <w:szCs w:val="20"/>
          <w:vertAlign w:val="superscript"/>
        </w:rPr>
        <w:fldChar w:fldCharType="end"/>
      </w:r>
    </w:p>
    <w:p w14:paraId="52163703" w14:textId="78A51AB1" w:rsidR="00864816" w:rsidRPr="00864816" w:rsidRDefault="00864816" w:rsidP="00864816">
      <w:pPr>
        <w:pStyle w:val="ListParagraph"/>
        <w:numPr>
          <w:ilvl w:val="0"/>
          <w:numId w:val="23"/>
        </w:numPr>
        <w:rPr>
          <w:rFonts w:ascii="Arial" w:hAnsi="Arial" w:cs="Arial"/>
          <w:sz w:val="20"/>
        </w:rPr>
      </w:pPr>
      <w:r w:rsidRPr="004824A7">
        <w:rPr>
          <w:rFonts w:ascii="Arial" w:eastAsia="Arial" w:hAnsi="Arial" w:cs="Arial"/>
          <w:sz w:val="20"/>
          <w:szCs w:val="20"/>
        </w:rPr>
        <w:t xml:space="preserve">Columns that map to 'Integer' should be defined </w:t>
      </w:r>
      <w:proofErr w:type="gramStart"/>
      <w:r w:rsidRPr="004824A7">
        <w:rPr>
          <w:rFonts w:ascii="Arial" w:eastAsia="Arial" w:hAnsi="Arial" w:cs="Arial"/>
          <w:sz w:val="20"/>
          <w:szCs w:val="20"/>
        </w:rPr>
        <w:t>NUMBER(</w:t>
      </w:r>
      <w:proofErr w:type="gramEnd"/>
      <w:r w:rsidRPr="004824A7">
        <w:rPr>
          <w:rFonts w:ascii="Arial" w:eastAsia="Arial" w:hAnsi="Arial" w:cs="Arial"/>
          <w:sz w:val="20"/>
          <w:szCs w:val="20"/>
        </w:rPr>
        <w:t>1</w:t>
      </w:r>
      <w:r w:rsidR="001C0DA3">
        <w:rPr>
          <w:rFonts w:ascii="Arial" w:eastAsia="Arial" w:hAnsi="Arial" w:cs="Arial"/>
          <w:sz w:val="20"/>
          <w:szCs w:val="20"/>
        </w:rPr>
        <w:t>0</w:t>
      </w:r>
      <w:r w:rsidRPr="004824A7">
        <w:rPr>
          <w:rFonts w:ascii="Arial" w:eastAsia="Arial" w:hAnsi="Arial" w:cs="Arial"/>
          <w:sz w:val="20"/>
          <w:szCs w:val="20"/>
        </w:rPr>
        <w:t>,0). (</w:t>
      </w:r>
      <w:r w:rsidRPr="320897A3">
        <w:rPr>
          <w:rFonts w:ascii="Arial" w:eastAsia="Arial" w:hAnsi="Arial" w:cs="Arial"/>
          <w:sz w:val="20"/>
          <w:szCs w:val="20"/>
        </w:rPr>
        <w:t>Oracle binary types not supported 10g</w:t>
      </w:r>
      <w:r w:rsidR="004824A7" w:rsidRPr="004824A7">
        <w:rPr>
          <w:rFonts w:ascii="Arial" w:eastAsia="Arial" w:hAnsi="Arial" w:cs="Arial"/>
          <w:sz w:val="20"/>
          <w:szCs w:val="20"/>
        </w:rPr>
        <w:t>)</w:t>
      </w:r>
      <w:r w:rsidR="004824A7" w:rsidRPr="004824A7">
        <w:rPr>
          <w:rFonts w:ascii="Arial" w:eastAsia="Arial" w:hAnsi="Arial" w:cs="Arial"/>
          <w:sz w:val="20"/>
          <w:szCs w:val="20"/>
          <w:vertAlign w:val="superscript"/>
        </w:rPr>
        <w:fldChar w:fldCharType="begin"/>
      </w:r>
      <w:r w:rsidR="004824A7" w:rsidRPr="004824A7">
        <w:rPr>
          <w:rFonts w:ascii="Arial" w:eastAsia="Arial" w:hAnsi="Arial" w:cs="Arial"/>
          <w:sz w:val="20"/>
          <w:szCs w:val="20"/>
          <w:vertAlign w:val="superscript"/>
        </w:rPr>
        <w:instrText xml:space="preserve"> NOTEREF _Ref412016542 \h </w:instrText>
      </w:r>
      <w:r w:rsidR="004824A7">
        <w:rPr>
          <w:rFonts w:ascii="Arial" w:eastAsia="Arial" w:hAnsi="Arial" w:cs="Arial"/>
          <w:sz w:val="20"/>
          <w:szCs w:val="20"/>
          <w:vertAlign w:val="superscript"/>
        </w:rPr>
        <w:instrText xml:space="preserve"> \* MERGEFORMAT </w:instrText>
      </w:r>
      <w:r w:rsidR="004824A7" w:rsidRPr="004824A7">
        <w:rPr>
          <w:rFonts w:ascii="Arial" w:eastAsia="Arial" w:hAnsi="Arial" w:cs="Arial"/>
          <w:sz w:val="20"/>
          <w:szCs w:val="20"/>
          <w:vertAlign w:val="superscript"/>
        </w:rPr>
      </w:r>
      <w:r w:rsidR="004824A7" w:rsidRPr="004824A7">
        <w:rPr>
          <w:rFonts w:ascii="Arial" w:eastAsia="Arial" w:hAnsi="Arial" w:cs="Arial"/>
          <w:sz w:val="20"/>
          <w:szCs w:val="20"/>
          <w:vertAlign w:val="superscript"/>
        </w:rPr>
        <w:fldChar w:fldCharType="separate"/>
      </w:r>
      <w:r w:rsidR="004824A7" w:rsidRPr="004824A7">
        <w:rPr>
          <w:rFonts w:ascii="Arial" w:eastAsia="Arial" w:hAnsi="Arial" w:cs="Arial"/>
          <w:sz w:val="20"/>
          <w:szCs w:val="20"/>
          <w:vertAlign w:val="superscript"/>
        </w:rPr>
        <w:t>1</w:t>
      </w:r>
      <w:r w:rsidR="004824A7" w:rsidRPr="004824A7">
        <w:rPr>
          <w:rFonts w:ascii="Arial" w:eastAsia="Arial" w:hAnsi="Arial" w:cs="Arial"/>
          <w:sz w:val="20"/>
          <w:szCs w:val="20"/>
          <w:vertAlign w:val="superscript"/>
        </w:rPr>
        <w:fldChar w:fldCharType="end"/>
      </w:r>
    </w:p>
    <w:p w14:paraId="58C4EA3D" w14:textId="77777777"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Columns that map to '</w:t>
      </w:r>
      <w:proofErr w:type="spellStart"/>
      <w:r w:rsidRPr="00864816">
        <w:rPr>
          <w:rFonts w:ascii="Arial" w:hAnsi="Arial" w:cs="Arial"/>
          <w:sz w:val="20"/>
        </w:rPr>
        <w:t>BigDecimal</w:t>
      </w:r>
      <w:proofErr w:type="spellEnd"/>
      <w:r w:rsidRPr="00864816">
        <w:rPr>
          <w:rFonts w:ascii="Arial" w:hAnsi="Arial" w:cs="Arial"/>
          <w:sz w:val="20"/>
        </w:rPr>
        <w:t>' for monetary data should be defined NUMBER(38,10)</w:t>
      </w:r>
    </w:p>
    <w:p w14:paraId="36771FC7" w14:textId="70FDEE03" w:rsidR="00864816" w:rsidRPr="00864816" w:rsidRDefault="00864816" w:rsidP="00864816">
      <w:pPr>
        <w:pStyle w:val="ListParagraph"/>
        <w:numPr>
          <w:ilvl w:val="0"/>
          <w:numId w:val="23"/>
        </w:numPr>
        <w:rPr>
          <w:rFonts w:ascii="Arial" w:hAnsi="Arial" w:cs="Arial"/>
          <w:sz w:val="20"/>
        </w:rPr>
      </w:pPr>
      <w:r w:rsidRPr="00864816">
        <w:rPr>
          <w:rFonts w:ascii="Arial" w:hAnsi="Arial" w:cs="Arial"/>
          <w:sz w:val="20"/>
        </w:rPr>
        <w:t>Booleans should be represented as 1 for true and 0 for false and defined NUMBER(1,0)</w:t>
      </w:r>
      <w:r w:rsidR="004824A7">
        <w:rPr>
          <w:rFonts w:ascii="Arial" w:hAnsi="Arial" w:cs="Arial"/>
          <w:sz w:val="20"/>
        </w:rPr>
        <w:t>, and must have check constraint restricting their value to IN (0, 1</w:t>
      </w:r>
      <w:r w:rsidR="001C0DA3">
        <w:rPr>
          <w:rFonts w:ascii="Arial" w:hAnsi="Arial" w:cs="Arial"/>
          <w:sz w:val="20"/>
        </w:rPr>
        <w:t>)</w:t>
      </w:r>
      <w:bookmarkStart w:id="18" w:name="_GoBack"/>
      <w:bookmarkEnd w:id="18"/>
    </w:p>
    <w:bookmarkEnd w:id="14"/>
    <w:bookmarkEnd w:id="15"/>
    <w:p w14:paraId="5E93B612" w14:textId="77777777" w:rsidR="00864816" w:rsidRPr="00864816" w:rsidRDefault="00864816" w:rsidP="00864816"/>
    <w:sectPr w:rsidR="00864816" w:rsidRPr="00864816">
      <w:footerReference w:type="default" r:id="rId18"/>
      <w:pgSz w:w="11907" w:h="16840"/>
      <w:pgMar w:top="1134"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ECE9C" w14:textId="77777777" w:rsidR="00535923" w:rsidRDefault="00535923">
      <w:pPr>
        <w:spacing w:before="0" w:after="0"/>
      </w:pPr>
      <w:r>
        <w:separator/>
      </w:r>
    </w:p>
  </w:endnote>
  <w:endnote w:type="continuationSeparator" w:id="0">
    <w:p w14:paraId="2CCF48EC" w14:textId="77777777" w:rsidR="00535923" w:rsidRDefault="005359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2C078" w14:textId="77777777" w:rsidR="00DF5CBF" w:rsidRDefault="00DF5CBF">
    <w:pPr>
      <w:pBdr>
        <w:bottom w:val="single" w:sz="4" w:space="1" w:color="auto"/>
      </w:pBdr>
      <w:spacing w:before="0" w:after="0"/>
      <w:rPr>
        <w:sz w:val="16"/>
      </w:rPr>
    </w:pPr>
  </w:p>
  <w:tbl>
    <w:tblPr>
      <w:tblW w:w="0" w:type="auto"/>
      <w:tblLayout w:type="fixed"/>
      <w:tblCellMar>
        <w:left w:w="0" w:type="dxa"/>
        <w:right w:w="0" w:type="dxa"/>
      </w:tblCellMar>
      <w:tblLook w:val="0000" w:firstRow="0" w:lastRow="0" w:firstColumn="0" w:lastColumn="0" w:noHBand="0" w:noVBand="0"/>
    </w:tblPr>
    <w:tblGrid>
      <w:gridCol w:w="2312"/>
      <w:gridCol w:w="5485"/>
      <w:gridCol w:w="1563"/>
    </w:tblGrid>
    <w:tr w:rsidR="00DF5CBF" w:rsidRPr="00411E7B" w14:paraId="5829CA1A" w14:textId="77777777">
      <w:tc>
        <w:tcPr>
          <w:tcW w:w="2312" w:type="dxa"/>
        </w:tcPr>
        <w:p w14:paraId="10AFF142" w14:textId="1A7B269C" w:rsidR="00DF5CBF" w:rsidRPr="00411E7B" w:rsidRDefault="00DF5CBF">
          <w:pPr>
            <w:pStyle w:val="Pagefooter"/>
            <w:spacing w:before="60"/>
            <w:rPr>
              <w:sz w:val="15"/>
            </w:rPr>
          </w:pPr>
          <w:r>
            <w:rPr>
              <w:sz w:val="15"/>
            </w:rPr>
            <w:t>Date Created:</w:t>
          </w:r>
          <w:r>
            <w:rPr>
              <w:sz w:val="15"/>
            </w:rPr>
            <w:tab/>
          </w:r>
          <w:r w:rsidR="001325DD">
            <w:rPr>
              <w:sz w:val="15"/>
            </w:rPr>
            <w:t>2</w:t>
          </w:r>
          <w:r>
            <w:rPr>
              <w:sz w:val="15"/>
            </w:rPr>
            <w:t>7</w:t>
          </w:r>
          <w:r w:rsidR="001325DD">
            <w:rPr>
              <w:sz w:val="15"/>
            </w:rPr>
            <w:t>-Oct</w:t>
          </w:r>
          <w:r w:rsidRPr="00411E7B">
            <w:rPr>
              <w:sz w:val="15"/>
            </w:rPr>
            <w:t>-1</w:t>
          </w:r>
          <w:r w:rsidR="001325DD">
            <w:rPr>
              <w:sz w:val="15"/>
            </w:rPr>
            <w:t>4</w:t>
          </w:r>
        </w:p>
        <w:p w14:paraId="44863E3B" w14:textId="379A4E26" w:rsidR="00DF5CBF" w:rsidRPr="00411E7B" w:rsidRDefault="00DF5CBF">
          <w:pPr>
            <w:pStyle w:val="Pagefooter"/>
            <w:rPr>
              <w:sz w:val="15"/>
            </w:rPr>
          </w:pPr>
          <w:r w:rsidRPr="00411E7B">
            <w:rPr>
              <w:sz w:val="15"/>
            </w:rPr>
            <w:t>Date Revised:</w:t>
          </w:r>
          <w:r w:rsidRPr="00411E7B">
            <w:rPr>
              <w:sz w:val="15"/>
            </w:rPr>
            <w:tab/>
          </w:r>
          <w:r w:rsidR="001325DD">
            <w:rPr>
              <w:sz w:val="15"/>
              <w:lang w:eastAsia="zh-CN"/>
            </w:rPr>
            <w:t>18</w:t>
          </w:r>
          <w:r w:rsidR="001325DD">
            <w:rPr>
              <w:sz w:val="15"/>
            </w:rPr>
            <w:t>-Feb-15</w:t>
          </w:r>
        </w:p>
        <w:p w14:paraId="237F61B1" w14:textId="77777777" w:rsidR="00DF5CBF" w:rsidRPr="00411E7B" w:rsidRDefault="00DF5CBF" w:rsidP="00DE4A79">
          <w:pPr>
            <w:pStyle w:val="Pagefooter"/>
            <w:rPr>
              <w:lang w:eastAsia="zh-CN"/>
            </w:rPr>
          </w:pPr>
          <w:r>
            <w:rPr>
              <w:sz w:val="15"/>
            </w:rPr>
            <w:t>Last Saved By:</w:t>
          </w:r>
          <w:r>
            <w:rPr>
              <w:sz w:val="15"/>
            </w:rPr>
            <w:tab/>
            <w:t>Malcolm Arnold</w:t>
          </w:r>
        </w:p>
      </w:tc>
      <w:tc>
        <w:tcPr>
          <w:tcW w:w="5485" w:type="dxa"/>
        </w:tcPr>
        <w:p w14:paraId="559B5D3C" w14:textId="77777777" w:rsidR="00DF5CBF" w:rsidRPr="00411E7B" w:rsidRDefault="00DF5CBF">
          <w:pPr>
            <w:pStyle w:val="Pagefooter"/>
            <w:spacing w:before="60"/>
            <w:jc w:val="center"/>
            <w:rPr>
              <w:sz w:val="15"/>
            </w:rPr>
          </w:pPr>
          <w:r w:rsidRPr="00411E7B">
            <w:rPr>
              <w:sz w:val="15"/>
            </w:rPr>
            <w:t>© 201</w:t>
          </w:r>
          <w:r>
            <w:rPr>
              <w:sz w:val="15"/>
            </w:rPr>
            <w:t xml:space="preserve">4 – 2020 </w:t>
          </w:r>
          <w:r w:rsidRPr="00411E7B">
            <w:rPr>
              <w:sz w:val="15"/>
            </w:rPr>
            <w:t>Lombard Risk International Limited.  All Rights Reserved.</w:t>
          </w:r>
        </w:p>
        <w:p w14:paraId="50EDAB3D" w14:textId="77777777" w:rsidR="00DF5CBF" w:rsidRPr="00411E7B" w:rsidRDefault="00DF5CBF">
          <w:pPr>
            <w:pStyle w:val="Pagefooter"/>
            <w:jc w:val="center"/>
            <w:rPr>
              <w:sz w:val="15"/>
            </w:rPr>
          </w:pPr>
          <w:r w:rsidRPr="00411E7B">
            <w:rPr>
              <w:sz w:val="15"/>
            </w:rPr>
            <w:t>Confidential And Proprietary</w:t>
          </w:r>
        </w:p>
        <w:p w14:paraId="7CBBD817" w14:textId="77777777" w:rsidR="00DF5CBF" w:rsidRPr="00411E7B" w:rsidRDefault="00DF5CBF">
          <w:pPr>
            <w:pStyle w:val="Pagefooter"/>
            <w:jc w:val="center"/>
          </w:pPr>
          <w:r w:rsidRPr="00411E7B">
            <w:rPr>
              <w:sz w:val="15"/>
            </w:rPr>
            <w:t>For Internal Use Only - Do Not Duplicate</w:t>
          </w:r>
        </w:p>
      </w:tc>
      <w:tc>
        <w:tcPr>
          <w:tcW w:w="1563" w:type="dxa"/>
        </w:tcPr>
        <w:p w14:paraId="3D253B4B" w14:textId="4A99C4AA" w:rsidR="00DF5CBF" w:rsidRPr="00411E7B" w:rsidRDefault="00DF5CBF">
          <w:pPr>
            <w:pStyle w:val="Pagefooter"/>
            <w:spacing w:before="60"/>
            <w:rPr>
              <w:sz w:val="15"/>
            </w:rPr>
          </w:pPr>
          <w:r>
            <w:rPr>
              <w:sz w:val="15"/>
            </w:rPr>
            <w:t>Owner:</w:t>
          </w:r>
          <w:r w:rsidR="001325DD">
            <w:rPr>
              <w:sz w:val="15"/>
            </w:rPr>
            <w:t xml:space="preserve"> LRM-Arch</w:t>
          </w:r>
        </w:p>
        <w:p w14:paraId="3F399FBF" w14:textId="77777777" w:rsidR="00DF5CBF" w:rsidRPr="00411E7B" w:rsidRDefault="00DF5CBF" w:rsidP="00CD64E8">
          <w:pPr>
            <w:pStyle w:val="Pagefooter"/>
            <w:rPr>
              <w:sz w:val="15"/>
              <w:lang w:eastAsia="zh-CN"/>
            </w:rPr>
          </w:pPr>
          <w:r w:rsidRPr="00411E7B">
            <w:rPr>
              <w:sz w:val="15"/>
            </w:rPr>
            <w:t>Version:</w:t>
          </w:r>
          <w:r w:rsidRPr="00411E7B">
            <w:rPr>
              <w:sz w:val="15"/>
            </w:rPr>
            <w:tab/>
          </w:r>
          <w:r>
            <w:rPr>
              <w:rFonts w:hint="eastAsia"/>
              <w:sz w:val="15"/>
              <w:lang w:eastAsia="zh-CN"/>
            </w:rPr>
            <w:t>v0.</w:t>
          </w:r>
          <w:r>
            <w:rPr>
              <w:sz w:val="15"/>
              <w:lang w:eastAsia="zh-CN"/>
            </w:rPr>
            <w:t>1</w:t>
          </w:r>
        </w:p>
        <w:p w14:paraId="5EF40519" w14:textId="77777777" w:rsidR="00DF5CBF" w:rsidRPr="00411E7B" w:rsidRDefault="00DF5CBF" w:rsidP="00CD64E8">
          <w:pPr>
            <w:pStyle w:val="Pagefooter"/>
          </w:pPr>
          <w:r w:rsidRPr="00411E7B">
            <w:rPr>
              <w:sz w:val="15"/>
            </w:rPr>
            <w:t>Page</w:t>
          </w:r>
          <w:r w:rsidRPr="00411E7B">
            <w:rPr>
              <w:sz w:val="15"/>
            </w:rPr>
            <w:tab/>
          </w:r>
          <w:r w:rsidRPr="00411E7B">
            <w:rPr>
              <w:sz w:val="15"/>
            </w:rPr>
            <w:fldChar w:fldCharType="begin"/>
          </w:r>
          <w:r w:rsidRPr="00411E7B">
            <w:rPr>
              <w:sz w:val="15"/>
            </w:rPr>
            <w:instrText xml:space="preserve"> PAGE </w:instrText>
          </w:r>
          <w:r w:rsidRPr="00411E7B">
            <w:rPr>
              <w:sz w:val="15"/>
            </w:rPr>
            <w:fldChar w:fldCharType="separate"/>
          </w:r>
          <w:r w:rsidR="001C0DA3">
            <w:rPr>
              <w:noProof/>
              <w:sz w:val="15"/>
            </w:rPr>
            <w:t>3</w:t>
          </w:r>
          <w:r w:rsidRPr="00411E7B">
            <w:rPr>
              <w:sz w:val="15"/>
            </w:rPr>
            <w:fldChar w:fldCharType="end"/>
          </w:r>
          <w:r w:rsidRPr="00411E7B">
            <w:rPr>
              <w:sz w:val="15"/>
            </w:rPr>
            <w:t xml:space="preserve"> of </w:t>
          </w:r>
          <w:r w:rsidRPr="00411E7B">
            <w:rPr>
              <w:sz w:val="15"/>
            </w:rPr>
            <w:fldChar w:fldCharType="begin"/>
          </w:r>
          <w:r w:rsidRPr="00411E7B">
            <w:rPr>
              <w:sz w:val="15"/>
            </w:rPr>
            <w:instrText xml:space="preserve"> NUMPAGES </w:instrText>
          </w:r>
          <w:r w:rsidRPr="00411E7B">
            <w:rPr>
              <w:sz w:val="15"/>
            </w:rPr>
            <w:fldChar w:fldCharType="separate"/>
          </w:r>
          <w:r w:rsidR="001C0DA3">
            <w:rPr>
              <w:noProof/>
              <w:sz w:val="15"/>
            </w:rPr>
            <w:t>5</w:t>
          </w:r>
          <w:r w:rsidRPr="00411E7B">
            <w:rPr>
              <w:sz w:val="15"/>
            </w:rPr>
            <w:fldChar w:fldCharType="end"/>
          </w:r>
        </w:p>
      </w:tc>
    </w:tr>
  </w:tbl>
  <w:p w14:paraId="0714FDC8" w14:textId="77777777" w:rsidR="00DF5CBF" w:rsidRDefault="00DF5CBF">
    <w:pPr>
      <w:spacing w:before="0"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CC0B7" w14:textId="77777777" w:rsidR="00DF5CBF" w:rsidRPr="001515CC" w:rsidRDefault="00AA54D3" w:rsidP="001515CC">
    <w:pPr>
      <w:pStyle w:val="Footer"/>
    </w:pPr>
    <w:bookmarkStart w:id="5" w:name="OLE_LINK13"/>
    <w:bookmarkStart w:id="6" w:name="OLE_LINK12"/>
    <w:r>
      <w:rPr>
        <w:noProof/>
        <w:lang w:eastAsia="en-GB"/>
      </w:rPr>
      <w:drawing>
        <wp:inline distT="0" distB="0" distL="0" distR="0" wp14:anchorId="7C803EEF" wp14:editId="07777777">
          <wp:extent cx="6042660" cy="28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2660" cy="289560"/>
                  </a:xfrm>
                  <a:prstGeom prst="rect">
                    <a:avLst/>
                  </a:prstGeom>
                  <a:noFill/>
                  <a:ln>
                    <a:noFill/>
                  </a:ln>
                </pic:spPr>
              </pic:pic>
            </a:graphicData>
          </a:graphic>
        </wp:inline>
      </w:drawing>
    </w:r>
    <w:bookmarkEnd w:id="5"/>
    <w:bookmarkEnd w:id="6"/>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09732" w14:textId="77777777" w:rsidR="00DF5CBF" w:rsidRDefault="00DF5CBF">
    <w:pPr>
      <w:pBdr>
        <w:bottom w:val="single" w:sz="4" w:space="1" w:color="auto"/>
      </w:pBdr>
      <w:spacing w:before="0" w:after="0"/>
      <w:rPr>
        <w:sz w:val="16"/>
      </w:rPr>
    </w:pPr>
  </w:p>
  <w:tbl>
    <w:tblPr>
      <w:tblW w:w="0" w:type="auto"/>
      <w:tblLayout w:type="fixed"/>
      <w:tblCellMar>
        <w:left w:w="0" w:type="dxa"/>
        <w:right w:w="0" w:type="dxa"/>
      </w:tblCellMar>
      <w:tblLook w:val="0000" w:firstRow="0" w:lastRow="0" w:firstColumn="0" w:lastColumn="0" w:noHBand="0" w:noVBand="0"/>
    </w:tblPr>
    <w:tblGrid>
      <w:gridCol w:w="2312"/>
      <w:gridCol w:w="5485"/>
      <w:gridCol w:w="1563"/>
    </w:tblGrid>
    <w:tr w:rsidR="00DF5CBF" w:rsidRPr="00411E7B" w14:paraId="30C7A1FB" w14:textId="77777777">
      <w:tc>
        <w:tcPr>
          <w:tcW w:w="2312" w:type="dxa"/>
        </w:tcPr>
        <w:p w14:paraId="614097FD" w14:textId="273871A5" w:rsidR="00DF5CBF" w:rsidRPr="00411E7B" w:rsidRDefault="00DF5CBF">
          <w:pPr>
            <w:pStyle w:val="Pagefooter"/>
            <w:spacing w:before="60"/>
            <w:rPr>
              <w:sz w:val="15"/>
            </w:rPr>
          </w:pPr>
          <w:r w:rsidRPr="00411E7B">
            <w:rPr>
              <w:sz w:val="15"/>
            </w:rPr>
            <w:t>Date Created:</w:t>
          </w:r>
          <w:r w:rsidRPr="00411E7B">
            <w:rPr>
              <w:sz w:val="15"/>
            </w:rPr>
            <w:tab/>
            <w:t>2</w:t>
          </w:r>
          <w:r w:rsidR="001325DD">
            <w:rPr>
              <w:sz w:val="15"/>
            </w:rPr>
            <w:t>7</w:t>
          </w:r>
          <w:r w:rsidRPr="00411E7B">
            <w:rPr>
              <w:sz w:val="15"/>
            </w:rPr>
            <w:t>-</w:t>
          </w:r>
          <w:r w:rsidR="001325DD">
            <w:rPr>
              <w:sz w:val="15"/>
            </w:rPr>
            <w:t>Oct</w:t>
          </w:r>
          <w:r w:rsidRPr="00411E7B">
            <w:rPr>
              <w:sz w:val="15"/>
            </w:rPr>
            <w:t>-1</w:t>
          </w:r>
          <w:r w:rsidR="001325DD">
            <w:rPr>
              <w:sz w:val="15"/>
            </w:rPr>
            <w:t>4</w:t>
          </w:r>
        </w:p>
        <w:p w14:paraId="73C81FC5" w14:textId="4FC84373" w:rsidR="00DF5CBF" w:rsidRPr="00411E7B" w:rsidRDefault="001325DD">
          <w:pPr>
            <w:pStyle w:val="Pagefooter"/>
            <w:rPr>
              <w:sz w:val="15"/>
            </w:rPr>
          </w:pPr>
          <w:r>
            <w:rPr>
              <w:sz w:val="15"/>
            </w:rPr>
            <w:t>Date Revised:</w:t>
          </w:r>
          <w:r>
            <w:rPr>
              <w:sz w:val="15"/>
            </w:rPr>
            <w:tab/>
            <w:t>18</w:t>
          </w:r>
          <w:r w:rsidR="00DF5CBF">
            <w:rPr>
              <w:sz w:val="15"/>
            </w:rPr>
            <w:t>-</w:t>
          </w:r>
          <w:r>
            <w:rPr>
              <w:sz w:val="15"/>
            </w:rPr>
            <w:t>Feb</w:t>
          </w:r>
          <w:r w:rsidR="00DF5CBF">
            <w:rPr>
              <w:sz w:val="15"/>
            </w:rPr>
            <w:t>-1</w:t>
          </w:r>
          <w:r>
            <w:rPr>
              <w:sz w:val="15"/>
            </w:rPr>
            <w:t>5</w:t>
          </w:r>
        </w:p>
        <w:p w14:paraId="6151B4AD" w14:textId="602EDC26" w:rsidR="00DF5CBF" w:rsidRPr="00411E7B" w:rsidRDefault="00DF5CBF">
          <w:pPr>
            <w:pStyle w:val="Pagefooter"/>
          </w:pPr>
          <w:r w:rsidRPr="00411E7B">
            <w:rPr>
              <w:sz w:val="15"/>
            </w:rPr>
            <w:t>Last Saved By:</w:t>
          </w:r>
          <w:r w:rsidRPr="00411E7B">
            <w:rPr>
              <w:sz w:val="15"/>
            </w:rPr>
            <w:tab/>
          </w:r>
          <w:r w:rsidR="001325DD">
            <w:rPr>
              <w:sz w:val="15"/>
              <w:lang w:eastAsia="zh-CN"/>
            </w:rPr>
            <w:t>Malcolm Arnold</w:t>
          </w:r>
        </w:p>
      </w:tc>
      <w:tc>
        <w:tcPr>
          <w:tcW w:w="5485" w:type="dxa"/>
        </w:tcPr>
        <w:p w14:paraId="33311B3F" w14:textId="77777777" w:rsidR="00DF5CBF" w:rsidRPr="00411E7B" w:rsidRDefault="00DF5CBF">
          <w:pPr>
            <w:pStyle w:val="Pagefooter"/>
            <w:spacing w:before="60"/>
            <w:jc w:val="center"/>
            <w:rPr>
              <w:sz w:val="15"/>
            </w:rPr>
          </w:pPr>
          <w:r w:rsidRPr="00411E7B">
            <w:rPr>
              <w:sz w:val="15"/>
            </w:rPr>
            <w:t>© 201</w:t>
          </w:r>
          <w:r>
            <w:rPr>
              <w:sz w:val="15"/>
            </w:rPr>
            <w:t>3 - 2020</w:t>
          </w:r>
          <w:r w:rsidRPr="00411E7B">
            <w:rPr>
              <w:sz w:val="15"/>
            </w:rPr>
            <w:t xml:space="preserve"> Lombard Risk International Limited.  All Rights Reserved.</w:t>
          </w:r>
        </w:p>
        <w:p w14:paraId="11F83B3D" w14:textId="77777777" w:rsidR="00DF5CBF" w:rsidRPr="00411E7B" w:rsidRDefault="00DF5CBF">
          <w:pPr>
            <w:pStyle w:val="Pagefooter"/>
            <w:jc w:val="center"/>
            <w:rPr>
              <w:sz w:val="15"/>
            </w:rPr>
          </w:pPr>
          <w:r w:rsidRPr="00411E7B">
            <w:rPr>
              <w:sz w:val="15"/>
            </w:rPr>
            <w:t>Confidential And Proprietary</w:t>
          </w:r>
        </w:p>
        <w:p w14:paraId="54D122D4" w14:textId="77777777" w:rsidR="00DF5CBF" w:rsidRPr="00411E7B" w:rsidRDefault="00DF5CBF">
          <w:pPr>
            <w:pStyle w:val="Pagefooter"/>
            <w:jc w:val="center"/>
          </w:pPr>
          <w:r w:rsidRPr="00411E7B">
            <w:rPr>
              <w:sz w:val="15"/>
            </w:rPr>
            <w:t>For Internal Use Only - Do Not Duplicate</w:t>
          </w:r>
        </w:p>
      </w:tc>
      <w:tc>
        <w:tcPr>
          <w:tcW w:w="1563" w:type="dxa"/>
        </w:tcPr>
        <w:p w14:paraId="49C2B7E7" w14:textId="3268F980" w:rsidR="00DF5CBF" w:rsidRPr="00411E7B" w:rsidRDefault="001325DD">
          <w:pPr>
            <w:pStyle w:val="Pagefooter"/>
            <w:spacing w:before="60"/>
            <w:rPr>
              <w:sz w:val="15"/>
            </w:rPr>
          </w:pPr>
          <w:r>
            <w:rPr>
              <w:sz w:val="15"/>
            </w:rPr>
            <w:t>Owner:</w:t>
          </w:r>
          <w:r>
            <w:rPr>
              <w:sz w:val="15"/>
            </w:rPr>
            <w:tab/>
            <w:t>LRM-Arch</w:t>
          </w:r>
        </w:p>
        <w:p w14:paraId="786C0823" w14:textId="77777777" w:rsidR="00DF5CBF" w:rsidRPr="00411E7B" w:rsidRDefault="00DF5CBF" w:rsidP="00CD64E8">
          <w:pPr>
            <w:pStyle w:val="Pagefooter"/>
            <w:rPr>
              <w:sz w:val="15"/>
              <w:lang w:eastAsia="zh-CN"/>
            </w:rPr>
          </w:pPr>
          <w:r w:rsidRPr="00411E7B">
            <w:rPr>
              <w:sz w:val="15"/>
            </w:rPr>
            <w:t>Version:</w:t>
          </w:r>
          <w:r w:rsidRPr="00411E7B">
            <w:rPr>
              <w:sz w:val="15"/>
            </w:rPr>
            <w:tab/>
          </w:r>
          <w:r>
            <w:rPr>
              <w:rFonts w:hint="eastAsia"/>
              <w:sz w:val="15"/>
              <w:lang w:eastAsia="zh-CN"/>
            </w:rPr>
            <w:t>v</w:t>
          </w:r>
          <w:r>
            <w:rPr>
              <w:sz w:val="15"/>
              <w:lang w:eastAsia="zh-CN"/>
            </w:rPr>
            <w:t>0.5</w:t>
          </w:r>
        </w:p>
        <w:p w14:paraId="7B78675D" w14:textId="77777777" w:rsidR="00DF5CBF" w:rsidRPr="00411E7B" w:rsidRDefault="00DF5CBF" w:rsidP="00CD64E8">
          <w:pPr>
            <w:pStyle w:val="Pagefooter"/>
          </w:pPr>
          <w:r w:rsidRPr="00411E7B">
            <w:rPr>
              <w:sz w:val="15"/>
            </w:rPr>
            <w:t>Page</w:t>
          </w:r>
          <w:r w:rsidRPr="00411E7B">
            <w:rPr>
              <w:sz w:val="15"/>
            </w:rPr>
            <w:tab/>
          </w:r>
          <w:r w:rsidRPr="00411E7B">
            <w:rPr>
              <w:sz w:val="15"/>
            </w:rPr>
            <w:fldChar w:fldCharType="begin"/>
          </w:r>
          <w:r w:rsidRPr="00411E7B">
            <w:rPr>
              <w:sz w:val="15"/>
            </w:rPr>
            <w:instrText xml:space="preserve"> PAGE </w:instrText>
          </w:r>
          <w:r w:rsidRPr="00411E7B">
            <w:rPr>
              <w:sz w:val="15"/>
            </w:rPr>
            <w:fldChar w:fldCharType="separate"/>
          </w:r>
          <w:r w:rsidR="001C0DA3">
            <w:rPr>
              <w:noProof/>
              <w:sz w:val="15"/>
            </w:rPr>
            <w:t>5</w:t>
          </w:r>
          <w:r w:rsidRPr="00411E7B">
            <w:rPr>
              <w:sz w:val="15"/>
            </w:rPr>
            <w:fldChar w:fldCharType="end"/>
          </w:r>
          <w:r w:rsidRPr="00411E7B">
            <w:rPr>
              <w:sz w:val="15"/>
            </w:rPr>
            <w:t xml:space="preserve"> of </w:t>
          </w:r>
          <w:r w:rsidRPr="00411E7B">
            <w:rPr>
              <w:sz w:val="15"/>
            </w:rPr>
            <w:fldChar w:fldCharType="begin"/>
          </w:r>
          <w:r w:rsidRPr="00411E7B">
            <w:rPr>
              <w:sz w:val="15"/>
            </w:rPr>
            <w:instrText xml:space="preserve"> NUMPAGES </w:instrText>
          </w:r>
          <w:r w:rsidRPr="00411E7B">
            <w:rPr>
              <w:sz w:val="15"/>
            </w:rPr>
            <w:fldChar w:fldCharType="separate"/>
          </w:r>
          <w:r w:rsidR="001C0DA3">
            <w:rPr>
              <w:noProof/>
              <w:sz w:val="15"/>
            </w:rPr>
            <w:t>5</w:t>
          </w:r>
          <w:r w:rsidRPr="00411E7B">
            <w:rPr>
              <w:sz w:val="15"/>
            </w:rPr>
            <w:fldChar w:fldCharType="end"/>
          </w:r>
        </w:p>
      </w:tc>
    </w:tr>
  </w:tbl>
  <w:p w14:paraId="61DE74BB" w14:textId="77777777" w:rsidR="00DF5CBF" w:rsidRDefault="00DF5CBF">
    <w:pPr>
      <w:spacing w:before="0"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1C3D8" w14:textId="77777777" w:rsidR="00535923" w:rsidRDefault="00535923">
      <w:pPr>
        <w:spacing w:before="0" w:after="0"/>
      </w:pPr>
      <w:r>
        <w:separator/>
      </w:r>
    </w:p>
  </w:footnote>
  <w:footnote w:type="continuationSeparator" w:id="0">
    <w:p w14:paraId="71AA390B" w14:textId="77777777" w:rsidR="00535923" w:rsidRDefault="00535923">
      <w:pPr>
        <w:spacing w:before="0" w:after="0"/>
      </w:pPr>
      <w:r>
        <w:continuationSeparator/>
      </w:r>
    </w:p>
  </w:footnote>
  <w:footnote w:id="1">
    <w:p w14:paraId="6D2F37CA" w14:textId="77777777" w:rsidR="00D3764A" w:rsidRDefault="00D3764A" w:rsidP="00D3764A">
      <w:pPr>
        <w:pStyle w:val="FootnoteText"/>
      </w:pPr>
      <w:r>
        <w:rPr>
          <w:rStyle w:val="FootnoteReference"/>
        </w:rPr>
        <w:footnoteRef/>
      </w:r>
      <w:r>
        <w:t xml:space="preserve"> </w:t>
      </w:r>
      <w:hyperlink r:id="rId1" w:history="1">
        <w:r w:rsidRPr="004824A7">
          <w:rPr>
            <w:rStyle w:val="Hyperlink"/>
            <w:rFonts w:eastAsia="Arial" w:cs="Arial"/>
            <w:szCs w:val="22"/>
          </w:rPr>
          <w:t>https://docs.oracle.com/cd/E19501-01/819-3659/gcmaz/</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68604" w14:textId="77777777" w:rsidR="00DF5CBF" w:rsidRDefault="00AA54D3" w:rsidP="001515CC">
    <w:pPr>
      <w:rPr>
        <w:b/>
        <w:noProof/>
        <w:color w:val="FFFFFF"/>
        <w:sz w:val="18"/>
        <w:lang w:eastAsia="zh-CN"/>
      </w:rPr>
    </w:pPr>
    <w:r>
      <w:rPr>
        <w:b/>
        <w:noProof/>
        <w:color w:val="FFFFFF"/>
        <w:sz w:val="18"/>
        <w:lang w:eastAsia="en-GB"/>
      </w:rPr>
      <w:drawing>
        <wp:inline distT="0" distB="0" distL="0" distR="0" wp14:anchorId="027C2E9C" wp14:editId="07777777">
          <wp:extent cx="6027420" cy="56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7420" cy="563880"/>
                  </a:xfrm>
                  <a:prstGeom prst="rect">
                    <a:avLst/>
                  </a:prstGeom>
                  <a:noFill/>
                  <a:ln>
                    <a:noFill/>
                  </a:ln>
                </pic:spPr>
              </pic:pic>
            </a:graphicData>
          </a:graphic>
        </wp:inline>
      </w:drawing>
    </w:r>
  </w:p>
  <w:tbl>
    <w:tblPr>
      <w:tblW w:w="9648" w:type="dxa"/>
      <w:tblLook w:val="04A0" w:firstRow="1" w:lastRow="0" w:firstColumn="1" w:lastColumn="0" w:noHBand="0" w:noVBand="1"/>
    </w:tblPr>
    <w:tblGrid>
      <w:gridCol w:w="4882"/>
      <w:gridCol w:w="4766"/>
    </w:tblGrid>
    <w:tr w:rsidR="00DF5CBF" w14:paraId="02B8C02A" w14:textId="77777777" w:rsidTr="001515CC">
      <w:trPr>
        <w:trHeight w:val="438"/>
      </w:trPr>
      <w:tc>
        <w:tcPr>
          <w:tcW w:w="4882" w:type="dxa"/>
          <w:tcBorders>
            <w:top w:val="nil"/>
            <w:left w:val="nil"/>
            <w:bottom w:val="single" w:sz="4" w:space="0" w:color="808080"/>
            <w:right w:val="nil"/>
          </w:tcBorders>
          <w:vAlign w:val="center"/>
          <w:hideMark/>
        </w:tcPr>
        <w:p w14:paraId="4C830CC9" w14:textId="77777777" w:rsidR="00DF5CBF" w:rsidRDefault="00DF5CBF">
          <w:pPr>
            <w:pStyle w:val="Pageheader"/>
            <w:tabs>
              <w:tab w:val="left" w:pos="734"/>
              <w:tab w:val="left" w:pos="4035"/>
            </w:tabs>
            <w:wordWrap w:val="0"/>
            <w:ind w:right="209"/>
            <w:rPr>
              <w:color w:val="808080"/>
              <w:szCs w:val="22"/>
            </w:rPr>
          </w:pPr>
          <w:r>
            <w:rPr>
              <w:b w:val="0"/>
              <w:color w:val="808080"/>
              <w:sz w:val="18"/>
              <w:szCs w:val="22"/>
            </w:rPr>
            <w:t>Lombard Risk International Limited</w:t>
          </w:r>
          <w:r>
            <w:rPr>
              <w:color w:val="808080"/>
              <w:szCs w:val="22"/>
            </w:rPr>
            <w:tab/>
          </w:r>
        </w:p>
      </w:tc>
      <w:tc>
        <w:tcPr>
          <w:tcW w:w="4766" w:type="dxa"/>
          <w:tcBorders>
            <w:top w:val="nil"/>
            <w:left w:val="nil"/>
            <w:bottom w:val="single" w:sz="4" w:space="0" w:color="808080"/>
            <w:right w:val="nil"/>
          </w:tcBorders>
          <w:vAlign w:val="center"/>
          <w:hideMark/>
        </w:tcPr>
        <w:p w14:paraId="0AB6FFA8" w14:textId="77777777" w:rsidR="00DF5CBF" w:rsidRDefault="00DF5CBF" w:rsidP="001515CC">
          <w:pPr>
            <w:autoSpaceDE w:val="0"/>
            <w:autoSpaceDN w:val="0"/>
            <w:adjustRightInd w:val="0"/>
            <w:jc w:val="right"/>
            <w:rPr>
              <w:rFonts w:cs="Arial"/>
              <w:b/>
              <w:color w:val="808080"/>
              <w:sz w:val="18"/>
              <w:szCs w:val="18"/>
            </w:rPr>
          </w:pPr>
          <w:r>
            <w:rPr>
              <w:rFonts w:cs="Arial" w:hint="eastAsia"/>
              <w:b/>
              <w:color w:val="808080"/>
              <w:sz w:val="18"/>
              <w:szCs w:val="18"/>
              <w:lang w:val="zh-CN" w:eastAsia="zh-CN"/>
            </w:rPr>
            <w:fldChar w:fldCharType="begin"/>
          </w:r>
          <w:r w:rsidRPr="001515CC">
            <w:rPr>
              <w:rFonts w:cs="Arial" w:hint="eastAsia"/>
              <w:b/>
              <w:color w:val="808080"/>
              <w:sz w:val="18"/>
              <w:szCs w:val="18"/>
              <w:lang w:eastAsia="zh-CN"/>
            </w:rPr>
            <w:instrText xml:space="preserve"> DOCPROPERTY  Title  \* MERGEFORMAT </w:instrText>
          </w:r>
          <w:r>
            <w:rPr>
              <w:rFonts w:cs="Arial" w:hint="eastAsia"/>
              <w:b/>
              <w:color w:val="808080"/>
              <w:sz w:val="18"/>
              <w:szCs w:val="18"/>
              <w:lang w:val="zh-CN" w:eastAsia="zh-CN"/>
            </w:rPr>
            <w:fldChar w:fldCharType="separate"/>
          </w:r>
          <w:r w:rsidRPr="001515CC">
            <w:rPr>
              <w:rFonts w:cs="Arial"/>
              <w:b/>
              <w:color w:val="808080"/>
              <w:sz w:val="18"/>
              <w:szCs w:val="18"/>
              <w:lang w:eastAsia="zh-CN"/>
            </w:rPr>
            <w:t xml:space="preserve">High Level Software Design Template </w:t>
          </w:r>
          <w:r>
            <w:rPr>
              <w:rFonts w:cs="Arial" w:hint="eastAsia"/>
              <w:b/>
              <w:color w:val="808080"/>
              <w:sz w:val="18"/>
              <w:szCs w:val="18"/>
              <w:lang w:val="zh-CN" w:eastAsia="zh-CN"/>
            </w:rPr>
            <w:fldChar w:fldCharType="end"/>
          </w:r>
        </w:p>
      </w:tc>
    </w:tr>
  </w:tbl>
  <w:p w14:paraId="1F9331C2" w14:textId="77777777" w:rsidR="00DF5CBF" w:rsidRDefault="00DF5CBF" w:rsidP="001515CC">
    <w:pPr>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70640" w14:textId="77777777" w:rsidR="00DF5CBF" w:rsidRPr="001515CC" w:rsidRDefault="00AA54D3" w:rsidP="001515CC">
    <w:pPr>
      <w:tabs>
        <w:tab w:val="center" w:pos="4320"/>
        <w:tab w:val="right" w:pos="8640"/>
      </w:tabs>
    </w:pPr>
    <w:r w:rsidRPr="001515CC">
      <w:rPr>
        <w:rFonts w:eastAsia="Times New Roman"/>
        <w:noProof/>
        <w:lang w:eastAsia="en-GB"/>
      </w:rPr>
      <w:drawing>
        <wp:inline distT="0" distB="0" distL="0" distR="0" wp14:anchorId="39A9BE91" wp14:editId="07777777">
          <wp:extent cx="6004560" cy="1120140"/>
          <wp:effectExtent l="0" t="0" r="0" b="381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4560" cy="11201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D"/>
    <w:multiLevelType w:val="multilevel"/>
    <w:tmpl w:val="0000001D"/>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080" w:hanging="108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DBF135D"/>
    <w:multiLevelType w:val="hybridMultilevel"/>
    <w:tmpl w:val="27B2626C"/>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3682E90"/>
    <w:multiLevelType w:val="hybridMultilevel"/>
    <w:tmpl w:val="2AF20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B497C"/>
    <w:multiLevelType w:val="hybridMultilevel"/>
    <w:tmpl w:val="E1FE7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3F5704"/>
    <w:multiLevelType w:val="hybridMultilevel"/>
    <w:tmpl w:val="03A2C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115A8F"/>
    <w:multiLevelType w:val="multilevel"/>
    <w:tmpl w:val="2C88C938"/>
    <w:lvl w:ilvl="0">
      <w:start w:val="1"/>
      <w:numFmt w:val="decimal"/>
      <w:lvlText w:val="%1"/>
      <w:lvlJc w:val="left"/>
      <w:pPr>
        <w:tabs>
          <w:tab w:val="num" w:pos="1265"/>
        </w:tabs>
        <w:ind w:left="1265" w:hanging="425"/>
      </w:pPr>
      <w:rPr>
        <w:rFonts w:hint="eastAsia"/>
        <w:b/>
        <w:i w:val="0"/>
        <w:sz w:val="24"/>
        <w:szCs w:val="24"/>
      </w:rPr>
    </w:lvl>
    <w:lvl w:ilvl="1">
      <w:start w:val="1"/>
      <w:numFmt w:val="decimal"/>
      <w:lvlText w:val="%1.%2"/>
      <w:lvlJc w:val="left"/>
      <w:pPr>
        <w:tabs>
          <w:tab w:val="num" w:pos="1832"/>
        </w:tabs>
        <w:ind w:left="1832" w:hanging="567"/>
      </w:pPr>
      <w:rPr>
        <w:rFonts w:hint="eastAsia"/>
        <w:b/>
        <w:i w:val="0"/>
        <w:sz w:val="21"/>
        <w:szCs w:val="21"/>
      </w:rPr>
    </w:lvl>
    <w:lvl w:ilvl="2">
      <w:start w:val="1"/>
      <w:numFmt w:val="decimal"/>
      <w:lvlText w:val="%1.%2.%3"/>
      <w:lvlJc w:val="left"/>
      <w:pPr>
        <w:tabs>
          <w:tab w:val="num" w:pos="2258"/>
        </w:tabs>
        <w:ind w:left="2258" w:hanging="567"/>
      </w:pPr>
      <w:rPr>
        <w:rFonts w:hint="eastAsia"/>
        <w:b/>
        <w:i w:val="0"/>
        <w:sz w:val="21"/>
        <w:szCs w:val="21"/>
      </w:rPr>
    </w:lvl>
    <w:lvl w:ilvl="3">
      <w:start w:val="1"/>
      <w:numFmt w:val="decimal"/>
      <w:lvlText w:val="%1.%2.%3.%4"/>
      <w:lvlJc w:val="left"/>
      <w:pPr>
        <w:tabs>
          <w:tab w:val="num" w:pos="3408"/>
        </w:tabs>
        <w:ind w:left="3408" w:hanging="708"/>
      </w:pPr>
      <w:rPr>
        <w:rFonts w:hint="eastAsia"/>
      </w:rPr>
    </w:lvl>
    <w:lvl w:ilvl="4">
      <w:start w:val="1"/>
      <w:numFmt w:val="decimal"/>
      <w:lvlText w:val="%1.%2.%3.%4.%5"/>
      <w:lvlJc w:val="left"/>
      <w:pPr>
        <w:tabs>
          <w:tab w:val="num" w:pos="3391"/>
        </w:tabs>
        <w:ind w:left="3391" w:hanging="850"/>
      </w:pPr>
      <w:rPr>
        <w:rFonts w:hint="eastAsia"/>
      </w:rPr>
    </w:lvl>
    <w:lvl w:ilvl="5">
      <w:start w:val="1"/>
      <w:numFmt w:val="decimal"/>
      <w:lvlText w:val=".%6"/>
      <w:lvlJc w:val="left"/>
      <w:pPr>
        <w:tabs>
          <w:tab w:val="num" w:pos="3386"/>
        </w:tabs>
        <w:ind w:left="3386" w:hanging="420"/>
      </w:pPr>
      <w:rPr>
        <w:rFonts w:hint="eastAsia"/>
        <w:b/>
        <w:i w:val="0"/>
        <w:sz w:val="24"/>
        <w:szCs w:val="24"/>
      </w:rPr>
    </w:lvl>
    <w:lvl w:ilvl="6">
      <w:start w:val="1"/>
      <w:numFmt w:val="decimal"/>
      <w:lvlText w:val="%1.%2.%3.%4.%5.%6.%7"/>
      <w:lvlJc w:val="left"/>
      <w:pPr>
        <w:tabs>
          <w:tab w:val="num" w:pos="4667"/>
        </w:tabs>
        <w:ind w:left="4667" w:hanging="1276"/>
      </w:pPr>
      <w:rPr>
        <w:rFonts w:hint="eastAsia"/>
      </w:rPr>
    </w:lvl>
    <w:lvl w:ilvl="7">
      <w:start w:val="1"/>
      <w:numFmt w:val="decimal"/>
      <w:lvlText w:val="%1.%2.%3.%4.%5.%6.%7.%8"/>
      <w:lvlJc w:val="left"/>
      <w:pPr>
        <w:tabs>
          <w:tab w:val="num" w:pos="5234"/>
        </w:tabs>
        <w:ind w:left="5234" w:hanging="1418"/>
      </w:pPr>
      <w:rPr>
        <w:rFonts w:hint="eastAsia"/>
      </w:rPr>
    </w:lvl>
    <w:lvl w:ilvl="8">
      <w:start w:val="1"/>
      <w:numFmt w:val="decimal"/>
      <w:lvlText w:val="%1.%2.%3.%4.%5.%6.%7.%8.%9"/>
      <w:lvlJc w:val="left"/>
      <w:pPr>
        <w:tabs>
          <w:tab w:val="num" w:pos="5942"/>
        </w:tabs>
        <w:ind w:left="5942" w:hanging="1700"/>
      </w:pPr>
      <w:rPr>
        <w:rFonts w:hint="eastAsia"/>
      </w:rPr>
    </w:lvl>
  </w:abstractNum>
  <w:abstractNum w:abstractNumId="6" w15:restartNumberingAfterBreak="0">
    <w:nsid w:val="34A83CA6"/>
    <w:multiLevelType w:val="hybridMultilevel"/>
    <w:tmpl w:val="E7402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4616D5"/>
    <w:multiLevelType w:val="hybridMultilevel"/>
    <w:tmpl w:val="20FA8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F06C6"/>
    <w:multiLevelType w:val="hybridMultilevel"/>
    <w:tmpl w:val="F4306F5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FFD7D79"/>
    <w:multiLevelType w:val="hybridMultilevel"/>
    <w:tmpl w:val="8C02A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154DC3"/>
    <w:multiLevelType w:val="hybridMultilevel"/>
    <w:tmpl w:val="FEF6A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CE2778"/>
    <w:multiLevelType w:val="hybridMultilevel"/>
    <w:tmpl w:val="DC542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4508F3"/>
    <w:multiLevelType w:val="hybridMultilevel"/>
    <w:tmpl w:val="145EC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9338B6"/>
    <w:multiLevelType w:val="hybridMultilevel"/>
    <w:tmpl w:val="D7CC5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7545B3"/>
    <w:multiLevelType w:val="multilevel"/>
    <w:tmpl w:val="2C88C938"/>
    <w:lvl w:ilvl="0">
      <w:start w:val="1"/>
      <w:numFmt w:val="decimal"/>
      <w:pStyle w:val="1"/>
      <w:lvlText w:val="%1"/>
      <w:lvlJc w:val="left"/>
      <w:pPr>
        <w:tabs>
          <w:tab w:val="num" w:pos="1265"/>
        </w:tabs>
        <w:ind w:left="1265" w:hanging="425"/>
      </w:pPr>
      <w:rPr>
        <w:rFonts w:hint="eastAsia"/>
        <w:b/>
        <w:i w:val="0"/>
        <w:sz w:val="24"/>
        <w:szCs w:val="24"/>
      </w:rPr>
    </w:lvl>
    <w:lvl w:ilvl="1">
      <w:start w:val="1"/>
      <w:numFmt w:val="decimal"/>
      <w:lvlText w:val="%1.%2"/>
      <w:lvlJc w:val="left"/>
      <w:pPr>
        <w:tabs>
          <w:tab w:val="num" w:pos="1832"/>
        </w:tabs>
        <w:ind w:left="1832" w:hanging="567"/>
      </w:pPr>
      <w:rPr>
        <w:rFonts w:hint="eastAsia"/>
        <w:b/>
        <w:i w:val="0"/>
        <w:sz w:val="21"/>
        <w:szCs w:val="21"/>
      </w:rPr>
    </w:lvl>
    <w:lvl w:ilvl="2">
      <w:start w:val="1"/>
      <w:numFmt w:val="decimal"/>
      <w:lvlText w:val="%1.%2.%3"/>
      <w:lvlJc w:val="left"/>
      <w:pPr>
        <w:tabs>
          <w:tab w:val="num" w:pos="2258"/>
        </w:tabs>
        <w:ind w:left="2258" w:hanging="567"/>
      </w:pPr>
      <w:rPr>
        <w:rFonts w:hint="eastAsia"/>
        <w:b/>
        <w:i w:val="0"/>
        <w:sz w:val="21"/>
        <w:szCs w:val="21"/>
      </w:rPr>
    </w:lvl>
    <w:lvl w:ilvl="3">
      <w:start w:val="1"/>
      <w:numFmt w:val="decimal"/>
      <w:lvlText w:val="%1.%2.%3.%4"/>
      <w:lvlJc w:val="left"/>
      <w:pPr>
        <w:tabs>
          <w:tab w:val="num" w:pos="3408"/>
        </w:tabs>
        <w:ind w:left="3408" w:hanging="708"/>
      </w:pPr>
      <w:rPr>
        <w:rFonts w:hint="eastAsia"/>
      </w:rPr>
    </w:lvl>
    <w:lvl w:ilvl="4">
      <w:start w:val="1"/>
      <w:numFmt w:val="decimal"/>
      <w:lvlText w:val="%1.%2.%3.%4.%5"/>
      <w:lvlJc w:val="left"/>
      <w:pPr>
        <w:tabs>
          <w:tab w:val="num" w:pos="3391"/>
        </w:tabs>
        <w:ind w:left="3391" w:hanging="850"/>
      </w:pPr>
      <w:rPr>
        <w:rFonts w:hint="eastAsia"/>
      </w:rPr>
    </w:lvl>
    <w:lvl w:ilvl="5">
      <w:start w:val="1"/>
      <w:numFmt w:val="decimal"/>
      <w:lvlText w:val=".%6"/>
      <w:lvlJc w:val="left"/>
      <w:pPr>
        <w:tabs>
          <w:tab w:val="num" w:pos="3386"/>
        </w:tabs>
        <w:ind w:left="3386" w:hanging="420"/>
      </w:pPr>
      <w:rPr>
        <w:rFonts w:hint="eastAsia"/>
        <w:b/>
        <w:i w:val="0"/>
        <w:sz w:val="24"/>
        <w:szCs w:val="24"/>
      </w:rPr>
    </w:lvl>
    <w:lvl w:ilvl="6">
      <w:start w:val="1"/>
      <w:numFmt w:val="decimal"/>
      <w:lvlText w:val="%1.%2.%3.%4.%5.%6.%7"/>
      <w:lvlJc w:val="left"/>
      <w:pPr>
        <w:tabs>
          <w:tab w:val="num" w:pos="4667"/>
        </w:tabs>
        <w:ind w:left="4667" w:hanging="1276"/>
      </w:pPr>
      <w:rPr>
        <w:rFonts w:hint="eastAsia"/>
      </w:rPr>
    </w:lvl>
    <w:lvl w:ilvl="7">
      <w:start w:val="1"/>
      <w:numFmt w:val="decimal"/>
      <w:lvlText w:val="%1.%2.%3.%4.%5.%6.%7.%8"/>
      <w:lvlJc w:val="left"/>
      <w:pPr>
        <w:tabs>
          <w:tab w:val="num" w:pos="5234"/>
        </w:tabs>
        <w:ind w:left="5234" w:hanging="1418"/>
      </w:pPr>
      <w:rPr>
        <w:rFonts w:hint="eastAsia"/>
      </w:rPr>
    </w:lvl>
    <w:lvl w:ilvl="8">
      <w:start w:val="1"/>
      <w:numFmt w:val="decimal"/>
      <w:lvlText w:val="%1.%2.%3.%4.%5.%6.%7.%8.%9"/>
      <w:lvlJc w:val="left"/>
      <w:pPr>
        <w:tabs>
          <w:tab w:val="num" w:pos="5942"/>
        </w:tabs>
        <w:ind w:left="5942" w:hanging="1700"/>
      </w:pPr>
      <w:rPr>
        <w:rFonts w:hint="eastAsia"/>
      </w:rPr>
    </w:lvl>
  </w:abstractNum>
  <w:abstractNum w:abstractNumId="15" w15:restartNumberingAfterBreak="0">
    <w:nsid w:val="76DA6E21"/>
    <w:multiLevelType w:val="hybridMultilevel"/>
    <w:tmpl w:val="E1FE7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2"/>
  </w:num>
  <w:num w:numId="4">
    <w:abstractNumId w:val="0"/>
  </w:num>
  <w:num w:numId="5">
    <w:abstractNumId w:val="0"/>
  </w:num>
  <w:num w:numId="6">
    <w:abstractNumId w:val="0"/>
  </w:num>
  <w:num w:numId="7">
    <w:abstractNumId w:val="0"/>
  </w:num>
  <w:num w:numId="8">
    <w:abstractNumId w:val="0"/>
  </w:num>
  <w:num w:numId="9">
    <w:abstractNumId w:val="6"/>
  </w:num>
  <w:num w:numId="10">
    <w:abstractNumId w:val="3"/>
  </w:num>
  <w:num w:numId="11">
    <w:abstractNumId w:val="15"/>
  </w:num>
  <w:num w:numId="12">
    <w:abstractNumId w:val="7"/>
  </w:num>
  <w:num w:numId="13">
    <w:abstractNumId w:val="12"/>
  </w:num>
  <w:num w:numId="14">
    <w:abstractNumId w:val="13"/>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8"/>
  </w:num>
  <w:num w:numId="20">
    <w:abstractNumId w:val="10"/>
  </w:num>
  <w:num w:numId="21">
    <w:abstractNumId w:val="4"/>
  </w:num>
  <w:num w:numId="22">
    <w:abstractNumId w:val="9"/>
  </w:num>
  <w:num w:numId="23">
    <w:abstractNumId w:val="1"/>
  </w:num>
  <w:num w:numId="2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BE"/>
    <w:rsid w:val="00002740"/>
    <w:rsid w:val="00014785"/>
    <w:rsid w:val="000310D3"/>
    <w:rsid w:val="00035E42"/>
    <w:rsid w:val="000529AD"/>
    <w:rsid w:val="00057E09"/>
    <w:rsid w:val="000607B1"/>
    <w:rsid w:val="00060E6D"/>
    <w:rsid w:val="00067A9D"/>
    <w:rsid w:val="00067CE4"/>
    <w:rsid w:val="000712BF"/>
    <w:rsid w:val="00077A0A"/>
    <w:rsid w:val="000A2D5A"/>
    <w:rsid w:val="000C116D"/>
    <w:rsid w:val="000C38F4"/>
    <w:rsid w:val="000D33F4"/>
    <w:rsid w:val="000E18DC"/>
    <w:rsid w:val="000E5CB6"/>
    <w:rsid w:val="000F66AD"/>
    <w:rsid w:val="00113EDD"/>
    <w:rsid w:val="0011535F"/>
    <w:rsid w:val="0012370F"/>
    <w:rsid w:val="001325DD"/>
    <w:rsid w:val="00150030"/>
    <w:rsid w:val="001515CC"/>
    <w:rsid w:val="00153BB0"/>
    <w:rsid w:val="00184F71"/>
    <w:rsid w:val="001A060F"/>
    <w:rsid w:val="001A2004"/>
    <w:rsid w:val="001A3B96"/>
    <w:rsid w:val="001C0DA3"/>
    <w:rsid w:val="001D1979"/>
    <w:rsid w:val="001D282B"/>
    <w:rsid w:val="001E56F8"/>
    <w:rsid w:val="001F0531"/>
    <w:rsid w:val="001F7C94"/>
    <w:rsid w:val="002077A4"/>
    <w:rsid w:val="002142DC"/>
    <w:rsid w:val="0022219F"/>
    <w:rsid w:val="00225B3B"/>
    <w:rsid w:val="00234CE8"/>
    <w:rsid w:val="00250D9E"/>
    <w:rsid w:val="002575C9"/>
    <w:rsid w:val="002774F8"/>
    <w:rsid w:val="00284365"/>
    <w:rsid w:val="00293CB9"/>
    <w:rsid w:val="002B5958"/>
    <w:rsid w:val="002C1C81"/>
    <w:rsid w:val="002C284E"/>
    <w:rsid w:val="002C2B88"/>
    <w:rsid w:val="002C5EF7"/>
    <w:rsid w:val="002D323A"/>
    <w:rsid w:val="002D4BA5"/>
    <w:rsid w:val="002D799D"/>
    <w:rsid w:val="002E3315"/>
    <w:rsid w:val="002E6F2A"/>
    <w:rsid w:val="002E7169"/>
    <w:rsid w:val="002F10FB"/>
    <w:rsid w:val="00306E97"/>
    <w:rsid w:val="00311B2B"/>
    <w:rsid w:val="0031565A"/>
    <w:rsid w:val="003255D4"/>
    <w:rsid w:val="00325C5A"/>
    <w:rsid w:val="00343B5A"/>
    <w:rsid w:val="003517D8"/>
    <w:rsid w:val="00354CE0"/>
    <w:rsid w:val="0036254B"/>
    <w:rsid w:val="003626E8"/>
    <w:rsid w:val="00367CF8"/>
    <w:rsid w:val="00371B65"/>
    <w:rsid w:val="003720F7"/>
    <w:rsid w:val="00376812"/>
    <w:rsid w:val="00382F1D"/>
    <w:rsid w:val="003A2600"/>
    <w:rsid w:val="003B0335"/>
    <w:rsid w:val="003C6F99"/>
    <w:rsid w:val="003D1B6C"/>
    <w:rsid w:val="003E656A"/>
    <w:rsid w:val="003F18EF"/>
    <w:rsid w:val="003F7580"/>
    <w:rsid w:val="00413C68"/>
    <w:rsid w:val="0042197A"/>
    <w:rsid w:val="004237D5"/>
    <w:rsid w:val="00433758"/>
    <w:rsid w:val="00435986"/>
    <w:rsid w:val="0045379D"/>
    <w:rsid w:val="00455949"/>
    <w:rsid w:val="00480D76"/>
    <w:rsid w:val="004824A7"/>
    <w:rsid w:val="00483E2F"/>
    <w:rsid w:val="00490173"/>
    <w:rsid w:val="00490C55"/>
    <w:rsid w:val="00496A16"/>
    <w:rsid w:val="004B0395"/>
    <w:rsid w:val="004B1213"/>
    <w:rsid w:val="004D2A41"/>
    <w:rsid w:val="004E613C"/>
    <w:rsid w:val="004F4166"/>
    <w:rsid w:val="005020B2"/>
    <w:rsid w:val="005110AE"/>
    <w:rsid w:val="005175EC"/>
    <w:rsid w:val="005179FC"/>
    <w:rsid w:val="00521C82"/>
    <w:rsid w:val="00535923"/>
    <w:rsid w:val="0054273B"/>
    <w:rsid w:val="0054694E"/>
    <w:rsid w:val="00554D51"/>
    <w:rsid w:val="00555956"/>
    <w:rsid w:val="005607C5"/>
    <w:rsid w:val="00561CB6"/>
    <w:rsid w:val="005960D2"/>
    <w:rsid w:val="005B2AD1"/>
    <w:rsid w:val="005B7B49"/>
    <w:rsid w:val="005D0E64"/>
    <w:rsid w:val="005D3D0A"/>
    <w:rsid w:val="005E6217"/>
    <w:rsid w:val="005F5513"/>
    <w:rsid w:val="005F749E"/>
    <w:rsid w:val="00604EF3"/>
    <w:rsid w:val="00610660"/>
    <w:rsid w:val="0062094D"/>
    <w:rsid w:val="00624A76"/>
    <w:rsid w:val="00631494"/>
    <w:rsid w:val="00636382"/>
    <w:rsid w:val="00637136"/>
    <w:rsid w:val="00640ED4"/>
    <w:rsid w:val="00663776"/>
    <w:rsid w:val="0066703F"/>
    <w:rsid w:val="00671924"/>
    <w:rsid w:val="006730A1"/>
    <w:rsid w:val="00677BF3"/>
    <w:rsid w:val="00685219"/>
    <w:rsid w:val="006938E8"/>
    <w:rsid w:val="006A77A1"/>
    <w:rsid w:val="006C4971"/>
    <w:rsid w:val="006E63C3"/>
    <w:rsid w:val="007174C2"/>
    <w:rsid w:val="00723051"/>
    <w:rsid w:val="007273B3"/>
    <w:rsid w:val="00736C25"/>
    <w:rsid w:val="00761A2A"/>
    <w:rsid w:val="007643F1"/>
    <w:rsid w:val="007662B6"/>
    <w:rsid w:val="00766DCB"/>
    <w:rsid w:val="00776FCF"/>
    <w:rsid w:val="0078631D"/>
    <w:rsid w:val="007930F8"/>
    <w:rsid w:val="00794DCC"/>
    <w:rsid w:val="007952B0"/>
    <w:rsid w:val="007964F8"/>
    <w:rsid w:val="007B5BE9"/>
    <w:rsid w:val="007D23B4"/>
    <w:rsid w:val="007E1A3C"/>
    <w:rsid w:val="007E2C01"/>
    <w:rsid w:val="007E3E19"/>
    <w:rsid w:val="007E4080"/>
    <w:rsid w:val="007F55AA"/>
    <w:rsid w:val="008040DC"/>
    <w:rsid w:val="008520C5"/>
    <w:rsid w:val="00853A7B"/>
    <w:rsid w:val="00863A5E"/>
    <w:rsid w:val="00864816"/>
    <w:rsid w:val="0086572C"/>
    <w:rsid w:val="008660A4"/>
    <w:rsid w:val="0087328E"/>
    <w:rsid w:val="00876BE7"/>
    <w:rsid w:val="00876D29"/>
    <w:rsid w:val="008775F7"/>
    <w:rsid w:val="0088147F"/>
    <w:rsid w:val="00883DB6"/>
    <w:rsid w:val="00885A87"/>
    <w:rsid w:val="00886922"/>
    <w:rsid w:val="008A05A5"/>
    <w:rsid w:val="008A3A82"/>
    <w:rsid w:val="008A5D4A"/>
    <w:rsid w:val="008B32AB"/>
    <w:rsid w:val="008B639A"/>
    <w:rsid w:val="008B67AA"/>
    <w:rsid w:val="008C315B"/>
    <w:rsid w:val="008D14BA"/>
    <w:rsid w:val="008E1DB8"/>
    <w:rsid w:val="008E3E6A"/>
    <w:rsid w:val="008F0D12"/>
    <w:rsid w:val="00902DF5"/>
    <w:rsid w:val="00912D72"/>
    <w:rsid w:val="009233B8"/>
    <w:rsid w:val="00926331"/>
    <w:rsid w:val="009430F3"/>
    <w:rsid w:val="00957272"/>
    <w:rsid w:val="009622C5"/>
    <w:rsid w:val="00981419"/>
    <w:rsid w:val="00991E88"/>
    <w:rsid w:val="009A1892"/>
    <w:rsid w:val="009B0FB4"/>
    <w:rsid w:val="009B5A72"/>
    <w:rsid w:val="009B60C2"/>
    <w:rsid w:val="009B7521"/>
    <w:rsid w:val="009C36E5"/>
    <w:rsid w:val="009D0E0C"/>
    <w:rsid w:val="009E1335"/>
    <w:rsid w:val="009E5C0A"/>
    <w:rsid w:val="009F043D"/>
    <w:rsid w:val="009F10C3"/>
    <w:rsid w:val="009F457A"/>
    <w:rsid w:val="009F6C8D"/>
    <w:rsid w:val="00A03C1A"/>
    <w:rsid w:val="00A077AE"/>
    <w:rsid w:val="00A07F2D"/>
    <w:rsid w:val="00A117E1"/>
    <w:rsid w:val="00A11A7C"/>
    <w:rsid w:val="00A130BA"/>
    <w:rsid w:val="00A13A59"/>
    <w:rsid w:val="00A34F05"/>
    <w:rsid w:val="00A45670"/>
    <w:rsid w:val="00A574D6"/>
    <w:rsid w:val="00A6147D"/>
    <w:rsid w:val="00A61BBE"/>
    <w:rsid w:val="00A64D37"/>
    <w:rsid w:val="00A80FA2"/>
    <w:rsid w:val="00A830AB"/>
    <w:rsid w:val="00A92E96"/>
    <w:rsid w:val="00AA54D3"/>
    <w:rsid w:val="00AB0960"/>
    <w:rsid w:val="00AC6087"/>
    <w:rsid w:val="00AC6A7D"/>
    <w:rsid w:val="00AD15A8"/>
    <w:rsid w:val="00AD17E1"/>
    <w:rsid w:val="00AE79C9"/>
    <w:rsid w:val="00AF15B8"/>
    <w:rsid w:val="00B0213B"/>
    <w:rsid w:val="00B10FA1"/>
    <w:rsid w:val="00B12DFF"/>
    <w:rsid w:val="00B552E7"/>
    <w:rsid w:val="00B62794"/>
    <w:rsid w:val="00B65271"/>
    <w:rsid w:val="00B91507"/>
    <w:rsid w:val="00B94E0E"/>
    <w:rsid w:val="00BA3101"/>
    <w:rsid w:val="00BA67EC"/>
    <w:rsid w:val="00BC44C2"/>
    <w:rsid w:val="00BC5585"/>
    <w:rsid w:val="00BD319C"/>
    <w:rsid w:val="00BD3D83"/>
    <w:rsid w:val="00BD7A41"/>
    <w:rsid w:val="00BE27C3"/>
    <w:rsid w:val="00BE4C35"/>
    <w:rsid w:val="00BE5380"/>
    <w:rsid w:val="00BF7549"/>
    <w:rsid w:val="00C2051D"/>
    <w:rsid w:val="00C210B4"/>
    <w:rsid w:val="00C258CD"/>
    <w:rsid w:val="00C33D37"/>
    <w:rsid w:val="00C43DF1"/>
    <w:rsid w:val="00C43F05"/>
    <w:rsid w:val="00C44387"/>
    <w:rsid w:val="00C518AE"/>
    <w:rsid w:val="00C61968"/>
    <w:rsid w:val="00C61DD9"/>
    <w:rsid w:val="00C65E3E"/>
    <w:rsid w:val="00C748F4"/>
    <w:rsid w:val="00C85629"/>
    <w:rsid w:val="00CA2367"/>
    <w:rsid w:val="00CA31B0"/>
    <w:rsid w:val="00CA337E"/>
    <w:rsid w:val="00CA46B7"/>
    <w:rsid w:val="00CB166E"/>
    <w:rsid w:val="00CD02D6"/>
    <w:rsid w:val="00CD64E8"/>
    <w:rsid w:val="00CE2034"/>
    <w:rsid w:val="00CF3F67"/>
    <w:rsid w:val="00D0468F"/>
    <w:rsid w:val="00D107EA"/>
    <w:rsid w:val="00D124CE"/>
    <w:rsid w:val="00D225C9"/>
    <w:rsid w:val="00D265A6"/>
    <w:rsid w:val="00D333F8"/>
    <w:rsid w:val="00D3764A"/>
    <w:rsid w:val="00D40617"/>
    <w:rsid w:val="00D44506"/>
    <w:rsid w:val="00D44DA6"/>
    <w:rsid w:val="00D51C7C"/>
    <w:rsid w:val="00D52D0C"/>
    <w:rsid w:val="00D56EDD"/>
    <w:rsid w:val="00D602FE"/>
    <w:rsid w:val="00D74186"/>
    <w:rsid w:val="00D74C1F"/>
    <w:rsid w:val="00D76C03"/>
    <w:rsid w:val="00D81B8D"/>
    <w:rsid w:val="00D85EFB"/>
    <w:rsid w:val="00D9652D"/>
    <w:rsid w:val="00DA4CCE"/>
    <w:rsid w:val="00DC1514"/>
    <w:rsid w:val="00DC4E1B"/>
    <w:rsid w:val="00DD1BED"/>
    <w:rsid w:val="00DE4A79"/>
    <w:rsid w:val="00DF5CBF"/>
    <w:rsid w:val="00DF7A1A"/>
    <w:rsid w:val="00E01F96"/>
    <w:rsid w:val="00E06B4F"/>
    <w:rsid w:val="00E10034"/>
    <w:rsid w:val="00E26C37"/>
    <w:rsid w:val="00E30730"/>
    <w:rsid w:val="00E30773"/>
    <w:rsid w:val="00E37863"/>
    <w:rsid w:val="00E504EE"/>
    <w:rsid w:val="00E50603"/>
    <w:rsid w:val="00E61CFC"/>
    <w:rsid w:val="00E9212F"/>
    <w:rsid w:val="00E924C9"/>
    <w:rsid w:val="00EA32BC"/>
    <w:rsid w:val="00EA36DB"/>
    <w:rsid w:val="00EA5DD3"/>
    <w:rsid w:val="00EB4FCD"/>
    <w:rsid w:val="00EB6834"/>
    <w:rsid w:val="00EC06C1"/>
    <w:rsid w:val="00EC61CC"/>
    <w:rsid w:val="00EC7B35"/>
    <w:rsid w:val="00ED6BBA"/>
    <w:rsid w:val="00EE4E11"/>
    <w:rsid w:val="00EE5D8B"/>
    <w:rsid w:val="00EF73AE"/>
    <w:rsid w:val="00EF7A67"/>
    <w:rsid w:val="00F101FE"/>
    <w:rsid w:val="00F12898"/>
    <w:rsid w:val="00F12AC9"/>
    <w:rsid w:val="00F136C0"/>
    <w:rsid w:val="00F13B76"/>
    <w:rsid w:val="00F16929"/>
    <w:rsid w:val="00F23991"/>
    <w:rsid w:val="00F248ED"/>
    <w:rsid w:val="00F26965"/>
    <w:rsid w:val="00F34E49"/>
    <w:rsid w:val="00F5288C"/>
    <w:rsid w:val="00F5503D"/>
    <w:rsid w:val="00F74223"/>
    <w:rsid w:val="00F8499A"/>
    <w:rsid w:val="00F86122"/>
    <w:rsid w:val="00F97C02"/>
    <w:rsid w:val="00F97CA4"/>
    <w:rsid w:val="00FB4EDD"/>
    <w:rsid w:val="00FB7788"/>
    <w:rsid w:val="00FE59E7"/>
    <w:rsid w:val="00FE7857"/>
    <w:rsid w:val="30AEAEF3"/>
    <w:rsid w:val="320897A3"/>
    <w:rsid w:val="7FAC9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CB557F"/>
  <w15:chartTrackingRefBased/>
  <w15:docId w15:val="{3966D6CB-E62E-4279-A2A0-3A0BE2B7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4C9"/>
    <w:pPr>
      <w:spacing w:before="60" w:after="60"/>
    </w:pPr>
    <w:rPr>
      <w:rFonts w:ascii="Arial" w:hAnsi="Arial"/>
      <w:lang w:eastAsia="en-US"/>
    </w:rPr>
  </w:style>
  <w:style w:type="paragraph" w:styleId="Heading1">
    <w:name w:val="heading 1"/>
    <w:basedOn w:val="Normal"/>
    <w:next w:val="Normal"/>
    <w:link w:val="Heading1Char"/>
    <w:qFormat/>
    <w:rsid w:val="00E924C9"/>
    <w:pPr>
      <w:keepNext/>
      <w:keepLines/>
      <w:numPr>
        <w:numId w:val="2"/>
      </w:numPr>
      <w:shd w:val="clear" w:color="auto" w:fill="000000"/>
      <w:spacing w:before="240"/>
      <w:outlineLvl w:val="0"/>
    </w:pPr>
    <w:rPr>
      <w:b/>
      <w:smallCaps/>
      <w:color w:val="FFFFFF"/>
      <w:kern w:val="6"/>
      <w:sz w:val="28"/>
    </w:rPr>
  </w:style>
  <w:style w:type="paragraph" w:styleId="Heading2">
    <w:name w:val="heading 2"/>
    <w:basedOn w:val="Heading1"/>
    <w:next w:val="Normal"/>
    <w:link w:val="Heading2Char"/>
    <w:qFormat/>
    <w:rsid w:val="00E924C9"/>
    <w:pPr>
      <w:numPr>
        <w:ilvl w:val="1"/>
      </w:numPr>
      <w:shd w:val="pct10" w:color="auto" w:fill="FFFFFF"/>
      <w:spacing w:before="120"/>
      <w:outlineLvl w:val="1"/>
    </w:pPr>
    <w:rPr>
      <w:color w:val="auto"/>
      <w:sz w:val="24"/>
    </w:rPr>
  </w:style>
  <w:style w:type="paragraph" w:styleId="Heading3">
    <w:name w:val="heading 3"/>
    <w:basedOn w:val="Heading2"/>
    <w:next w:val="Normal"/>
    <w:link w:val="Heading3Char"/>
    <w:qFormat/>
    <w:rsid w:val="00E924C9"/>
    <w:pPr>
      <w:numPr>
        <w:ilvl w:val="0"/>
        <w:numId w:val="0"/>
      </w:numPr>
      <w:shd w:val="clear" w:color="auto" w:fill="auto"/>
      <w:tabs>
        <w:tab w:val="left" w:pos="1080"/>
      </w:tabs>
      <w:ind w:left="1080" w:hanging="1080"/>
      <w:outlineLvl w:val="2"/>
    </w:pPr>
    <w:rPr>
      <w:b w:val="0"/>
      <w:smallCaps w:val="0"/>
    </w:rPr>
  </w:style>
  <w:style w:type="paragraph" w:styleId="Heading4">
    <w:name w:val="heading 4"/>
    <w:basedOn w:val="Heading3"/>
    <w:next w:val="Normal"/>
    <w:link w:val="Heading4Char"/>
    <w:qFormat/>
    <w:rsid w:val="00E924C9"/>
    <w:pPr>
      <w:numPr>
        <w:ilvl w:val="3"/>
      </w:numPr>
      <w:ind w:left="1080" w:hanging="1080"/>
      <w:outlineLvl w:val="3"/>
    </w:pPr>
  </w:style>
  <w:style w:type="paragraph" w:styleId="Heading5">
    <w:name w:val="heading 5"/>
    <w:basedOn w:val="Heading4"/>
    <w:next w:val="Normal"/>
    <w:link w:val="Heading5Char"/>
    <w:qFormat/>
    <w:rsid w:val="00E924C9"/>
    <w:pPr>
      <w:numPr>
        <w:ilvl w:val="4"/>
      </w:numPr>
      <w:tabs>
        <w:tab w:val="left" w:pos="1440"/>
      </w:tabs>
      <w:ind w:left="1080" w:hanging="1080"/>
      <w:outlineLvl w:val="4"/>
    </w:pPr>
    <w:rPr>
      <w:sz w:val="20"/>
    </w:rPr>
  </w:style>
  <w:style w:type="paragraph" w:styleId="Heading6">
    <w:name w:val="heading 6"/>
    <w:basedOn w:val="Normal"/>
    <w:next w:val="Normal"/>
    <w:link w:val="Heading6Char"/>
    <w:qFormat/>
    <w:rsid w:val="00E924C9"/>
    <w:pPr>
      <w:tabs>
        <w:tab w:val="left" w:pos="1152"/>
      </w:tabs>
      <w:spacing w:before="240"/>
      <w:ind w:left="1152" w:hanging="1152"/>
      <w:outlineLvl w:val="5"/>
    </w:pPr>
    <w:rPr>
      <w:rFonts w:ascii="Times New Roman" w:hAnsi="Times New Roman"/>
      <w:i/>
    </w:rPr>
  </w:style>
  <w:style w:type="paragraph" w:styleId="Heading7">
    <w:name w:val="heading 7"/>
    <w:basedOn w:val="Normal"/>
    <w:next w:val="Normal"/>
    <w:link w:val="Heading7Char"/>
    <w:qFormat/>
    <w:rsid w:val="00E924C9"/>
    <w:pPr>
      <w:tabs>
        <w:tab w:val="left" w:pos="1296"/>
      </w:tabs>
      <w:spacing w:before="240"/>
      <w:ind w:left="1296" w:hanging="1296"/>
      <w:outlineLvl w:val="6"/>
    </w:pPr>
  </w:style>
  <w:style w:type="paragraph" w:styleId="Heading8">
    <w:name w:val="heading 8"/>
    <w:basedOn w:val="Normal"/>
    <w:next w:val="Normal"/>
    <w:link w:val="Heading8Char"/>
    <w:qFormat/>
    <w:rsid w:val="00E924C9"/>
    <w:pPr>
      <w:tabs>
        <w:tab w:val="left" w:pos="1440"/>
      </w:tabs>
      <w:spacing w:before="240"/>
      <w:ind w:left="1440" w:hanging="1440"/>
      <w:outlineLvl w:val="7"/>
    </w:pPr>
    <w:rPr>
      <w:i/>
    </w:rPr>
  </w:style>
  <w:style w:type="paragraph" w:styleId="Heading9">
    <w:name w:val="heading 9"/>
    <w:basedOn w:val="Normal"/>
    <w:next w:val="Normal"/>
    <w:link w:val="Heading9Char"/>
    <w:qFormat/>
    <w:rsid w:val="00E924C9"/>
    <w:pPr>
      <w:tabs>
        <w:tab w:val="left" w:pos="1584"/>
      </w:tabs>
      <w:spacing w:before="240"/>
      <w:ind w:left="1584" w:hanging="1584"/>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1BBE"/>
    <w:rPr>
      <w:rFonts w:ascii="Arial" w:hAnsi="Arial"/>
      <w:b/>
      <w:smallCaps/>
      <w:color w:val="FFFFFF"/>
      <w:kern w:val="6"/>
      <w:sz w:val="28"/>
      <w:shd w:val="clear" w:color="auto" w:fill="000000"/>
      <w:lang w:eastAsia="en-US"/>
    </w:rPr>
  </w:style>
  <w:style w:type="character" w:customStyle="1" w:styleId="Heading2Char">
    <w:name w:val="Heading 2 Char"/>
    <w:link w:val="Heading2"/>
    <w:rsid w:val="00A61BBE"/>
    <w:rPr>
      <w:rFonts w:ascii="Arial" w:hAnsi="Arial"/>
      <w:b/>
      <w:smallCaps/>
      <w:kern w:val="6"/>
      <w:sz w:val="24"/>
      <w:shd w:val="pct10" w:color="auto" w:fill="FFFFFF"/>
      <w:lang w:eastAsia="en-US"/>
    </w:rPr>
  </w:style>
  <w:style w:type="character" w:customStyle="1" w:styleId="Heading3Char">
    <w:name w:val="Heading 3 Char"/>
    <w:link w:val="Heading3"/>
    <w:rsid w:val="00A61BBE"/>
    <w:rPr>
      <w:rFonts w:ascii="Arial" w:hAnsi="Arial"/>
      <w:kern w:val="6"/>
      <w:sz w:val="24"/>
      <w:lang w:eastAsia="en-US"/>
    </w:rPr>
  </w:style>
  <w:style w:type="character" w:customStyle="1" w:styleId="Heading4Char">
    <w:name w:val="Heading 4 Char"/>
    <w:link w:val="Heading4"/>
    <w:rsid w:val="00A61BBE"/>
    <w:rPr>
      <w:rFonts w:ascii="Arial" w:hAnsi="Arial"/>
      <w:kern w:val="6"/>
      <w:sz w:val="24"/>
      <w:lang w:eastAsia="en-US"/>
    </w:rPr>
  </w:style>
  <w:style w:type="character" w:customStyle="1" w:styleId="Heading5Char">
    <w:name w:val="Heading 5 Char"/>
    <w:link w:val="Heading5"/>
    <w:rsid w:val="00A61BBE"/>
    <w:rPr>
      <w:rFonts w:ascii="Arial" w:hAnsi="Arial"/>
      <w:kern w:val="6"/>
      <w:lang w:eastAsia="en-US"/>
    </w:rPr>
  </w:style>
  <w:style w:type="character" w:customStyle="1" w:styleId="Heading6Char">
    <w:name w:val="Heading 6 Char"/>
    <w:link w:val="Heading6"/>
    <w:rsid w:val="00A61BBE"/>
    <w:rPr>
      <w:rFonts w:ascii="Times New Roman" w:hAnsi="Times New Roman"/>
      <w:i/>
      <w:lang w:eastAsia="en-US"/>
    </w:rPr>
  </w:style>
  <w:style w:type="character" w:customStyle="1" w:styleId="Heading7Char">
    <w:name w:val="Heading 7 Char"/>
    <w:link w:val="Heading7"/>
    <w:rsid w:val="00A61BBE"/>
    <w:rPr>
      <w:rFonts w:ascii="Arial" w:hAnsi="Arial"/>
      <w:lang w:eastAsia="en-US"/>
    </w:rPr>
  </w:style>
  <w:style w:type="character" w:customStyle="1" w:styleId="Heading8Char">
    <w:name w:val="Heading 8 Char"/>
    <w:link w:val="Heading8"/>
    <w:rsid w:val="00A61BBE"/>
    <w:rPr>
      <w:rFonts w:ascii="Arial" w:hAnsi="Arial"/>
      <w:i/>
      <w:lang w:eastAsia="en-US"/>
    </w:rPr>
  </w:style>
  <w:style w:type="character" w:customStyle="1" w:styleId="Heading9Char">
    <w:name w:val="Heading 9 Char"/>
    <w:link w:val="Heading9"/>
    <w:rsid w:val="00A61BBE"/>
    <w:rPr>
      <w:rFonts w:ascii="Arial" w:hAnsi="Arial"/>
      <w:b/>
      <w:i/>
      <w:sz w:val="18"/>
      <w:lang w:eastAsia="en-US"/>
    </w:rPr>
  </w:style>
  <w:style w:type="character" w:customStyle="1" w:styleId="Tableheadingwhite">
    <w:name w:val="Table heading (white)"/>
    <w:rsid w:val="00E924C9"/>
    <w:rPr>
      <w:b/>
      <w:color w:val="FFFFFF"/>
      <w:sz w:val="18"/>
    </w:rPr>
  </w:style>
  <w:style w:type="paragraph" w:customStyle="1" w:styleId="CopyrightStatement">
    <w:name w:val="Copyright Statement"/>
    <w:rsid w:val="00E924C9"/>
    <w:pPr>
      <w:keepLines/>
      <w:spacing w:before="120"/>
      <w:ind w:right="3856"/>
    </w:pPr>
    <w:rPr>
      <w:rFonts w:ascii="Palatino Linotype" w:hAnsi="Palatino Linotype"/>
      <w:sz w:val="14"/>
    </w:rPr>
  </w:style>
  <w:style w:type="paragraph" w:customStyle="1" w:styleId="Pagefooter">
    <w:name w:val="Page footer"/>
    <w:basedOn w:val="Normal"/>
    <w:rsid w:val="00E924C9"/>
    <w:pPr>
      <w:spacing w:before="0" w:after="0"/>
    </w:pPr>
    <w:rPr>
      <w:sz w:val="16"/>
    </w:rPr>
  </w:style>
  <w:style w:type="paragraph" w:customStyle="1" w:styleId="TOClevel1">
    <w:name w:val="TOC level 1"/>
    <w:basedOn w:val="Normal"/>
    <w:rsid w:val="00E924C9"/>
    <w:pPr>
      <w:spacing w:before="40" w:after="0"/>
    </w:pPr>
    <w:rPr>
      <w:b/>
      <w:kern w:val="6"/>
      <w:sz w:val="16"/>
    </w:rPr>
  </w:style>
  <w:style w:type="paragraph" w:customStyle="1" w:styleId="Tabletext">
    <w:name w:val="Table text"/>
    <w:basedOn w:val="Normal"/>
    <w:rsid w:val="00E924C9"/>
    <w:rPr>
      <w:sz w:val="18"/>
    </w:rPr>
  </w:style>
  <w:style w:type="paragraph" w:styleId="TOC2">
    <w:name w:val="toc 2"/>
    <w:basedOn w:val="Normal"/>
    <w:next w:val="Normal"/>
    <w:uiPriority w:val="39"/>
    <w:rsid w:val="00E924C9"/>
    <w:pPr>
      <w:tabs>
        <w:tab w:val="left" w:pos="360"/>
        <w:tab w:val="left" w:pos="900"/>
        <w:tab w:val="right" w:leader="dot" w:pos="9360"/>
      </w:tabs>
      <w:spacing w:before="0"/>
      <w:ind w:left="360"/>
    </w:pPr>
    <w:rPr>
      <w:kern w:val="6"/>
      <w:lang w:eastAsia="zh-CN"/>
    </w:rPr>
  </w:style>
  <w:style w:type="paragraph" w:customStyle="1" w:styleId="DocumentTitle">
    <w:name w:val="Document Title"/>
    <w:rsid w:val="00E924C9"/>
    <w:pPr>
      <w:keepLines/>
      <w:spacing w:after="360"/>
    </w:pPr>
    <w:rPr>
      <w:rFonts w:ascii="Trebuchet MS" w:hAnsi="Trebuchet MS"/>
      <w:sz w:val="32"/>
    </w:rPr>
  </w:style>
  <w:style w:type="paragraph" w:customStyle="1" w:styleId="p0">
    <w:name w:val="p0"/>
    <w:basedOn w:val="Normal"/>
    <w:rsid w:val="00E924C9"/>
    <w:pPr>
      <w:spacing w:before="0" w:after="0"/>
    </w:pPr>
    <w:rPr>
      <w:rFonts w:ascii="Times New Roman" w:hAnsi="Times New Roman"/>
      <w:sz w:val="21"/>
      <w:lang w:eastAsia="zh-CN"/>
    </w:rPr>
  </w:style>
  <w:style w:type="paragraph" w:customStyle="1" w:styleId="DocumentOtherInfo">
    <w:name w:val="Document Other Info"/>
    <w:basedOn w:val="DocumentTitle"/>
    <w:rsid w:val="00E924C9"/>
    <w:pPr>
      <w:spacing w:after="120"/>
    </w:pPr>
    <w:rPr>
      <w:sz w:val="24"/>
    </w:rPr>
  </w:style>
  <w:style w:type="paragraph" w:customStyle="1" w:styleId="Pageheader">
    <w:name w:val="Page header"/>
    <w:basedOn w:val="Normal"/>
    <w:rsid w:val="00E924C9"/>
    <w:pPr>
      <w:spacing w:after="0"/>
    </w:pPr>
    <w:rPr>
      <w:b/>
      <w:sz w:val="16"/>
    </w:rPr>
  </w:style>
  <w:style w:type="paragraph" w:styleId="TOC3">
    <w:name w:val="toc 3"/>
    <w:basedOn w:val="Normal"/>
    <w:next w:val="Normal"/>
    <w:uiPriority w:val="39"/>
    <w:rsid w:val="00E924C9"/>
    <w:pPr>
      <w:tabs>
        <w:tab w:val="left" w:pos="900"/>
        <w:tab w:val="left" w:pos="1620"/>
        <w:tab w:val="right" w:leader="dot" w:pos="9350"/>
      </w:tabs>
      <w:ind w:left="900"/>
    </w:pPr>
    <w:rPr>
      <w:lang w:eastAsia="zh-CN"/>
    </w:rPr>
  </w:style>
  <w:style w:type="paragraph" w:customStyle="1" w:styleId="DocumentDetails">
    <w:name w:val="Document Details"/>
    <w:rsid w:val="00E924C9"/>
    <w:pPr>
      <w:keepLines/>
      <w:tabs>
        <w:tab w:val="left" w:pos="1843"/>
      </w:tabs>
    </w:pPr>
    <w:rPr>
      <w:rFonts w:ascii="Trebuchet MS" w:hAnsi="Trebuchet MS"/>
      <w:sz w:val="24"/>
    </w:rPr>
  </w:style>
  <w:style w:type="paragraph" w:styleId="TOC1">
    <w:name w:val="toc 1"/>
    <w:basedOn w:val="Normal"/>
    <w:next w:val="Normal"/>
    <w:uiPriority w:val="39"/>
    <w:rsid w:val="00E924C9"/>
    <w:pPr>
      <w:tabs>
        <w:tab w:val="left" w:pos="360"/>
        <w:tab w:val="right" w:leader="dot" w:pos="9360"/>
      </w:tabs>
      <w:spacing w:before="240" w:after="0"/>
    </w:pPr>
    <w:rPr>
      <w:b/>
      <w:kern w:val="6"/>
      <w:lang w:eastAsia="zh-CN"/>
    </w:rPr>
  </w:style>
  <w:style w:type="paragraph" w:customStyle="1" w:styleId="1">
    <w:name w:val="样式1"/>
    <w:basedOn w:val="Normal"/>
    <w:rsid w:val="00A61BBE"/>
    <w:pPr>
      <w:numPr>
        <w:numId w:val="1"/>
      </w:numPr>
      <w:spacing w:beforeLines="50" w:before="156" w:afterLines="50" w:after="156" w:line="360" w:lineRule="auto"/>
      <w:outlineLvl w:val="0"/>
    </w:pPr>
    <w:rPr>
      <w:rFonts w:ascii="SimSun" w:hAnsi="SimSun"/>
      <w:b/>
      <w:kern w:val="2"/>
      <w:sz w:val="28"/>
      <w:szCs w:val="28"/>
      <w:lang w:eastAsia="zh-CN"/>
    </w:rPr>
  </w:style>
  <w:style w:type="paragraph" w:styleId="EndnoteText">
    <w:name w:val="endnote text"/>
    <w:basedOn w:val="Normal"/>
    <w:link w:val="EndnoteTextChar"/>
    <w:semiHidden/>
    <w:rsid w:val="00A61BBE"/>
    <w:pPr>
      <w:widowControl w:val="0"/>
      <w:snapToGrid w:val="0"/>
      <w:spacing w:before="0" w:after="0"/>
    </w:pPr>
    <w:rPr>
      <w:rFonts w:ascii="Times New Roman" w:hAnsi="Times New Roman"/>
      <w:kern w:val="2"/>
      <w:sz w:val="21"/>
      <w:szCs w:val="24"/>
      <w:lang w:eastAsia="zh-CN"/>
    </w:rPr>
  </w:style>
  <w:style w:type="character" w:customStyle="1" w:styleId="EndnoteTextChar">
    <w:name w:val="Endnote Text Char"/>
    <w:link w:val="EndnoteText"/>
    <w:semiHidden/>
    <w:rsid w:val="00A61BBE"/>
    <w:rPr>
      <w:rFonts w:ascii="Times New Roman" w:eastAsia="SimSun" w:hAnsi="Times New Roman" w:cs="Times New Roman"/>
      <w:kern w:val="2"/>
      <w:sz w:val="21"/>
      <w:szCs w:val="24"/>
    </w:rPr>
  </w:style>
  <w:style w:type="character" w:styleId="EndnoteReference">
    <w:name w:val="endnote reference"/>
    <w:semiHidden/>
    <w:rsid w:val="00A61BBE"/>
    <w:rPr>
      <w:vertAlign w:val="superscript"/>
    </w:rPr>
  </w:style>
  <w:style w:type="paragraph" w:styleId="BalloonText">
    <w:name w:val="Balloon Text"/>
    <w:basedOn w:val="Normal"/>
    <w:link w:val="BalloonTextChar"/>
    <w:rsid w:val="00E924C9"/>
    <w:pPr>
      <w:spacing w:before="0" w:after="0"/>
    </w:pPr>
    <w:rPr>
      <w:rFonts w:ascii="Tahoma" w:hAnsi="Tahoma"/>
      <w:sz w:val="16"/>
    </w:rPr>
  </w:style>
  <w:style w:type="character" w:customStyle="1" w:styleId="BalloonTextChar">
    <w:name w:val="Balloon Text Char"/>
    <w:link w:val="BalloonText"/>
    <w:rsid w:val="00E924C9"/>
    <w:rPr>
      <w:rFonts w:ascii="Tahoma" w:hAnsi="Tahoma"/>
      <w:sz w:val="16"/>
      <w:lang w:eastAsia="en-US"/>
    </w:rPr>
  </w:style>
  <w:style w:type="paragraph" w:styleId="NormalIndent">
    <w:name w:val="Normal Indent"/>
    <w:basedOn w:val="Normal"/>
    <w:rsid w:val="00991E88"/>
    <w:pPr>
      <w:widowControl w:val="0"/>
      <w:spacing w:before="0" w:after="0"/>
      <w:ind w:firstLineChars="200" w:firstLine="420"/>
      <w:jc w:val="both"/>
    </w:pPr>
    <w:rPr>
      <w:rFonts w:ascii="Times New Roman" w:hAnsi="Times New Roman"/>
      <w:kern w:val="2"/>
      <w:sz w:val="21"/>
      <w:szCs w:val="24"/>
      <w:lang w:eastAsia="zh-CN"/>
    </w:rPr>
  </w:style>
  <w:style w:type="character" w:styleId="Hyperlink">
    <w:name w:val="Hyperlink"/>
    <w:uiPriority w:val="99"/>
    <w:rsid w:val="00E924C9"/>
    <w:rPr>
      <w:color w:val="0000FF"/>
      <w:u w:val="single"/>
    </w:rPr>
  </w:style>
  <w:style w:type="character" w:styleId="Strong">
    <w:name w:val="Strong"/>
    <w:qFormat/>
    <w:rsid w:val="00E924C9"/>
    <w:rPr>
      <w:rFonts w:ascii="SimSun" w:eastAsia="SimSun"/>
      <w:b/>
      <w:sz w:val="18"/>
      <w:lang w:eastAsia="zh-CN"/>
    </w:rPr>
  </w:style>
  <w:style w:type="character" w:styleId="CommentReference">
    <w:name w:val="annotation reference"/>
    <w:rsid w:val="00E924C9"/>
    <w:rPr>
      <w:sz w:val="16"/>
    </w:rPr>
  </w:style>
  <w:style w:type="character" w:styleId="PageNumber">
    <w:name w:val="page number"/>
    <w:rsid w:val="00E924C9"/>
  </w:style>
  <w:style w:type="character" w:styleId="FootnoteReference">
    <w:name w:val="footnote reference"/>
    <w:rsid w:val="00E924C9"/>
    <w:rPr>
      <w:vertAlign w:val="superscript"/>
    </w:rPr>
  </w:style>
  <w:style w:type="paragraph" w:customStyle="1" w:styleId="Documentreference">
    <w:name w:val="Document reference"/>
    <w:basedOn w:val="Documentsubject"/>
    <w:rsid w:val="00E924C9"/>
    <w:rPr>
      <w:sz w:val="28"/>
    </w:rPr>
  </w:style>
  <w:style w:type="paragraph" w:styleId="CommentText">
    <w:name w:val="annotation text"/>
    <w:basedOn w:val="Normal"/>
    <w:link w:val="CommentTextChar"/>
    <w:rsid w:val="00E924C9"/>
  </w:style>
  <w:style w:type="character" w:customStyle="1" w:styleId="CommentTextChar">
    <w:name w:val="Comment Text Char"/>
    <w:link w:val="CommentText"/>
    <w:rsid w:val="00766DCB"/>
    <w:rPr>
      <w:rFonts w:ascii="Arial" w:hAnsi="Arial"/>
      <w:lang w:eastAsia="en-US"/>
    </w:rPr>
  </w:style>
  <w:style w:type="paragraph" w:styleId="TOC6">
    <w:name w:val="toc 6"/>
    <w:basedOn w:val="Normal"/>
    <w:next w:val="Normal"/>
    <w:rsid w:val="00E924C9"/>
    <w:pPr>
      <w:ind w:left="1000"/>
    </w:pPr>
  </w:style>
  <w:style w:type="paragraph" w:styleId="Footer">
    <w:name w:val="footer"/>
    <w:basedOn w:val="Normal"/>
    <w:link w:val="FooterChar"/>
    <w:rsid w:val="00E924C9"/>
    <w:pPr>
      <w:tabs>
        <w:tab w:val="center" w:pos="4320"/>
        <w:tab w:val="right" w:pos="8640"/>
      </w:tabs>
    </w:pPr>
  </w:style>
  <w:style w:type="character" w:customStyle="1" w:styleId="FooterChar">
    <w:name w:val="Footer Char"/>
    <w:link w:val="Footer"/>
    <w:rsid w:val="00766DCB"/>
    <w:rPr>
      <w:rFonts w:ascii="Arial" w:hAnsi="Arial"/>
      <w:lang w:eastAsia="en-US"/>
    </w:rPr>
  </w:style>
  <w:style w:type="paragraph" w:styleId="BodyText">
    <w:name w:val="Body Text"/>
    <w:basedOn w:val="Normal"/>
    <w:link w:val="BodyTextChar"/>
    <w:rsid w:val="00E924C9"/>
    <w:pPr>
      <w:spacing w:before="120"/>
      <w:ind w:left="55"/>
    </w:pPr>
    <w:rPr>
      <w:sz w:val="24"/>
    </w:rPr>
  </w:style>
  <w:style w:type="character" w:customStyle="1" w:styleId="BodyTextChar">
    <w:name w:val="Body Text Char"/>
    <w:link w:val="BodyText"/>
    <w:rsid w:val="00766DCB"/>
    <w:rPr>
      <w:rFonts w:ascii="Arial" w:hAnsi="Arial"/>
      <w:sz w:val="24"/>
      <w:lang w:eastAsia="en-US"/>
    </w:rPr>
  </w:style>
  <w:style w:type="paragraph" w:styleId="TOC5">
    <w:name w:val="toc 5"/>
    <w:basedOn w:val="Normal"/>
    <w:next w:val="Normal"/>
    <w:rsid w:val="00E924C9"/>
    <w:pPr>
      <w:tabs>
        <w:tab w:val="left" w:pos="2520"/>
        <w:tab w:val="left" w:pos="3600"/>
        <w:tab w:val="right" w:leader="dot" w:pos="9350"/>
      </w:tabs>
      <w:ind w:left="2520"/>
    </w:pPr>
    <w:rPr>
      <w:lang w:eastAsia="zh-CN"/>
    </w:rPr>
  </w:style>
  <w:style w:type="paragraph" w:styleId="TableofFigures">
    <w:name w:val="table of figures"/>
    <w:basedOn w:val="Normal"/>
    <w:next w:val="Normal"/>
    <w:uiPriority w:val="99"/>
    <w:rsid w:val="00E924C9"/>
    <w:pPr>
      <w:tabs>
        <w:tab w:val="right" w:leader="dot" w:pos="9356"/>
      </w:tabs>
      <w:spacing w:before="0" w:after="0"/>
      <w:ind w:left="403" w:hanging="403"/>
    </w:pPr>
  </w:style>
  <w:style w:type="paragraph" w:customStyle="1" w:styleId="Documentsubject">
    <w:name w:val="Document subject"/>
    <w:basedOn w:val="Normal"/>
    <w:rsid w:val="00E924C9"/>
    <w:pPr>
      <w:spacing w:before="240"/>
      <w:jc w:val="right"/>
    </w:pPr>
    <w:rPr>
      <w:i/>
      <w:kern w:val="6"/>
      <w:sz w:val="36"/>
    </w:rPr>
  </w:style>
  <w:style w:type="paragraph" w:customStyle="1" w:styleId="p17">
    <w:name w:val="p17"/>
    <w:basedOn w:val="Normal"/>
    <w:rsid w:val="00E924C9"/>
    <w:pPr>
      <w:snapToGrid w:val="0"/>
      <w:spacing w:before="120" w:after="0"/>
      <w:ind w:left="55"/>
      <w:textAlignment w:val="baseline"/>
    </w:pPr>
    <w:rPr>
      <w:rFonts w:ascii="Times New Roman" w:eastAsia="Times New Roman" w:hAnsi="Times New Roman"/>
      <w:sz w:val="24"/>
      <w:lang w:eastAsia="zh-CN"/>
    </w:rPr>
  </w:style>
  <w:style w:type="paragraph" w:styleId="TOCHeading">
    <w:name w:val="TOC Heading"/>
    <w:basedOn w:val="Normal"/>
    <w:next w:val="Normal"/>
    <w:qFormat/>
    <w:rsid w:val="00E924C9"/>
    <w:pPr>
      <w:spacing w:before="120"/>
      <w:jc w:val="center"/>
    </w:pPr>
    <w:rPr>
      <w:b/>
      <w:kern w:val="6"/>
      <w:sz w:val="24"/>
    </w:rPr>
  </w:style>
  <w:style w:type="paragraph" w:styleId="Caption">
    <w:name w:val="caption"/>
    <w:basedOn w:val="Normal"/>
    <w:next w:val="Normal"/>
    <w:qFormat/>
    <w:rsid w:val="00E924C9"/>
    <w:pPr>
      <w:spacing w:before="120" w:after="120"/>
    </w:pPr>
    <w:rPr>
      <w:sz w:val="16"/>
    </w:rPr>
  </w:style>
  <w:style w:type="paragraph" w:styleId="ListNumber3">
    <w:name w:val="List Number 3"/>
    <w:basedOn w:val="Normal"/>
    <w:rsid w:val="00E924C9"/>
  </w:style>
  <w:style w:type="paragraph" w:styleId="TOC4">
    <w:name w:val="toc 4"/>
    <w:basedOn w:val="Normal"/>
    <w:next w:val="Normal"/>
    <w:rsid w:val="00E924C9"/>
    <w:pPr>
      <w:tabs>
        <w:tab w:val="left" w:pos="1620"/>
        <w:tab w:val="left" w:pos="2520"/>
        <w:tab w:val="right" w:leader="dot" w:pos="9350"/>
      </w:tabs>
      <w:ind w:left="1620"/>
    </w:pPr>
    <w:rPr>
      <w:lang w:eastAsia="zh-CN"/>
    </w:rPr>
  </w:style>
  <w:style w:type="paragraph" w:customStyle="1" w:styleId="Division">
    <w:name w:val="Division"/>
    <w:basedOn w:val="BodyText"/>
    <w:rsid w:val="00E924C9"/>
    <w:pPr>
      <w:keepLines/>
      <w:spacing w:line="260" w:lineRule="exact"/>
      <w:jc w:val="center"/>
    </w:pPr>
    <w:rPr>
      <w:rFonts w:ascii="Trebuchet MS" w:hAnsi="Trebuchet MS"/>
      <w:lang w:eastAsia="en-GB"/>
    </w:rPr>
  </w:style>
  <w:style w:type="paragraph" w:customStyle="1" w:styleId="Documenttitle0">
    <w:name w:val="Document title"/>
    <w:basedOn w:val="Documentsubject"/>
    <w:rsid w:val="00E924C9"/>
    <w:rPr>
      <w:b/>
      <w:i w:val="0"/>
      <w:sz w:val="48"/>
    </w:rPr>
  </w:style>
  <w:style w:type="paragraph" w:styleId="FootnoteText">
    <w:name w:val="footnote text"/>
    <w:basedOn w:val="Normal"/>
    <w:link w:val="FootnoteTextChar"/>
    <w:rsid w:val="00E924C9"/>
  </w:style>
  <w:style w:type="character" w:customStyle="1" w:styleId="FootnoteTextChar">
    <w:name w:val="Footnote Text Char"/>
    <w:link w:val="FootnoteText"/>
    <w:rsid w:val="00766DCB"/>
    <w:rPr>
      <w:rFonts w:ascii="Arial" w:hAnsi="Arial"/>
      <w:lang w:eastAsia="en-US"/>
    </w:rPr>
  </w:style>
  <w:style w:type="paragraph" w:styleId="Header">
    <w:name w:val="header"/>
    <w:basedOn w:val="Normal"/>
    <w:link w:val="HeaderChar"/>
    <w:uiPriority w:val="99"/>
    <w:rsid w:val="00E924C9"/>
    <w:pPr>
      <w:tabs>
        <w:tab w:val="center" w:pos="4320"/>
        <w:tab w:val="right" w:pos="8640"/>
      </w:tabs>
    </w:pPr>
  </w:style>
  <w:style w:type="character" w:customStyle="1" w:styleId="HeaderChar">
    <w:name w:val="Header Char"/>
    <w:link w:val="Header"/>
    <w:uiPriority w:val="99"/>
    <w:rsid w:val="00766DCB"/>
    <w:rPr>
      <w:rFonts w:ascii="Arial" w:hAnsi="Arial"/>
      <w:lang w:eastAsia="en-US"/>
    </w:rPr>
  </w:style>
  <w:style w:type="paragraph" w:customStyle="1" w:styleId="PMstream">
    <w:name w:val="PM stream"/>
    <w:basedOn w:val="Normal"/>
    <w:rsid w:val="00E924C9"/>
    <w:rPr>
      <w:b/>
    </w:rPr>
  </w:style>
  <w:style w:type="paragraph" w:customStyle="1" w:styleId="DocumentLanguage">
    <w:name w:val="Document Language"/>
    <w:basedOn w:val="DocumentType"/>
    <w:rsid w:val="00E924C9"/>
    <w:pPr>
      <w:spacing w:before="1080" w:after="0"/>
    </w:pPr>
  </w:style>
  <w:style w:type="paragraph" w:styleId="TOC8">
    <w:name w:val="toc 8"/>
    <w:basedOn w:val="Normal"/>
    <w:next w:val="Normal"/>
    <w:rsid w:val="00E924C9"/>
    <w:pPr>
      <w:ind w:left="1400"/>
    </w:pPr>
  </w:style>
  <w:style w:type="paragraph" w:customStyle="1" w:styleId="Tabletextbullet">
    <w:name w:val="Table text bullet"/>
    <w:basedOn w:val="Tabletext"/>
    <w:rsid w:val="00E924C9"/>
    <w:pPr>
      <w:ind w:left="284" w:hanging="227"/>
    </w:pPr>
  </w:style>
  <w:style w:type="paragraph" w:styleId="TOC7">
    <w:name w:val="toc 7"/>
    <w:basedOn w:val="Normal"/>
    <w:next w:val="Normal"/>
    <w:rsid w:val="00E924C9"/>
    <w:pPr>
      <w:ind w:left="1200"/>
    </w:pPr>
  </w:style>
  <w:style w:type="paragraph" w:customStyle="1" w:styleId="Tabletopnote">
    <w:name w:val="Table top note"/>
    <w:basedOn w:val="Normal"/>
    <w:rsid w:val="00E924C9"/>
    <w:pPr>
      <w:tabs>
        <w:tab w:val="right" w:pos="9242"/>
      </w:tabs>
      <w:spacing w:before="0" w:after="0"/>
      <w:jc w:val="right"/>
    </w:pPr>
    <w:rPr>
      <w:sz w:val="16"/>
    </w:rPr>
  </w:style>
  <w:style w:type="paragraph" w:styleId="TOC9">
    <w:name w:val="toc 9"/>
    <w:basedOn w:val="Normal"/>
    <w:next w:val="Normal"/>
    <w:rsid w:val="00E924C9"/>
    <w:pPr>
      <w:ind w:left="1600"/>
    </w:pPr>
  </w:style>
  <w:style w:type="paragraph" w:customStyle="1" w:styleId="DocumentType">
    <w:name w:val="Document Type"/>
    <w:basedOn w:val="DocumentTitle"/>
    <w:rsid w:val="00E924C9"/>
    <w:rPr>
      <w:caps/>
    </w:rPr>
  </w:style>
  <w:style w:type="character" w:customStyle="1" w:styleId="hps">
    <w:name w:val="hps"/>
    <w:rsid w:val="00E924C9"/>
  </w:style>
  <w:style w:type="paragraph" w:customStyle="1" w:styleId="Default">
    <w:name w:val="Default"/>
    <w:rsid w:val="00E924C9"/>
    <w:pPr>
      <w:autoSpaceDE w:val="0"/>
      <w:autoSpaceDN w:val="0"/>
      <w:adjustRightInd w:val="0"/>
    </w:pPr>
    <w:rPr>
      <w:rFonts w:ascii="Arial" w:hAnsi="Arial" w:cs="Arial"/>
      <w:color w:val="000000"/>
      <w:sz w:val="24"/>
      <w:szCs w:val="24"/>
      <w:lang w:val="en-US" w:eastAsia="zh-CN"/>
    </w:rPr>
  </w:style>
  <w:style w:type="paragraph" w:styleId="Title">
    <w:name w:val="Title"/>
    <w:basedOn w:val="Normal"/>
    <w:next w:val="Normal"/>
    <w:link w:val="TitleChar"/>
    <w:uiPriority w:val="10"/>
    <w:qFormat/>
    <w:rsid w:val="00A830AB"/>
    <w:pPr>
      <w:spacing w:before="240"/>
      <w:jc w:val="center"/>
      <w:outlineLvl w:val="0"/>
    </w:pPr>
    <w:rPr>
      <w:rFonts w:ascii="Cambria" w:hAnsi="Cambria"/>
      <w:b/>
      <w:bCs/>
      <w:kern w:val="28"/>
      <w:sz w:val="32"/>
      <w:szCs w:val="32"/>
    </w:rPr>
  </w:style>
  <w:style w:type="character" w:customStyle="1" w:styleId="TitleChar">
    <w:name w:val="Title Char"/>
    <w:link w:val="Title"/>
    <w:uiPriority w:val="10"/>
    <w:rsid w:val="00A830AB"/>
    <w:rPr>
      <w:rFonts w:ascii="Cambria" w:eastAsia="SimSun" w:hAnsi="Cambria" w:cs="Times New Roman"/>
      <w:b/>
      <w:bCs/>
      <w:kern w:val="28"/>
      <w:sz w:val="32"/>
      <w:szCs w:val="32"/>
      <w:lang w:eastAsia="en-US"/>
    </w:rPr>
  </w:style>
  <w:style w:type="table" w:styleId="TableGrid">
    <w:name w:val="Table Grid"/>
    <w:basedOn w:val="TableNormal"/>
    <w:uiPriority w:val="59"/>
    <w:rsid w:val="00FE5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44C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864816"/>
    <w:pPr>
      <w:spacing w:before="0" w:after="0"/>
      <w:ind w:left="720"/>
    </w:pPr>
    <w:rPr>
      <w:rFonts w:ascii="Calibri" w:eastAsiaTheme="minorHAnsi" w:hAnsi="Calibri"/>
      <w:sz w:val="22"/>
      <w:szCs w:val="22"/>
    </w:rPr>
  </w:style>
  <w:style w:type="character" w:styleId="FollowedHyperlink">
    <w:name w:val="FollowedHyperlink"/>
    <w:basedOn w:val="DefaultParagraphFont"/>
    <w:uiPriority w:val="99"/>
    <w:semiHidden/>
    <w:unhideWhenUsed/>
    <w:rsid w:val="00482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209428">
      <w:bodyDiv w:val="1"/>
      <w:marLeft w:val="0"/>
      <w:marRight w:val="0"/>
      <w:marTop w:val="0"/>
      <w:marBottom w:val="0"/>
      <w:divBdr>
        <w:top w:val="none" w:sz="0" w:space="0" w:color="auto"/>
        <w:left w:val="none" w:sz="0" w:space="0" w:color="auto"/>
        <w:bottom w:val="none" w:sz="0" w:space="0" w:color="auto"/>
        <w:right w:val="none" w:sz="0" w:space="0" w:color="auto"/>
      </w:divBdr>
    </w:div>
    <w:div w:id="790976381">
      <w:bodyDiv w:val="1"/>
      <w:marLeft w:val="0"/>
      <w:marRight w:val="0"/>
      <w:marTop w:val="0"/>
      <w:marBottom w:val="0"/>
      <w:divBdr>
        <w:top w:val="none" w:sz="0" w:space="0" w:color="auto"/>
        <w:left w:val="none" w:sz="0" w:space="0" w:color="auto"/>
        <w:bottom w:val="none" w:sz="0" w:space="0" w:color="auto"/>
        <w:right w:val="none" w:sz="0" w:space="0" w:color="auto"/>
      </w:divBdr>
    </w:div>
    <w:div w:id="1010762996">
      <w:bodyDiv w:val="1"/>
      <w:marLeft w:val="0"/>
      <w:marRight w:val="0"/>
      <w:marTop w:val="0"/>
      <w:marBottom w:val="0"/>
      <w:divBdr>
        <w:top w:val="none" w:sz="0" w:space="0" w:color="auto"/>
        <w:left w:val="none" w:sz="0" w:space="0" w:color="auto"/>
        <w:bottom w:val="none" w:sz="0" w:space="0" w:color="auto"/>
        <w:right w:val="none" w:sz="0" w:space="0" w:color="auto"/>
      </w:divBdr>
    </w:div>
    <w:div w:id="1758212090">
      <w:bodyDiv w:val="1"/>
      <w:marLeft w:val="0"/>
      <w:marRight w:val="0"/>
      <w:marTop w:val="0"/>
      <w:marBottom w:val="0"/>
      <w:divBdr>
        <w:top w:val="none" w:sz="0" w:space="0" w:color="auto"/>
        <w:left w:val="none" w:sz="0" w:space="0" w:color="auto"/>
        <w:bottom w:val="none" w:sz="0" w:space="0" w:color="auto"/>
        <w:right w:val="none" w:sz="0" w:space="0" w:color="auto"/>
      </w:divBdr>
    </w:div>
    <w:div w:id="196314683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cd/E19501-01/819-3659/gcma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Company\CMM\OPI-TPL-02%20Process%20Template%20v0.2.do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44E7B6CFFFAF4FBBF7C405EBC6F1C0" ma:contentTypeVersion="0" ma:contentTypeDescription="Create a new document." ma:contentTypeScope="" ma:versionID="bd91d1a2ab507eed376542a86fcced48">
  <xsd:schema xmlns:xsd="http://www.w3.org/2001/XMLSchema" xmlns:xs="http://www.w3.org/2001/XMLSchema" xmlns:p="http://schemas.microsoft.com/office/2006/metadata/properties" xmlns:ns2="0b935092-8613-406c-aed8-be71e3329001" targetNamespace="http://schemas.microsoft.com/office/2006/metadata/properties" ma:root="true" ma:fieldsID="6d971a9e46218ece59b42fd2b29f75cb" ns2:_="">
    <xsd:import namespace="0b935092-8613-406c-aed8-be71e332900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935092-8613-406c-aed8-be71e332900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0b935092-8613-406c-aed8-be71e3329001">ZEVFMWFMT275-347-10</_dlc_DocId>
    <_dlc_DocIdUrl xmlns="0b935092-8613-406c-aed8-be71e3329001">
      <Url>https://esource.lombardrisk.com/pal/technical/_layouts/15/DocIdRedir.aspx?ID=ZEVFMWFMT275-347-10</Url>
      <Description>ZEVFMWFMT275-347-10</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53254-A2CE-4216-A1FD-BA0413E344A7}"/>
</file>

<file path=customXml/itemProps2.xml><?xml version="1.0" encoding="utf-8"?>
<ds:datastoreItem xmlns:ds="http://schemas.openxmlformats.org/officeDocument/2006/customXml" ds:itemID="{C349E9D2-4D01-4B7F-B657-1B25D7EF37FD}"/>
</file>

<file path=customXml/itemProps3.xml><?xml version="1.0" encoding="utf-8"?>
<ds:datastoreItem xmlns:ds="http://schemas.openxmlformats.org/officeDocument/2006/customXml" ds:itemID="{564B5590-60A8-4404-BFF8-110F432EF607}"/>
</file>

<file path=customXml/itemProps4.xml><?xml version="1.0" encoding="utf-8"?>
<ds:datastoreItem xmlns:ds="http://schemas.openxmlformats.org/officeDocument/2006/customXml" ds:itemID="{114945CF-A0A0-4106-8FBF-2C372612F33E}"/>
</file>

<file path=customXml/itemProps5.xml><?xml version="1.0" encoding="utf-8"?>
<ds:datastoreItem xmlns:ds="http://schemas.openxmlformats.org/officeDocument/2006/customXml" ds:itemID="{AA085872-FC0D-48E7-A676-0DF95A286FD8}"/>
</file>

<file path=customXml/itemProps6.xml><?xml version="1.0" encoding="utf-8"?>
<ds:datastoreItem xmlns:ds="http://schemas.openxmlformats.org/officeDocument/2006/customXml" ds:itemID="{9B027C73-2935-4C91-9A2D-067B1723284D}"/>
</file>

<file path=docProps/app.xml><?xml version="1.0" encoding="utf-8"?>
<Properties xmlns="http://schemas.openxmlformats.org/officeDocument/2006/extended-properties" xmlns:vt="http://schemas.openxmlformats.org/officeDocument/2006/docPropsVTypes">
  <Template>OPI-TPL-02 Process Template v0.2.docm</Template>
  <TotalTime>14</TotalTime>
  <Pages>5</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ttt</dc:title>
  <dc:subject/>
  <dc:creator>sha-lri-pc-006</dc:creator>
  <cp:keywords/>
  <dc:description/>
  <cp:lastModifiedBy>Malcolm Arnold</cp:lastModifiedBy>
  <cp:revision>11</cp:revision>
  <dcterms:created xsi:type="dcterms:W3CDTF">2014-10-27T09:55:00Z</dcterms:created>
  <dcterms:modified xsi:type="dcterms:W3CDTF">2015-07-15T13:50:00Z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ZEVFMWFMT275-166-213</vt:lpwstr>
  </property>
  <property fmtid="{D5CDD505-2E9C-101B-9397-08002B2CF9AE}" pid="3" name="_dlc_DocIdItemGuid">
    <vt:lpwstr>4bf693a3-993b-427c-9863-22f1eed25eb3</vt:lpwstr>
  </property>
  <property fmtid="{D5CDD505-2E9C-101B-9397-08002B2CF9AE}" pid="4" name="_dlc_DocIdUrl">
    <vt:lpwstr>http://esource/pal/cmm/_layouts/DocIdRedir.aspx?ID=ZEVFMWFMT275-166-213, ZEVFMWFMT275-166-213</vt:lpwstr>
  </property>
  <property fmtid="{D5CDD505-2E9C-101B-9397-08002B2CF9AE}" pid="5" name="ContentTypeId">
    <vt:lpwstr>0x010100CA44E7B6CFFFAF4FBBF7C405EBC6F1C0</vt:lpwstr>
  </property>
</Properties>
</file>