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D311D">
      <w:pPr>
        <w:pStyle w:val="2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6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 xml:space="preserve">2026-07-01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  <w:lang w:val="en-US" w:eastAsia="zh-CN"/>
        </w:rPr>
        <w:t xml:space="preserve">下午 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工作总结</w:t>
      </w:r>
    </w:p>
    <w:p w14:paraId="1576074A">
      <w:pPr>
        <w:pStyle w:val="6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今日共 </w:t>
      </w: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55 次 commit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，涵盖功能开发、Bug修复、架构优化。</w:t>
      </w:r>
    </w:p>
    <w:p w14:paraId="773E8DA0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C1C51A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一、核心功能开发</w:t>
      </w:r>
    </w:p>
    <w:p w14:paraId="5E9F7E27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1. 审核中心系统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3"/>
        <w:gridCol w:w="3219"/>
      </w:tblGrid>
      <w:tr w14:paraId="1889B8AA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3B53BE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68F8B7C5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006A1F9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A277CC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统一审核页面（资产+大宗+用户角色）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7DCD04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app/admin/audit/page.tsx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（新建）</w:t>
            </w:r>
          </w:p>
        </w:tc>
      </w:tr>
      <w:tr w14:paraId="520C070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C39DAE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Stats API 返回分类待审核数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263DA6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app/api/admin/stats/route.ts</w:t>
            </w:r>
          </w:p>
        </w:tc>
      </w:tr>
      <w:tr w14:paraId="5FD0548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D0FEA2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运营控制台待审核卡片显示分类明细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F9A830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app/admin/page.tsx</w:t>
            </w:r>
          </w:p>
        </w:tc>
      </w:tr>
      <w:tr w14:paraId="2E64FF2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36D0D5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侧边栏独立"待审核"分组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872C95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app/admin/layout.tsx</w:t>
            </w:r>
          </w:p>
        </w:tc>
      </w:tr>
      <w:tr w14:paraId="6E8FB069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52F7CA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详情预览弹窗（查看后审核）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371397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app/admin/audit/page.tsx</w:t>
            </w:r>
          </w:p>
        </w:tc>
      </w:tr>
    </w:tbl>
    <w:p w14:paraId="6B9E16F3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2. 资产管理体系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53"/>
        <w:gridCol w:w="2993"/>
      </w:tblGrid>
      <w:tr w14:paraId="4C6E2038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0CB7E76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4198FD00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50F71B7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9F52BB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侧边栏按来源分类：所有/官方/村委/个人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3D7998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app/admin/layout.tsx</w:t>
            </w:r>
          </w:p>
        </w:tc>
      </w:tr>
      <w:tr w14:paraId="457E5AA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11B561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资产页增加来源筛选按钮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130457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app/admin/assets/page.tsx</w:t>
            </w:r>
          </w:p>
        </w:tc>
      </w:tr>
      <w:tr w14:paraId="7C7B00A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A585BC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API 支持 source 参数过滤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722CDC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app/api/admin/assets/route.ts</w:t>
            </w:r>
          </w:p>
        </w:tc>
      </w:tr>
      <w:tr w14:paraId="588500C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4D883A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推荐（featured）开关：★ 按钮 + 列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5C35DB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app/admin/assets/page.tsx</w:t>
            </w:r>
          </w:p>
        </w:tc>
      </w:tr>
      <w:tr w14:paraId="5F4F6E3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4A19CF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确权状态列 + 编辑下拉框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CC2BEA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app/admin/assets/page.tsx</w:t>
            </w:r>
          </w:p>
        </w:tc>
      </w:tr>
      <w:tr w14:paraId="2B512B8A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3F197D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URL 参数同步（侧边栏跳转）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805F5F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app/admin/assets/page.tsx</w:t>
            </w:r>
          </w:p>
        </w:tc>
      </w:tr>
    </w:tbl>
    <w:p w14:paraId="1121BD48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3. UGC/个人资产展示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80"/>
        <w:gridCol w:w="5229"/>
      </w:tblGrid>
      <w:tr w14:paraId="4C3708BC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AD5ED5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68C6264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1A38EEF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0AD285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首页新增"最新发布"板块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45E34A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app/page.tsx</w:t>
            </w:r>
          </w:p>
        </w:tc>
      </w:tr>
      <w:tr w14:paraId="1D3EFF0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C0B1DD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新增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getLatestAssets()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函数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1AA40B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lib/data.ts</w:t>
            </w:r>
          </w:p>
        </w:tc>
      </w:tr>
      <w:tr w14:paraId="70940F9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5AA2C6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搜索页默认显示全部来源 + 自动加载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78C7A7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app/search/page.tsx</w:t>
            </w:r>
          </w:p>
        </w:tc>
      </w:tr>
      <w:tr w14:paraId="51D0895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5D8EDE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导航栏增加"🆕 最新资产"入口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A084BA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components/layout/Navbar.tsx</w:t>
            </w:r>
          </w:p>
        </w:tc>
      </w:tr>
      <w:tr w14:paraId="22905E59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DEED2E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搜索结果显示图片 + 来源标签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A1EF67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app/search/page.tsx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components/shared/AssetCard.tsx</w:t>
            </w:r>
          </w:p>
        </w:tc>
      </w:tr>
    </w:tbl>
    <w:p w14:paraId="337AE503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4. 统一标签体系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6"/>
        <w:gridCol w:w="5293"/>
      </w:tblGrid>
      <w:tr w14:paraId="6A370D46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779DE770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049CB988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71C854B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328D52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来源标签：官方/村委/个人（全站统一）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6DEB3A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6个文件</w:t>
            </w:r>
          </w:p>
        </w:tc>
      </w:tr>
      <w:tr w14:paraId="125D49E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840AA2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确权标签：已确权/待确权/未确权（每张卡片）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443260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components/shared/AssetCard.tsx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components/test-home/PropertyCard.tsx</w:t>
            </w:r>
          </w:p>
        </w:tc>
      </w:tr>
      <w:tr w14:paraId="6B25ED04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B3BA14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Dashboard 修复 ugC 拼写错误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764169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app/dashboard/assets/page.tsx</w:t>
            </w:r>
          </w:p>
        </w:tc>
      </w:tr>
    </w:tbl>
    <w:p w14:paraId="607BAB00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5. 联系方式登录控制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73"/>
        <w:gridCol w:w="4109"/>
      </w:tblGrid>
      <w:tr w14:paraId="1A0E95C6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08538567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3E2EBEE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10E973C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1D6704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新建 ContactCard 组件（登录态判断）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CE1F2F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components/shared/ContactCard.tsx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（新建）</w:t>
            </w:r>
          </w:p>
        </w:tc>
      </w:tr>
      <w:tr w14:paraId="619D837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7D768F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资产详情页使用 ContactCard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3400C7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</w:p>
        </w:tc>
      </w:tr>
      <w:tr w14:paraId="44172A7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408E8C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大宗详情页使用 ContactCard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DA2940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app/bulk-projects/[id]/page.tsx</w:t>
            </w:r>
          </w:p>
        </w:tc>
      </w:tr>
      <w:tr w14:paraId="48282BF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5A10AE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未登录：脱敏电话 + "登录后查看"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3DEA10B">
            <w:pPr>
              <w:rPr>
                <w:rFonts w:hint="eastAsia" w:ascii="宋体"/>
                <w:sz w:val="18"/>
                <w:szCs w:val="18"/>
                <w:vertAlign w:val="baseline"/>
              </w:rPr>
            </w:pPr>
          </w:p>
        </w:tc>
      </w:tr>
      <w:tr w14:paraId="0C70B276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275605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已登录：真实电话 + 附件直接下载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8A4C32F">
            <w:pPr>
              <w:rPr>
                <w:rFonts w:hint="eastAsia" w:ascii="宋体"/>
                <w:sz w:val="18"/>
                <w:szCs w:val="18"/>
                <w:vertAlign w:val="baseline"/>
              </w:rPr>
            </w:pPr>
          </w:p>
        </w:tc>
      </w:tr>
    </w:tbl>
    <w:p w14:paraId="6F35AB29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6. 大宗项目完善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4"/>
        <w:gridCol w:w="5505"/>
      </w:tblGrid>
      <w:tr w14:paraId="46BC3884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BAB83C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76EFF9A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127923F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2A4137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商业计划书富文本渲染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E4D12B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app/bulk-projects/[id]/page.tsx</w:t>
            </w:r>
          </w:p>
        </w:tc>
      </w:tr>
      <w:tr w14:paraId="3B28BE0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3A22DA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视频上传（发布+编辑）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15DBA6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app/dashboard/bulk-projects/new/page.tsx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edit/page.tsx</w:t>
            </w:r>
          </w:p>
        </w:tc>
      </w:tr>
      <w:tr w14:paraId="3061D1B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35BF2D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复用 MediaGallery 轮播组件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606125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app/bulk-projects/[id]/page.tsx</w:t>
            </w:r>
          </w:p>
        </w:tc>
      </w:tr>
      <w:tr w14:paraId="09BBFD8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EE1006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确权证书直接下载（非占位链接）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6D9975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app/bulk-projects/[id]/page.tsx</w:t>
            </w:r>
          </w:p>
        </w:tc>
      </w:tr>
      <w:tr w14:paraId="083C6536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F98FC3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上传 API 支持 PDF/DOC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62E837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app/api/upload/r2/direct/route.ts</w:t>
            </w:r>
          </w:p>
        </w:tc>
      </w:tr>
    </w:tbl>
    <w:p w14:paraId="7A3F07E2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7. 图片压缩系统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13"/>
        <w:gridCol w:w="3389"/>
      </w:tblGrid>
      <w:tr w14:paraId="37BA6862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2810300D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695D1C15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201A507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B4A900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客户端压缩工具（Canvas API）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2FC10E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lib/image-compress.ts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（新建）</w:t>
            </w:r>
          </w:p>
        </w:tc>
      </w:tr>
      <w:tr w14:paraId="5BBD307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5730CF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上传时自动压缩（1200px）+ 缩略图（400px）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742B2B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app/dashboard/assets/new/page.tsx</w:t>
            </w:r>
          </w:p>
        </w:tc>
      </w:tr>
      <w:tr w14:paraId="36FD742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41222D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新图片格式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{url, thumb}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兼容旧格式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8BF40C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lib/image-compress.ts</w:t>
            </w:r>
          </w:p>
        </w:tc>
      </w:tr>
      <w:tr w14:paraId="5FEDB374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B2908E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列表卡片使用缩略图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7B82E1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app/search/page.tsx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app/page.tsx</w:t>
            </w:r>
          </w:p>
        </w:tc>
      </w:tr>
    </w:tbl>
    <w:p w14:paraId="364A1801">
      <w:pPr>
        <w:pStyle w:val="4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8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8. 首页数据控制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63"/>
        <w:gridCol w:w="1905"/>
      </w:tblGrid>
      <w:tr w14:paraId="36CFD72C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56C956EE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改动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4B734E28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文件</w:t>
            </w:r>
          </w:p>
        </w:tc>
      </w:tr>
      <w:tr w14:paraId="36D5FACC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EA0619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所有板块数量从后台配置读取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22D657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app/page.tsx</w:t>
            </w:r>
          </w:p>
        </w:tc>
      </w:tr>
      <w:tr w14:paraId="3EA1B7C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9470E5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推荐资产优先显示（featured→created_at）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362ACB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lib/data.ts</w:t>
            </w:r>
          </w:p>
        </w:tc>
      </w:tr>
      <w:tr w14:paraId="44DD0BBD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4E2698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后台配置项：最新发布/官方/村委/大宗/合伙人数量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AAC543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app/admin/page.tsx</w:t>
            </w:r>
          </w:p>
        </w:tc>
      </w:tr>
    </w:tbl>
    <w:p w14:paraId="29657664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3D4B22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二、Bug 修复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0"/>
        <w:gridCol w:w="3939"/>
      </w:tblGrid>
      <w:tr w14:paraId="57209770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0FE1C9C7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问题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69EE7C01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修复文件</w:t>
            </w:r>
          </w:p>
        </w:tc>
      </w:tr>
      <w:tr w14:paraId="25B5864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21F365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商业计划书附件无法上传（MIME白名单）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A0FF64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app/api/upload/r2/direct/route.ts</w:t>
            </w:r>
          </w:p>
        </w:tc>
      </w:tr>
      <w:tr w14:paraId="58F4DE6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9B61EA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admin bulk-projects update 缺少 commercial_plan_doc 解构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60DCC1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app/api/admin/bulk-projects/route.ts</w:t>
            </w:r>
          </w:p>
        </w:tc>
      </w:tr>
      <w:tr w14:paraId="7A85F23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21B206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大宗编辑页 contact_name 重复属性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195C43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app/dashboard/bulk-projects/[id]/edit/page.tsx</w:t>
            </w:r>
          </w:p>
        </w:tc>
      </w:tr>
      <w:tr w14:paraId="4E96AD5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37726D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Admin 仪表盘 stats 卡片缺少闭合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}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553A4A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app/admin/page.tsx</w:t>
            </w:r>
          </w:p>
        </w:tc>
      </w:tr>
      <w:tr w14:paraId="422A508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C56749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ContactCard TypeScript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unknown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类型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6060CC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components/shared/ContactCard.tsx</w:t>
            </w:r>
          </w:p>
        </w:tc>
      </w:tr>
      <w:tr w14:paraId="55BAD79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1EFB8A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审核中心 Promise.all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unknown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类型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298AB5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app/admin/audit/page.tsx</w:t>
            </w:r>
          </w:p>
        </w:tc>
      </w:tr>
      <w:tr w14:paraId="0A066F1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B0FDF4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Asset 接口缺少 featured 字段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C843A4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app/admin/assets/page.tsx</w:t>
            </w:r>
          </w:p>
        </w:tc>
      </w:tr>
      <w:tr w14:paraId="1B4B776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5A5F94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搜索页不自动加载（需点搜索按钮）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3DC766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app/search/page.tsx</w:t>
            </w:r>
          </w:p>
        </w:tc>
      </w:tr>
      <w:tr w14:paraId="08F6057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C11B0B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搜索页默认按浏览量排序（应按时间）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3E5057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app/search/page.tsx</w:t>
            </w:r>
          </w:p>
        </w:tc>
      </w:tr>
      <w:tr w14:paraId="55DC2D8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8780F3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首页板块数量硬编码不读配置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C9FC93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app/page.tsx</w:t>
            </w:r>
          </w:p>
        </w:tc>
      </w:tr>
      <w:tr w14:paraId="409B621B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067855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推荐资产按浏览量排序（新推荐排不到前面）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17BA8D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lib/data.ts</w:t>
            </w:r>
          </w:p>
        </w:tc>
      </w:tr>
    </w:tbl>
    <w:p w14:paraId="7E4823B6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86DA86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三、数据库变更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09"/>
        <w:gridCol w:w="2700"/>
      </w:tblGrid>
      <w:tr w14:paraId="7D8B8BB8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5934614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041262FE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BF704C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1D6BB7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ALTER TABLE assets ADD COLUMN certification TEXT DEFAULT 'uncertified'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644F98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assets 表增加确权字段（需手动执行）</w:t>
            </w:r>
          </w:p>
        </w:tc>
      </w:tr>
      <w:tr w14:paraId="2C96AEA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495856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ALTER TABLE assets ADD COLUMN infra_details TEXT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CC4391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基建详情字段（schema.sql 已更新）</w:t>
            </w:r>
          </w:p>
        </w:tc>
      </w:tr>
      <w:tr w14:paraId="14C38D3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5D4DEF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ALTER TABLE bulk_projects ADD COLUMN infra_details TEXT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27C852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大宗基建字段</w:t>
            </w:r>
          </w:p>
        </w:tc>
      </w:tr>
      <w:tr w14:paraId="21BB591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62DAA5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ALTER TABLE bulk_projects ADD COLUMN commercial_plan_doc TEXT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7D22D1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商业计划书附件字段</w:t>
            </w:r>
          </w:p>
        </w:tc>
      </w:tr>
      <w:tr w14:paraId="1DF37768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FBBEC7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新增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section_latest_*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配置项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49846B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homepage_config 表</w:t>
            </w:r>
          </w:p>
        </w:tc>
      </w:tr>
      <w:tr w14:paraId="50ECD029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ADFBD9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新增 </w:t>
            </w:r>
            <w:r>
              <w:rPr>
                <w:rStyle w:val="10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section_village_count=2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配置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8D52BD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homepage_config 表</w:t>
            </w:r>
          </w:p>
        </w:tc>
      </w:tr>
    </w:tbl>
    <w:p w14:paraId="15957AE7">
      <w:pPr>
        <w:pStyle w:val="6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9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需手动执行的迁移：</w:t>
      </w:r>
    </w:p>
    <w:p w14:paraId="2769EE08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CFAF8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E5E5E5" w:sz="2" w:space="0"/>
          <w:shd w:val="clear" w:fill="FCFAF8"/>
          <w:lang w:val="en-US" w:eastAsia="zh-CN" w:bidi="ar"/>
        </w:rPr>
        <w:t>sql</w:t>
      </w:r>
    </w:p>
    <w:p w14:paraId="68B9777D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single" w:color="E5E5E5" w:sz="2" w:space="0"/>
          <w:shd w:val="clear" w:fill="FFFFFF"/>
        </w:rPr>
        <w:t>ALTER TABLE assets ADD COLUMN certification TEXT DEFAULT 'uncertified';</w:t>
      </w:r>
    </w:p>
    <w:p w14:paraId="5B96F88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24292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ALTER TABLE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assets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ADD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 xml:space="preserve"> COLUMN certification </w:t>
      </w:r>
      <w:r>
        <w:rPr>
          <w:rFonts w:hint="default" w:ascii="Consolas" w:hAnsi="Consolas" w:eastAsia="Consolas" w:cs="Consolas"/>
          <w:i w:val="0"/>
          <w:iCs w:val="0"/>
          <w:caps w:val="0"/>
          <w:color w:val="D73A49"/>
          <w:spacing w:val="0"/>
          <w:sz w:val="21"/>
          <w:szCs w:val="21"/>
          <w:bdr w:val="single" w:color="E5E5E5" w:sz="2" w:space="0"/>
          <w:shd w:val="clear" w:fill="FFFFFF"/>
        </w:rPr>
        <w:t>TEXT 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032F62"/>
          <w:spacing w:val="0"/>
          <w:sz w:val="21"/>
          <w:szCs w:val="21"/>
          <w:bdr w:val="single" w:color="E5E5E5" w:sz="2" w:space="0"/>
          <w:shd w:val="clear" w:fill="FFFFFF"/>
        </w:rPr>
        <w:t xml:space="preserve"> 'uncertified'</w:t>
      </w: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;</w:t>
      </w:r>
    </w:p>
    <w:p w14:paraId="7C52379B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color w:val="24292E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C554AC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四、配置变更（已同步到线上 D1）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3"/>
        <w:gridCol w:w="1563"/>
      </w:tblGrid>
      <w:tr w14:paraId="28730EB9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50B1D65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配置项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3E59BCF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值</w:t>
            </w:r>
          </w:p>
        </w:tc>
      </w:tr>
      <w:tr w14:paraId="261DF2E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1740A8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section_latest_title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2E7177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最新发布</w:t>
            </w:r>
          </w:p>
        </w:tc>
      </w:tr>
      <w:tr w14:paraId="75F8184F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813DA8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section_latest_subtitle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2A8A1D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查看全部最新资产</w:t>
            </w:r>
          </w:p>
        </w:tc>
      </w:tr>
      <w:tr w14:paraId="7FE46F6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6138ED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section_latest_count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B64A76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6</w:t>
            </w:r>
          </w:p>
        </w:tc>
      </w:tr>
      <w:tr w14:paraId="04C4602E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E7A492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section_village_count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F161B7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2</w:t>
            </w:r>
          </w:p>
        </w:tc>
      </w:tr>
    </w:tbl>
    <w:p w14:paraId="0A314CC2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99704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五、今日开发脉络</w:t>
      </w:r>
    </w:p>
    <w:p w14:paraId="0B58B5A5">
      <w:pPr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CFAF8"/>
        <w:spacing w:before="0" w:beforeAutospacing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19"/>
          <w:szCs w:val="19"/>
          <w:bdr w:val="single" w:color="E5E5E5" w:sz="2" w:space="0"/>
          <w:shd w:val="clear" w:fill="FCFAF8"/>
          <w:lang w:val="en-US" w:eastAsia="zh-CN" w:bidi="ar"/>
        </w:rPr>
        <w:t>text</w:t>
      </w:r>
    </w:p>
    <w:p w14:paraId="70B477CF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18"/>
          <w:szCs w:val="18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8"/>
          <w:szCs w:val="18"/>
          <w:bdr w:val="single" w:color="E5E5E5" w:sz="2" w:space="0"/>
          <w:shd w:val="clear" w:fill="FFFFFF"/>
        </w:rPr>
        <w:t>上午 (MIMO): 注册系统 + Admin优化 + Dashboard重构 + 导航栏 + 大宗全链路  ↓下午 (我):   Bug修复 → 审核中心 → 统一标签 → 登录控制 → 最新发布  ↓晚上 (我):   图片压缩 → Admin分类 → 推荐机制 → 审核预览弹窗 → 首页配置化</w:t>
      </w:r>
    </w:p>
    <w:p w14:paraId="2808FF4C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wordWrap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color w:val="24292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4292E"/>
          <w:spacing w:val="0"/>
          <w:sz w:val="21"/>
          <w:szCs w:val="21"/>
          <w:bdr w:val="single" w:color="E5E5E5" w:sz="2" w:space="0"/>
          <w:shd w:val="clear" w:fill="FFFFFF"/>
        </w:rPr>
        <w:t>上午 (MIMO): 注册系统 + Admin优化 + Dashboard重构 + 导航栏 + 大宗全链路  ↓下午 (我):   Bug修复 → 审核中心 → 统一标签 → 登录控制 → 最新发布  ↓晚上 (我):   图片压缩 → Admin分类 → 推荐机制 → 审核预览弹窗 → 首页配置化</w:t>
      </w:r>
    </w:p>
    <w:p w14:paraId="7F17727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kZDRiYTgyMDU5Y2M4N2E5OWNiNDljOWZkM2Y5NWQifQ=="/>
  </w:docVars>
  <w:rsids>
    <w:rsidRoot w:val="00000000"/>
    <w:rsid w:val="04036D4A"/>
    <w:rsid w:val="22A62ADD"/>
    <w:rsid w:val="401F6C03"/>
    <w:rsid w:val="50976873"/>
    <w:rsid w:val="53BD2563"/>
    <w:rsid w:val="54AE1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1320</Words>
  <Characters>3851</Characters>
  <Lines>0</Lines>
  <Paragraphs>0</Paragraphs>
  <TotalTime>5</TotalTime>
  <ScaleCrop>false</ScaleCrop>
  <LinksUpToDate>false</LinksUpToDate>
  <CharactersWithSpaces>4030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2026-06-30T04:42:00Z</dcterms:created>
  <dc:creator>Lenovo</dc:creator>
  <cp:lastModifiedBy>浪就输了</cp:lastModifiedBy>
  <dcterms:modified xsi:type="dcterms:W3CDTF">2026-07-01T09:36:50Z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D166189EBB724487AB7C094848FCD645_12</vt:lpwstr>
  </property>
</Properties>
</file>