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IOcopy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建议实现读取定长数据的时候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使用make定长slice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io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ReadFull的方式来代替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bytes</w:t>
      </w:r>
      <w:r>
        <w:rPr>
          <w:rFonts w:hint="default"/>
          <w:lang w:eastAsia="zh-Hans"/>
        </w:rPr>
        <w:t xml:space="preserve">.Buferr + </w:t>
      </w:r>
      <w:r>
        <w:rPr>
          <w:rFonts w:hint="eastAsia"/>
          <w:lang w:val="en-US" w:eastAsia="zh-Hans"/>
        </w:rPr>
        <w:t>io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CopyN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bytes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Buffer的初始长度很屌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每次扩容长度</w:t>
      </w:r>
      <w:r>
        <w:rPr>
          <w:rFonts w:hint="default"/>
          <w:lang w:eastAsia="zh-Hans"/>
        </w:rPr>
        <w:t xml:space="preserve">*2, </w:t>
      </w:r>
      <w:r>
        <w:rPr>
          <w:rFonts w:hint="eastAsia"/>
          <w:lang w:val="en-US" w:eastAsia="zh-Hans"/>
        </w:rPr>
        <w:t>都需要拷贝数据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大包就会影响性能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发现包大了性能相对于其他框架性能下降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就是因为io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copy的多了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测试pbrpc server性能的时候发现，如果消息大小比较大的场景下(&gt;1MB)，性能会有明显的退化，跟C++版的brpc有比较大的差距，看了一下代码，gdp里面有些不必要的copy操作，改掉之后性能就能有所优化，例如packing/reader.go里的DiscardMessage，可以用io.ReadFull来代替两次copy操作</w:t>
      </w:r>
    </w:p>
    <w:p>
      <w:r>
        <w:drawing>
          <wp:inline distT="0" distB="0" distL="114300" distR="114300">
            <wp:extent cx="5271770" cy="20510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见的 bytes、bufio、ringbuffer 等 buffer 库，均存在 growth 需要 copy 原数组数据，以及只能扩容无法缩容，占用大量内存等问题。因此我们希望引入一种新的 Buffer 形式，一举解决上述两方面的问题。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官方本身就提供了一个net包，然后底层也是用的epoll，但是，采用的是来一个链接就启动一个goroutine，对于短链接来说，可以通过goroutine池进行复用，可是对于长链接服务或者工具如rpc等，如果继续使用官方自带的net库就会有大量的goroutine进行常驻，熟悉go的调度模型mpg就会知道，goroutine并不是越多，速度就越快。当goroutine以几十万或者上百万个的时候程序就会非常缓慢。不仅仅如此，因为goroutine是属于有栈协程，所以会消耗大量的内存。所以对于高并发流量或者大量长连接服务场景来说，go的net包就不是特别的适合，所以需要单独开发调度epoll，只需要几十个goroutine就可以维护几十万上百万链接以及百万流量，可以大大节省内存资源以及延迟消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经过上述过程，数据只经过了2次copy就从磁盘传送出去了。这个才是真正的Zero-Copy(这里的零拷贝是针对kernel来讲的，数据在kernel模式下是Zero-Copy)。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正是Linux2.4的内核做了改进，Java中的TransferTo()实现了Zero-Copy,如下图：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Zero-Copy技术的使用场景有很多，比如Kafka, 又或者是Netty等，可以大大提升程序的性能。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7605D"/>
    <w:rsid w:val="15FF315A"/>
    <w:rsid w:val="3FF9022E"/>
    <w:rsid w:val="D75E2436"/>
    <w:rsid w:val="DFE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2023-05-01T06:22:00Z</dcterms:created>
  <dc:creator>yangwenshuo</dc:creator>
  <cp:lastModifiedBy>yangwenshuo</cp:lastModifiedBy>
  <dcterms:modified xsi:type="dcterms:W3CDTF">2023-05-04T13:38:03Z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