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80" w:beforeAutospacing="0" w:after="160" w:afterAutospacing="0" w:line="3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</w:rPr>
      </w:pPr>
      <w:bookmarkStart w:id="0" w:name="OLE_LINK2"/>
      <w:bookmarkStart w:id="1" w:name="OLE_LINK1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缓存穿透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highlight w:val="yellow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缓存穿透是指查询一个一定不存在的数据，由于缓存是不命中时被动写的，并且出于容错考虑，如果从存储层查不到数据则不写入缓存，这将导致这个不存在的数据每次请求都要到存储层去查询，失去了缓存的意义。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在流量大时，可能DB就挂掉了，要是有人利用不存在的key频繁攻击我们的应用，这就是漏洞。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80" w:beforeAutospacing="0" w:after="160" w:afterAutospacing="0" w:line="300" w:lineRule="atLeast"/>
        <w:ind w:left="0" w:right="0" w:firstLine="0"/>
        <w:rPr>
          <w:rFonts w:hint="eastAsia" w:ascii="Arial" w:hAnsi="Arial" w:eastAsia="宋体" w:cs="Arial"/>
          <w:b/>
          <w:i w:val="0"/>
          <w:caps w:val="0"/>
          <w:color w:val="4F4F4F"/>
          <w:spacing w:val="0"/>
          <w:sz w:val="22"/>
          <w:szCs w:val="22"/>
          <w:lang w:val="en-US" w:eastAsia="zh-CN"/>
        </w:rPr>
      </w:pPr>
      <w:bookmarkStart w:id="2" w:name="t2"/>
      <w:bookmarkEnd w:id="2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解决方案</w:t>
      </w:r>
      <w:bookmarkStart w:id="7" w:name="_GoBack"/>
      <w:bookmarkEnd w:id="7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有很多种方法可以有效地解决缓存穿透问题，最常见的则是采用布隆过滤器，将所有可能存在的数据哈希到一个足够大的bitmap中，一个一定不存在的数据会被 这个bitmap拦截掉，从而避免了对底层存储系统的查询压力。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6"/>
          <w:szCs w:val="16"/>
          <w:highlight w:val="gree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FF0000"/>
          <w:spacing w:val="0"/>
          <w:sz w:val="16"/>
          <w:szCs w:val="16"/>
          <w:highlight w:val="green"/>
          <w:shd w:val="clear" w:fill="FFFFFF"/>
        </w:rPr>
        <w:t>另外也有一个更为简单粗暴的方法（我们采用的就是这种），如果一个查询返回的数据为空（不管是数 据不存在，还是系统故障），我们仍然把这个空结果进行缓存，但它的过期时间会很短，最长不超过五分钟。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80" w:beforeAutospacing="0" w:after="160" w:afterAutospacing="0" w:line="3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</w:rPr>
      </w:pPr>
      <w:bookmarkStart w:id="3" w:name="t3"/>
      <w:bookmarkEnd w:id="3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缓存雪崩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缓存雪崩是指在我们设置缓存时采用了相同的过期时间，导致缓存在某一时刻同时失效，请求全部转发到DB，DB瞬时压力过重雪崩。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8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2"/>
          <w:szCs w:val="22"/>
        </w:rPr>
      </w:pPr>
      <w:bookmarkStart w:id="4" w:name="t4"/>
      <w:bookmarkEnd w:id="4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解决方案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缓存失效时的雪崩效应对底层系统的冲击非常可怕。大多数系统设计者考虑用加锁或者队列的方式保证缓存的单线 程（进程）写，从而避免失效时大量的并发请求落到底层存储系统上。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这里分享一个简单方案就时讲缓存失效时间分散开，比如我们可以在原有的失效时间基础上增加一个随机值，比如1-5分钟随机，这样每一个缓存的过期时间的重复率就会降低，就很难引发集体失效的事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80" w:beforeAutospacing="0" w:after="160" w:afterAutospacing="0" w:line="32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</w:rPr>
      </w:pPr>
      <w:bookmarkStart w:id="5" w:name="t5"/>
      <w:bookmarkEnd w:id="5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缓存击穿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highlight w:val="yellow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对于一些设置了过期时间的key，如果这些key可能会在某些时间点被超高并发地访问，是一种非常“热点”的数据。这个时候，需要考虑一个问题：缓存被“击穿”的问题，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这个和缓存雪崩的区别在于这里针对某一key缓存，前者则是很多key。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highlight w:val="yellow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缓存在某个时间点过期的时候，恰好在这个时间点对这个Key有大量的并发请求过来，这些请求发现缓存过期一般都会从后端DB加载数据并回设到缓存，这个时候大并发的请求可能会瞬间把后端DB压垮。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8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2"/>
          <w:szCs w:val="22"/>
        </w:rPr>
      </w:pPr>
      <w:bookmarkStart w:id="6" w:name="t6"/>
      <w:bookmarkEnd w:id="6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解决方案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80" w:beforeAutospacing="0" w:after="160" w:afterAutospacing="0" w:line="280" w:lineRule="atLeast"/>
        <w:ind w:left="0" w:right="0" w:firstLine="0"/>
        <w:rPr>
          <w:rFonts w:hint="eastAsia" w:ascii="Arial" w:hAnsi="Arial" w:eastAsia="宋体" w:cs="Arial"/>
          <w:b/>
          <w:i w:val="0"/>
          <w:caps w:val="0"/>
          <w:color w:val="4F4F4F"/>
          <w:spacing w:val="0"/>
          <w:sz w:val="20"/>
          <w:szCs w:val="20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0"/>
          <w:szCs w:val="20"/>
          <w:shd w:val="clear" w:fill="FFFFFF"/>
        </w:rPr>
        <w:t>1.使用互斥锁(mutex key)</w:t>
      </w:r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  <w:t>`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业界比较常用的做法，是使用mutex。简单地来说，就是在缓存失效的时候（判断拿出来的值为空），不是立即去load db，而是先使用缓存工具的某些带成功操作返回值的操作（比如Redis的SETNX或者Memcache的ADD）去set一个mutex key，当操作返回成功时，再进行load db的操作并回设缓存；否则，就重试整个get缓存的方法。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  <w:lang w:val="en-US" w:eastAsia="zh-CN"/>
        </w:rPr>
        <w:t>这个SETNX就是一个锁机制,当这个key不存在的时候,你setnx返回值就是1,如果不存在的时候就是0,就可以根据这个实现互斥锁.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SETNX，是「SET if Not eXists」的缩写，也就是只有不存在的时候才设置，可以利用它来实现锁的效果。在redis2.6.1之前版本未实现setnx的过期时间，所以这里给出两种版本代码参考：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>//2.6.1前单机版本锁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14"/>
          <w:szCs w:val="14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(String key)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String value = redis.get(key);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(value  ==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(redis.setnx(key_mutex,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14"/>
          <w:szCs w:val="14"/>
          <w:shd w:val="clear" w:fill="282C34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// 3 min timeout to avoid mutex holder crash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redis.expire(key_mutex,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value = db.get(key);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redis.set(key, value);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redis.delete(key_mutex);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//其他线程休息50毫秒后重试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Thread.sleep(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get(key);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最新版本代码：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14"/>
          <w:szCs w:val="14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>(key)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String value = redis.get(key);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(value ==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>//代表缓存值过期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>//设置3min的超时，防止del操作失败的时候，下次缓存过期一直不能load 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(redis.setnx(key_mutex,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{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>//代表设置成功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value = db.get(key);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      redis.set(key, value, expire_secs);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      redis.del(key_mutex);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}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{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>//这个时候代表同时候的其他线程已经load db并回设到缓存了，这时候重试获取缓存值即可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      sleep(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      get(key);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>//重试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}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value;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memcache代码：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(memcache.get(key) ==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// 3 min timeout to avoid mutex holder crash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(memcache.add(key_mutex,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value = db.get(key);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memcache.set(key, value);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memcache.delete(key_mutex);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sleep(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retry();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80" w:beforeAutospacing="0" w:after="160" w:afterAutospacing="0" w:line="2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0"/>
          <w:szCs w:val="20"/>
          <w:shd w:val="clear" w:fill="FFFFFF"/>
        </w:rPr>
        <w:t>2. "提前"使用互斥锁(mutex key)：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在value内部设置1个超时值(timeout1), timeout1比实际的memcache timeout(timeout2)小。当从cache读取到timeout1发现它已经过期时候，马上延长timeout1并重新设置到cache。然后再从数据库加载数据并设置到cache中。伪代码如下：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v = memcache.get(key);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(v ==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(memcache.add(key_mutex,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value = db.get(key);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memcache.set(key, value);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memcache.delete(key_mutex);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sleep(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retry();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(v.timeout &lt;= now())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(memcache.add(key_mutex,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// extend the timeout for other threads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v.timeout +=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memcache.set(key, v, KEY_TIMEOUT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// load the latest value from db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v = db.get(key);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v.timeout = KEY_TIMEOUT;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memcache.set(key, value, KEY_TIMEOUT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memcache.delete(key_mutex);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}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sleep(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retry();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80" w:beforeAutospacing="0" w:after="160" w:afterAutospacing="0" w:line="2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0"/>
          <w:szCs w:val="20"/>
          <w:shd w:val="clear" w:fill="FFFFFF"/>
        </w:rPr>
        <w:t>3. "永远不过期"：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这里的“永远不过期”包含两层意思：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260" w:lineRule="atLeast"/>
        <w:ind w:left="720" w:right="720"/>
        <w:jc w:val="both"/>
        <w:rPr>
          <w:color w:val="4F4F4F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6"/>
          <w:szCs w:val="16"/>
          <w:shd w:val="clear" w:fill="EEF0F4"/>
        </w:rPr>
        <w:t>(1) 从redis上看，确实没有设置过期时间，这就保证了，不会出现热点key过期问题，也就是“物理”不过期。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 w:line="260" w:lineRule="atLeast"/>
        <w:ind w:left="720" w:right="720"/>
        <w:jc w:val="both"/>
        <w:rPr>
          <w:color w:val="4F4F4F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6"/>
          <w:szCs w:val="16"/>
          <w:shd w:val="clear" w:fill="EEF0F4"/>
        </w:rPr>
        <w:t>(2) 从功能上看，如果不过期，那不就成静态的了吗？所以我们把过期时间存在key对应的value里，如果发现要过期了，通过一个后台的异步线程进行缓存的构建，也就是“逻辑”过期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        从实战看，这种方法对于性能非常友好，唯一不足的就是构建缓存时候，其余线程(非构建缓存的线程)可能访问的是老数据，但是对于一般的互联网功能来说这个还是可以忍受。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14"/>
          <w:szCs w:val="14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String key)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V v = redis.get(key);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String value = v.getValue();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timeout = v.getTimeout();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(v.timeout &lt;= System.currentTimeMillis())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// 异步更新后台异常执行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threadPool.execute(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Runnable()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14"/>
          <w:szCs w:val="14"/>
          <w:shd w:val="clear" w:fill="282C34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()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    String keyMutex =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14"/>
          <w:szCs w:val="14"/>
          <w:shd w:val="clear" w:fill="282C34"/>
          <w:lang w:val="en-US" w:eastAsia="zh-CN" w:bidi="ar"/>
        </w:rPr>
        <w:t>"mutex:"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+ key;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(redis.setnx(keyMutex, 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14"/>
          <w:szCs w:val="14"/>
          <w:shd w:val="clear" w:fill="282C34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)) 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i/>
          <w:caps w:val="0"/>
          <w:color w:val="5C6370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// 3 min timeout to avoid mutex holder crash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        redis.expire(keyMutex,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4"/>
          <w:szCs w:val="14"/>
          <w:shd w:val="clear" w:fill="282C34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        String dbValue = db.get(key);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        redis.set(key, dbValue);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        redis.delete(keyMutex);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    });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}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 xml:space="preserve"> value;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2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4"/>
          <w:szCs w:val="14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80" w:beforeAutospacing="0" w:after="160" w:afterAutospacing="0" w:line="2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0"/>
          <w:szCs w:val="20"/>
          <w:shd w:val="clear" w:fill="FFFFFF"/>
        </w:rPr>
        <w:t>4. 资源保护：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采用netflix的hystrix，可以做资源的隔离保护主线程池，如果把这个应用到缓存的构建也未尝不可。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shd w:val="clear" w:fill="FFFFFF"/>
        </w:rPr>
        <w:t>四种解决方案：没有最佳只有最合适</w:t>
      </w:r>
    </w:p>
    <w:tbl>
      <w:tblPr>
        <w:tblStyle w:val="8"/>
        <w:tblW w:w="8519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1"/>
        <w:gridCol w:w="2190"/>
        <w:gridCol w:w="3438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29C3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解决方案</w:t>
            </w:r>
          </w:p>
        </w:tc>
        <w:tc>
          <w:tcPr>
            <w:tcW w:w="21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29C3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优点</w:t>
            </w:r>
          </w:p>
        </w:tc>
        <w:tc>
          <w:tcPr>
            <w:tcW w:w="343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29C3F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缺点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简单分布式互斥锁（mutex key）</w:t>
            </w:r>
          </w:p>
        </w:tc>
        <w:tc>
          <w:tcPr>
            <w:tcW w:w="21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 1. 思路简单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2. 保证一致性</w:t>
            </w:r>
          </w:p>
        </w:tc>
        <w:tc>
          <w:tcPr>
            <w:tcW w:w="343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1. 代码复杂度增大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2. 存在死锁的风险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3. 存在线程池阻塞的风险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“提前”使用互斥锁</w:t>
            </w:r>
          </w:p>
        </w:tc>
        <w:tc>
          <w:tcPr>
            <w:tcW w:w="21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 1. 保证一致性</w:t>
            </w:r>
          </w:p>
        </w:tc>
        <w:tc>
          <w:tcPr>
            <w:tcW w:w="343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同上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不过期(本文)</w:t>
            </w:r>
          </w:p>
        </w:tc>
        <w:tc>
          <w:tcPr>
            <w:tcW w:w="21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1. 异步构建缓存，不会阻塞线程池</w:t>
            </w:r>
          </w:p>
        </w:tc>
        <w:tc>
          <w:tcPr>
            <w:tcW w:w="343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1. 不保证一致性。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2. 代码复杂度增大(每个value都要维护一个timekey)。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3. 占用一定的内存空间(每个value都要维护一个timekey)。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9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0" w:lineRule="atLeast"/>
              <w:ind w:left="0" w:righ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资源隔离组件hystrix(本文)</w:t>
            </w:r>
          </w:p>
        </w:tc>
        <w:tc>
          <w:tcPr>
            <w:tcW w:w="219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1. hystrix技术成熟，有效保证后端。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2. hystrix监控强大。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 </w:t>
            </w:r>
          </w:p>
        </w:tc>
        <w:tc>
          <w:tcPr>
            <w:tcW w:w="343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20" w:lineRule="atLeast"/>
              <w:ind w:left="0" w:right="0"/>
              <w:jc w:val="left"/>
              <w:rPr>
                <w:color w:val="4F4F4F"/>
                <w:sz w:val="14"/>
                <w:szCs w:val="1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4F4F4F"/>
                <w:spacing w:val="0"/>
                <w:sz w:val="14"/>
                <w:szCs w:val="14"/>
              </w:rPr>
              <w:t>1. 部分访问存在降级策略。</w:t>
            </w:r>
          </w:p>
        </w:tc>
      </w:tr>
      <w:bookmarkEnd w:id="0"/>
      <w:bookmarkEnd w:id="1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698EC"/>
    <w:multiLevelType w:val="multilevel"/>
    <w:tmpl w:val="BDD698E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B1AB62D"/>
    <w:multiLevelType w:val="multilevel"/>
    <w:tmpl w:val="DB1AB62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9E90627"/>
    <w:multiLevelType w:val="multilevel"/>
    <w:tmpl w:val="19E9062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7178B9E"/>
    <w:multiLevelType w:val="multilevel"/>
    <w:tmpl w:val="47178B9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E1B0750"/>
    <w:multiLevelType w:val="multilevel"/>
    <w:tmpl w:val="6E1B075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7B3A"/>
    <w:rsid w:val="03A624A1"/>
    <w:rsid w:val="0768463C"/>
    <w:rsid w:val="25A93928"/>
    <w:rsid w:val="3C583D08"/>
    <w:rsid w:val="3F710803"/>
    <w:rsid w:val="4C893E17"/>
    <w:rsid w:val="57DB7439"/>
    <w:rsid w:val="59E04ED0"/>
    <w:rsid w:val="6C2C7B76"/>
    <w:rsid w:val="711730A3"/>
    <w:rsid w:val="7216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gg</dc:creator>
  <cp:lastModifiedBy>硕硕</cp:lastModifiedBy>
  <dcterms:modified xsi:type="dcterms:W3CDTF">2018-09-21T00:55:46Z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