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9"/>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9"/>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9"/>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324485</wp:posOffset>
            </wp:positionH>
            <wp:positionV relativeFrom="paragraph">
              <wp:posOffset>104140</wp:posOffset>
            </wp:positionV>
            <wp:extent cx="4618990" cy="3562350"/>
            <wp:effectExtent l="0" t="0" r="3810" b="1905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4618990" cy="356235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每个模块下包含具体的功能子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系统功能模块图如下所示。</w:t>
      </w:r>
    </w:p>
    <w:p>
      <w:pPr>
        <w:spacing w:line="400" w:lineRule="exact"/>
        <w:rPr>
          <w:rFonts w:hint="default" w:cs="宋体"/>
          <w:color w:val="000000"/>
          <w:sz w:val="24"/>
        </w:rPr>
      </w:pPr>
    </w:p>
    <w:p>
      <w:pPr>
        <w:spacing w:line="400" w:lineRule="exact"/>
      </w:pPr>
      <w:r>
        <w:br w:type="textWrapping"/>
      </w:r>
      <w:r>
        <w:drawing>
          <wp:anchor distT="0" distB="0" distL="114300" distR="114300" simplePos="0" relativeHeight="251682816" behindDoc="0" locked="0" layoutInCell="1" allowOverlap="1">
            <wp:simplePos x="0" y="0"/>
            <wp:positionH relativeFrom="column">
              <wp:posOffset>907415</wp:posOffset>
            </wp:positionH>
            <wp:positionV relativeFrom="paragraph">
              <wp:posOffset>-48260</wp:posOffset>
            </wp:positionV>
            <wp:extent cx="3913505" cy="2156460"/>
            <wp:effectExtent l="0" t="0" r="23495" b="254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3913505" cy="2156460"/>
                    </a:xfrm>
                    <a:prstGeom prst="rect">
                      <a:avLst/>
                    </a:prstGeom>
                    <a:noFill/>
                    <a:ln>
                      <a:noFill/>
                    </a:ln>
                  </pic:spPr>
                </pic:pic>
              </a:graphicData>
            </a:graphic>
          </wp:anchor>
        </w:drawing>
      </w:r>
    </w:p>
    <w:p>
      <w:pPr>
        <w:spacing w:line="400" w:lineRule="exact"/>
      </w:pPr>
      <w:bookmarkStart w:id="33" w:name="_Toc4706"/>
    </w:p>
    <w:p>
      <w:pPr>
        <w:spacing w:line="400" w:lineRule="exact"/>
        <w:rPr>
          <w:rFonts w:ascii="黑体" w:hAnsi="宋体" w:eastAsia="黑体"/>
          <w:color w:val="000000"/>
          <w:sz w:val="28"/>
          <w:szCs w:val="28"/>
        </w:rPr>
      </w:pPr>
      <w:r>
        <w:rPr>
          <w:rFonts w:hint="eastAsia" w:ascii="黑体" w:hAnsi="宋体" w:eastAsia="黑体"/>
          <w:color w:val="000000"/>
          <w:sz w:val="28"/>
          <w:szCs w:val="28"/>
        </w:rPr>
        <w:t>4.3  系统动态结构设计</w:t>
      </w:r>
      <w:bookmarkEnd w:id="33"/>
    </w:p>
    <w:p>
      <w:pPr>
        <w:spacing w:line="400" w:lineRule="exact"/>
        <w:ind w:firstLine="420" w:firstLineChars="0"/>
        <w:rPr>
          <w:rFonts w:hint="default" w:ascii="宋体" w:hAnsi="宋体" w:cs="宋体"/>
          <w:color w:val="000000"/>
          <w:sz w:val="24"/>
        </w:rPr>
      </w:pPr>
      <w:r>
        <w:rPr>
          <w:rFonts w:hint="default" w:ascii="宋体" w:hAnsi="宋体" w:cs="宋体"/>
          <w:color w:val="000000"/>
          <w:sz w:val="24"/>
        </w:rPr>
        <w:t>本节通过系统活动图和数据流图描述清结算系统的动态结构。</w:t>
      </w:r>
    </w:p>
    <w:p>
      <w:pPr>
        <w:widowControl/>
        <w:spacing w:before="240" w:after="120"/>
        <w:jc w:val="left"/>
        <w:outlineLvl w:val="2"/>
        <w:rPr>
          <w:rFonts w:hint="default" w:eastAsia="黑体" w:cs="黑体"/>
          <w:color w:val="000000"/>
          <w:kern w:val="0"/>
          <w:sz w:val="26"/>
          <w:lang w:bidi="ar"/>
        </w:rPr>
      </w:pPr>
      <w:bookmarkStart w:id="34" w:name="_Toc21628"/>
      <w:r>
        <w:rPr>
          <w:rFonts w:hint="eastAsia" w:eastAsia="黑体" w:cs="黑体"/>
          <w:color w:val="000000"/>
          <w:kern w:val="0"/>
          <w:sz w:val="26"/>
          <w:lang w:bidi="ar"/>
        </w:rPr>
        <w:t xml:space="preserve">4.3.1  </w:t>
      </w:r>
      <w:r>
        <w:rPr>
          <w:rFonts w:hint="default" w:eastAsia="黑体" w:cs="黑体"/>
          <w:color w:val="000000"/>
          <w:kern w:val="0"/>
          <w:sz w:val="26"/>
          <w:lang w:bidi="ar"/>
        </w:rPr>
        <w:t>清结算</w:t>
      </w:r>
      <w:r>
        <w:rPr>
          <w:rFonts w:hint="eastAsia" w:eastAsia="黑体" w:cs="黑体"/>
          <w:color w:val="000000"/>
          <w:kern w:val="0"/>
          <w:sz w:val="26"/>
          <w:lang w:bidi="ar"/>
        </w:rPr>
        <w:t>系统</w:t>
      </w:r>
      <w:bookmarkEnd w:id="34"/>
      <w:r>
        <w:rPr>
          <w:rFonts w:hint="default" w:eastAsia="黑体" w:cs="黑体"/>
          <w:color w:val="000000"/>
          <w:kern w:val="0"/>
          <w:sz w:val="26"/>
          <w:lang w:bidi="ar"/>
        </w:rPr>
        <w:t>动态结构</w:t>
      </w:r>
    </w:p>
    <w:p>
      <w:pPr>
        <w:spacing w:line="400" w:lineRule="exact"/>
        <w:ind w:firstLine="420" w:firstLineChars="0"/>
        <w:rPr>
          <w:rFonts w:hint="default" w:ascii="宋体" w:hAnsi="宋体" w:cs="宋体"/>
          <w:szCs w:val="21"/>
        </w:rPr>
      </w:pPr>
      <w:r>
        <w:rPr>
          <w:rFonts w:hint="default" w:cs="宋体"/>
          <w:color w:val="000000"/>
          <w:sz w:val="24"/>
        </w:rPr>
        <w:t>清结算系统分为清算和结算两大流程，</w:t>
      </w:r>
      <w:r>
        <w:rPr>
          <w:rFonts w:hint="default" w:cs="宋体"/>
          <w:color w:val="000000"/>
          <w:sz w:val="24"/>
        </w:rPr>
        <w:t>系统整体活动图如图所示</w:t>
      </w:r>
      <w:r>
        <w:rPr>
          <w:rFonts w:hint="default" w:cs="宋体"/>
          <w:color w:val="000000"/>
          <w:sz w:val="24"/>
        </w:rPr>
        <w:t>。</w:t>
      </w:r>
    </w:p>
    <w:p>
      <w:pPr>
        <w:spacing w:before="120" w:after="240"/>
        <w:jc w:val="center"/>
        <w:rPr>
          <w:rFonts w:hint="default" w:ascii="宋体" w:hAnsi="宋体" w:cs="宋体"/>
          <w:szCs w:val="21"/>
        </w:rPr>
      </w:pPr>
      <w:r>
        <w:drawing>
          <wp:inline distT="0" distB="0" distL="114300" distR="114300">
            <wp:extent cx="5081270" cy="4306570"/>
            <wp:effectExtent l="0" t="0" r="24130" b="1143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3"/>
                    <a:stretch>
                      <a:fillRect/>
                    </a:stretch>
                  </pic:blipFill>
                  <pic:spPr>
                    <a:xfrm>
                      <a:off x="0" y="0"/>
                      <a:ext cx="5081270" cy="4306570"/>
                    </a:xfrm>
                    <a:prstGeom prst="rect">
                      <a:avLst/>
                    </a:prstGeom>
                    <a:noFill/>
                    <a:ln>
                      <a:noFill/>
                    </a:ln>
                  </pic:spPr>
                </pic:pic>
              </a:graphicData>
            </a:graphic>
          </wp:inline>
        </w:drawing>
      </w:r>
    </w:p>
    <w:p>
      <w:pPr>
        <w:spacing w:before="120" w:after="240"/>
        <w:jc w:val="center"/>
        <w:rPr>
          <w:rFonts w:hint="default" w:ascii="宋体" w:hAnsi="宋体" w:cs="宋体"/>
          <w:szCs w:val="21"/>
        </w:rPr>
      </w:pPr>
    </w:p>
    <w:p>
      <w:pPr>
        <w:spacing w:line="400" w:lineRule="exact"/>
        <w:ind w:firstLine="420" w:firstLineChars="0"/>
        <w:rPr>
          <w:rFonts w:hint="default" w:cs="宋体"/>
          <w:color w:val="000000"/>
          <w:sz w:val="24"/>
        </w:rPr>
      </w:pPr>
      <w:r>
        <w:rPr>
          <w:rFonts w:hint="default" w:cs="宋体"/>
          <w:color w:val="000000"/>
          <w:sz w:val="24"/>
        </w:rPr>
        <w:t>从清结算活动图可以看出，</w:t>
      </w:r>
      <w:r>
        <w:rPr>
          <w:rFonts w:hint="default" w:cs="宋体"/>
          <w:color w:val="000000"/>
          <w:sz w:val="24"/>
        </w:rPr>
        <w:t>清算</w:t>
      </w:r>
      <w:r>
        <w:rPr>
          <w:rFonts w:hint="default" w:cs="宋体"/>
          <w:color w:val="000000"/>
          <w:sz w:val="24"/>
        </w:rPr>
        <w:t>活动包含如下步骤：</w:t>
      </w:r>
    </w:p>
    <w:p>
      <w:pPr>
        <w:numPr>
          <w:ilvl w:val="0"/>
          <w:numId w:val="19"/>
        </w:numPr>
        <w:spacing w:line="400" w:lineRule="exact"/>
        <w:ind w:firstLine="420" w:firstLineChars="0"/>
        <w:rPr>
          <w:rFonts w:hint="default" w:ascii="宋体" w:hAnsi="宋体" w:cs="宋体"/>
          <w:szCs w:val="21"/>
        </w:rPr>
      </w:pPr>
      <w:r>
        <w:rPr>
          <w:rFonts w:hint="default" w:cs="宋体"/>
          <w:color w:val="000000"/>
          <w:sz w:val="24"/>
        </w:rPr>
        <w:t>清分：</w:t>
      </w:r>
      <w:r>
        <w:rPr>
          <w:rFonts w:hint="default" w:cs="宋体"/>
          <w:color w:val="000000"/>
          <w:sz w:val="24"/>
        </w:rPr>
        <w:t>从交易完成开始，对binlog清分，产生清分流水</w:t>
      </w:r>
    </w:p>
    <w:p>
      <w:pPr>
        <w:numPr>
          <w:ilvl w:val="0"/>
          <w:numId w:val="19"/>
        </w:numPr>
        <w:spacing w:line="400" w:lineRule="exact"/>
        <w:ind w:firstLine="420" w:firstLineChars="0"/>
        <w:rPr>
          <w:rFonts w:hint="default" w:ascii="宋体" w:hAnsi="宋体" w:cs="宋体"/>
          <w:szCs w:val="21"/>
        </w:rPr>
      </w:pPr>
      <w:r>
        <w:rPr>
          <w:rFonts w:hint="default" w:cs="宋体"/>
          <w:color w:val="000000"/>
          <w:sz w:val="24"/>
        </w:rPr>
        <w:t>计费：对清分实体</w:t>
      </w:r>
      <w:r>
        <w:rPr>
          <w:rFonts w:hint="default" w:cs="宋体"/>
          <w:color w:val="000000"/>
          <w:sz w:val="24"/>
        </w:rPr>
        <w:t>计算净额和手续费</w:t>
      </w:r>
      <w:r>
        <w:rPr>
          <w:rFonts w:hint="default" w:cs="宋体"/>
          <w:color w:val="000000"/>
          <w:sz w:val="24"/>
        </w:rPr>
        <w:t>。</w:t>
      </w:r>
    </w:p>
    <w:p>
      <w:pPr>
        <w:numPr>
          <w:ilvl w:val="0"/>
          <w:numId w:val="19"/>
        </w:numPr>
        <w:spacing w:line="400" w:lineRule="exact"/>
        <w:ind w:firstLine="420" w:firstLineChars="0"/>
        <w:rPr>
          <w:rFonts w:hint="default" w:ascii="宋体" w:hAnsi="宋体" w:cs="宋体"/>
          <w:szCs w:val="21"/>
        </w:rPr>
      </w:pPr>
      <w:r>
        <w:rPr>
          <w:rFonts w:hint="default" w:cs="宋体"/>
          <w:color w:val="000000"/>
          <w:sz w:val="24"/>
        </w:rPr>
        <w:t>汇总：对清分实体</w:t>
      </w:r>
      <w:r>
        <w:rPr>
          <w:rFonts w:hint="default" w:cs="宋体"/>
          <w:color w:val="000000"/>
          <w:sz w:val="24"/>
        </w:rPr>
        <w:t>进行交易汇总</w:t>
      </w:r>
      <w:r>
        <w:rPr>
          <w:rFonts w:hint="default" w:cs="宋体"/>
          <w:color w:val="000000"/>
          <w:sz w:val="24"/>
        </w:rPr>
        <w:t>、</w:t>
      </w:r>
      <w:r>
        <w:rPr>
          <w:rFonts w:hint="default" w:cs="宋体"/>
          <w:color w:val="000000"/>
          <w:sz w:val="24"/>
        </w:rPr>
        <w:t>金额</w:t>
      </w:r>
      <w:r>
        <w:rPr>
          <w:rFonts w:hint="default" w:cs="宋体"/>
          <w:color w:val="000000"/>
          <w:sz w:val="24"/>
        </w:rPr>
        <w:t>汇总和</w:t>
      </w:r>
      <w:r>
        <w:rPr>
          <w:rFonts w:hint="default" w:cs="宋体"/>
          <w:color w:val="000000"/>
          <w:sz w:val="24"/>
        </w:rPr>
        <w:t>手续费汇总</w:t>
      </w:r>
      <w:r>
        <w:rPr>
          <w:rFonts w:hint="default" w:cs="宋体"/>
          <w:color w:val="000000"/>
          <w:sz w:val="24"/>
        </w:rPr>
        <w:t>，即汇总</w:t>
      </w:r>
      <w:r>
        <w:rPr>
          <w:rFonts w:hint="default" w:cs="宋体"/>
          <w:color w:val="000000"/>
          <w:sz w:val="24"/>
        </w:rPr>
        <w:t>到结算</w:t>
      </w:r>
      <w:r>
        <w:rPr>
          <w:rFonts w:hint="default" w:cs="宋体"/>
          <w:color w:val="000000"/>
          <w:sz w:val="24"/>
        </w:rPr>
        <w:t>汇总详情单上。在此步骤完成需要创建结算汇总详情单，详情单创建逻辑属于重点部分，</w:t>
      </w:r>
      <w:r>
        <w:rPr>
          <w:rFonts w:hint="default" w:cs="宋体"/>
          <w:color w:val="000000"/>
          <w:sz w:val="24"/>
        </w:rPr>
        <w:t>同时保持事务完整性</w:t>
      </w:r>
      <w:r>
        <w:rPr>
          <w:rFonts w:hint="default" w:cs="宋体"/>
          <w:color w:val="000000"/>
          <w:sz w:val="24"/>
        </w:rPr>
        <w:t>约束，最后将清算数据关联到结算部分。</w:t>
      </w:r>
    </w:p>
    <w:p>
      <w:pPr>
        <w:numPr>
          <w:numId w:val="0"/>
        </w:numPr>
        <w:spacing w:line="400" w:lineRule="exact"/>
        <w:ind w:firstLine="420" w:firstLineChars="0"/>
        <w:rPr>
          <w:rFonts w:hint="default" w:cs="宋体"/>
          <w:color w:val="000000"/>
          <w:sz w:val="24"/>
        </w:rPr>
      </w:pPr>
      <w:r>
        <w:rPr>
          <w:rFonts w:hint="default" w:cs="宋体"/>
          <w:color w:val="000000"/>
          <w:sz w:val="24"/>
        </w:rPr>
        <w:t>结算活动包含如下步骤：</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定时任务：XXL-JOB定时任务启动，首先是创建结算单，然后再扫结算汇总详情单，</w:t>
      </w:r>
      <w:r>
        <w:rPr>
          <w:rFonts w:hint="default" w:cs="宋体"/>
          <w:color w:val="000000"/>
          <w:sz w:val="24"/>
        </w:rPr>
        <w:t>将多个汇总详情单根据主键绑定一个结算单上</w:t>
      </w:r>
      <w:r>
        <w:rPr>
          <w:rFonts w:hint="default" w:cs="宋体"/>
          <w:color w:val="000000"/>
          <w:sz w:val="24"/>
        </w:rPr>
        <w:t>。</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汇总：将绑定的多个汇总详情单各费项金额累计汇总到结算单中；在汇总时根据结算类型，进行实时结算和周期结算处理，实时结算模式需要进行已处理净额和已处理手续费检查，同时进行记账；周期结算模式需要进行未处理净额和未处理手续费检查，同时进行记账。</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后置处理：</w:t>
      </w:r>
      <w:bookmarkStart w:id="83" w:name="_GoBack"/>
      <w:bookmarkEnd w:id="83"/>
      <w:r>
        <w:rPr>
          <w:rFonts w:hint="default" w:cs="宋体"/>
          <w:color w:val="000000"/>
          <w:sz w:val="24"/>
        </w:rPr>
        <w:t>最后处理税费和手续费，完成结算流程。</w:t>
      </w:r>
    </w:p>
    <w:p>
      <w:pPr>
        <w:spacing w:before="120" w:after="240"/>
        <w:jc w:val="both"/>
        <w:rPr>
          <w:rFonts w:hint="default" w:ascii="宋体" w:hAnsi="宋体" w:cs="宋体"/>
          <w:szCs w:val="21"/>
        </w:rPr>
      </w:pPr>
    </w:p>
    <w:p>
      <w:pPr>
        <w:spacing w:before="120" w:after="240"/>
        <w:jc w:val="both"/>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ascii="宋体" w:hAnsi="宋体" w:cs="宋体"/>
          <w:szCs w:val="21"/>
        </w:rPr>
      </w:pP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35" w:name="_Toc29049"/>
      <w:r>
        <w:rPr>
          <w:rFonts w:hint="eastAsia" w:eastAsia="黑体" w:cs="黑体"/>
          <w:color w:val="000000"/>
          <w:kern w:val="0"/>
          <w:sz w:val="26"/>
          <w:lang w:bidi="ar"/>
        </w:rPr>
        <w:t>4.3.2  业务子系统动态结构</w:t>
      </w:r>
      <w:bookmarkEnd w:id="35"/>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4"/>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5.2  业务子系统设计</w:t>
      </w:r>
      <w:bookmarkEnd w:id="39"/>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0" w:name="_Toc19550"/>
      <w:r>
        <w:rPr>
          <w:rFonts w:hint="eastAsia" w:eastAsia="黑体" w:cs="黑体"/>
          <w:color w:val="000000"/>
          <w:kern w:val="0"/>
          <w:sz w:val="26"/>
          <w:lang w:bidi="ar"/>
        </w:rPr>
        <w:t>5.2.1  安全认证逻辑设计</w:t>
      </w:r>
      <w:bookmarkEnd w:id="40"/>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5"/>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6"/>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1"/>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1"/>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1"/>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1"/>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2"/>
        </w:numPr>
        <w:spacing w:line="400" w:lineRule="exact"/>
        <w:ind w:firstLine="480"/>
        <w:rPr>
          <w:rFonts w:cs="宋体"/>
          <w:color w:val="000000"/>
          <w:sz w:val="24"/>
        </w:rPr>
      </w:pPr>
      <w:r>
        <w:rPr>
          <w:rFonts w:hint="eastAsia" w:cs="宋体"/>
          <w:color w:val="000000"/>
          <w:sz w:val="24"/>
        </w:rPr>
        <w:t>生成空白证书模板；</w:t>
      </w:r>
    </w:p>
    <w:p>
      <w:pPr>
        <w:numPr>
          <w:ilvl w:val="0"/>
          <w:numId w:val="22"/>
        </w:numPr>
        <w:spacing w:line="400" w:lineRule="exact"/>
        <w:ind w:firstLine="480"/>
        <w:rPr>
          <w:rFonts w:cs="宋体"/>
          <w:color w:val="000000"/>
          <w:sz w:val="24"/>
        </w:rPr>
      </w:pPr>
      <w:r>
        <w:rPr>
          <w:rFonts w:hint="eastAsia" w:cs="宋体"/>
          <w:color w:val="000000"/>
          <w:sz w:val="24"/>
        </w:rPr>
        <w:t>生成SM2算法的密钥对；</w:t>
      </w:r>
    </w:p>
    <w:p>
      <w:pPr>
        <w:numPr>
          <w:ilvl w:val="0"/>
          <w:numId w:val="22"/>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2"/>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2"/>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2"/>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2"/>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6"/>
                <w:lang w:bidi="ar"/>
              </w:rPr>
              <w:t xml:space="preserve"> crlSeries </w:t>
            </w:r>
            <w:r>
              <w:rPr>
                <w:rStyle w:val="27"/>
                <w:rFonts w:hint="default" w:ascii="Times New Roman" w:hAnsi="Times New Roman"/>
                <w:lang w:bidi="ar"/>
              </w:rPr>
              <w:t>和</w:t>
            </w:r>
            <w:r>
              <w:rPr>
                <w:rStyle w:val="26"/>
                <w:lang w:bidi="ar"/>
              </w:rPr>
              <w:t xml:space="preserve">crlCraca </w:t>
            </w:r>
            <w:r>
              <w:rPr>
                <w:rStyle w:val="27"/>
                <w:rFonts w:hint="default" w:ascii="Times New Roman" w:hAnsi="Times New Roman"/>
                <w:lang w:bidi="ar"/>
              </w:rPr>
              <w:t>的下一个</w:t>
            </w:r>
            <w:r>
              <w:rPr>
                <w:rStyle w:val="26"/>
                <w:lang w:bidi="ar"/>
              </w:rPr>
              <w:t xml:space="preserve"> CRL </w:t>
            </w:r>
            <w:r>
              <w:rPr>
                <w:rStyle w:val="27"/>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6"/>
                <w:lang w:bidi="ar"/>
              </w:rPr>
              <w:br w:type="textWrapping"/>
            </w:r>
            <w:r>
              <w:rPr>
                <w:rStyle w:val="27"/>
                <w:rFonts w:hint="default" w:ascii="Times New Roman" w:hAnsi="Times New Roman"/>
                <w:lang w:bidi="ar"/>
              </w:rPr>
              <w:t>设备确定要保留哪些撤销信息以及丢</w:t>
            </w:r>
            <w:r>
              <w:rPr>
                <w:rStyle w:val="26"/>
                <w:lang w:bidi="ar"/>
              </w:rPr>
              <w:br w:type="textWrapping"/>
            </w:r>
            <w:r>
              <w:rPr>
                <w:rStyle w:val="27"/>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3"/>
        </w:numPr>
        <w:spacing w:line="400" w:lineRule="exact"/>
        <w:rPr>
          <w:rFonts w:cs="宋体"/>
          <w:color w:val="000000"/>
          <w:sz w:val="24"/>
        </w:rPr>
      </w:pPr>
      <w:r>
        <w:rPr>
          <w:rFonts w:hint="eastAsia" w:cs="宋体"/>
          <w:color w:val="000000"/>
          <w:sz w:val="24"/>
        </w:rPr>
        <w:t>异常行为管理机构识别到异常信息；</w:t>
      </w:r>
    </w:p>
    <w:p>
      <w:pPr>
        <w:numPr>
          <w:ilvl w:val="0"/>
          <w:numId w:val="23"/>
        </w:numPr>
        <w:spacing w:line="400" w:lineRule="exact"/>
        <w:rPr>
          <w:rFonts w:cs="宋体"/>
          <w:color w:val="000000"/>
          <w:sz w:val="24"/>
        </w:rPr>
      </w:pPr>
      <w:r>
        <w:rPr>
          <w:rFonts w:hint="eastAsia" w:cs="宋体"/>
          <w:color w:val="000000"/>
          <w:sz w:val="24"/>
        </w:rPr>
        <w:t>RA系统核实有问题后上报CA系统；</w:t>
      </w:r>
    </w:p>
    <w:p>
      <w:pPr>
        <w:numPr>
          <w:ilvl w:val="0"/>
          <w:numId w:val="23"/>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3"/>
        </w:numPr>
        <w:spacing w:line="400" w:lineRule="exact"/>
        <w:rPr>
          <w:rFonts w:cs="宋体"/>
          <w:color w:val="000000"/>
          <w:sz w:val="24"/>
        </w:rPr>
      </w:pPr>
      <w:r>
        <w:rPr>
          <w:rFonts w:hint="eastAsia" w:cs="宋体"/>
          <w:color w:val="000000"/>
          <w:sz w:val="24"/>
        </w:rPr>
        <w:t>RA系统申请下载当前CRL；</w:t>
      </w:r>
    </w:p>
    <w:p>
      <w:pPr>
        <w:numPr>
          <w:ilvl w:val="0"/>
          <w:numId w:val="23"/>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7"/>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58"/>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0"/>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2"/>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3"/>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4"/>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5"/>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6"/>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68"/>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69"/>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0"/>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1"/>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2"/>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3"/>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4"/>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4"/>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4"/>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5"/>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5"/>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5"/>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78"/>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79"/>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0"/>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1"/>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2"/>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6"/>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6"/>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6"/>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6"/>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6"/>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2"/>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2"/>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3"/>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4"/>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5"/>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6"/>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7"/>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7"/>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7"/>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5"/>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5"/>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EAAF74FF"/>
    <w:multiLevelType w:val="singleLevel"/>
    <w:tmpl w:val="EAAF74FF"/>
    <w:lvl w:ilvl="0" w:tentative="0">
      <w:start w:val="1"/>
      <w:numFmt w:val="decimal"/>
      <w:suff w:val="nothing"/>
      <w:lvlText w:val="（%1）"/>
      <w:lvlJc w:val="left"/>
    </w:lvl>
  </w:abstractNum>
  <w:abstractNum w:abstractNumId="28">
    <w:nsid w:val="EAFF42CC"/>
    <w:multiLevelType w:val="singleLevel"/>
    <w:tmpl w:val="EAFF42CC"/>
    <w:lvl w:ilvl="0" w:tentative="0">
      <w:start w:val="2"/>
      <w:numFmt w:val="decimal"/>
      <w:suff w:val="nothing"/>
      <w:lvlText w:val="（%1）"/>
      <w:lvlJc w:val="left"/>
    </w:lvl>
  </w:abstractNum>
  <w:abstractNum w:abstractNumId="29">
    <w:nsid w:val="ED1664F0"/>
    <w:multiLevelType w:val="singleLevel"/>
    <w:tmpl w:val="ED1664F0"/>
    <w:lvl w:ilvl="0" w:tentative="0">
      <w:start w:val="1"/>
      <w:numFmt w:val="decimal"/>
      <w:suff w:val="nothing"/>
      <w:lvlText w:val="（%1）"/>
      <w:lvlJc w:val="left"/>
    </w:lvl>
  </w:abstractNum>
  <w:abstractNum w:abstractNumId="30">
    <w:nsid w:val="EFA95A85"/>
    <w:multiLevelType w:val="singleLevel"/>
    <w:tmpl w:val="EFA95A85"/>
    <w:lvl w:ilvl="0" w:tentative="0">
      <w:start w:val="1"/>
      <w:numFmt w:val="decimal"/>
      <w:suff w:val="nothing"/>
      <w:lvlText w:val="（%1）"/>
      <w:lvlJc w:val="left"/>
    </w:lvl>
  </w:abstractNum>
  <w:abstractNum w:abstractNumId="31">
    <w:nsid w:val="F6B3FF0D"/>
    <w:multiLevelType w:val="singleLevel"/>
    <w:tmpl w:val="F6B3FF0D"/>
    <w:lvl w:ilvl="0" w:tentative="0">
      <w:start w:val="1"/>
      <w:numFmt w:val="decimal"/>
      <w:lvlText w:val="%1."/>
      <w:lvlJc w:val="left"/>
      <w:pPr>
        <w:tabs>
          <w:tab w:val="left" w:pos="312"/>
        </w:tabs>
      </w:pPr>
    </w:lvl>
  </w:abstractNum>
  <w:abstractNum w:abstractNumId="32">
    <w:nsid w:val="FBFE1C1F"/>
    <w:multiLevelType w:val="singleLevel"/>
    <w:tmpl w:val="FBFE1C1F"/>
    <w:lvl w:ilvl="0" w:tentative="0">
      <w:start w:val="1"/>
      <w:numFmt w:val="decimal"/>
      <w:suff w:val="space"/>
      <w:lvlText w:val="(%1)"/>
      <w:lvlJc w:val="left"/>
    </w:lvl>
  </w:abstractNum>
  <w:abstractNum w:abstractNumId="33">
    <w:nsid w:val="FBFE5698"/>
    <w:multiLevelType w:val="singleLevel"/>
    <w:tmpl w:val="FBFE5698"/>
    <w:lvl w:ilvl="0" w:tentative="0">
      <w:start w:val="1"/>
      <w:numFmt w:val="decimal"/>
      <w:suff w:val="space"/>
      <w:lvlText w:val="(%1)"/>
      <w:lvlJc w:val="left"/>
    </w:lvl>
  </w:abstractNum>
  <w:abstractNum w:abstractNumId="34">
    <w:nsid w:val="FC74F208"/>
    <w:multiLevelType w:val="singleLevel"/>
    <w:tmpl w:val="FC74F208"/>
    <w:lvl w:ilvl="0" w:tentative="0">
      <w:start w:val="1"/>
      <w:numFmt w:val="decimal"/>
      <w:suff w:val="nothing"/>
      <w:lvlText w:val="%1）"/>
      <w:lvlJc w:val="left"/>
    </w:lvl>
  </w:abstractNum>
  <w:abstractNum w:abstractNumId="35">
    <w:nsid w:val="FFFF50D9"/>
    <w:multiLevelType w:val="singleLevel"/>
    <w:tmpl w:val="FFFF50D9"/>
    <w:lvl w:ilvl="0" w:tentative="0">
      <w:start w:val="1"/>
      <w:numFmt w:val="decimal"/>
      <w:suff w:val="nothing"/>
      <w:lvlText w:val="（%1）"/>
      <w:lvlJc w:val="left"/>
    </w:lvl>
  </w:abstractNum>
  <w:abstractNum w:abstractNumId="36">
    <w:nsid w:val="FFFFB285"/>
    <w:multiLevelType w:val="singleLevel"/>
    <w:tmpl w:val="FFFFB285"/>
    <w:lvl w:ilvl="0" w:tentative="0">
      <w:start w:val="1"/>
      <w:numFmt w:val="decimal"/>
      <w:suff w:val="nothing"/>
      <w:lvlText w:val="（%1）"/>
      <w:lvlJc w:val="left"/>
    </w:lvl>
  </w:abstractNum>
  <w:abstractNum w:abstractNumId="37">
    <w:nsid w:val="0A1FFE84"/>
    <w:multiLevelType w:val="singleLevel"/>
    <w:tmpl w:val="0A1FFE84"/>
    <w:lvl w:ilvl="0" w:tentative="0">
      <w:start w:val="1"/>
      <w:numFmt w:val="decimal"/>
      <w:lvlText w:val="%1."/>
      <w:lvlJc w:val="left"/>
      <w:pPr>
        <w:tabs>
          <w:tab w:val="left" w:pos="312"/>
        </w:tabs>
      </w:pPr>
    </w:lvl>
  </w:abstractNum>
  <w:abstractNum w:abstractNumId="38">
    <w:nsid w:val="100F4C05"/>
    <w:multiLevelType w:val="singleLevel"/>
    <w:tmpl w:val="100F4C05"/>
    <w:lvl w:ilvl="0" w:tentative="0">
      <w:start w:val="1"/>
      <w:numFmt w:val="decimal"/>
      <w:lvlText w:val="%1."/>
      <w:lvlJc w:val="left"/>
      <w:pPr>
        <w:tabs>
          <w:tab w:val="left" w:pos="312"/>
        </w:tabs>
      </w:pPr>
    </w:lvl>
  </w:abstractNum>
  <w:abstractNum w:abstractNumId="39">
    <w:nsid w:val="1EE86B5D"/>
    <w:multiLevelType w:val="singleLevel"/>
    <w:tmpl w:val="1EE86B5D"/>
    <w:lvl w:ilvl="0" w:tentative="0">
      <w:start w:val="1"/>
      <w:numFmt w:val="decimal"/>
      <w:lvlText w:val="%1."/>
      <w:lvlJc w:val="left"/>
      <w:pPr>
        <w:tabs>
          <w:tab w:val="left" w:pos="312"/>
        </w:tabs>
      </w:pPr>
    </w:lvl>
  </w:abstractNum>
  <w:abstractNum w:abstractNumId="40">
    <w:nsid w:val="3723140B"/>
    <w:multiLevelType w:val="singleLevel"/>
    <w:tmpl w:val="3723140B"/>
    <w:lvl w:ilvl="0" w:tentative="0">
      <w:start w:val="1"/>
      <w:numFmt w:val="decimal"/>
      <w:suff w:val="nothing"/>
      <w:lvlText w:val="（%1）"/>
      <w:lvlJc w:val="left"/>
    </w:lvl>
  </w:abstractNum>
  <w:abstractNum w:abstractNumId="41">
    <w:nsid w:val="3F58D486"/>
    <w:multiLevelType w:val="singleLevel"/>
    <w:tmpl w:val="3F58D486"/>
    <w:lvl w:ilvl="0" w:tentative="0">
      <w:start w:val="1"/>
      <w:numFmt w:val="decimal"/>
      <w:suff w:val="space"/>
      <w:lvlText w:val="（%1）"/>
      <w:lvlJc w:val="left"/>
    </w:lvl>
  </w:abstractNum>
  <w:abstractNum w:abstractNumId="42">
    <w:nsid w:val="4C14F343"/>
    <w:multiLevelType w:val="singleLevel"/>
    <w:tmpl w:val="4C14F343"/>
    <w:lvl w:ilvl="0" w:tentative="0">
      <w:start w:val="1"/>
      <w:numFmt w:val="decimal"/>
      <w:lvlText w:val="%1."/>
      <w:lvlJc w:val="left"/>
      <w:pPr>
        <w:tabs>
          <w:tab w:val="left" w:pos="312"/>
        </w:tabs>
      </w:pPr>
    </w:lvl>
  </w:abstractNum>
  <w:abstractNum w:abstractNumId="43">
    <w:nsid w:val="56F2D59C"/>
    <w:multiLevelType w:val="singleLevel"/>
    <w:tmpl w:val="56F2D59C"/>
    <w:lvl w:ilvl="0" w:tentative="0">
      <w:start w:val="1"/>
      <w:numFmt w:val="decimal"/>
      <w:lvlText w:val="%1."/>
      <w:lvlJc w:val="left"/>
      <w:pPr>
        <w:tabs>
          <w:tab w:val="left" w:pos="312"/>
        </w:tabs>
      </w:pPr>
    </w:lvl>
  </w:abstractNum>
  <w:abstractNum w:abstractNumId="44">
    <w:nsid w:val="757EC989"/>
    <w:multiLevelType w:val="singleLevel"/>
    <w:tmpl w:val="757EC989"/>
    <w:lvl w:ilvl="0" w:tentative="0">
      <w:start w:val="1"/>
      <w:numFmt w:val="decimal"/>
      <w:lvlText w:val="%1."/>
      <w:lvlJc w:val="left"/>
      <w:pPr>
        <w:tabs>
          <w:tab w:val="left" w:pos="312"/>
        </w:tabs>
      </w:pPr>
    </w:lvl>
  </w:abstractNum>
  <w:abstractNum w:abstractNumId="45">
    <w:nsid w:val="7E092ABC"/>
    <w:multiLevelType w:val="singleLevel"/>
    <w:tmpl w:val="7E092ABC"/>
    <w:lvl w:ilvl="0" w:tentative="0">
      <w:start w:val="1"/>
      <w:numFmt w:val="decimal"/>
      <w:lvlText w:val="%1."/>
      <w:lvlJc w:val="left"/>
      <w:pPr>
        <w:tabs>
          <w:tab w:val="left" w:pos="312"/>
        </w:tabs>
      </w:pPr>
    </w:lvl>
  </w:abstractNum>
  <w:abstractNum w:abstractNumId="46">
    <w:nsid w:val="7FFD534B"/>
    <w:multiLevelType w:val="singleLevel"/>
    <w:tmpl w:val="7FFD534B"/>
    <w:lvl w:ilvl="0" w:tentative="0">
      <w:start w:val="1"/>
      <w:numFmt w:val="decimal"/>
      <w:suff w:val="nothing"/>
      <w:lvlText w:val="%1）"/>
      <w:lvlJc w:val="left"/>
    </w:lvl>
  </w:abstractNum>
  <w:num w:numId="1">
    <w:abstractNumId w:val="46"/>
  </w:num>
  <w:num w:numId="2">
    <w:abstractNumId w:val="28"/>
  </w:num>
  <w:num w:numId="3">
    <w:abstractNumId w:val="23"/>
  </w:num>
  <w:num w:numId="4">
    <w:abstractNumId w:val="22"/>
  </w:num>
  <w:num w:numId="5">
    <w:abstractNumId w:val="34"/>
  </w:num>
  <w:num w:numId="6">
    <w:abstractNumId w:val="20"/>
  </w:num>
  <w:num w:numId="7">
    <w:abstractNumId w:val="15"/>
  </w:num>
  <w:num w:numId="8">
    <w:abstractNumId w:val="29"/>
  </w:num>
  <w:num w:numId="9">
    <w:abstractNumId w:val="14"/>
  </w:num>
  <w:num w:numId="10">
    <w:abstractNumId w:val="36"/>
  </w:num>
  <w:num w:numId="11">
    <w:abstractNumId w:val="25"/>
  </w:num>
  <w:num w:numId="12">
    <w:abstractNumId w:val="5"/>
  </w:num>
  <w:num w:numId="13">
    <w:abstractNumId w:val="35"/>
  </w:num>
  <w:num w:numId="14">
    <w:abstractNumId w:val="30"/>
  </w:num>
  <w:num w:numId="15">
    <w:abstractNumId w:val="27"/>
  </w:num>
  <w:num w:numId="16">
    <w:abstractNumId w:val="6"/>
  </w:num>
  <w:num w:numId="17">
    <w:abstractNumId w:val="40"/>
  </w:num>
  <w:num w:numId="18">
    <w:abstractNumId w:val="19"/>
  </w:num>
  <w:num w:numId="19">
    <w:abstractNumId w:val="33"/>
  </w:num>
  <w:num w:numId="20">
    <w:abstractNumId w:val="32"/>
  </w:num>
  <w:num w:numId="21">
    <w:abstractNumId w:val="2"/>
  </w:num>
  <w:num w:numId="22">
    <w:abstractNumId w:val="18"/>
  </w:num>
  <w:num w:numId="23">
    <w:abstractNumId w:val="26"/>
  </w:num>
  <w:num w:numId="24">
    <w:abstractNumId w:val="10"/>
  </w:num>
  <w:num w:numId="25">
    <w:abstractNumId w:val="0"/>
  </w:num>
  <w:num w:numId="26">
    <w:abstractNumId w:val="21"/>
  </w:num>
  <w:num w:numId="27">
    <w:abstractNumId w:val="8"/>
  </w:num>
  <w:num w:numId="28">
    <w:abstractNumId w:val="45"/>
  </w:num>
  <w:num w:numId="29">
    <w:abstractNumId w:val="42"/>
  </w:num>
  <w:num w:numId="30">
    <w:abstractNumId w:val="13"/>
  </w:num>
  <w:num w:numId="31">
    <w:abstractNumId w:val="1"/>
  </w:num>
  <w:num w:numId="32">
    <w:abstractNumId w:val="3"/>
  </w:num>
  <w:num w:numId="33">
    <w:abstractNumId w:val="11"/>
  </w:num>
  <w:num w:numId="34">
    <w:abstractNumId w:val="7"/>
  </w:num>
  <w:num w:numId="35">
    <w:abstractNumId w:val="38"/>
  </w:num>
  <w:num w:numId="36">
    <w:abstractNumId w:val="39"/>
  </w:num>
  <w:num w:numId="37">
    <w:abstractNumId w:val="17"/>
  </w:num>
  <w:num w:numId="38">
    <w:abstractNumId w:val="24"/>
  </w:num>
  <w:num w:numId="39">
    <w:abstractNumId w:val="44"/>
  </w:num>
  <w:num w:numId="40">
    <w:abstractNumId w:val="9"/>
  </w:num>
  <w:num w:numId="41">
    <w:abstractNumId w:val="16"/>
  </w:num>
  <w:num w:numId="42">
    <w:abstractNumId w:val="37"/>
  </w:num>
  <w:num w:numId="43">
    <w:abstractNumId w:val="12"/>
  </w:num>
  <w:num w:numId="44">
    <w:abstractNumId w:val="43"/>
  </w:num>
  <w:num w:numId="45">
    <w:abstractNumId w:val="31"/>
  </w:num>
  <w:num w:numId="46">
    <w:abstractNumId w:val="4"/>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7"/>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7B8F49"/>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379841B"/>
    <w:rsid w:val="14333E87"/>
    <w:rsid w:val="14353672"/>
    <w:rsid w:val="143D10F0"/>
    <w:rsid w:val="143F405B"/>
    <w:rsid w:val="153F786C"/>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EDF21C"/>
    <w:rsid w:val="1FF3C678"/>
    <w:rsid w:val="1FFD2561"/>
    <w:rsid w:val="1FFD58DD"/>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A7B40E"/>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6BC4705"/>
    <w:rsid w:val="36BFEDCC"/>
    <w:rsid w:val="36FEFB96"/>
    <w:rsid w:val="370EC254"/>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8FA483F"/>
    <w:rsid w:val="392635DD"/>
    <w:rsid w:val="392B2773"/>
    <w:rsid w:val="397FF621"/>
    <w:rsid w:val="39AF050F"/>
    <w:rsid w:val="39DC050B"/>
    <w:rsid w:val="39EFFE19"/>
    <w:rsid w:val="3A172571"/>
    <w:rsid w:val="3A7E4E4B"/>
    <w:rsid w:val="3AB60C95"/>
    <w:rsid w:val="3AFA59E2"/>
    <w:rsid w:val="3B434590"/>
    <w:rsid w:val="3B8064B4"/>
    <w:rsid w:val="3B8D206C"/>
    <w:rsid w:val="3B9FE574"/>
    <w:rsid w:val="3BBE44F4"/>
    <w:rsid w:val="3BBF18AD"/>
    <w:rsid w:val="3BBFE545"/>
    <w:rsid w:val="3BDD724D"/>
    <w:rsid w:val="3BDF2894"/>
    <w:rsid w:val="3BEE7E1F"/>
    <w:rsid w:val="3BF1644D"/>
    <w:rsid w:val="3BFB944C"/>
    <w:rsid w:val="3C06735A"/>
    <w:rsid w:val="3C147155"/>
    <w:rsid w:val="3C6C279A"/>
    <w:rsid w:val="3C7A0F6B"/>
    <w:rsid w:val="3CAF4FAA"/>
    <w:rsid w:val="3CFF208D"/>
    <w:rsid w:val="3D114ACC"/>
    <w:rsid w:val="3D3A2324"/>
    <w:rsid w:val="3D6C2B14"/>
    <w:rsid w:val="3DC71727"/>
    <w:rsid w:val="3DFA6A71"/>
    <w:rsid w:val="3DFD5293"/>
    <w:rsid w:val="3E2D1EA8"/>
    <w:rsid w:val="3E5F61F9"/>
    <w:rsid w:val="3E65EE1E"/>
    <w:rsid w:val="3E6B0792"/>
    <w:rsid w:val="3E7DAD9D"/>
    <w:rsid w:val="3E9DAC55"/>
    <w:rsid w:val="3E9F0310"/>
    <w:rsid w:val="3EAB18E0"/>
    <w:rsid w:val="3ED86198"/>
    <w:rsid w:val="3EF20CA1"/>
    <w:rsid w:val="3EFEE166"/>
    <w:rsid w:val="3EFF9314"/>
    <w:rsid w:val="3F37FDE6"/>
    <w:rsid w:val="3F67295F"/>
    <w:rsid w:val="3F6C9079"/>
    <w:rsid w:val="3F73C670"/>
    <w:rsid w:val="3F7DDC64"/>
    <w:rsid w:val="3F7E363A"/>
    <w:rsid w:val="3F7F291C"/>
    <w:rsid w:val="3F7F5186"/>
    <w:rsid w:val="3F7F6A4A"/>
    <w:rsid w:val="3F7FCA3C"/>
    <w:rsid w:val="3F887E3A"/>
    <w:rsid w:val="3F8BD84F"/>
    <w:rsid w:val="3FADA4EE"/>
    <w:rsid w:val="3FB43636"/>
    <w:rsid w:val="3FB752AA"/>
    <w:rsid w:val="3FBF242D"/>
    <w:rsid w:val="3FCA805C"/>
    <w:rsid w:val="3FD3AC1E"/>
    <w:rsid w:val="3FD7A3D5"/>
    <w:rsid w:val="3FE319A3"/>
    <w:rsid w:val="3FEC4726"/>
    <w:rsid w:val="3FF315A1"/>
    <w:rsid w:val="3FF778B3"/>
    <w:rsid w:val="3FF85681"/>
    <w:rsid w:val="3FFB143F"/>
    <w:rsid w:val="3FFEAEF4"/>
    <w:rsid w:val="3FFF2441"/>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E22E2"/>
    <w:rsid w:val="47FF89E8"/>
    <w:rsid w:val="48B84C56"/>
    <w:rsid w:val="48CD4704"/>
    <w:rsid w:val="48D22B98"/>
    <w:rsid w:val="48FF0530"/>
    <w:rsid w:val="490475FC"/>
    <w:rsid w:val="491E330E"/>
    <w:rsid w:val="49A270E6"/>
    <w:rsid w:val="4A2043B0"/>
    <w:rsid w:val="4AB90E71"/>
    <w:rsid w:val="4AC017B2"/>
    <w:rsid w:val="4AFAAF85"/>
    <w:rsid w:val="4AFC51DC"/>
    <w:rsid w:val="4B372F60"/>
    <w:rsid w:val="4B444A88"/>
    <w:rsid w:val="4B8A0446"/>
    <w:rsid w:val="4BBF54FB"/>
    <w:rsid w:val="4BDF33D5"/>
    <w:rsid w:val="4BEF5947"/>
    <w:rsid w:val="4BEF7472"/>
    <w:rsid w:val="4BFEDA46"/>
    <w:rsid w:val="4C4C6B0D"/>
    <w:rsid w:val="4CA318F1"/>
    <w:rsid w:val="4CAD2B19"/>
    <w:rsid w:val="4CBC72ED"/>
    <w:rsid w:val="4D2A6524"/>
    <w:rsid w:val="4D427081"/>
    <w:rsid w:val="4D4633AB"/>
    <w:rsid w:val="4D6FBC20"/>
    <w:rsid w:val="4DBEEF4E"/>
    <w:rsid w:val="4DF9D1EC"/>
    <w:rsid w:val="4DFF1B05"/>
    <w:rsid w:val="4DFF2808"/>
    <w:rsid w:val="4E6BDA5A"/>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EF5CB7"/>
    <w:rsid w:val="57044CC0"/>
    <w:rsid w:val="57095D28"/>
    <w:rsid w:val="572C4BBA"/>
    <w:rsid w:val="573D3553"/>
    <w:rsid w:val="575D1218"/>
    <w:rsid w:val="57A7A1D7"/>
    <w:rsid w:val="57A912D1"/>
    <w:rsid w:val="57FB03C0"/>
    <w:rsid w:val="57FBDCCD"/>
    <w:rsid w:val="57FC6436"/>
    <w:rsid w:val="57FF4FBA"/>
    <w:rsid w:val="58221E5E"/>
    <w:rsid w:val="58754D88"/>
    <w:rsid w:val="588E6BDD"/>
    <w:rsid w:val="58E23FBD"/>
    <w:rsid w:val="58E8694B"/>
    <w:rsid w:val="593E4FEA"/>
    <w:rsid w:val="59643658"/>
    <w:rsid w:val="59A2537D"/>
    <w:rsid w:val="59CF84A4"/>
    <w:rsid w:val="59E5D4C6"/>
    <w:rsid w:val="59EF1BF4"/>
    <w:rsid w:val="5A35427E"/>
    <w:rsid w:val="5A6F5592"/>
    <w:rsid w:val="5AAB217B"/>
    <w:rsid w:val="5B3F00F7"/>
    <w:rsid w:val="5B3F8DB4"/>
    <w:rsid w:val="5B53B340"/>
    <w:rsid w:val="5B592ED6"/>
    <w:rsid w:val="5BB27C8D"/>
    <w:rsid w:val="5BCE6B04"/>
    <w:rsid w:val="5BD270EE"/>
    <w:rsid w:val="5BDDBADE"/>
    <w:rsid w:val="5BE77D8E"/>
    <w:rsid w:val="5BEF6899"/>
    <w:rsid w:val="5BF9B7F5"/>
    <w:rsid w:val="5BFB608F"/>
    <w:rsid w:val="5BFF19DE"/>
    <w:rsid w:val="5BFFEF40"/>
    <w:rsid w:val="5C3F4133"/>
    <w:rsid w:val="5C7FDCBE"/>
    <w:rsid w:val="5C8375A0"/>
    <w:rsid w:val="5D55A858"/>
    <w:rsid w:val="5D7FD280"/>
    <w:rsid w:val="5D9729B5"/>
    <w:rsid w:val="5D9B7470"/>
    <w:rsid w:val="5DACD7B6"/>
    <w:rsid w:val="5DB7112B"/>
    <w:rsid w:val="5DBD142B"/>
    <w:rsid w:val="5DD2766C"/>
    <w:rsid w:val="5DDEAA67"/>
    <w:rsid w:val="5DEFFFDA"/>
    <w:rsid w:val="5DFB8145"/>
    <w:rsid w:val="5DFD0FC7"/>
    <w:rsid w:val="5DFDBA3A"/>
    <w:rsid w:val="5DFEABD0"/>
    <w:rsid w:val="5DFFC60B"/>
    <w:rsid w:val="5E5EBD17"/>
    <w:rsid w:val="5EAB5A40"/>
    <w:rsid w:val="5EBDB6A6"/>
    <w:rsid w:val="5EBF2FC8"/>
    <w:rsid w:val="5EBF4372"/>
    <w:rsid w:val="5EFF576A"/>
    <w:rsid w:val="5F199BAF"/>
    <w:rsid w:val="5F3F7E66"/>
    <w:rsid w:val="5F41F9F9"/>
    <w:rsid w:val="5F5F3B8A"/>
    <w:rsid w:val="5F607481"/>
    <w:rsid w:val="5F67639D"/>
    <w:rsid w:val="5F687CB5"/>
    <w:rsid w:val="5F6BE4C9"/>
    <w:rsid w:val="5F6DFD36"/>
    <w:rsid w:val="5F6F7121"/>
    <w:rsid w:val="5F7BCDF8"/>
    <w:rsid w:val="5F7E8C88"/>
    <w:rsid w:val="5F7FD35B"/>
    <w:rsid w:val="5F99C1DC"/>
    <w:rsid w:val="5FA2FBD7"/>
    <w:rsid w:val="5FB272B3"/>
    <w:rsid w:val="5FBB142C"/>
    <w:rsid w:val="5FBF04E1"/>
    <w:rsid w:val="5FCA10ED"/>
    <w:rsid w:val="5FCD1B95"/>
    <w:rsid w:val="5FD43DF7"/>
    <w:rsid w:val="5FD51BCD"/>
    <w:rsid w:val="5FD54631"/>
    <w:rsid w:val="5FDA8D85"/>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C7A6"/>
    <w:rsid w:val="667722CE"/>
    <w:rsid w:val="6677789F"/>
    <w:rsid w:val="66D14508"/>
    <w:rsid w:val="66D58505"/>
    <w:rsid w:val="66DFADF3"/>
    <w:rsid w:val="66FD6E0A"/>
    <w:rsid w:val="66FE59B0"/>
    <w:rsid w:val="671F68AC"/>
    <w:rsid w:val="673F4001"/>
    <w:rsid w:val="67B9FDBC"/>
    <w:rsid w:val="67BFCBE9"/>
    <w:rsid w:val="67EA36D2"/>
    <w:rsid w:val="67F39C19"/>
    <w:rsid w:val="67F3DB82"/>
    <w:rsid w:val="67FF5B3E"/>
    <w:rsid w:val="67FFD3B9"/>
    <w:rsid w:val="67FFE399"/>
    <w:rsid w:val="682FF71E"/>
    <w:rsid w:val="693B220F"/>
    <w:rsid w:val="696F55F7"/>
    <w:rsid w:val="6972003D"/>
    <w:rsid w:val="69CD6356"/>
    <w:rsid w:val="69F22AE2"/>
    <w:rsid w:val="69FD9EE9"/>
    <w:rsid w:val="6A6B345F"/>
    <w:rsid w:val="6ADF05E2"/>
    <w:rsid w:val="6B677268"/>
    <w:rsid w:val="6B7BF71E"/>
    <w:rsid w:val="6B7DF15A"/>
    <w:rsid w:val="6BB25535"/>
    <w:rsid w:val="6BB66E44"/>
    <w:rsid w:val="6BBB7AC0"/>
    <w:rsid w:val="6BC5F62E"/>
    <w:rsid w:val="6BCBB934"/>
    <w:rsid w:val="6BDDA4F3"/>
    <w:rsid w:val="6BEE66F0"/>
    <w:rsid w:val="6BFDEA60"/>
    <w:rsid w:val="6C522B9B"/>
    <w:rsid w:val="6C907204"/>
    <w:rsid w:val="6C9474B4"/>
    <w:rsid w:val="6C967A0D"/>
    <w:rsid w:val="6CB7CFA5"/>
    <w:rsid w:val="6CE335B9"/>
    <w:rsid w:val="6D1D4F10"/>
    <w:rsid w:val="6D250DCB"/>
    <w:rsid w:val="6D6F9591"/>
    <w:rsid w:val="6D7EC9CB"/>
    <w:rsid w:val="6D857548"/>
    <w:rsid w:val="6D951588"/>
    <w:rsid w:val="6DB00D21"/>
    <w:rsid w:val="6DBB7EC7"/>
    <w:rsid w:val="6DBE126F"/>
    <w:rsid w:val="6DCD72AE"/>
    <w:rsid w:val="6DE63E59"/>
    <w:rsid w:val="6DFE6EE4"/>
    <w:rsid w:val="6DFF7FD4"/>
    <w:rsid w:val="6E3E3012"/>
    <w:rsid w:val="6E6D4335"/>
    <w:rsid w:val="6E76941A"/>
    <w:rsid w:val="6E7FF3F3"/>
    <w:rsid w:val="6ED50301"/>
    <w:rsid w:val="6EDD0FA6"/>
    <w:rsid w:val="6EF3F5F0"/>
    <w:rsid w:val="6EF78159"/>
    <w:rsid w:val="6EF81E8B"/>
    <w:rsid w:val="6EFD151E"/>
    <w:rsid w:val="6EFFE04F"/>
    <w:rsid w:val="6F2DB8E7"/>
    <w:rsid w:val="6F2EF821"/>
    <w:rsid w:val="6F444B83"/>
    <w:rsid w:val="6F7724CA"/>
    <w:rsid w:val="6FB60B83"/>
    <w:rsid w:val="6FB6B12A"/>
    <w:rsid w:val="6FB760DC"/>
    <w:rsid w:val="6FBA8433"/>
    <w:rsid w:val="6FCE393B"/>
    <w:rsid w:val="6FDB0BCE"/>
    <w:rsid w:val="6FDF3D46"/>
    <w:rsid w:val="6FE5F87B"/>
    <w:rsid w:val="6FE9C5C8"/>
    <w:rsid w:val="6FF77695"/>
    <w:rsid w:val="6FF7C08D"/>
    <w:rsid w:val="6FFB7B68"/>
    <w:rsid w:val="6FFB8029"/>
    <w:rsid w:val="6FFC4F6C"/>
    <w:rsid w:val="6FFD51C3"/>
    <w:rsid w:val="6FFE29A1"/>
    <w:rsid w:val="6FFEF694"/>
    <w:rsid w:val="6FFF9FCB"/>
    <w:rsid w:val="6FFFF0D2"/>
    <w:rsid w:val="70B723E0"/>
    <w:rsid w:val="70C970B0"/>
    <w:rsid w:val="71481830"/>
    <w:rsid w:val="719759DF"/>
    <w:rsid w:val="71CD04B5"/>
    <w:rsid w:val="71F728CB"/>
    <w:rsid w:val="71FF9888"/>
    <w:rsid w:val="72124C80"/>
    <w:rsid w:val="721F43F1"/>
    <w:rsid w:val="723AC656"/>
    <w:rsid w:val="72563CA1"/>
    <w:rsid w:val="725D461A"/>
    <w:rsid w:val="72CF2B22"/>
    <w:rsid w:val="72FF8437"/>
    <w:rsid w:val="72FFFC51"/>
    <w:rsid w:val="733A0D16"/>
    <w:rsid w:val="735E06F7"/>
    <w:rsid w:val="73761A7E"/>
    <w:rsid w:val="737BF074"/>
    <w:rsid w:val="73BB2919"/>
    <w:rsid w:val="73D73FE6"/>
    <w:rsid w:val="73DFA0D8"/>
    <w:rsid w:val="73E79625"/>
    <w:rsid w:val="73F473F3"/>
    <w:rsid w:val="73FB0EAC"/>
    <w:rsid w:val="73FF1A0B"/>
    <w:rsid w:val="7459099B"/>
    <w:rsid w:val="7494705F"/>
    <w:rsid w:val="749531F1"/>
    <w:rsid w:val="74DFE8F0"/>
    <w:rsid w:val="74E220C3"/>
    <w:rsid w:val="74F940B0"/>
    <w:rsid w:val="74FE4F2E"/>
    <w:rsid w:val="759A6884"/>
    <w:rsid w:val="75AF9FD1"/>
    <w:rsid w:val="75C418BE"/>
    <w:rsid w:val="75F2341B"/>
    <w:rsid w:val="75F71050"/>
    <w:rsid w:val="75F9C224"/>
    <w:rsid w:val="75FB51EC"/>
    <w:rsid w:val="762DE904"/>
    <w:rsid w:val="7637757F"/>
    <w:rsid w:val="766E1EB6"/>
    <w:rsid w:val="7689EA02"/>
    <w:rsid w:val="76956B96"/>
    <w:rsid w:val="76B90F2D"/>
    <w:rsid w:val="76BB145B"/>
    <w:rsid w:val="76D7C03E"/>
    <w:rsid w:val="76DEB736"/>
    <w:rsid w:val="76DF91BA"/>
    <w:rsid w:val="76E72691"/>
    <w:rsid w:val="76F60CC8"/>
    <w:rsid w:val="76FBD67F"/>
    <w:rsid w:val="76FD2FE0"/>
    <w:rsid w:val="76FD89AE"/>
    <w:rsid w:val="76FDF205"/>
    <w:rsid w:val="76FE4876"/>
    <w:rsid w:val="771F59FA"/>
    <w:rsid w:val="772FB4B7"/>
    <w:rsid w:val="77352C19"/>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EE861F"/>
    <w:rsid w:val="77F5979E"/>
    <w:rsid w:val="77F72283"/>
    <w:rsid w:val="77F746B9"/>
    <w:rsid w:val="77FD1D15"/>
    <w:rsid w:val="77FDDBD4"/>
    <w:rsid w:val="77FED3EC"/>
    <w:rsid w:val="77FEDEA8"/>
    <w:rsid w:val="77FF283B"/>
    <w:rsid w:val="77FF98F5"/>
    <w:rsid w:val="77FFB941"/>
    <w:rsid w:val="77FFFBF8"/>
    <w:rsid w:val="78746DE5"/>
    <w:rsid w:val="78D229D3"/>
    <w:rsid w:val="78DEFDB8"/>
    <w:rsid w:val="7905501C"/>
    <w:rsid w:val="79CFD49A"/>
    <w:rsid w:val="79DB0CBD"/>
    <w:rsid w:val="79DF5065"/>
    <w:rsid w:val="79F9B746"/>
    <w:rsid w:val="79FEB3B0"/>
    <w:rsid w:val="79FF3C3F"/>
    <w:rsid w:val="7A2BC2B9"/>
    <w:rsid w:val="7A569382"/>
    <w:rsid w:val="7A7A4C8B"/>
    <w:rsid w:val="7ABC2999"/>
    <w:rsid w:val="7AC73558"/>
    <w:rsid w:val="7AC76D1A"/>
    <w:rsid w:val="7AD1FFB7"/>
    <w:rsid w:val="7AEC3F8C"/>
    <w:rsid w:val="7AEF0112"/>
    <w:rsid w:val="7AF710AF"/>
    <w:rsid w:val="7AFDCF37"/>
    <w:rsid w:val="7AFF9914"/>
    <w:rsid w:val="7AFFF548"/>
    <w:rsid w:val="7B0C08F4"/>
    <w:rsid w:val="7B270047"/>
    <w:rsid w:val="7B473217"/>
    <w:rsid w:val="7B4F894C"/>
    <w:rsid w:val="7B7F6925"/>
    <w:rsid w:val="7B8DFF42"/>
    <w:rsid w:val="7B933F3B"/>
    <w:rsid w:val="7B9DA310"/>
    <w:rsid w:val="7B9FF531"/>
    <w:rsid w:val="7BA7D77C"/>
    <w:rsid w:val="7BAF0492"/>
    <w:rsid w:val="7BB3A8B2"/>
    <w:rsid w:val="7BBB92A0"/>
    <w:rsid w:val="7BCBE7ED"/>
    <w:rsid w:val="7BE722D6"/>
    <w:rsid w:val="7BE7CF53"/>
    <w:rsid w:val="7BF63B49"/>
    <w:rsid w:val="7BFE65DA"/>
    <w:rsid w:val="7BFE9F08"/>
    <w:rsid w:val="7BFF0856"/>
    <w:rsid w:val="7BFF40E0"/>
    <w:rsid w:val="7BFF5E07"/>
    <w:rsid w:val="7BFF7920"/>
    <w:rsid w:val="7BFF8C87"/>
    <w:rsid w:val="7C191951"/>
    <w:rsid w:val="7C556335"/>
    <w:rsid w:val="7C5DED16"/>
    <w:rsid w:val="7C9B773D"/>
    <w:rsid w:val="7CAF2D9C"/>
    <w:rsid w:val="7CFEBB7E"/>
    <w:rsid w:val="7CFF62A4"/>
    <w:rsid w:val="7D1B874F"/>
    <w:rsid w:val="7D2F871F"/>
    <w:rsid w:val="7D3067F4"/>
    <w:rsid w:val="7D5DD01D"/>
    <w:rsid w:val="7D7C1EBA"/>
    <w:rsid w:val="7DB562B8"/>
    <w:rsid w:val="7DBE7C75"/>
    <w:rsid w:val="7DBF01FF"/>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DF6D08"/>
    <w:rsid w:val="7EEA7BDF"/>
    <w:rsid w:val="7EED5D0E"/>
    <w:rsid w:val="7EEE7FE4"/>
    <w:rsid w:val="7EEFA524"/>
    <w:rsid w:val="7EF6734E"/>
    <w:rsid w:val="7EF67D28"/>
    <w:rsid w:val="7EF7F35D"/>
    <w:rsid w:val="7EFD6A6A"/>
    <w:rsid w:val="7EFD8533"/>
    <w:rsid w:val="7EFDE5B3"/>
    <w:rsid w:val="7EFF0B2E"/>
    <w:rsid w:val="7EFF4598"/>
    <w:rsid w:val="7EFFA8CD"/>
    <w:rsid w:val="7F1701B1"/>
    <w:rsid w:val="7F3F6B7B"/>
    <w:rsid w:val="7F490149"/>
    <w:rsid w:val="7F4BD664"/>
    <w:rsid w:val="7F4C3CDD"/>
    <w:rsid w:val="7F4D05E1"/>
    <w:rsid w:val="7F564EB8"/>
    <w:rsid w:val="7F5EBE6F"/>
    <w:rsid w:val="7F5ED501"/>
    <w:rsid w:val="7F5F5314"/>
    <w:rsid w:val="7F690514"/>
    <w:rsid w:val="7F6D3133"/>
    <w:rsid w:val="7F6FF6D1"/>
    <w:rsid w:val="7F7462AC"/>
    <w:rsid w:val="7F777280"/>
    <w:rsid w:val="7F7B8C45"/>
    <w:rsid w:val="7F7C9B66"/>
    <w:rsid w:val="7F7DE94B"/>
    <w:rsid w:val="7F7E3905"/>
    <w:rsid w:val="7F7F675A"/>
    <w:rsid w:val="7F7FD0BE"/>
    <w:rsid w:val="7F8DC4BC"/>
    <w:rsid w:val="7F8F37FE"/>
    <w:rsid w:val="7F9BB98E"/>
    <w:rsid w:val="7F9BE662"/>
    <w:rsid w:val="7F9D6F98"/>
    <w:rsid w:val="7FA72D9A"/>
    <w:rsid w:val="7FAFA257"/>
    <w:rsid w:val="7FB721F8"/>
    <w:rsid w:val="7FB7665D"/>
    <w:rsid w:val="7FB775B0"/>
    <w:rsid w:val="7FBB0AD6"/>
    <w:rsid w:val="7FBB3CFD"/>
    <w:rsid w:val="7FBD730D"/>
    <w:rsid w:val="7FBF128D"/>
    <w:rsid w:val="7FBF65FE"/>
    <w:rsid w:val="7FC5D692"/>
    <w:rsid w:val="7FCFF785"/>
    <w:rsid w:val="7FD79246"/>
    <w:rsid w:val="7FD7FA52"/>
    <w:rsid w:val="7FDB698F"/>
    <w:rsid w:val="7FDBAF00"/>
    <w:rsid w:val="7FDE065F"/>
    <w:rsid w:val="7FDF17DC"/>
    <w:rsid w:val="7FDF9BCB"/>
    <w:rsid w:val="7FDFF045"/>
    <w:rsid w:val="7FE14CD4"/>
    <w:rsid w:val="7FE35AF9"/>
    <w:rsid w:val="7FE3E2F9"/>
    <w:rsid w:val="7FE4A5DD"/>
    <w:rsid w:val="7FEAAAC8"/>
    <w:rsid w:val="7FEB36E9"/>
    <w:rsid w:val="7FEC221A"/>
    <w:rsid w:val="7FEFAAE4"/>
    <w:rsid w:val="7FEFC59B"/>
    <w:rsid w:val="7FEFE58F"/>
    <w:rsid w:val="7FF126FC"/>
    <w:rsid w:val="7FF283F0"/>
    <w:rsid w:val="7FF37141"/>
    <w:rsid w:val="7FF39F01"/>
    <w:rsid w:val="7FF4AE70"/>
    <w:rsid w:val="7FF54A62"/>
    <w:rsid w:val="7FF58BEF"/>
    <w:rsid w:val="7FF5B9B9"/>
    <w:rsid w:val="7FF6A152"/>
    <w:rsid w:val="7FF7CDAA"/>
    <w:rsid w:val="7FF7EE23"/>
    <w:rsid w:val="7FFB0078"/>
    <w:rsid w:val="7FFB00C7"/>
    <w:rsid w:val="7FFB2FAA"/>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90C0"/>
    <w:rsid w:val="7FFFA202"/>
    <w:rsid w:val="7FFFC5F1"/>
    <w:rsid w:val="7FFFF12E"/>
    <w:rsid w:val="83FF39A5"/>
    <w:rsid w:val="879D957E"/>
    <w:rsid w:val="87FF773E"/>
    <w:rsid w:val="89DA2EEC"/>
    <w:rsid w:val="8B679F78"/>
    <w:rsid w:val="8C1D93AA"/>
    <w:rsid w:val="8CBFCC40"/>
    <w:rsid w:val="8DFF549B"/>
    <w:rsid w:val="8FB8952C"/>
    <w:rsid w:val="8FBE37B6"/>
    <w:rsid w:val="8FF72C0B"/>
    <w:rsid w:val="8FFB09AE"/>
    <w:rsid w:val="90BF3D2A"/>
    <w:rsid w:val="92626A3C"/>
    <w:rsid w:val="936A269B"/>
    <w:rsid w:val="936FEE95"/>
    <w:rsid w:val="938FAC4F"/>
    <w:rsid w:val="93A5CC63"/>
    <w:rsid w:val="9577C65F"/>
    <w:rsid w:val="95DBB877"/>
    <w:rsid w:val="95EFC009"/>
    <w:rsid w:val="96BE2C03"/>
    <w:rsid w:val="96FF4351"/>
    <w:rsid w:val="97BBA347"/>
    <w:rsid w:val="97DBE5CF"/>
    <w:rsid w:val="97DF2083"/>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9979C"/>
    <w:rsid w:val="9DFF44D7"/>
    <w:rsid w:val="9DFFBBCD"/>
    <w:rsid w:val="9E2F2238"/>
    <w:rsid w:val="9E9D9867"/>
    <w:rsid w:val="9EDE2AE3"/>
    <w:rsid w:val="9F3A62A6"/>
    <w:rsid w:val="9FAAF56C"/>
    <w:rsid w:val="9FBF9D7D"/>
    <w:rsid w:val="9FDD22FB"/>
    <w:rsid w:val="9FDF64D0"/>
    <w:rsid w:val="9FDF76F0"/>
    <w:rsid w:val="9FE826C2"/>
    <w:rsid w:val="9FEF3C92"/>
    <w:rsid w:val="9FF3C3C0"/>
    <w:rsid w:val="A5D31DBE"/>
    <w:rsid w:val="A77F4607"/>
    <w:rsid w:val="A7FF53A1"/>
    <w:rsid w:val="A97F177B"/>
    <w:rsid w:val="AAE7C279"/>
    <w:rsid w:val="AB7BA50B"/>
    <w:rsid w:val="ABE77582"/>
    <w:rsid w:val="ABFD9FCE"/>
    <w:rsid w:val="ABFDD93A"/>
    <w:rsid w:val="ABFFFF20"/>
    <w:rsid w:val="AC5BFD87"/>
    <w:rsid w:val="AC7F3EFE"/>
    <w:rsid w:val="ACFDA144"/>
    <w:rsid w:val="AD6508BC"/>
    <w:rsid w:val="ADED7ACE"/>
    <w:rsid w:val="ADFBF6B4"/>
    <w:rsid w:val="ADFFC455"/>
    <w:rsid w:val="AF4AE082"/>
    <w:rsid w:val="AFAF9E8E"/>
    <w:rsid w:val="AFB3E272"/>
    <w:rsid w:val="AFBBF37D"/>
    <w:rsid w:val="AFEFB96D"/>
    <w:rsid w:val="AFFB00C9"/>
    <w:rsid w:val="AFFBA072"/>
    <w:rsid w:val="AFFEE5C0"/>
    <w:rsid w:val="AFFF091E"/>
    <w:rsid w:val="AFFF80A8"/>
    <w:rsid w:val="B2DF1D51"/>
    <w:rsid w:val="B3744DDC"/>
    <w:rsid w:val="B3DEECB2"/>
    <w:rsid w:val="B3EE1672"/>
    <w:rsid w:val="B58F9EDC"/>
    <w:rsid w:val="B5CF3624"/>
    <w:rsid w:val="B5D9CDCA"/>
    <w:rsid w:val="B5DF2CB3"/>
    <w:rsid w:val="B64739C0"/>
    <w:rsid w:val="B67E5837"/>
    <w:rsid w:val="B6E60054"/>
    <w:rsid w:val="B6FF9E9E"/>
    <w:rsid w:val="B76ACBB4"/>
    <w:rsid w:val="B7A0313D"/>
    <w:rsid w:val="B7DD58DF"/>
    <w:rsid w:val="B7E62659"/>
    <w:rsid w:val="B7EBFE27"/>
    <w:rsid w:val="B7EF5524"/>
    <w:rsid w:val="B7F7C05F"/>
    <w:rsid w:val="B7FB2D5B"/>
    <w:rsid w:val="B7FB92B9"/>
    <w:rsid w:val="B8FD3F35"/>
    <w:rsid w:val="B94BF061"/>
    <w:rsid w:val="B9FFA46B"/>
    <w:rsid w:val="BA5CBEC6"/>
    <w:rsid w:val="BABF8010"/>
    <w:rsid w:val="BABF9DBC"/>
    <w:rsid w:val="BAFE325E"/>
    <w:rsid w:val="BB3EF1B1"/>
    <w:rsid w:val="BB6F5F25"/>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FB6119"/>
    <w:rsid w:val="BDFB69EE"/>
    <w:rsid w:val="BDFE8E2F"/>
    <w:rsid w:val="BDFFFC66"/>
    <w:rsid w:val="BE5F5180"/>
    <w:rsid w:val="BE772388"/>
    <w:rsid w:val="BE77B86B"/>
    <w:rsid w:val="BE7DB77D"/>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BEE69E"/>
    <w:rsid w:val="BFBF56C5"/>
    <w:rsid w:val="BFCFF33F"/>
    <w:rsid w:val="BFD2E4F5"/>
    <w:rsid w:val="BFDAFEF1"/>
    <w:rsid w:val="BFDBD17E"/>
    <w:rsid w:val="BFDFCF6F"/>
    <w:rsid w:val="BFEBE407"/>
    <w:rsid w:val="BFF02670"/>
    <w:rsid w:val="BFF72883"/>
    <w:rsid w:val="BFFB0211"/>
    <w:rsid w:val="BFFD5722"/>
    <w:rsid w:val="BFFD7427"/>
    <w:rsid w:val="C6BF10A5"/>
    <w:rsid w:val="C7B41E1C"/>
    <w:rsid w:val="C7DDE9FF"/>
    <w:rsid w:val="C7FFE71A"/>
    <w:rsid w:val="C9D7FA45"/>
    <w:rsid w:val="CBF70D76"/>
    <w:rsid w:val="CBFA74AC"/>
    <w:rsid w:val="CBFDDE46"/>
    <w:rsid w:val="CDA5C7D2"/>
    <w:rsid w:val="CDDD8EDB"/>
    <w:rsid w:val="CDFFA4CA"/>
    <w:rsid w:val="CDFFADC5"/>
    <w:rsid w:val="CE938DC6"/>
    <w:rsid w:val="CF45158F"/>
    <w:rsid w:val="CF7D8BE1"/>
    <w:rsid w:val="CFB6DB2E"/>
    <w:rsid w:val="CFBD1627"/>
    <w:rsid w:val="CFD71A2E"/>
    <w:rsid w:val="CFFDC2A4"/>
    <w:rsid w:val="D13E0CBF"/>
    <w:rsid w:val="D15B0EF0"/>
    <w:rsid w:val="D1D60DD3"/>
    <w:rsid w:val="D1D9FFF6"/>
    <w:rsid w:val="D1EB2765"/>
    <w:rsid w:val="D37664D3"/>
    <w:rsid w:val="D3DF5173"/>
    <w:rsid w:val="D4FF2834"/>
    <w:rsid w:val="D5DC3EEF"/>
    <w:rsid w:val="D5DD1FA6"/>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EB8CCC"/>
    <w:rsid w:val="DBEDFB56"/>
    <w:rsid w:val="DBEF5601"/>
    <w:rsid w:val="DBF728EC"/>
    <w:rsid w:val="DBF782C6"/>
    <w:rsid w:val="DBF78712"/>
    <w:rsid w:val="DBFD06F0"/>
    <w:rsid w:val="DBFE4C0B"/>
    <w:rsid w:val="DBFF3CBC"/>
    <w:rsid w:val="DC8E399A"/>
    <w:rsid w:val="DC9F23ED"/>
    <w:rsid w:val="DCF7FCBF"/>
    <w:rsid w:val="DCFBF91C"/>
    <w:rsid w:val="DDD61ECE"/>
    <w:rsid w:val="DDFB0923"/>
    <w:rsid w:val="DDFD42AE"/>
    <w:rsid w:val="DDFFAF02"/>
    <w:rsid w:val="DE1F9D1D"/>
    <w:rsid w:val="DE7DE3A9"/>
    <w:rsid w:val="DE9F45B9"/>
    <w:rsid w:val="DEBBBACC"/>
    <w:rsid w:val="DEDCFAD1"/>
    <w:rsid w:val="DEDF58F7"/>
    <w:rsid w:val="DEFBA4C6"/>
    <w:rsid w:val="DEFF0821"/>
    <w:rsid w:val="DF4B365C"/>
    <w:rsid w:val="DF57690D"/>
    <w:rsid w:val="DF6D3DA2"/>
    <w:rsid w:val="DF7301FE"/>
    <w:rsid w:val="DF7E6355"/>
    <w:rsid w:val="DF7EAE43"/>
    <w:rsid w:val="DF87939A"/>
    <w:rsid w:val="DF999262"/>
    <w:rsid w:val="DF9DE299"/>
    <w:rsid w:val="DFABCEF3"/>
    <w:rsid w:val="DFAE5131"/>
    <w:rsid w:val="DFBBB7BD"/>
    <w:rsid w:val="DFBDE002"/>
    <w:rsid w:val="DFBE4B55"/>
    <w:rsid w:val="DFBF046A"/>
    <w:rsid w:val="DFC5C4FD"/>
    <w:rsid w:val="DFC5DC5A"/>
    <w:rsid w:val="DFD3B952"/>
    <w:rsid w:val="DFDB7B89"/>
    <w:rsid w:val="DFDCC01C"/>
    <w:rsid w:val="DFE7E80C"/>
    <w:rsid w:val="DFF4C9BD"/>
    <w:rsid w:val="DFF696AE"/>
    <w:rsid w:val="DFF739C1"/>
    <w:rsid w:val="DFF9001D"/>
    <w:rsid w:val="DFF93F58"/>
    <w:rsid w:val="DFFA9BDD"/>
    <w:rsid w:val="DFFB0175"/>
    <w:rsid w:val="DFFB6D38"/>
    <w:rsid w:val="DFFC13F7"/>
    <w:rsid w:val="DFFD038F"/>
    <w:rsid w:val="DFFE2720"/>
    <w:rsid w:val="DFFF3252"/>
    <w:rsid w:val="DFFF70F1"/>
    <w:rsid w:val="DFFF9D9D"/>
    <w:rsid w:val="E0FA2432"/>
    <w:rsid w:val="E1FD7804"/>
    <w:rsid w:val="E39F1914"/>
    <w:rsid w:val="E3D766FE"/>
    <w:rsid w:val="E3FE9DB1"/>
    <w:rsid w:val="E47D5950"/>
    <w:rsid w:val="E5CAE4E2"/>
    <w:rsid w:val="E5CEDE9B"/>
    <w:rsid w:val="E5FD0BC1"/>
    <w:rsid w:val="E636E1FA"/>
    <w:rsid w:val="E679D313"/>
    <w:rsid w:val="E6FDD701"/>
    <w:rsid w:val="E77B6D96"/>
    <w:rsid w:val="E7B71741"/>
    <w:rsid w:val="E7BB8BD6"/>
    <w:rsid w:val="E7BC953B"/>
    <w:rsid w:val="E7BF56E5"/>
    <w:rsid w:val="E7DF0108"/>
    <w:rsid w:val="E7EE36EB"/>
    <w:rsid w:val="E7F529F1"/>
    <w:rsid w:val="E7FA48C9"/>
    <w:rsid w:val="E7FF3BE2"/>
    <w:rsid w:val="E7FF9A5F"/>
    <w:rsid w:val="E91C676C"/>
    <w:rsid w:val="E97CCFF9"/>
    <w:rsid w:val="E9BEADD6"/>
    <w:rsid w:val="E9BFD536"/>
    <w:rsid w:val="E9FD6DC0"/>
    <w:rsid w:val="E9FF7D2C"/>
    <w:rsid w:val="EA3E469C"/>
    <w:rsid w:val="EAFF1AF1"/>
    <w:rsid w:val="EB5E3CB2"/>
    <w:rsid w:val="EBCA4121"/>
    <w:rsid w:val="EBCE7211"/>
    <w:rsid w:val="EBDE81AE"/>
    <w:rsid w:val="EBDF0A43"/>
    <w:rsid w:val="EBEECCB9"/>
    <w:rsid w:val="EBEFA672"/>
    <w:rsid w:val="EBF86B2E"/>
    <w:rsid w:val="EBFE8B27"/>
    <w:rsid w:val="EBFFCBDA"/>
    <w:rsid w:val="EC7C262F"/>
    <w:rsid w:val="ECDD891C"/>
    <w:rsid w:val="ED1389A5"/>
    <w:rsid w:val="ED3C087E"/>
    <w:rsid w:val="ED3D0747"/>
    <w:rsid w:val="ED7D2F81"/>
    <w:rsid w:val="ED978444"/>
    <w:rsid w:val="EDDB0315"/>
    <w:rsid w:val="EDED3930"/>
    <w:rsid w:val="EDF7289F"/>
    <w:rsid w:val="EDF97518"/>
    <w:rsid w:val="EDFB357A"/>
    <w:rsid w:val="EDFBADD6"/>
    <w:rsid w:val="EDFD7D6E"/>
    <w:rsid w:val="EE8EFDEC"/>
    <w:rsid w:val="EEAF7242"/>
    <w:rsid w:val="EEDB5E28"/>
    <w:rsid w:val="EEDF28AA"/>
    <w:rsid w:val="EEEED758"/>
    <w:rsid w:val="EEFE8DBE"/>
    <w:rsid w:val="EEFE91C0"/>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CF530A"/>
    <w:rsid w:val="EFDEF807"/>
    <w:rsid w:val="EFDF51E2"/>
    <w:rsid w:val="EFF0AC50"/>
    <w:rsid w:val="EFF137AB"/>
    <w:rsid w:val="EFF2AEF5"/>
    <w:rsid w:val="EFF57E73"/>
    <w:rsid w:val="EFF727E7"/>
    <w:rsid w:val="EFFAAB69"/>
    <w:rsid w:val="EFFDDCE6"/>
    <w:rsid w:val="EFFE35CC"/>
    <w:rsid w:val="EFFF8FAE"/>
    <w:rsid w:val="EFFF9FB4"/>
    <w:rsid w:val="EFFFD03D"/>
    <w:rsid w:val="EFFFF399"/>
    <w:rsid w:val="F0EFA174"/>
    <w:rsid w:val="F1662D8A"/>
    <w:rsid w:val="F1AF4E16"/>
    <w:rsid w:val="F1D8F34F"/>
    <w:rsid w:val="F1FECEF6"/>
    <w:rsid w:val="F297A469"/>
    <w:rsid w:val="F2CFD398"/>
    <w:rsid w:val="F37F1A6B"/>
    <w:rsid w:val="F3D63749"/>
    <w:rsid w:val="F3F5A866"/>
    <w:rsid w:val="F3FBDEB7"/>
    <w:rsid w:val="F3FC6FA9"/>
    <w:rsid w:val="F3FF5BB4"/>
    <w:rsid w:val="F3FFCF25"/>
    <w:rsid w:val="F46FAD98"/>
    <w:rsid w:val="F4E72B21"/>
    <w:rsid w:val="F4F6AEF3"/>
    <w:rsid w:val="F4FD0B60"/>
    <w:rsid w:val="F4FE255C"/>
    <w:rsid w:val="F4FF9D1C"/>
    <w:rsid w:val="F5336702"/>
    <w:rsid w:val="F57D59BA"/>
    <w:rsid w:val="F59E43CD"/>
    <w:rsid w:val="F59F9348"/>
    <w:rsid w:val="F5A81D61"/>
    <w:rsid w:val="F5AD9AB3"/>
    <w:rsid w:val="F5B70854"/>
    <w:rsid w:val="F5BD5520"/>
    <w:rsid w:val="F5CECF11"/>
    <w:rsid w:val="F5E37445"/>
    <w:rsid w:val="F5ED776E"/>
    <w:rsid w:val="F5FBF73C"/>
    <w:rsid w:val="F66E28C5"/>
    <w:rsid w:val="F6B5EB19"/>
    <w:rsid w:val="F6BF8ABA"/>
    <w:rsid w:val="F6D87B73"/>
    <w:rsid w:val="F6EBABEE"/>
    <w:rsid w:val="F6FBA7D2"/>
    <w:rsid w:val="F6FD00E5"/>
    <w:rsid w:val="F7539ED6"/>
    <w:rsid w:val="F75586CC"/>
    <w:rsid w:val="F757BE1B"/>
    <w:rsid w:val="F77F4DE8"/>
    <w:rsid w:val="F7953A46"/>
    <w:rsid w:val="F7B7D3B2"/>
    <w:rsid w:val="F7BD1594"/>
    <w:rsid w:val="F7BFA339"/>
    <w:rsid w:val="F7C51E90"/>
    <w:rsid w:val="F7D8FE52"/>
    <w:rsid w:val="F7DF06F9"/>
    <w:rsid w:val="F7EF3847"/>
    <w:rsid w:val="F7EFC247"/>
    <w:rsid w:val="F7F30B1A"/>
    <w:rsid w:val="F7F627DC"/>
    <w:rsid w:val="F7F6BE77"/>
    <w:rsid w:val="F7F9E291"/>
    <w:rsid w:val="F7FA8869"/>
    <w:rsid w:val="F7FB4CD4"/>
    <w:rsid w:val="F7FD192F"/>
    <w:rsid w:val="F7FD2715"/>
    <w:rsid w:val="F7FD7969"/>
    <w:rsid w:val="F7FEF956"/>
    <w:rsid w:val="F7FF25CC"/>
    <w:rsid w:val="F8BFB7AD"/>
    <w:rsid w:val="F8E86A9F"/>
    <w:rsid w:val="F8F3B041"/>
    <w:rsid w:val="F8F50656"/>
    <w:rsid w:val="F94FDB23"/>
    <w:rsid w:val="F95FF6D4"/>
    <w:rsid w:val="F96974A4"/>
    <w:rsid w:val="F96B2CFE"/>
    <w:rsid w:val="F98F06C5"/>
    <w:rsid w:val="F9B7DC72"/>
    <w:rsid w:val="F9DB51E2"/>
    <w:rsid w:val="F9DF5CED"/>
    <w:rsid w:val="F9F77F36"/>
    <w:rsid w:val="F9FB0670"/>
    <w:rsid w:val="F9FB6721"/>
    <w:rsid w:val="F9FEBE7F"/>
    <w:rsid w:val="FA5E03B6"/>
    <w:rsid w:val="FA7F1D70"/>
    <w:rsid w:val="FA955BCC"/>
    <w:rsid w:val="FABB6EFD"/>
    <w:rsid w:val="FADF54C2"/>
    <w:rsid w:val="FAF6DF8D"/>
    <w:rsid w:val="FB15E6D2"/>
    <w:rsid w:val="FB370B58"/>
    <w:rsid w:val="FB5FB189"/>
    <w:rsid w:val="FB602046"/>
    <w:rsid w:val="FB62D4C0"/>
    <w:rsid w:val="FB69A8B8"/>
    <w:rsid w:val="FB6D0209"/>
    <w:rsid w:val="FB6D37EE"/>
    <w:rsid w:val="FB7520F2"/>
    <w:rsid w:val="FB772C23"/>
    <w:rsid w:val="FB779FBC"/>
    <w:rsid w:val="FB79859B"/>
    <w:rsid w:val="FB7B60AC"/>
    <w:rsid w:val="FB7FCF64"/>
    <w:rsid w:val="FB97A6EB"/>
    <w:rsid w:val="FBAF9312"/>
    <w:rsid w:val="FBB637D6"/>
    <w:rsid w:val="FBB6851E"/>
    <w:rsid w:val="FBB850C4"/>
    <w:rsid w:val="FBBFF928"/>
    <w:rsid w:val="FBC1C639"/>
    <w:rsid w:val="FBDFADD2"/>
    <w:rsid w:val="FBDFCEC7"/>
    <w:rsid w:val="FBE23C45"/>
    <w:rsid w:val="FBEDAB20"/>
    <w:rsid w:val="FBEEBF1A"/>
    <w:rsid w:val="FBEFAD1F"/>
    <w:rsid w:val="FBF5771C"/>
    <w:rsid w:val="FBF7CE61"/>
    <w:rsid w:val="FBF7D02E"/>
    <w:rsid w:val="FBF88F0A"/>
    <w:rsid w:val="FBF9B9CB"/>
    <w:rsid w:val="FBFBE0E5"/>
    <w:rsid w:val="FBFBEB82"/>
    <w:rsid w:val="FBFE8703"/>
    <w:rsid w:val="FBFF8324"/>
    <w:rsid w:val="FBFFB287"/>
    <w:rsid w:val="FBFFBC88"/>
    <w:rsid w:val="FBFFD768"/>
    <w:rsid w:val="FBFFF823"/>
    <w:rsid w:val="FC7FB26B"/>
    <w:rsid w:val="FCBF2E03"/>
    <w:rsid w:val="FCC76187"/>
    <w:rsid w:val="FCFBC210"/>
    <w:rsid w:val="FCFF0F3B"/>
    <w:rsid w:val="FD2BA9A1"/>
    <w:rsid w:val="FD2FA0EB"/>
    <w:rsid w:val="FD3E4B9C"/>
    <w:rsid w:val="FD52EE52"/>
    <w:rsid w:val="FD6F7635"/>
    <w:rsid w:val="FD7F222D"/>
    <w:rsid w:val="FD7FF813"/>
    <w:rsid w:val="FD9A135E"/>
    <w:rsid w:val="FD9F3ACB"/>
    <w:rsid w:val="FD9F88ED"/>
    <w:rsid w:val="FDA39AA1"/>
    <w:rsid w:val="FDA6D35D"/>
    <w:rsid w:val="FDAF1EE6"/>
    <w:rsid w:val="FDB326BF"/>
    <w:rsid w:val="FDB5308D"/>
    <w:rsid w:val="FDB6416B"/>
    <w:rsid w:val="FDBB51CB"/>
    <w:rsid w:val="FDBF4B7B"/>
    <w:rsid w:val="FDBF4E2D"/>
    <w:rsid w:val="FDBFE6F0"/>
    <w:rsid w:val="FDC7C928"/>
    <w:rsid w:val="FDCD8551"/>
    <w:rsid w:val="FDD7341B"/>
    <w:rsid w:val="FDE3B753"/>
    <w:rsid w:val="FDEF4B0E"/>
    <w:rsid w:val="FDF34DA2"/>
    <w:rsid w:val="FDF496D1"/>
    <w:rsid w:val="FDF6CCA6"/>
    <w:rsid w:val="FDF70727"/>
    <w:rsid w:val="FDFB0DA4"/>
    <w:rsid w:val="FDFC843A"/>
    <w:rsid w:val="FDFCFB85"/>
    <w:rsid w:val="FDFD92F0"/>
    <w:rsid w:val="FDFE5E87"/>
    <w:rsid w:val="FDFFE5D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DF0612"/>
    <w:rsid w:val="FEE67C90"/>
    <w:rsid w:val="FEEB8154"/>
    <w:rsid w:val="FEF33F68"/>
    <w:rsid w:val="FEF3D17F"/>
    <w:rsid w:val="FEF3E509"/>
    <w:rsid w:val="FEF5E285"/>
    <w:rsid w:val="FEF60562"/>
    <w:rsid w:val="FEFBA8F9"/>
    <w:rsid w:val="FEFBDE7D"/>
    <w:rsid w:val="FEFCF6CB"/>
    <w:rsid w:val="FEFECA47"/>
    <w:rsid w:val="FEFFB0F4"/>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73934"/>
    <w:rsid w:val="FF791B9D"/>
    <w:rsid w:val="FF79C9B6"/>
    <w:rsid w:val="FF7BDFEA"/>
    <w:rsid w:val="FF7F4F7D"/>
    <w:rsid w:val="FF7F5123"/>
    <w:rsid w:val="FF7F8AF1"/>
    <w:rsid w:val="FF7F9FDA"/>
    <w:rsid w:val="FF973A04"/>
    <w:rsid w:val="FF9CF1FF"/>
    <w:rsid w:val="FF9DE724"/>
    <w:rsid w:val="FFA7EB66"/>
    <w:rsid w:val="FFA93AEE"/>
    <w:rsid w:val="FFAA9BF8"/>
    <w:rsid w:val="FFB4D7E4"/>
    <w:rsid w:val="FFB7A89F"/>
    <w:rsid w:val="FFB7F74C"/>
    <w:rsid w:val="FFBB3F78"/>
    <w:rsid w:val="FFBC7C87"/>
    <w:rsid w:val="FFBE2368"/>
    <w:rsid w:val="FFBF1793"/>
    <w:rsid w:val="FFBF8302"/>
    <w:rsid w:val="FFC7AECA"/>
    <w:rsid w:val="FFCB8E04"/>
    <w:rsid w:val="FFCBEB0E"/>
    <w:rsid w:val="FFCFEACA"/>
    <w:rsid w:val="FFD27586"/>
    <w:rsid w:val="FFD7A005"/>
    <w:rsid w:val="FFDA3A54"/>
    <w:rsid w:val="FFDBC2AB"/>
    <w:rsid w:val="FFDC302C"/>
    <w:rsid w:val="FFDF14C5"/>
    <w:rsid w:val="FFDF2639"/>
    <w:rsid w:val="FFDF8759"/>
    <w:rsid w:val="FFE59807"/>
    <w:rsid w:val="FFE5D90C"/>
    <w:rsid w:val="FFEADEC7"/>
    <w:rsid w:val="FFEBC6FB"/>
    <w:rsid w:val="FFEE7CB6"/>
    <w:rsid w:val="FFEF1D97"/>
    <w:rsid w:val="FFEF2274"/>
    <w:rsid w:val="FFEFE9B5"/>
    <w:rsid w:val="FFF07CCE"/>
    <w:rsid w:val="FFF5A7F4"/>
    <w:rsid w:val="FFF69E68"/>
    <w:rsid w:val="FFF6BC88"/>
    <w:rsid w:val="FFF71967"/>
    <w:rsid w:val="FFF762FC"/>
    <w:rsid w:val="FFF77317"/>
    <w:rsid w:val="FFF7B074"/>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6CCF"/>
    <w:rsid w:val="FFFF7481"/>
    <w:rsid w:val="FFFF9DA9"/>
    <w:rsid w:val="FFFFA5C2"/>
    <w:rsid w:val="FFFFEA05"/>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adjustRightInd w:val="0"/>
      <w:snapToGrid w:val="0"/>
      <w:spacing w:line="360" w:lineRule="atLeast"/>
      <w:ind w:firstLine="200" w:firstLineChars="200"/>
    </w:pPr>
    <w:rPr>
      <w:snapToGrid w:val="0"/>
      <w:kern w:val="0"/>
      <w:sz w:val="24"/>
    </w:rPr>
  </w:style>
  <w:style w:type="character" w:styleId="15">
    <w:name w:val="page number"/>
    <w:qFormat/>
    <w:uiPriority w:val="0"/>
  </w:style>
  <w:style w:type="paragraph" w:styleId="16">
    <w:name w:val="Plain Text"/>
    <w:basedOn w:val="1"/>
    <w:qFormat/>
    <w:uiPriority w:val="0"/>
    <w:rPr>
      <w:rFonts w:ascii="宋体" w:hAnsi="Courier New"/>
      <w:szCs w:val="20"/>
    </w:rPr>
  </w:style>
  <w:style w:type="character" w:styleId="17">
    <w:name w:val="Strong"/>
    <w:basedOn w:val="4"/>
    <w:qFormat/>
    <w:uiPriority w:val="0"/>
    <w:rPr>
      <w:b/>
      <w:bCs/>
    </w:rPr>
  </w:style>
  <w:style w:type="table" w:styleId="1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font31"/>
    <w:basedOn w:val="4"/>
    <w:qFormat/>
    <w:uiPriority w:val="0"/>
    <w:rPr>
      <w:rFonts w:hint="default" w:ascii="Times New Roman" w:hAnsi="Times New Roman" w:cs="Times New Roman"/>
      <w:color w:val="000000"/>
      <w:sz w:val="21"/>
      <w:szCs w:val="21"/>
      <w:u w:val="none"/>
    </w:rPr>
  </w:style>
  <w:style w:type="character" w:customStyle="1" w:styleId="27">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9" Type="http://schemas.openxmlformats.org/officeDocument/2006/relationships/fontTable" Target="fontTable.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45.png"/><Relationship Id="rId85" Type="http://schemas.openxmlformats.org/officeDocument/2006/relationships/image" Target="media/image44.png"/><Relationship Id="rId84" Type="http://schemas.openxmlformats.org/officeDocument/2006/relationships/image" Target="media/image43.png"/><Relationship Id="rId83" Type="http://schemas.openxmlformats.org/officeDocument/2006/relationships/image" Target="media/image42.png"/><Relationship Id="rId82" Type="http://schemas.openxmlformats.org/officeDocument/2006/relationships/image" Target="media/image41.jpeg"/><Relationship Id="rId81" Type="http://schemas.openxmlformats.org/officeDocument/2006/relationships/image" Target="media/image40.png"/><Relationship Id="rId80" Type="http://schemas.openxmlformats.org/officeDocument/2006/relationships/image" Target="media/image39.png"/><Relationship Id="rId8" Type="http://schemas.openxmlformats.org/officeDocument/2006/relationships/footer" Target="footer3.xml"/><Relationship Id="rId79" Type="http://schemas.openxmlformats.org/officeDocument/2006/relationships/image" Target="media/image38.png"/><Relationship Id="rId78" Type="http://schemas.openxmlformats.org/officeDocument/2006/relationships/image" Target="media/image37.png"/><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wmf"/><Relationship Id="rId62" Type="http://schemas.openxmlformats.org/officeDocument/2006/relationships/image" Target="media/image21.wmf"/><Relationship Id="rId61" Type="http://schemas.openxmlformats.org/officeDocument/2006/relationships/image" Target="media/image20.wmf"/><Relationship Id="rId60" Type="http://schemas.openxmlformats.org/officeDocument/2006/relationships/image" Target="media/image19.wmf"/><Relationship Id="rId6" Type="http://schemas.openxmlformats.org/officeDocument/2006/relationships/header" Target="header2.xml"/><Relationship Id="rId59" Type="http://schemas.openxmlformats.org/officeDocument/2006/relationships/image" Target="media/image18.wmf"/><Relationship Id="rId58" Type="http://schemas.openxmlformats.org/officeDocument/2006/relationships/image" Target="media/image17.wmf"/><Relationship Id="rId57" Type="http://schemas.openxmlformats.org/officeDocument/2006/relationships/image" Target="media/image16.wmf"/><Relationship Id="rId56" Type="http://schemas.openxmlformats.org/officeDocument/2006/relationships/image" Target="media/image15.wmf"/><Relationship Id="rId55" Type="http://schemas.openxmlformats.org/officeDocument/2006/relationships/image" Target="media/image14.wmf"/><Relationship Id="rId54" Type="http://schemas.openxmlformats.org/officeDocument/2006/relationships/image" Target="media/image13.wmf"/><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1</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2023-06-06T11:31:17Z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