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r w:rsidRPr="00E02AC1">
        <w:rPr>
          <w:rFonts w:eastAsia="Times New Roman"/>
          <w:b/>
          <w:sz w:val="24"/>
          <w:szCs w:val="24"/>
        </w:rPr>
        <w:t>Title:</w:t>
      </w:r>
      <w:r w:rsidR="00D73714">
        <w:t xml:space="preserve"> </w:t>
      </w:r>
    </w:p>
    <w:p w14:paraId="43E080E8" w14:textId="77777777" w:rsidR="00A40FC5" w:rsidRDefault="00A40FC5" w:rsidP="00DA49BD">
      <w:pPr>
        <w:rPr>
          <w:b/>
          <w:sz w:val="24"/>
          <w:szCs w:val="24"/>
        </w:rPr>
      </w:pPr>
    </w:p>
    <w:p w14:paraId="1248576B" w14:textId="4FF9912F" w:rsidR="00DA49BD" w:rsidRDefault="006273DA" w:rsidP="00DA49BD">
      <w:pPr>
        <w:rPr>
          <w:b/>
          <w:sz w:val="24"/>
          <w:szCs w:val="24"/>
        </w:rPr>
      </w:pPr>
      <w:bookmarkStart w:id="0" w:name="_Hlk7779685"/>
      <w:r>
        <w:rPr>
          <w:b/>
          <w:sz w:val="24"/>
          <w:szCs w:val="24"/>
        </w:rPr>
        <w:t>S</w:t>
      </w:r>
      <w:r w:rsidR="00DA49BD" w:rsidRPr="00E02AC1">
        <w:rPr>
          <w:b/>
          <w:sz w:val="24"/>
          <w:szCs w:val="24"/>
        </w:rPr>
        <w:t>omething for nothing: a synthesis of active versus passive restoration in drylands</w:t>
      </w:r>
    </w:p>
    <w:bookmarkEnd w:id="0"/>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bookmarkStart w:id="1" w:name="_Hlk7779701"/>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bookmarkEnd w:id="1"/>
    </w:p>
    <w:p w14:paraId="197B2FD8" w14:textId="4F6F28E9"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6A576AE2" w14:textId="77777777" w:rsidR="00D6673A" w:rsidRDefault="00D6673A" w:rsidP="00E02AC1">
      <w:pPr>
        <w:spacing w:line="480" w:lineRule="auto"/>
        <w:rPr>
          <w:sz w:val="24"/>
          <w:szCs w:val="24"/>
          <w:vertAlign w:val="superscript"/>
        </w:rPr>
      </w:pPr>
    </w:p>
    <w:p w14:paraId="0B0F30B9" w14:textId="31402F64" w:rsidR="00E02AC1" w:rsidRPr="005F250B" w:rsidRDefault="00E02AC1" w:rsidP="00E02AC1">
      <w:pPr>
        <w:spacing w:line="480" w:lineRule="auto"/>
        <w:rPr>
          <w:sz w:val="24"/>
          <w:szCs w:val="24"/>
        </w:rPr>
      </w:pPr>
      <w:r>
        <w:rPr>
          <w:sz w:val="24"/>
          <w:szCs w:val="24"/>
          <w:vertAlign w:val="superscript"/>
        </w:rPr>
        <w:t>*</w:t>
      </w:r>
      <w:r>
        <w:rPr>
          <w:sz w:val="24"/>
          <w:szCs w:val="24"/>
        </w:rPr>
        <w:t xml:space="preserve">Correspondence to: </w:t>
      </w:r>
      <w:bookmarkStart w:id="2" w:name="_Hlk7779719"/>
      <w:r>
        <w:rPr>
          <w:sz w:val="24"/>
          <w:szCs w:val="24"/>
        </w:rPr>
        <w:t>fmiguel@</w:t>
      </w:r>
      <w:r w:rsidR="00507405">
        <w:rPr>
          <w:sz w:val="24"/>
          <w:szCs w:val="24"/>
        </w:rPr>
        <w:t>mendoza-</w:t>
      </w:r>
      <w:r>
        <w:rPr>
          <w:sz w:val="24"/>
          <w:szCs w:val="24"/>
        </w:rPr>
        <w:t>conicet.gob.ar</w:t>
      </w:r>
    </w:p>
    <w:bookmarkEnd w:id="2"/>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r w:rsidRPr="00987EE5">
        <w:rPr>
          <w:b/>
        </w:rPr>
        <w:t>Abstract</w:t>
      </w:r>
      <w:r w:rsidRPr="00755125">
        <w:rPr>
          <w:b/>
        </w:rPr>
        <w:t>:</w:t>
      </w:r>
      <w:r>
        <w:t xml:space="preserve"> </w:t>
      </w:r>
    </w:p>
    <w:p w14:paraId="28101962" w14:textId="77777777" w:rsidR="00C23F7F" w:rsidRDefault="00C23F7F" w:rsidP="0036494C">
      <w:pPr>
        <w:spacing w:line="480" w:lineRule="auto"/>
        <w:rPr>
          <w:sz w:val="24"/>
          <w:szCs w:val="24"/>
        </w:rPr>
      </w:pPr>
    </w:p>
    <w:p w14:paraId="4DB4F5B5" w14:textId="423AA4C1"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sidR="007D32C9">
        <w:rPr>
          <w:sz w:val="24"/>
          <w:szCs w:val="24"/>
        </w:rPr>
        <w:t>globally</w:t>
      </w:r>
      <w:r w:rsidR="000C3C43">
        <w:rPr>
          <w:sz w:val="24"/>
          <w:szCs w:val="24"/>
        </w:rPr>
        <w:t>.</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biodiversity hotspots</w:t>
      </w:r>
      <w:r>
        <w:rPr>
          <w:sz w:val="24"/>
          <w:szCs w:val="24"/>
        </w:rPr>
        <w:t xml:space="preserve"> </w:t>
      </w:r>
      <w:r w:rsidR="006B3A2E">
        <w:rPr>
          <w:sz w:val="24"/>
          <w:szCs w:val="24"/>
        </w:rPr>
        <w:t>and</w:t>
      </w:r>
      <w:r>
        <w:rPr>
          <w:sz w:val="24"/>
          <w:szCs w:val="24"/>
        </w:rPr>
        <w:t xml:space="preserve"> ideal to explore different restoration</w:t>
      </w:r>
      <w:r w:rsidR="004717DA">
        <w:rPr>
          <w:sz w:val="24"/>
          <w:szCs w:val="24"/>
        </w:rPr>
        <w:t xml:space="preserve"> strategies</w:t>
      </w:r>
      <w:r w:rsidR="007650D3">
        <w:rPr>
          <w:sz w:val="24"/>
          <w:szCs w:val="24"/>
        </w:rPr>
        <w:t>.</w:t>
      </w:r>
      <w:r w:rsidR="00D20202">
        <w:rPr>
          <w:sz w:val="24"/>
          <w:szCs w:val="24"/>
        </w:rPr>
        <w:t xml:space="preserve"> These regions </w:t>
      </w:r>
      <w:r w:rsidR="00866147">
        <w:rPr>
          <w:sz w:val="24"/>
          <w:szCs w:val="24"/>
        </w:rPr>
        <w:t>face</w:t>
      </w:r>
      <w:r w:rsidR="00D20202">
        <w:rPr>
          <w:sz w:val="24"/>
          <w:szCs w:val="24"/>
        </w:rPr>
        <w:t xml:space="preserve"> serious threats due to </w:t>
      </w:r>
      <w:r w:rsidR="004C773C">
        <w:rPr>
          <w:sz w:val="24"/>
          <w:szCs w:val="24"/>
        </w:rPr>
        <w:t>land conversion</w:t>
      </w:r>
      <w:r w:rsidR="007650D3">
        <w:rPr>
          <w:sz w:val="24"/>
          <w:szCs w:val="24"/>
        </w:rPr>
        <w:t xml:space="preserve"> 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restoration</w:t>
      </w:r>
      <w:r w:rsidR="00F92B4E">
        <w:rPr>
          <w:sz w:val="24"/>
          <w:szCs w:val="24"/>
        </w:rPr>
        <w:t xml:space="preserve"> strategies</w:t>
      </w:r>
      <w:r w:rsidR="0038065D">
        <w:rPr>
          <w:sz w:val="24"/>
          <w:szCs w:val="24"/>
        </w:rPr>
        <w:t xml:space="preserve">,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w:t>
      </w:r>
      <w:r w:rsidR="00F80F89">
        <w:rPr>
          <w:sz w:val="24"/>
          <w:szCs w:val="24"/>
        </w:rPr>
        <w:t>,</w:t>
      </w:r>
      <w:r w:rsidR="008C49B4">
        <w:rPr>
          <w:sz w:val="24"/>
          <w:szCs w:val="24"/>
        </w:rPr>
        <w:t xml:space="preserve">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 xml:space="preserve">was a viable option only for </w:t>
      </w:r>
      <w:r w:rsidR="00F80F89">
        <w:rPr>
          <w:sz w:val="24"/>
          <w:szCs w:val="24"/>
        </w:rPr>
        <w:t xml:space="preserve">limited recovery of </w:t>
      </w:r>
      <w:r w:rsidR="00C17CA3">
        <w:rPr>
          <w:sz w:val="24"/>
          <w:szCs w:val="24"/>
        </w:rPr>
        <w:t xml:space="preserve">vegetation </w:t>
      </w:r>
      <w:r w:rsidR="00765404">
        <w:rPr>
          <w:sz w:val="24"/>
          <w:szCs w:val="24"/>
        </w:rPr>
        <w:t>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3D3B75">
        <w:rPr>
          <w:sz w:val="24"/>
          <w:szCs w:val="24"/>
        </w:rPr>
        <w:t>e</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4796FFFA" w14:textId="71D986E2" w:rsidR="00C13940" w:rsidRDefault="00D73714" w:rsidP="00C13940">
      <w:pPr>
        <w:pStyle w:val="Teaser"/>
      </w:pPr>
      <w:r w:rsidRPr="00D47899">
        <w:rPr>
          <w:b/>
        </w:rPr>
        <w:lastRenderedPageBreak/>
        <w:t>One Sentence Summary:</w:t>
      </w:r>
      <w:r>
        <w:rPr>
          <w:b/>
        </w:rPr>
        <w:t xml:space="preserve"> </w:t>
      </w:r>
    </w:p>
    <w:p w14:paraId="111430DB" w14:textId="77777777" w:rsidR="00C21312" w:rsidRDefault="00C21312" w:rsidP="00E02AC1">
      <w:pPr>
        <w:spacing w:line="480" w:lineRule="auto"/>
        <w:rPr>
          <w:sz w:val="24"/>
          <w:szCs w:val="24"/>
        </w:rPr>
      </w:pPr>
    </w:p>
    <w:p w14:paraId="0813F83C" w14:textId="51BFD913" w:rsidR="00E02AC1" w:rsidRDefault="00F7156A" w:rsidP="00E02AC1">
      <w:pPr>
        <w:spacing w:line="480" w:lineRule="auto"/>
        <w:rPr>
          <w:sz w:val="24"/>
          <w:szCs w:val="24"/>
        </w:rPr>
      </w:pPr>
      <w:r>
        <w:rPr>
          <w:sz w:val="24"/>
          <w:szCs w:val="24"/>
        </w:rPr>
        <w:t>A</w:t>
      </w:r>
      <w:r w:rsidR="003C664B">
        <w:rPr>
          <w:sz w:val="24"/>
          <w:szCs w:val="24"/>
        </w:rPr>
        <w:t xml:space="preserve">ctive </w:t>
      </w:r>
      <w:r w:rsidR="004A5624">
        <w:rPr>
          <w:sz w:val="24"/>
          <w:szCs w:val="24"/>
        </w:rPr>
        <w:t>restoration in dryland ecosystems globally yields</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outcomes for soils, vegetation, and wildlife.</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3CEBE5C6"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xml:space="preserve">. </w:t>
      </w:r>
      <w:r w:rsidR="003D3B75">
        <w:rPr>
          <w:sz w:val="24"/>
          <w:szCs w:val="24"/>
        </w:rPr>
        <w:t>R</w:t>
      </w:r>
      <w:r w:rsidR="00A8383E">
        <w:rPr>
          <w:sz w:val="24"/>
          <w:szCs w:val="24"/>
        </w:rPr>
        <w:t>estoration of degraded ecosystem</w:t>
      </w:r>
      <w:r w:rsidR="003D3B75">
        <w:rPr>
          <w:sz w:val="24"/>
          <w:szCs w:val="24"/>
        </w:rPr>
        <w:t>s</w:t>
      </w:r>
      <w:r w:rsidR="00BD0461">
        <w:rPr>
          <w:sz w:val="24"/>
          <w:szCs w:val="24"/>
        </w:rPr>
        <w:t xml:space="preserve"> provide</w:t>
      </w:r>
      <w:r w:rsidR="003D3B75">
        <w:rPr>
          <w:sz w:val="24"/>
          <w:szCs w:val="24"/>
        </w:rPr>
        <w:t>s</w:t>
      </w:r>
      <w:r w:rsidR="00BD0461">
        <w:rPr>
          <w:sz w:val="24"/>
          <w:szCs w:val="24"/>
        </w:rPr>
        <w:t xml:space="preserv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r w:rsidR="004A5624">
        <w:rPr>
          <w:sz w:val="24"/>
          <w:szCs w:val="24"/>
        </w:rPr>
        <w:t>including</w:t>
      </w:r>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D101FF">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lt;i&gt;6&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r w:rsidR="00710E5C">
        <w:rPr>
          <w:sz w:val="24"/>
          <w:szCs w:val="24"/>
        </w:rPr>
        <w:t>,</w:t>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D101FF">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8)","previouslyFormattedCitation":"(&lt;i&gt;7&lt;/i&gt;, &lt;i&gt;8&lt;/i&gt;)"},"properties":{"noteIndex":0},"schema":"https://github.com/citation-style-language/schema/raw/master/csl-citation.json"}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710E5C">
        <w:rPr>
          <w:sz w:val="24"/>
          <w:szCs w:val="24"/>
        </w:rPr>
        <w:t xml:space="preserve">Active </w:t>
      </w:r>
      <w:r w:rsidR="005E16A7">
        <w:rPr>
          <w:sz w:val="24"/>
          <w:szCs w:val="24"/>
        </w:rPr>
        <w:t>and</w:t>
      </w:r>
      <w:r w:rsidR="00710E5C">
        <w:rPr>
          <w:sz w:val="24"/>
          <w:szCs w:val="24"/>
        </w:rPr>
        <w:t xml:space="preserve"> passive </w:t>
      </w:r>
      <w:r w:rsidR="005C7168">
        <w:rPr>
          <w:sz w:val="24"/>
          <w:szCs w:val="24"/>
        </w:rPr>
        <w:t xml:space="preserve">restoration </w:t>
      </w:r>
      <w:r w:rsidR="00710E5C">
        <w:rPr>
          <w:sz w:val="24"/>
          <w:szCs w:val="24"/>
        </w:rPr>
        <w:t>strategies</w:t>
      </w:r>
      <w:r w:rsidR="005C7168">
        <w:rPr>
          <w:sz w:val="24"/>
          <w:szCs w:val="24"/>
        </w:rPr>
        <w:t xml:space="preserve"> </w:t>
      </w:r>
      <w:r w:rsidR="00BC4E48">
        <w:rPr>
          <w:sz w:val="24"/>
          <w:szCs w:val="24"/>
        </w:rPr>
        <w:t>typically</w:t>
      </w:r>
      <w:r w:rsidR="00A1281C">
        <w:rPr>
          <w:sz w:val="24"/>
          <w:szCs w:val="24"/>
        </w:rPr>
        <w:t xml:space="preserve"> </w:t>
      </w:r>
      <w:r w:rsidR="005C7168" w:rsidRPr="00E02AC1">
        <w:rPr>
          <w:sz w:val="24"/>
          <w:szCs w:val="24"/>
        </w:rPr>
        <w:t xml:space="preserve">differ </w:t>
      </w:r>
      <w:r w:rsidR="009A466C">
        <w:rPr>
          <w:sz w:val="24"/>
          <w:szCs w:val="24"/>
        </w:rPr>
        <w:t xml:space="preserve">in the </w:t>
      </w:r>
      <w:r w:rsidR="005C7168" w:rsidRPr="00E02AC1">
        <w:rPr>
          <w:sz w:val="24"/>
          <w:szCs w:val="24"/>
        </w:rPr>
        <w:t xml:space="preserve">resources invested </w:t>
      </w:r>
      <w:r w:rsidR="009A466C">
        <w:rPr>
          <w:sz w:val="24"/>
          <w:szCs w:val="24"/>
        </w:rPr>
        <w:t>such as</w:t>
      </w:r>
      <w:r w:rsidR="005C7168" w:rsidRPr="00E02AC1">
        <w:rPr>
          <w:sz w:val="24"/>
          <w:szCs w:val="24"/>
        </w:rPr>
        <w:t xml:space="preserve"> time, money</w:t>
      </w:r>
      <w:r w:rsidR="00B14D80">
        <w:rPr>
          <w:sz w:val="24"/>
          <w:szCs w:val="24"/>
        </w:rPr>
        <w:t>,</w:t>
      </w:r>
      <w:r w:rsidR="005C7168" w:rsidRPr="00E02AC1">
        <w:rPr>
          <w:sz w:val="24"/>
          <w:szCs w:val="24"/>
        </w:rPr>
        <w:t xml:space="preserve"> and human assistance</w:t>
      </w:r>
      <w:r w:rsidR="005C7168">
        <w:rPr>
          <w:sz w:val="24"/>
          <w:szCs w:val="24"/>
        </w:rPr>
        <w:t xml:space="preserve"> </w:t>
      </w:r>
      <w:r w:rsidR="00690C54">
        <w:rPr>
          <w:sz w:val="24"/>
          <w:szCs w:val="24"/>
        </w:rPr>
        <w:fldChar w:fldCharType="begin" w:fldLock="1"/>
      </w:r>
      <w:r w:rsidR="00D101F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9&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r w:rsidR="00501435">
        <w:rPr>
          <w:sz w:val="24"/>
          <w:szCs w:val="24"/>
        </w:rPr>
        <w:t>. T</w:t>
      </w:r>
      <w:r w:rsidR="00690C54">
        <w:rPr>
          <w:sz w:val="24"/>
          <w:szCs w:val="24"/>
        </w:rPr>
        <w:t>hese resources are likely to be scarce</w:t>
      </w:r>
      <w:r w:rsidR="005C7168">
        <w:rPr>
          <w:sz w:val="24"/>
          <w:szCs w:val="24"/>
        </w:rPr>
        <w:t xml:space="preserve">, </w:t>
      </w:r>
      <w:r w:rsidR="00B938E3">
        <w:rPr>
          <w:sz w:val="24"/>
          <w:szCs w:val="24"/>
        </w:rPr>
        <w:t xml:space="preserve">and </w:t>
      </w:r>
      <w:r w:rsidR="005C7168">
        <w:rPr>
          <w:sz w:val="24"/>
          <w:szCs w:val="24"/>
        </w:rPr>
        <w:t xml:space="preserve">we need to </w:t>
      </w:r>
      <w:r w:rsidR="00A8383E">
        <w:rPr>
          <w:sz w:val="24"/>
          <w:szCs w:val="24"/>
        </w:rPr>
        <w:t xml:space="preserve">identify </w:t>
      </w:r>
      <w:r w:rsidR="005C7168">
        <w:rPr>
          <w:sz w:val="24"/>
          <w:szCs w:val="24"/>
        </w:rPr>
        <w:t xml:space="preserve">interventions </w:t>
      </w:r>
      <w:r w:rsidR="00B938E3">
        <w:rPr>
          <w:sz w:val="24"/>
          <w:szCs w:val="24"/>
        </w:rPr>
        <w:t xml:space="preserve">that </w:t>
      </w:r>
      <w:r w:rsidR="005C7168">
        <w:rPr>
          <w:sz w:val="24"/>
          <w:szCs w:val="24"/>
        </w:rPr>
        <w:t xml:space="preserve">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w:t>
      </w:r>
      <w:r w:rsidR="005C73D8">
        <w:rPr>
          <w:sz w:val="24"/>
          <w:szCs w:val="24"/>
        </w:rPr>
        <w:t xml:space="preserve">an exemplary </w:t>
      </w:r>
      <w:r w:rsidR="000B41DF">
        <w:rPr>
          <w:sz w:val="24"/>
          <w:szCs w:val="24"/>
        </w:rPr>
        <w:t xml:space="preserve">case </w:t>
      </w:r>
      <w:r w:rsidR="00BF4DA3">
        <w:rPr>
          <w:sz w:val="24"/>
          <w:szCs w:val="24"/>
        </w:rPr>
        <w:t>study to evaluate the effectiveness of restoration practices</w:t>
      </w:r>
      <w:r w:rsidR="00932B68">
        <w:rPr>
          <w:sz w:val="24"/>
          <w:szCs w:val="24"/>
        </w:rPr>
        <w:t xml:space="preserve"> and encompass many</w:t>
      </w:r>
      <w:r w:rsidR="002545E7">
        <w:rPr>
          <w:sz w:val="24"/>
          <w:szCs w:val="24"/>
        </w:rPr>
        <w:t xml:space="preserve"> </w:t>
      </w:r>
      <w:r w:rsidR="00921B46">
        <w:rPr>
          <w:sz w:val="24"/>
          <w:szCs w:val="24"/>
        </w:rPr>
        <w:t xml:space="preserve">habitats such as </w:t>
      </w:r>
      <w:r w:rsidR="002545E7" w:rsidRPr="00E02AC1">
        <w:rPr>
          <w:sz w:val="24"/>
          <w:szCs w:val="24"/>
        </w:rPr>
        <w:t>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r w:rsidR="00931BC3">
        <w:rPr>
          <w:sz w:val="24"/>
          <w:szCs w:val="24"/>
        </w:rPr>
        <w:t>.</w:t>
      </w:r>
      <w:r w:rsidR="000B41DF">
        <w:rPr>
          <w:sz w:val="24"/>
          <w:szCs w:val="24"/>
        </w:rPr>
        <w:t xml:space="preserve"> </w:t>
      </w:r>
      <w:r w:rsidR="00931BC3">
        <w:rPr>
          <w:sz w:val="24"/>
          <w:szCs w:val="24"/>
        </w:rPr>
        <w:t>A</w:t>
      </w:r>
      <w:r w:rsidR="002545E7">
        <w:rPr>
          <w:sz w:val="24"/>
          <w:szCs w:val="24"/>
        </w:rPr>
        <w:t xml:space="preserve">gricultural lands </w:t>
      </w:r>
      <w:r w:rsidR="00931BC3">
        <w:rPr>
          <w:sz w:val="24"/>
          <w:szCs w:val="24"/>
        </w:rPr>
        <w:t>comprise</w:t>
      </w:r>
      <w:r w:rsidR="00681AF0">
        <w:rPr>
          <w:sz w:val="24"/>
          <w:szCs w:val="24"/>
        </w:rPr>
        <w:t xml:space="preserve"> almost 40% of </w:t>
      </w:r>
      <w:r w:rsidR="00A94766">
        <w:rPr>
          <w:sz w:val="24"/>
          <w:szCs w:val="24"/>
        </w:rPr>
        <w:t xml:space="preserve">the </w:t>
      </w:r>
      <w:r w:rsidR="00681AF0">
        <w:rPr>
          <w:sz w:val="24"/>
          <w:szCs w:val="24"/>
        </w:rPr>
        <w:t>terrestrial surface</w:t>
      </w:r>
      <w:r w:rsidR="00A94766">
        <w:rPr>
          <w:sz w:val="24"/>
          <w:szCs w:val="24"/>
        </w:rPr>
        <w:t xml:space="preserve"> on Earth</w:t>
      </w:r>
      <w:r w:rsidR="006F3718">
        <w:rPr>
          <w:sz w:val="24"/>
          <w:szCs w:val="24"/>
        </w:rPr>
        <w:t xml:space="preserve"> and are present in all drylands with significant impacts</w:t>
      </w:r>
      <w:r w:rsidR="000B41DF">
        <w:rPr>
          <w:sz w:val="24"/>
          <w:szCs w:val="24"/>
        </w:rPr>
        <w:t xml:space="preserve"> </w:t>
      </w:r>
      <w:r w:rsidR="000B41DF">
        <w:rPr>
          <w:sz w:val="24"/>
          <w:szCs w:val="24"/>
        </w:rPr>
        <w:fldChar w:fldCharType="begin" w:fldLock="1"/>
      </w:r>
      <w:r w:rsidR="00D101FF">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12)","previouslyFormattedCitation":"(&lt;i&gt;11&lt;/i&gt;, &lt;i&gt;12&lt;/i&gt;)"},"properties":{"noteIndex":0},"schema":"https://github.com/citation-style-language/schema/raw/master/csl-citation.json"}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w:t>
      </w:r>
      <w:r w:rsidR="001C41D5">
        <w:rPr>
          <w:sz w:val="24"/>
          <w:szCs w:val="24"/>
        </w:rPr>
        <w:t>support</w:t>
      </w:r>
      <w:r w:rsidR="00603CE4">
        <w:rPr>
          <w:sz w:val="24"/>
          <w:szCs w:val="24"/>
        </w:rPr>
        <w:t>ing</w:t>
      </w:r>
      <w:r w:rsidR="001C41D5">
        <w:rPr>
          <w:sz w:val="24"/>
          <w:szCs w:val="24"/>
        </w:rPr>
        <w:t xml:space="preserve"> </w:t>
      </w:r>
      <w:r w:rsidR="002545E7">
        <w:rPr>
          <w:sz w:val="24"/>
          <w:szCs w:val="24"/>
        </w:rPr>
        <w:t xml:space="preserve">some of the most endangered species worldwide (e.g. large herbivores in Africa) </w:t>
      </w:r>
      <w:r w:rsidR="00BD2978">
        <w:rPr>
          <w:sz w:val="24"/>
          <w:szCs w:val="24"/>
        </w:rPr>
        <w:fldChar w:fldCharType="begin" w:fldLock="1"/>
      </w:r>
      <w:r w:rsidR="00D101FF">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w:t>
      </w:r>
      <w:r w:rsidR="00BD271A">
        <w:rPr>
          <w:sz w:val="24"/>
          <w:szCs w:val="24"/>
        </w:rPr>
        <w:t xml:space="preserve">wide </w:t>
      </w:r>
      <w:r w:rsidR="00AA1C17">
        <w:rPr>
          <w:sz w:val="24"/>
          <w:szCs w:val="24"/>
        </w:rPr>
        <w:t xml:space="preserve">variety of </w:t>
      </w:r>
      <w:r w:rsidR="00FD5E0F">
        <w:rPr>
          <w:sz w:val="24"/>
          <w:szCs w:val="24"/>
        </w:rPr>
        <w:t xml:space="preserve">ecosystem services </w:t>
      </w:r>
      <w:r w:rsidR="00FB29EE">
        <w:rPr>
          <w:sz w:val="24"/>
          <w:szCs w:val="24"/>
        </w:rPr>
        <w:t xml:space="preserve">that contribute to </w:t>
      </w:r>
      <w:r w:rsidR="00BD271A">
        <w:rPr>
          <w:sz w:val="24"/>
          <w:szCs w:val="24"/>
        </w:rPr>
        <w:t>the</w:t>
      </w:r>
      <w:r w:rsidR="00FB29EE">
        <w:rPr>
          <w:sz w:val="24"/>
          <w:szCs w:val="24"/>
        </w:rPr>
        <w:t xml:space="preserve"> quality of life</w:t>
      </w:r>
      <w:r w:rsidR="00BD271A">
        <w:rPr>
          <w:sz w:val="24"/>
          <w:szCs w:val="24"/>
        </w:rPr>
        <w:t xml:space="preserve"> for people </w:t>
      </w:r>
      <w:r w:rsidR="00BD2978">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EB3702">
        <w:rPr>
          <w:sz w:val="24"/>
          <w:szCs w:val="24"/>
        </w:rPr>
        <w:t xml:space="preserve">such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D101FF">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15&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D101FF">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r w:rsidR="003B1BA1">
        <w:rPr>
          <w:sz w:val="24"/>
          <w:szCs w:val="24"/>
        </w:rPr>
        <w:t xml:space="preserve">, and continued </w:t>
      </w:r>
      <w:r w:rsidR="000E5E85">
        <w:rPr>
          <w:sz w:val="24"/>
          <w:szCs w:val="24"/>
        </w:rPr>
        <w:t>la</w:t>
      </w:r>
      <w:r w:rsidR="00291B36">
        <w:rPr>
          <w:sz w:val="24"/>
          <w:szCs w:val="24"/>
        </w:rPr>
        <w:t xml:space="preserve">nd conversion (e.g. to agriculture), land degradation, and climate change </w:t>
      </w:r>
      <w:r w:rsidR="00E916E9">
        <w:rPr>
          <w:sz w:val="24"/>
          <w:szCs w:val="24"/>
        </w:rPr>
        <w:fldChar w:fldCharType="begin" w:fldLock="1"/>
      </w:r>
      <w:r w:rsidR="00D101FF">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17&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 xml:space="preserve">hreaten delivery </w:t>
      </w:r>
      <w:r w:rsidR="00291B36">
        <w:rPr>
          <w:sz w:val="24"/>
          <w:szCs w:val="24"/>
        </w:rPr>
        <w:lastRenderedPageBreak/>
        <w:t>of ecosystem services</w:t>
      </w:r>
      <w:r w:rsidR="003B1BA1">
        <w:rPr>
          <w:sz w:val="24"/>
          <w:szCs w:val="24"/>
        </w:rPr>
        <w:t xml:space="preserve"> from these systems</w:t>
      </w:r>
      <w:r w:rsidR="0094284A">
        <w:rPr>
          <w:sz w:val="24"/>
          <w:szCs w:val="24"/>
        </w:rPr>
        <w:t xml:space="preserve"> </w:t>
      </w:r>
      <w:r w:rsidR="00272151">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w:t>
      </w:r>
      <w:r w:rsidR="001E4222">
        <w:rPr>
          <w:sz w:val="24"/>
          <w:szCs w:val="24"/>
        </w:rPr>
        <w:t xml:space="preserve">such as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D101FF">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18&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w:t>
      </w:r>
      <w:r w:rsidR="00DA5909">
        <w:rPr>
          <w:sz w:val="24"/>
          <w:szCs w:val="24"/>
        </w:rPr>
        <w:t xml:space="preserve">will </w:t>
      </w:r>
      <w:r w:rsidR="00CA024E">
        <w:rPr>
          <w:sz w:val="24"/>
          <w:szCs w:val="24"/>
        </w:rPr>
        <w:t>benefit remaining habitat in drylands</w:t>
      </w:r>
      <w:r w:rsidR="0033296B">
        <w:rPr>
          <w:sz w:val="24"/>
          <w:szCs w:val="24"/>
        </w:rPr>
        <w:t xml:space="preserve">, </w:t>
      </w:r>
      <w:r w:rsidR="00CA024E">
        <w:rPr>
          <w:sz w:val="24"/>
          <w:szCs w:val="24"/>
        </w:rPr>
        <w:t xml:space="preserve">changing conditions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20)","previouslyFormattedCitation":"(&lt;i&gt;19&lt;/i&gt;, &lt;i&gt;20&lt;/i&gt;)"},"properties":{"noteIndex":0},"schema":"https://github.com/citation-style-language/schema/raw/master/csl-citation.json"}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t>
      </w:r>
      <w:r w:rsidR="003A2D21">
        <w:rPr>
          <w:sz w:val="24"/>
          <w:szCs w:val="24"/>
        </w:rPr>
        <w:t xml:space="preserve">the relative merit of </w:t>
      </w:r>
      <w:r w:rsidR="00BD5548">
        <w:rPr>
          <w:sz w:val="24"/>
          <w:szCs w:val="24"/>
        </w:rPr>
        <w:t>restoration practices</w:t>
      </w:r>
      <w:r w:rsidR="008F7FF0">
        <w:rPr>
          <w:sz w:val="24"/>
          <w:szCs w:val="24"/>
        </w:rPr>
        <w:t xml:space="preserve"> </w:t>
      </w:r>
      <w:r w:rsidR="00AB2329">
        <w:rPr>
          <w:sz w:val="24"/>
          <w:szCs w:val="24"/>
        </w:rPr>
        <w:t xml:space="preserve">that </w:t>
      </w:r>
      <w:r w:rsidR="00BD5548">
        <w:rPr>
          <w:sz w:val="24"/>
          <w:szCs w:val="24"/>
        </w:rPr>
        <w:t xml:space="preserve">have the greatest positive outcomes </w:t>
      </w:r>
      <w:r w:rsidR="00CC3265">
        <w:rPr>
          <w:sz w:val="24"/>
          <w:szCs w:val="24"/>
        </w:rPr>
        <w:t xml:space="preserve">with </w:t>
      </w:r>
      <w:r w:rsidR="001C009F">
        <w:rPr>
          <w:sz w:val="24"/>
          <w:szCs w:val="24"/>
        </w:rPr>
        <w:t xml:space="preserve">most </w:t>
      </w:r>
      <w:r w:rsidR="00CC3265">
        <w:rPr>
          <w:sz w:val="24"/>
          <w:szCs w:val="24"/>
        </w:rPr>
        <w:t xml:space="preserve">likely </w:t>
      </w:r>
      <w:r w:rsidR="00BD5548">
        <w:rPr>
          <w:sz w:val="24"/>
          <w:szCs w:val="24"/>
        </w:rPr>
        <w:t>resource</w:t>
      </w:r>
      <w:r w:rsidR="00CC3265">
        <w:rPr>
          <w:sz w:val="24"/>
          <w:szCs w:val="24"/>
        </w:rPr>
        <w:t xml:space="preserve"> limitations</w:t>
      </w:r>
      <w:r w:rsidR="00BD5548">
        <w:rPr>
          <w:sz w:val="24"/>
          <w:szCs w:val="24"/>
        </w:rPr>
        <w:t>.</w:t>
      </w:r>
    </w:p>
    <w:p w14:paraId="07FAE26B" w14:textId="2A723C00"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w:t>
      </w:r>
      <w:r w:rsidR="00BA1A07">
        <w:rPr>
          <w:sz w:val="24"/>
          <w:szCs w:val="24"/>
        </w:rPr>
        <w:t>practices</w:t>
      </w:r>
      <w:r>
        <w:rPr>
          <w:sz w:val="24"/>
          <w:szCs w:val="24"/>
        </w:rPr>
        <w:t xml:space="preserve">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90122">
        <w:rPr>
          <w:sz w:val="24"/>
          <w:szCs w:val="24"/>
        </w:rPr>
        <w:t xml:space="preserve">The data were extensive at </w:t>
      </w:r>
      <w:r w:rsidR="00DD4076">
        <w:rPr>
          <w:sz w:val="24"/>
          <w:szCs w:val="24"/>
        </w:rPr>
        <w:t>more than 1400 independent</w:t>
      </w:r>
      <w:r w:rsidR="00C7249A">
        <w:rPr>
          <w:sz w:val="24"/>
          <w:szCs w:val="24"/>
        </w:rPr>
        <w:t xml:space="preserve"> observations </w:t>
      </w:r>
      <w:r w:rsidR="00DD4076">
        <w:rPr>
          <w:sz w:val="24"/>
          <w:szCs w:val="24"/>
        </w:rPr>
        <w:t>measured</w:t>
      </w:r>
      <w:r w:rsidR="00EE1A74">
        <w:rPr>
          <w:sz w:val="24"/>
          <w:szCs w:val="24"/>
        </w:rPr>
        <w:t xml:space="preserve"> </w:t>
      </w:r>
      <w:r w:rsidR="00D90122">
        <w:rPr>
          <w:sz w:val="24"/>
          <w:szCs w:val="24"/>
        </w:rPr>
        <w:t xml:space="preserve">across all </w:t>
      </w:r>
      <w:r w:rsidR="00EE1A74">
        <w:rPr>
          <w:sz w:val="24"/>
          <w:szCs w:val="24"/>
        </w:rPr>
        <w:t xml:space="preserve">studies.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0575F8">
        <w:rPr>
          <w:sz w:val="24"/>
          <w:szCs w:val="24"/>
        </w:rPr>
        <w:t>agricultur</w:t>
      </w:r>
      <w:r w:rsidR="00E27517">
        <w:rPr>
          <w:sz w:val="24"/>
          <w:szCs w:val="24"/>
        </w:rPr>
        <w:t>al lands</w:t>
      </w:r>
      <w:r w:rsidR="000575F8">
        <w:rPr>
          <w:sz w:val="24"/>
          <w:szCs w:val="24"/>
        </w:rPr>
        <w:t xml:space="preserve"> </w:t>
      </w:r>
      <w:r w:rsidR="009C7B17">
        <w:rPr>
          <w:sz w:val="24"/>
          <w:szCs w:val="24"/>
        </w:rPr>
        <w:t>on</w:t>
      </w:r>
      <w:r w:rsidR="000575F8">
        <w:rPr>
          <w:sz w:val="24"/>
          <w:szCs w:val="24"/>
        </w:rPr>
        <w:t xml:space="preserve"> both farmland and graz</w:t>
      </w:r>
      <w:r w:rsidR="00173A99">
        <w:rPr>
          <w:sz w:val="24"/>
          <w:szCs w:val="24"/>
        </w:rPr>
        <w:t>ed</w:t>
      </w:r>
      <w:r w:rsidR="00F57FCA">
        <w:rPr>
          <w:sz w:val="24"/>
          <w:szCs w:val="24"/>
        </w:rPr>
        <w:t xml:space="preserve"> </w:t>
      </w:r>
      <w:r w:rsidR="00AC69D8">
        <w:rPr>
          <w:sz w:val="24"/>
          <w:szCs w:val="24"/>
        </w:rPr>
        <w:t>natural</w:t>
      </w:r>
      <w:r w:rsidR="000575F8">
        <w:rPr>
          <w:sz w:val="24"/>
          <w:szCs w:val="24"/>
        </w:rPr>
        <w:t xml:space="preserve"> land</w:t>
      </w:r>
      <w:r w:rsidR="00173A99">
        <w:rPr>
          <w:sz w:val="24"/>
          <w:szCs w:val="24"/>
        </w:rPr>
        <w:t>s</w:t>
      </w:r>
      <w:r w:rsidR="000575F8">
        <w:rPr>
          <w:sz w:val="24"/>
          <w:szCs w:val="24"/>
        </w:rPr>
        <w:t>.</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 xml:space="preserve">restoration </w:t>
      </w:r>
      <w:r w:rsidR="006A322F">
        <w:rPr>
          <w:sz w:val="24"/>
          <w:szCs w:val="24"/>
        </w:rPr>
        <w:t>w</w:t>
      </w:r>
      <w:r w:rsidR="00E73A97">
        <w:rPr>
          <w:sz w:val="24"/>
          <w:szCs w:val="24"/>
        </w:rPr>
        <w:t>as</w:t>
      </w:r>
      <w:r w:rsidR="003A655D">
        <w:rPr>
          <w:sz w:val="24"/>
          <w:szCs w:val="24"/>
        </w:rPr>
        <w:t xml:space="preserve"> </w:t>
      </w:r>
      <w:r w:rsidR="00F13C09">
        <w:rPr>
          <w:sz w:val="24"/>
          <w:szCs w:val="24"/>
        </w:rPr>
        <w:t xml:space="preserve">broadly </w:t>
      </w:r>
      <w:r w:rsidR="003A655D">
        <w:rPr>
          <w:sz w:val="24"/>
          <w:szCs w:val="24"/>
        </w:rPr>
        <w:t xml:space="preserve">classified </w:t>
      </w:r>
      <w:r w:rsidR="00E27517">
        <w:rPr>
          <w:sz w:val="24"/>
          <w:szCs w:val="24"/>
        </w:rPr>
        <w:t xml:space="preserve">as either </w:t>
      </w:r>
      <w:r w:rsidR="000575F8" w:rsidRPr="00E02AC1">
        <w:rPr>
          <w:sz w:val="24"/>
          <w:szCs w:val="24"/>
        </w:rPr>
        <w:t>active</w:t>
      </w:r>
      <w:r w:rsidR="00663D18">
        <w:rPr>
          <w:sz w:val="24"/>
          <w:szCs w:val="24"/>
        </w:rPr>
        <w:t xml:space="preserve"> defined as direct </w:t>
      </w:r>
      <w:r w:rsidR="00E27517">
        <w:rPr>
          <w:sz w:val="24"/>
          <w:szCs w:val="24"/>
        </w:rPr>
        <w:t>human assistance in the restoration process</w:t>
      </w:r>
      <w:r w:rsidR="000575F8" w:rsidRPr="00E02AC1">
        <w:rPr>
          <w:sz w:val="24"/>
          <w:szCs w:val="24"/>
        </w:rPr>
        <w:t xml:space="preserve"> or passive</w:t>
      </w:r>
      <w:r w:rsidR="00E27517">
        <w:rPr>
          <w:sz w:val="24"/>
          <w:szCs w:val="24"/>
        </w:rPr>
        <w:t xml:space="preserve"> </w:t>
      </w:r>
      <w:r w:rsidR="00F3139F">
        <w:rPr>
          <w:sz w:val="24"/>
          <w:szCs w:val="24"/>
        </w:rPr>
        <w:t>whereby lands were</w:t>
      </w:r>
      <w:r w:rsidR="005463FB" w:rsidRPr="00E02AC1">
        <w:rPr>
          <w:sz w:val="24"/>
          <w:szCs w:val="24"/>
        </w:rPr>
        <w:t xml:space="preserve"> </w:t>
      </w:r>
      <w:r w:rsidR="00A046EA">
        <w:rPr>
          <w:sz w:val="24"/>
          <w:szCs w:val="24"/>
        </w:rPr>
        <w:t xml:space="preserve">left to </w:t>
      </w:r>
      <w:r w:rsidR="005463FB">
        <w:rPr>
          <w:sz w:val="24"/>
          <w:szCs w:val="24"/>
        </w:rPr>
        <w:t>natural</w:t>
      </w:r>
      <w:r w:rsidR="007B4ABA">
        <w:rPr>
          <w:sz w:val="24"/>
          <w:szCs w:val="24"/>
        </w:rPr>
        <w:t xml:space="preserve"> recover</w:t>
      </w:r>
      <w:r w:rsidR="00A046EA">
        <w:rPr>
          <w:sz w:val="24"/>
          <w:szCs w:val="24"/>
        </w:rPr>
        <w:t>y processes</w:t>
      </w:r>
      <w:r w:rsidR="007B4ABA">
        <w:rPr>
          <w:sz w:val="24"/>
          <w:szCs w:val="24"/>
        </w:rPr>
        <w:t xml:space="preserve"> </w:t>
      </w:r>
      <w:r w:rsidR="00077AF3">
        <w:rPr>
          <w:sz w:val="24"/>
          <w:szCs w:val="24"/>
        </w:rPr>
        <w:t>after removing human disturbances</w:t>
      </w:r>
      <w:r w:rsidR="00CB1CBE">
        <w:rPr>
          <w:sz w:val="24"/>
          <w:szCs w:val="24"/>
        </w:rPr>
        <w:t xml:space="preserve"> </w:t>
      </w:r>
      <w:r w:rsidR="00CE69DF">
        <w:rPr>
          <w:sz w:val="24"/>
          <w:szCs w:val="24"/>
        </w:rPr>
        <w:fldChar w:fldCharType="begin" w:fldLock="1"/>
      </w:r>
      <w:r w:rsidR="00A91B02">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Criteria","type":"article-journal","volume":"21"},"uris":["http://www.mendeley.com/documents/?uuid=29bbf9ee-d43e-4700-a172-bde5d4ce6a42"]}],"mendeley":{"formattedCitation":"(&lt;i&gt;21&lt;/i&gt;, &lt;i&gt;22&lt;/i&gt;)","plainTextFormattedCitation":"(21, 22)","previouslyFormattedCitation":"(&lt;i&gt;21&lt;/i&gt;, &lt;i&gt;22&lt;/i&gt;)"},"properties":{"noteIndex":0},"schema":"https://github.com/citation-style-language/schema/raw/master/csl-citation.json"}</w:instrText>
      </w:r>
      <w:r w:rsidR="00CE69DF">
        <w:rPr>
          <w:sz w:val="24"/>
          <w:szCs w:val="24"/>
        </w:rPr>
        <w:fldChar w:fldCharType="separate"/>
      </w:r>
      <w:r w:rsidR="00D101FF" w:rsidRPr="00D101FF">
        <w:rPr>
          <w:noProof/>
          <w:sz w:val="24"/>
          <w:szCs w:val="24"/>
        </w:rPr>
        <w:t>(</w:t>
      </w:r>
      <w:r w:rsidR="00D101FF" w:rsidRPr="00D101FF">
        <w:rPr>
          <w:i/>
          <w:noProof/>
          <w:sz w:val="24"/>
          <w:szCs w:val="24"/>
        </w:rPr>
        <w:t>21</w:t>
      </w:r>
      <w:r w:rsidR="00D101FF" w:rsidRPr="00D101FF">
        <w:rPr>
          <w:noProof/>
          <w:sz w:val="24"/>
          <w:szCs w:val="24"/>
        </w:rPr>
        <w:t xml:space="preserve">, </w:t>
      </w:r>
      <w:r w:rsidR="00D101FF" w:rsidRPr="00D101FF">
        <w:rPr>
          <w:i/>
          <w:noProof/>
          <w:sz w:val="24"/>
          <w:szCs w:val="24"/>
        </w:rPr>
        <w:t>22</w:t>
      </w:r>
      <w:r w:rsidR="00D101FF" w:rsidRPr="00D101FF">
        <w:rPr>
          <w:noProof/>
          <w:sz w:val="24"/>
          <w:szCs w:val="24"/>
        </w:rPr>
        <w:t>)</w:t>
      </w:r>
      <w:r w:rsidR="00CE69DF">
        <w:rPr>
          <w:sz w:val="24"/>
          <w:szCs w:val="24"/>
        </w:rPr>
        <w:fldChar w:fldCharType="end"/>
      </w:r>
      <w:r w:rsidR="000575F8">
        <w:rPr>
          <w:sz w:val="24"/>
          <w:szCs w:val="24"/>
        </w:rPr>
        <w:t xml:space="preserve">. </w:t>
      </w:r>
      <w:r w:rsidR="00D101FF">
        <w:rPr>
          <w:sz w:val="24"/>
          <w:szCs w:val="24"/>
        </w:rPr>
        <w:t>W</w:t>
      </w:r>
      <w:r w:rsidR="00956C49">
        <w:rPr>
          <w:sz w:val="24"/>
          <w:szCs w:val="24"/>
        </w:rPr>
        <w:t xml:space="preserve">e </w:t>
      </w:r>
      <w:r w:rsidR="00AF7E7D">
        <w:rPr>
          <w:sz w:val="24"/>
          <w:szCs w:val="24"/>
        </w:rPr>
        <w:t xml:space="preserve">also </w:t>
      </w:r>
      <w:r w:rsidR="00956C49">
        <w:rPr>
          <w:sz w:val="24"/>
          <w:szCs w:val="24"/>
        </w:rPr>
        <w:t xml:space="preserve">extracted </w:t>
      </w:r>
      <w:r w:rsidR="00AF7E7D">
        <w:rPr>
          <w:sz w:val="24"/>
          <w:szCs w:val="24"/>
        </w:rPr>
        <w:t xml:space="preserve">response </w:t>
      </w:r>
      <w:r w:rsidR="00BC35B9">
        <w:rPr>
          <w:sz w:val="24"/>
          <w:szCs w:val="24"/>
        </w:rPr>
        <w:t xml:space="preserve">data </w:t>
      </w:r>
      <w:r w:rsidR="005E5371">
        <w:rPr>
          <w:sz w:val="24"/>
          <w:szCs w:val="24"/>
        </w:rPr>
        <w:t xml:space="preserve">outcomes </w:t>
      </w:r>
      <w:r w:rsidR="00BC35B9">
        <w:rPr>
          <w:sz w:val="24"/>
          <w:szCs w:val="24"/>
        </w:rPr>
        <w:t xml:space="preserve">for </w:t>
      </w:r>
      <w:r w:rsidR="00956C49">
        <w:rPr>
          <w:sz w:val="24"/>
          <w:szCs w:val="24"/>
        </w:rPr>
        <w:t xml:space="preserve">each </w:t>
      </w:r>
      <w:r w:rsidR="00A96A6D">
        <w:rPr>
          <w:sz w:val="24"/>
          <w:szCs w:val="24"/>
        </w:rPr>
        <w:t xml:space="preserve">specific </w:t>
      </w:r>
      <w:r w:rsidR="00956C49">
        <w:rPr>
          <w:sz w:val="24"/>
          <w:szCs w:val="24"/>
        </w:rPr>
        <w:t xml:space="preserve">restoration practice </w:t>
      </w:r>
      <w:r w:rsidR="00AF7E7D">
        <w:rPr>
          <w:sz w:val="24"/>
          <w:szCs w:val="24"/>
        </w:rPr>
        <w:fldChar w:fldCharType="begin" w:fldLock="1"/>
      </w:r>
      <w:r w:rsidR="00A91B02">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23&lt;/i&gt;)","plainTextFormattedCitation":"(23)","previouslyFormattedCitation":"(&lt;i&gt;23&lt;/i&gt;)"},"properties":{"noteIndex":0},"schema":"https://github.com/citation-style-language/schema/raw/master/csl-citation.json"}</w:instrText>
      </w:r>
      <w:r w:rsidR="00AF7E7D">
        <w:rPr>
          <w:sz w:val="24"/>
          <w:szCs w:val="24"/>
        </w:rPr>
        <w:fldChar w:fldCharType="separate"/>
      </w:r>
      <w:r w:rsidR="00D101FF" w:rsidRPr="00D101FF">
        <w:rPr>
          <w:noProof/>
          <w:sz w:val="24"/>
          <w:szCs w:val="24"/>
        </w:rPr>
        <w:t>(</w:t>
      </w:r>
      <w:r w:rsidR="00D101FF" w:rsidRPr="00D101FF">
        <w:rPr>
          <w:i/>
          <w:noProof/>
          <w:sz w:val="24"/>
          <w:szCs w:val="24"/>
        </w:rPr>
        <w:t>23</w:t>
      </w:r>
      <w:r w:rsidR="00D101FF" w:rsidRPr="00D101FF">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w:t>
      </w:r>
      <w:r w:rsidR="006B3E64">
        <w:rPr>
          <w:sz w:val="24"/>
          <w:szCs w:val="24"/>
        </w:rPr>
        <w:t xml:space="preserve">these </w:t>
      </w:r>
      <w:r w:rsidR="000575F8">
        <w:rPr>
          <w:sz w:val="24"/>
          <w:szCs w:val="24"/>
        </w:rPr>
        <w:t xml:space="preserve">restoration </w:t>
      </w:r>
      <w:r w:rsidR="00BA1A07">
        <w:rPr>
          <w:sz w:val="24"/>
          <w:szCs w:val="24"/>
        </w:rPr>
        <w:t>practices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A91B02">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00FA0C46">
        <w:rPr>
          <w:sz w:val="24"/>
          <w:szCs w:val="24"/>
        </w:rPr>
        <w:fldChar w:fldCharType="separate"/>
      </w:r>
      <w:r w:rsidR="00D101FF" w:rsidRPr="00D101FF">
        <w:rPr>
          <w:noProof/>
          <w:sz w:val="24"/>
          <w:szCs w:val="24"/>
        </w:rPr>
        <w:t>(</w:t>
      </w:r>
      <w:r w:rsidR="00D101FF" w:rsidRPr="00D101FF">
        <w:rPr>
          <w:i/>
          <w:noProof/>
          <w:sz w:val="24"/>
          <w:szCs w:val="24"/>
        </w:rPr>
        <w:t>24</w:t>
      </w:r>
      <w:r w:rsidR="00D101FF" w:rsidRPr="00D101FF">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w:t>
      </w:r>
      <w:r w:rsidR="00D101FF">
        <w:rPr>
          <w:sz w:val="24"/>
          <w:szCs w:val="24"/>
        </w:rPr>
        <w:t>ementation</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D3FE5">
        <w:rPr>
          <w:sz w:val="24"/>
          <w:szCs w:val="24"/>
        </w:rPr>
        <w:t>S</w:t>
      </w:r>
      <w:r w:rsidR="001470D5">
        <w:rPr>
          <w:sz w:val="24"/>
          <w:szCs w:val="24"/>
        </w:rPr>
        <w:t>oil, vegetation, and grazing exclusion</w:t>
      </w:r>
      <w:r w:rsidR="00FD3FE5">
        <w:rPr>
          <w:sz w:val="24"/>
          <w:szCs w:val="24"/>
        </w:rPr>
        <w:t xml:space="preserve"> were </w:t>
      </w:r>
      <w:r w:rsidR="00304062">
        <w:rPr>
          <w:sz w:val="24"/>
          <w:szCs w:val="24"/>
        </w:rPr>
        <w:t>tested</w:t>
      </w:r>
      <w:r w:rsidR="00FD3FE5">
        <w:rPr>
          <w:sz w:val="24"/>
          <w:szCs w:val="24"/>
        </w:rPr>
        <w:t xml:space="preserve"> passive</w:t>
      </w:r>
      <w:r w:rsidR="00304062">
        <w:rPr>
          <w:sz w:val="24"/>
          <w:szCs w:val="24"/>
        </w:rPr>
        <w:t>ly</w:t>
      </w:r>
      <w:r w:rsidR="000575F8" w:rsidRPr="00E02AC1">
        <w:rPr>
          <w:sz w:val="24"/>
          <w:szCs w:val="24"/>
        </w:rPr>
        <w:t xml:space="preserve">. </w:t>
      </w:r>
      <w:r w:rsidR="00304062">
        <w:rPr>
          <w:sz w:val="24"/>
          <w:szCs w:val="24"/>
        </w:rPr>
        <w:t>S</w:t>
      </w:r>
      <w:r w:rsidR="000575F8" w:rsidRPr="00E02AC1">
        <w:rPr>
          <w:sz w:val="24"/>
          <w:szCs w:val="24"/>
        </w:rPr>
        <w:t>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304062">
        <w:rPr>
          <w:sz w:val="24"/>
          <w:szCs w:val="24"/>
        </w:rPr>
        <w:t xml:space="preserve">interventions were examined directly as active restoration practices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9063BC">
        <w:rPr>
          <w:sz w:val="24"/>
          <w:szCs w:val="24"/>
        </w:rPr>
        <w:t>classification</w:t>
      </w:r>
      <w:r w:rsidR="00216517">
        <w:rPr>
          <w:sz w:val="24"/>
          <w:szCs w:val="24"/>
        </w:rPr>
        <w:t xml:space="preserve"> </w:t>
      </w:r>
      <w:r w:rsidR="0071094F">
        <w:rPr>
          <w:sz w:val="24"/>
          <w:szCs w:val="24"/>
        </w:rPr>
        <w:t xml:space="preserve">was used </w:t>
      </w:r>
      <w:r w:rsidR="009063BC">
        <w:rPr>
          <w:sz w:val="24"/>
          <w:szCs w:val="24"/>
        </w:rPr>
        <w:t xml:space="preserve">for </w:t>
      </w:r>
      <w:r w:rsidR="005105CE">
        <w:rPr>
          <w:sz w:val="24"/>
          <w:szCs w:val="24"/>
        </w:rPr>
        <w:t xml:space="preserve">studies </w:t>
      </w:r>
      <w:r w:rsidR="009063BC">
        <w:rPr>
          <w:sz w:val="24"/>
          <w:szCs w:val="24"/>
        </w:rPr>
        <w:t xml:space="preserve">that </w:t>
      </w:r>
      <w:r w:rsidR="005105CE">
        <w:rPr>
          <w:sz w:val="24"/>
          <w:szCs w:val="24"/>
        </w:rPr>
        <w:t xml:space="preserve">reported </w:t>
      </w:r>
      <w:r w:rsidR="00BD7D51">
        <w:rPr>
          <w:sz w:val="24"/>
          <w:szCs w:val="24"/>
        </w:rPr>
        <w:t>measures of both soil and vegetation</w:t>
      </w:r>
      <w:r w:rsidR="000D3C19">
        <w:rPr>
          <w:sz w:val="24"/>
          <w:szCs w:val="24"/>
        </w:rPr>
        <w:t xml:space="preserve"> recovery</w:t>
      </w:r>
      <w:r w:rsidR="00CB1CBE">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w:t>
      </w:r>
      <w:r w:rsidR="000575F8" w:rsidRPr="00E02AC1">
        <w:rPr>
          <w:sz w:val="24"/>
          <w:szCs w:val="24"/>
        </w:rPr>
        <w:lastRenderedPageBreak/>
        <w:t xml:space="preserve">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A91B02">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25</w:t>
      </w:r>
      <w:r w:rsidR="00D101FF" w:rsidRPr="00D101FF">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 xml:space="preserve">applied </w:t>
      </w:r>
      <w:r w:rsidR="001F25A0">
        <w:rPr>
          <w:sz w:val="24"/>
          <w:szCs w:val="24"/>
        </w:rPr>
        <w:t xml:space="preserve">post hoc </w:t>
      </w:r>
      <w:r w:rsidR="000575F8" w:rsidRPr="00E02AC1">
        <w:rPr>
          <w:sz w:val="24"/>
          <w:szCs w:val="24"/>
        </w:rPr>
        <w:t>meta-regressions to test the potential influence of aridity</w:t>
      </w:r>
      <w:r w:rsidR="00482C95">
        <w:rPr>
          <w:sz w:val="24"/>
          <w:szCs w:val="24"/>
        </w:rPr>
        <w:t xml:space="preserve"> </w:t>
      </w:r>
      <w:r w:rsidR="00B82DE1">
        <w:rPr>
          <w:sz w:val="24"/>
          <w:szCs w:val="24"/>
        </w:rPr>
        <w:fldChar w:fldCharType="begin" w:fldLock="1"/>
      </w:r>
      <w:r w:rsidR="00A91B0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26</w:t>
      </w:r>
      <w:r w:rsidR="00D101FF" w:rsidRPr="00D101FF">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5B5EEA">
        <w:rPr>
          <w:sz w:val="24"/>
          <w:szCs w:val="24"/>
        </w:rPr>
        <w:t>time from onset of study.</w:t>
      </w:r>
    </w:p>
    <w:p w14:paraId="7579B14E" w14:textId="0A18B2B4" w:rsidR="00DC00D2" w:rsidRDefault="00FF674C" w:rsidP="00621FB6">
      <w:pPr>
        <w:spacing w:line="480" w:lineRule="auto"/>
        <w:rPr>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w:t>
      </w:r>
      <w:r w:rsidR="00255AA7">
        <w:rPr>
          <w:sz w:val="24"/>
          <w:szCs w:val="24"/>
        </w:rPr>
        <w:t xml:space="preserve">providing evidence for a commitment to active restoration strategies in planning management </w:t>
      </w:r>
      <w:r w:rsidR="00CF3985">
        <w:rPr>
          <w:sz w:val="24"/>
          <w:szCs w:val="24"/>
        </w:rPr>
        <w:t>for</w:t>
      </w:r>
      <w:r w:rsidR="00255AA7">
        <w:rPr>
          <w:sz w:val="24"/>
          <w:szCs w:val="24"/>
        </w:rPr>
        <w:t xml:space="preserve"> drylands </w:t>
      </w:r>
      <w:r w:rsidR="005C351F">
        <w:rPr>
          <w:sz w:val="24"/>
          <w:szCs w:val="24"/>
        </w:rPr>
        <w:t>(Table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 xml:space="preserve">water </w:t>
      </w:r>
      <w:r w:rsidR="009D335E">
        <w:rPr>
          <w:sz w:val="24"/>
          <w:szCs w:val="24"/>
        </w:rPr>
        <w:t xml:space="preserve">supplementation </w:t>
      </w:r>
      <w:r w:rsidR="00401633">
        <w:rPr>
          <w:sz w:val="24"/>
          <w:szCs w:val="24"/>
        </w:rPr>
        <w:t xml:space="preserve">was the most effective restoration practice followed by soil </w:t>
      </w:r>
      <w:r w:rsidR="00DE710B">
        <w:rPr>
          <w:sz w:val="24"/>
          <w:szCs w:val="24"/>
        </w:rPr>
        <w:t>then</w:t>
      </w:r>
      <w:r w:rsidR="00DE710B" w:rsidRPr="00E02AC1">
        <w:rPr>
          <w:sz w:val="24"/>
          <w:szCs w:val="24"/>
        </w:rPr>
        <w:t xml:space="preserve"> </w:t>
      </w:r>
      <w:r w:rsidR="00401633">
        <w:rPr>
          <w:sz w:val="24"/>
          <w:szCs w:val="24"/>
        </w:rPr>
        <w:t xml:space="preserve">vegetation </w:t>
      </w:r>
      <w:r w:rsidR="00EB1398">
        <w:rPr>
          <w:sz w:val="24"/>
          <w:szCs w:val="24"/>
        </w:rPr>
        <w:t>remediations</w:t>
      </w:r>
      <w:r w:rsidR="00401633">
        <w:rPr>
          <w:sz w:val="24"/>
          <w:szCs w:val="24"/>
        </w:rPr>
        <w:t xml:space="preserve">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recovery </w:t>
      </w:r>
      <w:r w:rsidR="00B1794E">
        <w:rPr>
          <w:sz w:val="24"/>
          <w:szCs w:val="24"/>
        </w:rPr>
        <w:t xml:space="preserve">of vegetation </w:t>
      </w:r>
      <w:r w:rsidR="00401633">
        <w:rPr>
          <w:sz w:val="24"/>
          <w:szCs w:val="24"/>
        </w:rPr>
        <w:t xml:space="preserve">and grazing exclusion </w:t>
      </w:r>
      <w:r w:rsidR="00F23660">
        <w:rPr>
          <w:sz w:val="24"/>
          <w:szCs w:val="24"/>
        </w:rPr>
        <w:t xml:space="preserve">(i.e. passive because grazing </w:t>
      </w:r>
      <w:r w:rsidR="003B1BA1">
        <w:rPr>
          <w:sz w:val="24"/>
          <w:szCs w:val="24"/>
        </w:rPr>
        <w:t xml:space="preserve">was </w:t>
      </w:r>
      <w:r w:rsidR="00F23660">
        <w:rPr>
          <w:sz w:val="24"/>
          <w:szCs w:val="24"/>
        </w:rPr>
        <w:t xml:space="preserve">removed and no other interventions </w:t>
      </w:r>
      <w:r w:rsidR="003B1BA1">
        <w:rPr>
          <w:sz w:val="24"/>
          <w:szCs w:val="24"/>
        </w:rPr>
        <w:t xml:space="preserve">were </w:t>
      </w:r>
      <w:r w:rsidR="00F23660">
        <w:rPr>
          <w:sz w:val="24"/>
          <w:szCs w:val="24"/>
        </w:rPr>
        <w:t xml:space="preserve">applied) </w:t>
      </w:r>
      <w:r w:rsidR="00401633">
        <w:rPr>
          <w:sz w:val="24"/>
          <w:szCs w:val="24"/>
        </w:rPr>
        <w:t xml:space="preserve">also </w:t>
      </w:r>
      <w:r w:rsidR="00B705DE">
        <w:rPr>
          <w:sz w:val="24"/>
          <w:szCs w:val="24"/>
        </w:rPr>
        <w:t>ha</w:t>
      </w:r>
      <w:r w:rsidR="008C60AD">
        <w:rPr>
          <w:sz w:val="24"/>
          <w:szCs w:val="24"/>
        </w:rPr>
        <w:t>d</w:t>
      </w:r>
      <w:r w:rsidR="00B705DE">
        <w:rPr>
          <w:sz w:val="24"/>
          <w:szCs w:val="24"/>
        </w:rPr>
        <w:t xml:space="preser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D83E55">
        <w:rPr>
          <w:sz w:val="24"/>
          <w:szCs w:val="24"/>
        </w:rPr>
        <w:t xml:space="preserve">outcomes </w:t>
      </w:r>
      <w:r w:rsidR="00401633" w:rsidRPr="00E02AC1">
        <w:rPr>
          <w:sz w:val="24"/>
          <w:szCs w:val="24"/>
        </w:rPr>
        <w:t>(</w:t>
      </w:r>
      <w:r w:rsidR="00401633">
        <w:rPr>
          <w:sz w:val="24"/>
          <w:szCs w:val="24"/>
        </w:rPr>
        <w:t xml:space="preserve">Table 1A, </w:t>
      </w:r>
      <w:r w:rsidR="00401633" w:rsidRPr="00E02AC1">
        <w:rPr>
          <w:sz w:val="24"/>
          <w:szCs w:val="24"/>
        </w:rPr>
        <w:t>Fig. 2)</w:t>
      </w:r>
      <w:r w:rsidR="00D83E55">
        <w:rPr>
          <w:sz w:val="24"/>
          <w:szCs w:val="24"/>
        </w:rPr>
        <w:t xml:space="preserve"> such us vegetation and habitat (Table 1B)</w:t>
      </w:r>
      <w:r w:rsidR="00B52E14">
        <w:rPr>
          <w:sz w:val="24"/>
          <w:szCs w:val="24"/>
        </w:rPr>
        <w:t xml:space="preserve">. Nonetheless, passive recovery </w:t>
      </w:r>
      <w:r w:rsidR="00324DBE">
        <w:rPr>
          <w:sz w:val="24"/>
          <w:szCs w:val="24"/>
        </w:rPr>
        <w:t>had</w:t>
      </w:r>
      <w:r w:rsidR="00401633">
        <w:rPr>
          <w:sz w:val="24"/>
          <w:szCs w:val="24"/>
        </w:rPr>
        <w:t xml:space="preserve"> lower </w:t>
      </w:r>
      <w:r w:rsidR="006C2DA6">
        <w:rPr>
          <w:sz w:val="24"/>
          <w:szCs w:val="24"/>
        </w:rPr>
        <w:t xml:space="preserve">and more variable </w:t>
      </w:r>
      <w:r w:rsidR="00401633">
        <w:rPr>
          <w:sz w:val="24"/>
          <w:szCs w:val="24"/>
        </w:rPr>
        <w:t>effect sizes</w:t>
      </w:r>
      <w:r w:rsidR="00324DBE">
        <w:rPr>
          <w:sz w:val="24"/>
          <w:szCs w:val="24"/>
        </w:rPr>
        <w:t xml:space="preserve">, and </w:t>
      </w:r>
      <w:r w:rsidR="006A1A3C">
        <w:rPr>
          <w:sz w:val="24"/>
          <w:szCs w:val="24"/>
        </w:rPr>
        <w:t>th</w:t>
      </w:r>
      <w:r w:rsidR="006F01F6">
        <w:rPr>
          <w:sz w:val="24"/>
          <w:szCs w:val="24"/>
        </w:rPr>
        <w:t>is</w:t>
      </w:r>
      <w:r w:rsidR="00B705DE">
        <w:rPr>
          <w:sz w:val="24"/>
          <w:szCs w:val="24"/>
        </w:rPr>
        <w:t xml:space="preserve"> </w:t>
      </w:r>
      <w:r w:rsidR="006F01F6">
        <w:rPr>
          <w:sz w:val="24"/>
          <w:szCs w:val="24"/>
        </w:rPr>
        <w:t>strategy</w:t>
      </w:r>
      <w:r w:rsidR="00324DBE">
        <w:rPr>
          <w:sz w:val="24"/>
          <w:szCs w:val="24"/>
        </w:rPr>
        <w:t xml:space="preserve"> for </w:t>
      </w:r>
      <w:r w:rsidR="00B705DE">
        <w:rPr>
          <w:sz w:val="24"/>
          <w:szCs w:val="24"/>
        </w:rPr>
        <w:t>s</w:t>
      </w:r>
      <w:r w:rsidR="00401633">
        <w:rPr>
          <w:sz w:val="24"/>
          <w:szCs w:val="24"/>
        </w:rPr>
        <w:t xml:space="preserve">oils </w:t>
      </w:r>
      <w:r w:rsidR="00324DBE">
        <w:rPr>
          <w:sz w:val="24"/>
          <w:szCs w:val="24"/>
        </w:rPr>
        <w:t xml:space="preserve">such as fallowing typically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C87936">
        <w:rPr>
          <w:sz w:val="24"/>
          <w:szCs w:val="24"/>
        </w:rPr>
        <w:t xml:space="preserve">Aridity had a weak negative impact on direct interventions </w:t>
      </w:r>
      <w:r w:rsidR="006A4403">
        <w:rPr>
          <w:sz w:val="24"/>
          <w:szCs w:val="24"/>
        </w:rPr>
        <w:t xml:space="preserve">suggesting that environmental limitations are critical drivers of change in these systems </w:t>
      </w:r>
      <w:r w:rsidR="00C87936">
        <w:rPr>
          <w:sz w:val="24"/>
          <w:szCs w:val="24"/>
        </w:rPr>
        <w:t>while increasing duration of study had a significant but minimal positive return suggesting longer studies and time-frames be considered (</w:t>
      </w:r>
      <w:proofErr w:type="spellStart"/>
      <w:r w:rsidR="00F67B43" w:rsidRPr="00E02AC1">
        <w:rPr>
          <w:sz w:val="24"/>
          <w:szCs w:val="24"/>
        </w:rPr>
        <w:t>lrr</w:t>
      </w:r>
      <w:proofErr w:type="spellEnd"/>
      <w:r w:rsidR="00F67B43">
        <w:rPr>
          <w:sz w:val="24"/>
          <w:szCs w:val="24"/>
        </w:rPr>
        <w:t xml:space="preserve"> aridity</w:t>
      </w:r>
      <w:r w:rsidR="003D6219">
        <w:rPr>
          <w:sz w:val="24"/>
          <w:szCs w:val="24"/>
        </w:rPr>
        <w:t xml:space="preserve"> </w:t>
      </w:r>
      <w:r w:rsidR="00F67B43" w:rsidRPr="00E02AC1">
        <w:rPr>
          <w:sz w:val="24"/>
          <w:szCs w:val="24"/>
        </w:rPr>
        <w:t>= -0.01</w:t>
      </w:r>
      <w:r w:rsidR="003D6219">
        <w:rPr>
          <w:sz w:val="24"/>
          <w:szCs w:val="24"/>
        </w:rPr>
        <w:t xml:space="preserve">, </w:t>
      </w:r>
      <w:r w:rsidR="00F67B43" w:rsidRPr="00E02AC1">
        <w:rPr>
          <w:sz w:val="24"/>
          <w:szCs w:val="24"/>
        </w:rPr>
        <w:t>95% CI</w:t>
      </w:r>
      <w:r w:rsidR="003D6219">
        <w:rPr>
          <w:sz w:val="24"/>
          <w:szCs w:val="24"/>
        </w:rPr>
        <w:t xml:space="preserve"> </w:t>
      </w:r>
      <w:r w:rsidR="00F67B43" w:rsidRPr="00E02AC1">
        <w:rPr>
          <w:sz w:val="24"/>
          <w:szCs w:val="24"/>
        </w:rPr>
        <w:t xml:space="preserve">= -0.02 to -0.01; </w:t>
      </w:r>
      <w:proofErr w:type="spellStart"/>
      <w:r w:rsidR="00F67B43" w:rsidRPr="00E02AC1">
        <w:rPr>
          <w:sz w:val="24"/>
          <w:szCs w:val="24"/>
        </w:rPr>
        <w:t>lrr</w:t>
      </w:r>
      <w:proofErr w:type="spellEnd"/>
      <w:r w:rsidR="00F67B43">
        <w:rPr>
          <w:sz w:val="24"/>
          <w:szCs w:val="24"/>
        </w:rPr>
        <w:t xml:space="preserve"> </w:t>
      </w:r>
      <w:r w:rsidR="003D6219">
        <w:rPr>
          <w:sz w:val="24"/>
          <w:szCs w:val="24"/>
        </w:rPr>
        <w:t xml:space="preserve">time </w:t>
      </w:r>
      <w:r w:rsidR="00F67B43" w:rsidRPr="00E02AC1">
        <w:rPr>
          <w:sz w:val="24"/>
          <w:szCs w:val="24"/>
        </w:rPr>
        <w:t>= 0.003, 95% CI= 0.003 to 0.0035</w:t>
      </w:r>
      <w:r w:rsidR="00C87936">
        <w:rPr>
          <w:sz w:val="24"/>
          <w:szCs w:val="24"/>
        </w:rPr>
        <w:t>)</w:t>
      </w:r>
      <w:r w:rsidR="005C351F">
        <w:rPr>
          <w:sz w:val="24"/>
          <w:szCs w:val="24"/>
        </w:rPr>
        <w:t xml:space="preserve">. </w:t>
      </w:r>
      <w:r w:rsidR="00FE47B7">
        <w:rPr>
          <w:sz w:val="24"/>
          <w:szCs w:val="24"/>
        </w:rPr>
        <w:t>D</w:t>
      </w:r>
      <w:r w:rsidR="00B779D1">
        <w:rPr>
          <w:sz w:val="24"/>
          <w:szCs w:val="24"/>
        </w:rPr>
        <w:t>uration of recovery</w:t>
      </w:r>
      <w:r w:rsidR="00656BCF">
        <w:rPr>
          <w:sz w:val="24"/>
          <w:szCs w:val="24"/>
        </w:rPr>
        <w:t xml:space="preserve"> </w:t>
      </w:r>
      <w:r w:rsidR="00FE47B7">
        <w:rPr>
          <w:sz w:val="24"/>
          <w:szCs w:val="24"/>
        </w:rPr>
        <w:t>positive</w:t>
      </w:r>
      <w:r w:rsidR="00785E1F">
        <w:rPr>
          <w:sz w:val="24"/>
          <w:szCs w:val="24"/>
        </w:rPr>
        <w:t>ly</w:t>
      </w:r>
      <w:r w:rsidR="00FE47B7">
        <w:rPr>
          <w:sz w:val="24"/>
          <w:szCs w:val="24"/>
        </w:rPr>
        <w:t xml:space="preserve"> influence</w:t>
      </w:r>
      <w:r w:rsidR="00785E1F">
        <w:rPr>
          <w:sz w:val="24"/>
          <w:szCs w:val="24"/>
        </w:rPr>
        <w:t>d</w:t>
      </w:r>
      <w:r w:rsidR="00FE47B7">
        <w:rPr>
          <w:sz w:val="24"/>
          <w:szCs w:val="24"/>
        </w:rPr>
        <w:t xml:space="preserve"> passive </w:t>
      </w:r>
      <w:r w:rsidR="00785E1F">
        <w:rPr>
          <w:sz w:val="24"/>
          <w:szCs w:val="24"/>
        </w:rPr>
        <w:t xml:space="preserve">strategies but </w:t>
      </w:r>
      <w:r w:rsidR="00343894">
        <w:rPr>
          <w:sz w:val="24"/>
          <w:szCs w:val="24"/>
        </w:rPr>
        <w:t xml:space="preserve">variation in </w:t>
      </w:r>
      <w:r w:rsidR="00785E1F">
        <w:rPr>
          <w:sz w:val="24"/>
          <w:szCs w:val="24"/>
        </w:rPr>
        <w:t xml:space="preserve">aridity was not generally relevant </w:t>
      </w:r>
      <w:r w:rsidR="008809FF" w:rsidRPr="00E02AC1">
        <w:rPr>
          <w:sz w:val="24"/>
          <w:szCs w:val="24"/>
        </w:rPr>
        <w:t>(</w:t>
      </w:r>
      <w:proofErr w:type="spellStart"/>
      <w:r w:rsidR="00D83E55">
        <w:rPr>
          <w:sz w:val="24"/>
          <w:szCs w:val="24"/>
        </w:rPr>
        <w:t>lrr</w:t>
      </w:r>
      <w:proofErr w:type="spellEnd"/>
      <w:r w:rsidR="00D83E55">
        <w:rPr>
          <w:sz w:val="24"/>
          <w:szCs w:val="24"/>
        </w:rPr>
        <w:t xml:space="preserve"> aridity= 0.004, 95% CI</w:t>
      </w:r>
      <w:r w:rsidR="003D6219">
        <w:rPr>
          <w:sz w:val="24"/>
          <w:szCs w:val="24"/>
        </w:rPr>
        <w:t xml:space="preserve"> </w:t>
      </w:r>
      <w:r w:rsidR="00D83E55">
        <w:rPr>
          <w:sz w:val="24"/>
          <w:szCs w:val="24"/>
        </w:rPr>
        <w:t>= -0.002 to 0.01</w:t>
      </w:r>
      <w:r w:rsidR="003D6219">
        <w:rPr>
          <w:sz w:val="24"/>
          <w:szCs w:val="24"/>
        </w:rPr>
        <w:t xml:space="preserve">; </w:t>
      </w:r>
      <w:proofErr w:type="spellStart"/>
      <w:r w:rsidR="003D6219" w:rsidRPr="00E02AC1">
        <w:rPr>
          <w:sz w:val="24"/>
          <w:szCs w:val="24"/>
        </w:rPr>
        <w:t>lrr</w:t>
      </w:r>
      <w:proofErr w:type="spellEnd"/>
      <w:r w:rsidR="003D6219">
        <w:rPr>
          <w:sz w:val="24"/>
          <w:szCs w:val="24"/>
        </w:rPr>
        <w:t xml:space="preserve"> time </w:t>
      </w:r>
      <w:r w:rsidR="003D6219" w:rsidRPr="00E02AC1">
        <w:rPr>
          <w:sz w:val="24"/>
          <w:szCs w:val="24"/>
        </w:rPr>
        <w:t>= 0.01, 95% CI</w:t>
      </w:r>
      <w:r w:rsidR="003D6219">
        <w:rPr>
          <w:sz w:val="24"/>
          <w:szCs w:val="24"/>
        </w:rPr>
        <w:t xml:space="preserve"> </w:t>
      </w:r>
      <w:r w:rsidR="003D6219" w:rsidRPr="00E02AC1">
        <w:rPr>
          <w:sz w:val="24"/>
          <w:szCs w:val="24"/>
        </w:rPr>
        <w:t>= 0.008 to 0.01</w:t>
      </w:r>
      <w:r w:rsidR="008809FF" w:rsidRPr="00E02AC1">
        <w:rPr>
          <w:sz w:val="24"/>
          <w:szCs w:val="24"/>
        </w:rPr>
        <w:t>).</w:t>
      </w:r>
      <w:r w:rsidR="002458F7">
        <w:rPr>
          <w:sz w:val="24"/>
          <w:szCs w:val="24"/>
        </w:rPr>
        <w:t xml:space="preserve"> </w:t>
      </w:r>
      <w:r w:rsidR="006C37D3">
        <w:rPr>
          <w:sz w:val="24"/>
          <w:szCs w:val="24"/>
        </w:rPr>
        <w:t>S</w:t>
      </w:r>
      <w:r w:rsidR="00E84C1B">
        <w:rPr>
          <w:sz w:val="24"/>
          <w:szCs w:val="24"/>
        </w:rPr>
        <w:t xml:space="preserve">oils </w:t>
      </w:r>
      <w:r w:rsidR="00E619AC">
        <w:rPr>
          <w:sz w:val="24"/>
          <w:szCs w:val="24"/>
        </w:rPr>
        <w:t xml:space="preserve">did not </w:t>
      </w:r>
      <w:r w:rsidR="00E84C1B">
        <w:rPr>
          <w:sz w:val="24"/>
          <w:szCs w:val="24"/>
        </w:rPr>
        <w:t>passively</w:t>
      </w:r>
      <w:r w:rsidR="00E619AC">
        <w:rPr>
          <w:sz w:val="24"/>
          <w:szCs w:val="24"/>
        </w:rPr>
        <w:t xml:space="preserve"> recover in drylands</w:t>
      </w:r>
      <w:r w:rsidR="00E84C1B">
        <w:rPr>
          <w:sz w:val="24"/>
          <w:szCs w:val="24"/>
        </w:rPr>
        <w:t xml:space="preserve">, but plants and habitat can </w:t>
      </w:r>
      <w:r w:rsidR="003522D7">
        <w:rPr>
          <w:sz w:val="24"/>
          <w:szCs w:val="24"/>
        </w:rPr>
        <w:t xml:space="preserve">to some extent </w:t>
      </w:r>
      <w:r w:rsidR="00E84C1B">
        <w:rPr>
          <w:sz w:val="24"/>
          <w:szCs w:val="24"/>
        </w:rPr>
        <w:t>recover</w:t>
      </w:r>
      <w:r w:rsidR="008809FF" w:rsidRPr="00E02AC1">
        <w:rPr>
          <w:sz w:val="24"/>
          <w:szCs w:val="24"/>
        </w:rPr>
        <w:t xml:space="preserve"> </w:t>
      </w:r>
      <w:r w:rsidR="001F3B51">
        <w:rPr>
          <w:sz w:val="24"/>
          <w:szCs w:val="24"/>
        </w:rPr>
        <w:t>(Table 1B)</w:t>
      </w:r>
      <w:r w:rsidR="008809FF" w:rsidRPr="00E02AC1">
        <w:rPr>
          <w:sz w:val="24"/>
          <w:szCs w:val="24"/>
        </w:rPr>
        <w:t xml:space="preserve">. </w:t>
      </w:r>
      <w:r w:rsidR="00F67B43">
        <w:rPr>
          <w:sz w:val="24"/>
          <w:szCs w:val="24"/>
        </w:rPr>
        <w:t>Several</w:t>
      </w:r>
      <w:r w:rsidR="00DC00D2">
        <w:rPr>
          <w:sz w:val="24"/>
          <w:szCs w:val="24"/>
        </w:rPr>
        <w:t xml:space="preserve"> </w:t>
      </w:r>
      <w:r w:rsidR="00DE4D74">
        <w:rPr>
          <w:sz w:val="24"/>
          <w:szCs w:val="24"/>
        </w:rPr>
        <w:t xml:space="preserve">studies </w:t>
      </w:r>
      <w:r w:rsidR="00CC5A1D">
        <w:rPr>
          <w:sz w:val="24"/>
          <w:szCs w:val="24"/>
        </w:rPr>
        <w:t>(</w:t>
      </w:r>
      <w:r w:rsidR="00DE4D74">
        <w:rPr>
          <w:sz w:val="24"/>
          <w:szCs w:val="24"/>
        </w:rPr>
        <w:t>active n</w:t>
      </w:r>
      <w:r w:rsidR="003D6219">
        <w:rPr>
          <w:sz w:val="24"/>
          <w:szCs w:val="24"/>
        </w:rPr>
        <w:t xml:space="preserve"> </w:t>
      </w:r>
      <w:r w:rsidR="00DE4D74">
        <w:rPr>
          <w:sz w:val="24"/>
          <w:szCs w:val="24"/>
        </w:rPr>
        <w:t>=16 and passive n</w:t>
      </w:r>
      <w:r w:rsidR="003D6219">
        <w:rPr>
          <w:sz w:val="24"/>
          <w:szCs w:val="24"/>
        </w:rPr>
        <w:t xml:space="preserve"> </w:t>
      </w:r>
      <w:r w:rsidR="00DE4D74">
        <w:rPr>
          <w:sz w:val="24"/>
          <w:szCs w:val="24"/>
        </w:rPr>
        <w:t>=14)</w:t>
      </w:r>
      <w:r w:rsidR="00DC00D2">
        <w:rPr>
          <w:sz w:val="24"/>
          <w:szCs w:val="24"/>
        </w:rPr>
        <w:t xml:space="preserve"> were not included in this meta-analysis </w:t>
      </w:r>
      <w:r w:rsidR="00B10A33">
        <w:rPr>
          <w:sz w:val="24"/>
          <w:szCs w:val="24"/>
        </w:rPr>
        <w:t xml:space="preserve">due to the absence of </w:t>
      </w:r>
      <w:r w:rsidR="00DC00D2">
        <w:rPr>
          <w:sz w:val="24"/>
          <w:szCs w:val="24"/>
        </w:rPr>
        <w:t xml:space="preserve">control </w:t>
      </w:r>
      <w:r w:rsidR="00855BCA">
        <w:rPr>
          <w:sz w:val="24"/>
          <w:szCs w:val="24"/>
        </w:rPr>
        <w:t>groups</w:t>
      </w:r>
      <w:r w:rsidR="00DC00D2">
        <w:rPr>
          <w:sz w:val="24"/>
          <w:szCs w:val="24"/>
        </w:rPr>
        <w:t>. This highlight</w:t>
      </w:r>
      <w:r w:rsidR="00902DE6">
        <w:rPr>
          <w:sz w:val="24"/>
          <w:szCs w:val="24"/>
        </w:rPr>
        <w:t>s</w:t>
      </w:r>
      <w:r w:rsidR="00561A15">
        <w:rPr>
          <w:sz w:val="24"/>
          <w:szCs w:val="24"/>
        </w:rPr>
        <w:t xml:space="preserve"> </w:t>
      </w:r>
      <w:r w:rsidR="00DC00D2">
        <w:rPr>
          <w:sz w:val="24"/>
          <w:szCs w:val="24"/>
        </w:rPr>
        <w:t xml:space="preserve">the </w:t>
      </w:r>
      <w:r w:rsidR="006A647E">
        <w:rPr>
          <w:sz w:val="24"/>
          <w:szCs w:val="24"/>
        </w:rPr>
        <w:t xml:space="preserve">likely </w:t>
      </w:r>
      <w:r w:rsidR="009B4461">
        <w:rPr>
          <w:sz w:val="24"/>
          <w:szCs w:val="24"/>
        </w:rPr>
        <w:t>difficulty in securing</w:t>
      </w:r>
      <w:r w:rsidR="00DC00D2">
        <w:rPr>
          <w:sz w:val="24"/>
          <w:szCs w:val="24"/>
        </w:rPr>
        <w:t xml:space="preserve"> undisturbed reference sites </w:t>
      </w:r>
      <w:r w:rsidR="00516484">
        <w:rPr>
          <w:sz w:val="24"/>
          <w:szCs w:val="24"/>
        </w:rPr>
        <w:t>and</w:t>
      </w:r>
      <w:r w:rsidR="00DC00D2">
        <w:rPr>
          <w:sz w:val="24"/>
          <w:szCs w:val="24"/>
        </w:rPr>
        <w:t xml:space="preserve"> the </w:t>
      </w:r>
      <w:r w:rsidR="00E05063">
        <w:rPr>
          <w:sz w:val="24"/>
          <w:szCs w:val="24"/>
        </w:rPr>
        <w:t>further challenges we face in</w:t>
      </w:r>
      <w:r w:rsidR="00DC00D2">
        <w:rPr>
          <w:sz w:val="24"/>
          <w:szCs w:val="24"/>
        </w:rPr>
        <w:t xml:space="preserve"> identifying </w:t>
      </w:r>
      <w:r w:rsidR="0027330C">
        <w:rPr>
          <w:sz w:val="24"/>
          <w:szCs w:val="24"/>
        </w:rPr>
        <w:t xml:space="preserve">general </w:t>
      </w:r>
      <w:r w:rsidR="00EE3C53">
        <w:rPr>
          <w:sz w:val="24"/>
          <w:szCs w:val="24"/>
        </w:rPr>
        <w:t xml:space="preserve">baselines for restoration </w:t>
      </w:r>
      <w:r w:rsidR="00DC00D2">
        <w:rPr>
          <w:sz w:val="24"/>
          <w:szCs w:val="24"/>
        </w:rPr>
        <w:fldChar w:fldCharType="begin" w:fldLock="1"/>
      </w:r>
      <w:r w:rsidR="00A91B02">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27&lt;/i&gt;)","plainTextFormattedCitation":"(27)","previouslyFormattedCitation":"(&lt;i&gt;27&lt;/i&gt;)"},"properties":{"noteIndex":0},"schema":"https://github.com/citation-style-language/schema/raw/master/csl-citation.json"}</w:instrText>
      </w:r>
      <w:r w:rsidR="00DC00D2">
        <w:rPr>
          <w:sz w:val="24"/>
          <w:szCs w:val="24"/>
        </w:rPr>
        <w:fldChar w:fldCharType="separate"/>
      </w:r>
      <w:r w:rsidR="00D101FF" w:rsidRPr="00D101FF">
        <w:rPr>
          <w:noProof/>
          <w:sz w:val="24"/>
          <w:szCs w:val="24"/>
        </w:rPr>
        <w:t>(</w:t>
      </w:r>
      <w:r w:rsidR="00D101FF" w:rsidRPr="00D101FF">
        <w:rPr>
          <w:i/>
          <w:noProof/>
          <w:sz w:val="24"/>
          <w:szCs w:val="24"/>
        </w:rPr>
        <w:t>27</w:t>
      </w:r>
      <w:r w:rsidR="00D101FF" w:rsidRPr="00D101FF">
        <w:rPr>
          <w:noProof/>
          <w:sz w:val="24"/>
          <w:szCs w:val="24"/>
        </w:rPr>
        <w:t>)</w:t>
      </w:r>
      <w:r w:rsidR="00DC00D2">
        <w:rPr>
          <w:sz w:val="24"/>
          <w:szCs w:val="24"/>
        </w:rPr>
        <w:fldChar w:fldCharType="end"/>
      </w:r>
      <w:r w:rsidR="00685B03">
        <w:rPr>
          <w:sz w:val="24"/>
          <w:szCs w:val="24"/>
        </w:rPr>
        <w:t>.</w:t>
      </w:r>
      <w:r w:rsidR="00DC00D2">
        <w:rPr>
          <w:sz w:val="24"/>
          <w:szCs w:val="24"/>
        </w:rPr>
        <w:t xml:space="preserve"> </w:t>
      </w:r>
      <w:r w:rsidR="00012DE4">
        <w:rPr>
          <w:sz w:val="24"/>
          <w:szCs w:val="24"/>
        </w:rPr>
        <w:t>Restoration is a relatively new discipline, but its importance to inform</w:t>
      </w:r>
      <w:r w:rsidR="00E8101F">
        <w:rPr>
          <w:sz w:val="24"/>
          <w:szCs w:val="24"/>
        </w:rPr>
        <w:t xml:space="preserve"> ecosystem health</w:t>
      </w:r>
      <w:r w:rsidR="00012DE4">
        <w:rPr>
          <w:sz w:val="24"/>
          <w:szCs w:val="24"/>
        </w:rPr>
        <w:t xml:space="preserve"> </w:t>
      </w:r>
      <w:r w:rsidR="00012DE4">
        <w:rPr>
          <w:sz w:val="24"/>
          <w:szCs w:val="24"/>
        </w:rPr>
        <w:lastRenderedPageBreak/>
        <w:t xml:space="preserve">cannot be overstated for drylands </w:t>
      </w:r>
      <w:r w:rsidR="00555075">
        <w:rPr>
          <w:sz w:val="24"/>
          <w:szCs w:val="24"/>
        </w:rPr>
        <w:t xml:space="preserve">because of the need to redress </w:t>
      </w:r>
      <w:r w:rsidR="002B293F">
        <w:rPr>
          <w:sz w:val="24"/>
          <w:szCs w:val="24"/>
        </w:rPr>
        <w:t>global change</w:t>
      </w:r>
      <w:r w:rsidR="00555075">
        <w:rPr>
          <w:sz w:val="24"/>
          <w:szCs w:val="24"/>
        </w:rPr>
        <w:t xml:space="preserve"> and mitigate drought and species loss</w:t>
      </w:r>
      <w:r w:rsidR="00DC00D2">
        <w:rPr>
          <w:sz w:val="24"/>
          <w:szCs w:val="24"/>
        </w:rPr>
        <w:t>.</w:t>
      </w:r>
    </w:p>
    <w:p w14:paraId="3B094325" w14:textId="1F02467A"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684CE1">
        <w:rPr>
          <w:sz w:val="24"/>
          <w:szCs w:val="24"/>
        </w:rPr>
        <w:t xml:space="preserve"> and that something for nothing is a risky strategy</w:t>
      </w:r>
      <w:r w:rsidR="002E1824">
        <w:rPr>
          <w:sz w:val="24"/>
          <w:szCs w:val="24"/>
        </w:rPr>
        <w:t xml:space="preserve"> to adopt</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A91B02">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recovery","type":"article-journal","volume":"12"},"uris":["http://www.mendeley.com/documents/?uuid=2a43d0de-143f-4349-a839-671450322de0"]}],"mendeley":{"formattedCitation":"(&lt;i&gt;28&lt;/i&gt;, &lt;i&gt;29&lt;/i&gt;)","plainTextFormattedCitation":"(28, 29)","previouslyFormattedCitation":"(&lt;i&gt;28&lt;/i&gt;, &lt;i&gt;29&lt;/i&gt;)"},"properties":{"noteIndex":0},"schema":"https://github.com/citation-style-language/schema/raw/master/csl-citation.json"}</w:instrText>
      </w:r>
      <w:r w:rsidR="00CE75A2">
        <w:rPr>
          <w:sz w:val="24"/>
          <w:szCs w:val="24"/>
        </w:rPr>
        <w:fldChar w:fldCharType="separate"/>
      </w:r>
      <w:r w:rsidR="00D101FF" w:rsidRPr="00D101FF">
        <w:rPr>
          <w:noProof/>
          <w:sz w:val="24"/>
          <w:szCs w:val="24"/>
        </w:rPr>
        <w:t>(</w:t>
      </w:r>
      <w:r w:rsidR="00D101FF" w:rsidRPr="00D101FF">
        <w:rPr>
          <w:i/>
          <w:noProof/>
          <w:sz w:val="24"/>
          <w:szCs w:val="24"/>
        </w:rPr>
        <w:t>28</w:t>
      </w:r>
      <w:r w:rsidR="00D101FF" w:rsidRPr="00D101FF">
        <w:rPr>
          <w:noProof/>
          <w:sz w:val="24"/>
          <w:szCs w:val="24"/>
        </w:rPr>
        <w:t xml:space="preserve">, </w:t>
      </w:r>
      <w:r w:rsidR="00D101FF" w:rsidRPr="00D101FF">
        <w:rPr>
          <w:i/>
          <w:noProof/>
          <w:sz w:val="24"/>
          <w:szCs w:val="24"/>
        </w:rPr>
        <w:t>29</w:t>
      </w:r>
      <w:r w:rsidR="00D101FF" w:rsidRPr="00D101FF">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w:t>
      </w:r>
      <w:r w:rsidR="00B74520">
        <w:rPr>
          <w:sz w:val="24"/>
          <w:szCs w:val="24"/>
        </w:rPr>
        <w:t>anthropogenic</w:t>
      </w:r>
      <w:r w:rsidR="001D7BAE">
        <w:rPr>
          <w:sz w:val="24"/>
          <w:szCs w:val="24"/>
        </w:rPr>
        <w:t xml:space="preserve"> </w:t>
      </w:r>
      <w:r w:rsidR="002B7BB3">
        <w:rPr>
          <w:sz w:val="24"/>
          <w:szCs w:val="24"/>
        </w:rPr>
        <w:t xml:space="preserve">pressures </w:t>
      </w:r>
      <w:r w:rsidR="00956478">
        <w:rPr>
          <w:sz w:val="24"/>
          <w:szCs w:val="24"/>
        </w:rPr>
        <w:t>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xml:space="preserve">, and </w:t>
      </w:r>
      <w:r w:rsidR="00454CB0">
        <w:rPr>
          <w:sz w:val="24"/>
          <w:szCs w:val="24"/>
        </w:rPr>
        <w:t>t</w:t>
      </w:r>
      <w:r w:rsidR="00EB61E7">
        <w:rPr>
          <w:sz w:val="24"/>
          <w:szCs w:val="24"/>
        </w:rPr>
        <w:t xml:space="preserve">he extent of land transformation and prior land use history </w:t>
      </w:r>
      <w:r w:rsidR="00454CB0">
        <w:rPr>
          <w:sz w:val="24"/>
          <w:szCs w:val="24"/>
        </w:rPr>
        <w:t>furthe</w:t>
      </w:r>
      <w:r w:rsidR="00D85A95">
        <w:rPr>
          <w:sz w:val="24"/>
          <w:szCs w:val="24"/>
        </w:rPr>
        <w:t>r</w:t>
      </w:r>
      <w:r w:rsidR="00454CB0">
        <w:rPr>
          <w:sz w:val="24"/>
          <w:szCs w:val="24"/>
        </w:rPr>
        <w:t xml:space="preserve"> exacerbate these issues</w:t>
      </w:r>
      <w:r w:rsidR="007062CC">
        <w:rPr>
          <w:sz w:val="24"/>
          <w:szCs w:val="24"/>
        </w:rPr>
        <w:t xml:space="preserve"> </w:t>
      </w:r>
      <w:r w:rsidR="007062CC">
        <w:rPr>
          <w:sz w:val="24"/>
          <w:szCs w:val="24"/>
        </w:rPr>
        <w:fldChar w:fldCharType="begin" w:fldLock="1"/>
      </w:r>
      <w:r w:rsidR="00D101FF">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r w:rsidR="00954D63">
        <w:rPr>
          <w:sz w:val="24"/>
          <w:szCs w:val="24"/>
        </w:rPr>
        <w:t xml:space="preserve">This synthesis shows that </w:t>
      </w:r>
      <w:r w:rsidR="009D45CC">
        <w:rPr>
          <w:sz w:val="24"/>
          <w:szCs w:val="24"/>
        </w:rPr>
        <w:t xml:space="preserve">croplands </w:t>
      </w:r>
      <w:r w:rsidR="00587337">
        <w:rPr>
          <w:sz w:val="24"/>
          <w:szCs w:val="24"/>
        </w:rPr>
        <w:t xml:space="preserve">will </w:t>
      </w:r>
      <w:r w:rsidR="009A36D9">
        <w:rPr>
          <w:sz w:val="24"/>
          <w:szCs w:val="24"/>
        </w:rPr>
        <w:t>need</w:t>
      </w:r>
      <w:r w:rsidR="009D45CC">
        <w:rPr>
          <w:sz w:val="24"/>
          <w:szCs w:val="24"/>
        </w:rPr>
        <w:t xml:space="preserve"> active restoration </w:t>
      </w:r>
      <w:r w:rsidR="00EF6C7C">
        <w:rPr>
          <w:sz w:val="24"/>
          <w:szCs w:val="24"/>
        </w:rPr>
        <w:t xml:space="preserve">strategies </w:t>
      </w:r>
      <w:r w:rsidR="009D45CC">
        <w:rPr>
          <w:sz w:val="24"/>
          <w:szCs w:val="24"/>
        </w:rPr>
        <w:t xml:space="preserve">to overcome </w:t>
      </w:r>
      <w:r w:rsidR="00EC52B4">
        <w:rPr>
          <w:sz w:val="24"/>
          <w:szCs w:val="24"/>
        </w:rPr>
        <w:t>the legacies of</w:t>
      </w:r>
      <w:r w:rsidR="009D45CC">
        <w:rPr>
          <w:sz w:val="24"/>
          <w:szCs w:val="24"/>
        </w:rPr>
        <w:t xml:space="preserve"> soil disturbances, nutrient</w:t>
      </w:r>
      <w:r w:rsidR="00D87C9B">
        <w:rPr>
          <w:sz w:val="24"/>
          <w:szCs w:val="24"/>
        </w:rPr>
        <w:t>s</w:t>
      </w:r>
      <w:r w:rsidR="009D45CC">
        <w:rPr>
          <w:sz w:val="24"/>
          <w:szCs w:val="24"/>
        </w:rPr>
        <w:t>, and pesticid</w:t>
      </w:r>
      <w:r w:rsidR="00E723B6">
        <w:rPr>
          <w:sz w:val="24"/>
          <w:szCs w:val="24"/>
        </w:rPr>
        <w:t>es</w:t>
      </w:r>
      <w:r w:rsidR="000008C8">
        <w:rPr>
          <w:sz w:val="24"/>
          <w:szCs w:val="24"/>
        </w:rPr>
        <w:t xml:space="preserve"> </w:t>
      </w:r>
      <w:r w:rsidR="00950D2D">
        <w:rPr>
          <w:sz w:val="24"/>
          <w:szCs w:val="24"/>
        </w:rPr>
        <w:fldChar w:fldCharType="begin" w:fldLock="1"/>
      </w:r>
      <w:r w:rsidR="00A91B02">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30&lt;/i&gt;)","plainTextFormattedCitation":"(30)","previouslyFormattedCitation":"(&lt;i&gt;30&lt;/i&gt;)"},"properties":{"noteIndex":0},"schema":"https://github.com/citation-style-language/schema/raw/master/csl-citation.json"}</w:instrText>
      </w:r>
      <w:r w:rsidR="00950D2D">
        <w:rPr>
          <w:sz w:val="24"/>
          <w:szCs w:val="24"/>
        </w:rPr>
        <w:fldChar w:fldCharType="separate"/>
      </w:r>
      <w:r w:rsidR="00D101FF" w:rsidRPr="00D101FF">
        <w:rPr>
          <w:noProof/>
          <w:sz w:val="24"/>
          <w:szCs w:val="24"/>
        </w:rPr>
        <w:t>(</w:t>
      </w:r>
      <w:r w:rsidR="00D101FF" w:rsidRPr="00D101FF">
        <w:rPr>
          <w:i/>
          <w:noProof/>
          <w:sz w:val="24"/>
          <w:szCs w:val="24"/>
        </w:rPr>
        <w:t>30</w:t>
      </w:r>
      <w:r w:rsidR="00D101FF" w:rsidRPr="00D101FF">
        <w:rPr>
          <w:noProof/>
          <w:sz w:val="24"/>
          <w:szCs w:val="24"/>
        </w:rPr>
        <w:t>)</w:t>
      </w:r>
      <w:r w:rsidR="00950D2D">
        <w:rPr>
          <w:sz w:val="24"/>
          <w:szCs w:val="24"/>
        </w:rPr>
        <w:fldChar w:fldCharType="end"/>
      </w:r>
      <w:r w:rsidR="00950D2D">
        <w:rPr>
          <w:sz w:val="24"/>
          <w:szCs w:val="24"/>
        </w:rPr>
        <w:t>.</w:t>
      </w:r>
    </w:p>
    <w:p w14:paraId="2E7D81B5" w14:textId="77777777" w:rsidR="003D6219" w:rsidRDefault="00E02AC1" w:rsidP="003D6219">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D00D56">
        <w:rPr>
          <w:sz w:val="24"/>
          <w:szCs w:val="24"/>
        </w:rPr>
        <w:t>with limited political incentives to address</w:t>
      </w:r>
      <w:r w:rsidR="003A4F61">
        <w:rPr>
          <w:sz w:val="24"/>
          <w:szCs w:val="24"/>
        </w:rPr>
        <w:t xml:space="preserve"> </w:t>
      </w:r>
      <w:r w:rsidR="00A42559">
        <w:rPr>
          <w:sz w:val="24"/>
          <w:szCs w:val="24"/>
        </w:rPr>
        <w:t xml:space="preserve">environmental deterioration </w:t>
      </w:r>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r w:rsidR="007059A7">
        <w:rPr>
          <w:sz w:val="24"/>
          <w:szCs w:val="24"/>
        </w:rPr>
        <w:t>A</w:t>
      </w:r>
      <w:r w:rsidR="004C1CFC">
        <w:rPr>
          <w:sz w:val="24"/>
          <w:szCs w:val="24"/>
        </w:rPr>
        <w:t xml:space="preserve">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7059A7">
        <w:rPr>
          <w:sz w:val="24"/>
          <w:szCs w:val="24"/>
        </w:rPr>
        <w:t xml:space="preserve"> - arguably the foundations of ecosy</w:t>
      </w:r>
      <w:r w:rsidR="003C7831">
        <w:rPr>
          <w:sz w:val="24"/>
          <w:szCs w:val="24"/>
        </w:rPr>
        <w:t>s</w:t>
      </w:r>
      <w:r w:rsidR="007059A7">
        <w:rPr>
          <w:sz w:val="24"/>
          <w:szCs w:val="24"/>
        </w:rPr>
        <w:t>tem function</w:t>
      </w:r>
      <w:r w:rsidR="003D6219">
        <w:rPr>
          <w:sz w:val="24"/>
          <w:szCs w:val="24"/>
        </w:rPr>
        <w:t>s</w:t>
      </w:r>
      <w:r w:rsidR="00807307">
        <w:rPr>
          <w:sz w:val="24"/>
          <w:szCs w:val="24"/>
        </w:rPr>
        <w:t>.</w:t>
      </w:r>
      <w:r w:rsidR="00B77A77">
        <w:rPr>
          <w:sz w:val="24"/>
          <w:szCs w:val="24"/>
        </w:rPr>
        <w:t xml:space="preserve"> </w:t>
      </w:r>
      <w:r w:rsidR="00731138">
        <w:rPr>
          <w:sz w:val="24"/>
          <w:szCs w:val="24"/>
        </w:rPr>
        <w:t>We fac</w:t>
      </w:r>
      <w:r w:rsidR="00D76867">
        <w:rPr>
          <w:sz w:val="24"/>
          <w:szCs w:val="24"/>
        </w:rPr>
        <w:t>e</w:t>
      </w:r>
      <w:r w:rsidR="00731138">
        <w:rPr>
          <w:sz w:val="24"/>
          <w:szCs w:val="24"/>
        </w:rPr>
        <w:t xml:space="preserve"> </w:t>
      </w:r>
      <w:r w:rsidR="00561A15">
        <w:rPr>
          <w:sz w:val="24"/>
          <w:szCs w:val="24"/>
        </w:rPr>
        <w:t xml:space="preserve">global </w:t>
      </w:r>
      <w:r w:rsidR="003B4D32">
        <w:rPr>
          <w:sz w:val="24"/>
          <w:szCs w:val="24"/>
        </w:rPr>
        <w:t xml:space="preserve">challenges to </w:t>
      </w:r>
      <w:r w:rsidR="00731138">
        <w:rPr>
          <w:sz w:val="24"/>
          <w:szCs w:val="24"/>
        </w:rPr>
        <w:t>biodiversity, natural resources</w:t>
      </w:r>
      <w:r w:rsidR="00A8743E">
        <w:rPr>
          <w:sz w:val="24"/>
          <w:szCs w:val="24"/>
        </w:rPr>
        <w:t xml:space="preserve">, </w:t>
      </w:r>
      <w:r w:rsidR="00731138">
        <w:rPr>
          <w:sz w:val="24"/>
          <w:szCs w:val="24"/>
        </w:rPr>
        <w:t xml:space="preserve">ecosystem services and </w:t>
      </w:r>
      <w:r w:rsidR="00532636">
        <w:rPr>
          <w:sz w:val="24"/>
          <w:szCs w:val="24"/>
        </w:rPr>
        <w:t xml:space="preserve">supporting </w:t>
      </w:r>
      <w:r w:rsidR="00731138">
        <w:rPr>
          <w:sz w:val="24"/>
          <w:szCs w:val="24"/>
        </w:rPr>
        <w:t>function</w:t>
      </w:r>
      <w:r w:rsidR="00561A15">
        <w:rPr>
          <w:sz w:val="24"/>
          <w:szCs w:val="24"/>
        </w:rPr>
        <w:t>s</w:t>
      </w:r>
      <w:r w:rsidR="00731138">
        <w:rPr>
          <w:sz w:val="24"/>
          <w:szCs w:val="24"/>
        </w:rPr>
        <w:t xml:space="preserve"> </w:t>
      </w:r>
      <w:r w:rsidR="00A8743E">
        <w:rPr>
          <w:sz w:val="24"/>
          <w:szCs w:val="24"/>
        </w:rPr>
        <w:t xml:space="preserve">than </w:t>
      </w:r>
      <w:r w:rsidR="00731138">
        <w:rPr>
          <w:sz w:val="24"/>
          <w:szCs w:val="24"/>
        </w:rPr>
        <w:t xml:space="preserve">are </w:t>
      </w:r>
      <w:r w:rsidR="006D7BD2">
        <w:rPr>
          <w:sz w:val="24"/>
          <w:szCs w:val="24"/>
        </w:rPr>
        <w:t xml:space="preserve">thus </w:t>
      </w:r>
      <w:r w:rsidR="00731138">
        <w:rPr>
          <w:sz w:val="24"/>
          <w:szCs w:val="24"/>
        </w:rPr>
        <w:t>under serious threat</w:t>
      </w:r>
      <w:r w:rsidR="00A8743E">
        <w:rPr>
          <w:sz w:val="24"/>
          <w:szCs w:val="24"/>
        </w:rPr>
        <w:t>. We</w:t>
      </w:r>
      <w:r w:rsidR="00FD789A">
        <w:rPr>
          <w:sz w:val="24"/>
          <w:szCs w:val="24"/>
        </w:rPr>
        <w:t xml:space="preserve"> show here that while humans are certainly part of the </w:t>
      </w:r>
      <w:r w:rsidR="003D6219">
        <w:rPr>
          <w:sz w:val="24"/>
          <w:szCs w:val="24"/>
        </w:rPr>
        <w:t xml:space="preserve">problem, </w:t>
      </w:r>
      <w:r w:rsidR="00FD789A">
        <w:rPr>
          <w:sz w:val="24"/>
          <w:szCs w:val="24"/>
        </w:rPr>
        <w:t>we can also be the solution to some of the recovery of drylands</w:t>
      </w:r>
      <w:r w:rsidR="00967AC8">
        <w:rPr>
          <w:sz w:val="24"/>
          <w:szCs w:val="24"/>
        </w:rPr>
        <w:t>.</w:t>
      </w:r>
      <w:r w:rsidR="00731138">
        <w:rPr>
          <w:sz w:val="24"/>
          <w:szCs w:val="24"/>
        </w:rPr>
        <w:t xml:space="preserve"> </w:t>
      </w:r>
    </w:p>
    <w:p w14:paraId="606C3207" w14:textId="77777777" w:rsidR="003D6219" w:rsidRDefault="003D6219" w:rsidP="003D6219">
      <w:pPr>
        <w:spacing w:line="480" w:lineRule="auto"/>
        <w:rPr>
          <w:sz w:val="24"/>
          <w:szCs w:val="24"/>
        </w:rPr>
      </w:pPr>
    </w:p>
    <w:p w14:paraId="5D883FEB" w14:textId="77777777" w:rsidR="003D6219" w:rsidRDefault="003D6219" w:rsidP="003D6219">
      <w:pPr>
        <w:spacing w:line="480" w:lineRule="auto"/>
        <w:rPr>
          <w:sz w:val="24"/>
          <w:szCs w:val="24"/>
        </w:rPr>
      </w:pPr>
    </w:p>
    <w:p w14:paraId="3E8036CE" w14:textId="77777777" w:rsidR="003D6219" w:rsidRDefault="003D6219" w:rsidP="003D6219">
      <w:pPr>
        <w:spacing w:line="480" w:lineRule="auto"/>
        <w:rPr>
          <w:sz w:val="24"/>
          <w:szCs w:val="24"/>
        </w:rPr>
      </w:pPr>
    </w:p>
    <w:p w14:paraId="076AC6AC" w14:textId="77777777" w:rsidR="003D6219" w:rsidRDefault="003D6219" w:rsidP="003D6219">
      <w:pPr>
        <w:spacing w:line="480" w:lineRule="auto"/>
        <w:rPr>
          <w:sz w:val="24"/>
          <w:szCs w:val="24"/>
        </w:rPr>
      </w:pPr>
    </w:p>
    <w:p w14:paraId="000D8D88" w14:textId="405B1C59" w:rsidR="00E02AC1" w:rsidRPr="003D6219" w:rsidRDefault="00E02AC1" w:rsidP="003D6219">
      <w:pPr>
        <w:spacing w:line="480" w:lineRule="auto"/>
        <w:rPr>
          <w:b/>
          <w:sz w:val="24"/>
          <w:szCs w:val="24"/>
        </w:rPr>
      </w:pPr>
      <w:r w:rsidRPr="003D6219">
        <w:rPr>
          <w:b/>
          <w:sz w:val="24"/>
          <w:szCs w:val="24"/>
        </w:rPr>
        <w:lastRenderedPageBreak/>
        <w:t>References and Notes:</w:t>
      </w:r>
    </w:p>
    <w:p w14:paraId="230E852B" w14:textId="040351AC" w:rsidR="0065331A" w:rsidRPr="0065331A" w:rsidRDefault="000D5CAC" w:rsidP="0065331A">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65331A" w:rsidRPr="0065331A">
        <w:rPr>
          <w:noProof/>
          <w:sz w:val="24"/>
          <w:szCs w:val="24"/>
        </w:rPr>
        <w:t xml:space="preserve">1. </w:t>
      </w:r>
      <w:r w:rsidR="0065331A" w:rsidRPr="0065331A">
        <w:rPr>
          <w:noProof/>
          <w:sz w:val="24"/>
          <w:szCs w:val="24"/>
        </w:rPr>
        <w:tab/>
        <w:t xml:space="preserve">A. F. Clewell, J. Aronson, Motivations for the restoration of ecosystems. </w:t>
      </w:r>
      <w:r w:rsidR="0065331A" w:rsidRPr="0065331A">
        <w:rPr>
          <w:i/>
          <w:iCs/>
          <w:noProof/>
          <w:sz w:val="24"/>
          <w:szCs w:val="24"/>
        </w:rPr>
        <w:t>Conserv. Biol.</w:t>
      </w:r>
      <w:r w:rsidR="0065331A" w:rsidRPr="0065331A">
        <w:rPr>
          <w:noProof/>
          <w:sz w:val="24"/>
          <w:szCs w:val="24"/>
        </w:rPr>
        <w:t xml:space="preserve"> </w:t>
      </w:r>
      <w:r w:rsidR="0065331A" w:rsidRPr="0065331A">
        <w:rPr>
          <w:b/>
          <w:bCs/>
          <w:noProof/>
          <w:sz w:val="24"/>
          <w:szCs w:val="24"/>
        </w:rPr>
        <w:t>20</w:t>
      </w:r>
      <w:r w:rsidR="0065331A" w:rsidRPr="0065331A">
        <w:rPr>
          <w:noProof/>
          <w:sz w:val="24"/>
          <w:szCs w:val="24"/>
        </w:rPr>
        <w:t>, 420–428 (2006).</w:t>
      </w:r>
    </w:p>
    <w:p w14:paraId="7F178468"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 </w:t>
      </w:r>
      <w:r w:rsidRPr="0065331A">
        <w:rPr>
          <w:noProof/>
          <w:sz w:val="24"/>
          <w:szCs w:val="24"/>
        </w:rPr>
        <w:tab/>
        <w:t xml:space="preserve">A. Perino </w:t>
      </w:r>
      <w:r w:rsidRPr="0065331A">
        <w:rPr>
          <w:i/>
          <w:iCs/>
          <w:noProof/>
          <w:sz w:val="24"/>
          <w:szCs w:val="24"/>
        </w:rPr>
        <w:t>et al.</w:t>
      </w:r>
      <w:r w:rsidRPr="0065331A">
        <w:rPr>
          <w:noProof/>
          <w:sz w:val="24"/>
          <w:szCs w:val="24"/>
        </w:rPr>
        <w:t xml:space="preserve">, Rewilding complex ecosystems. </w:t>
      </w:r>
      <w:r w:rsidRPr="0065331A">
        <w:rPr>
          <w:i/>
          <w:iCs/>
          <w:noProof/>
          <w:sz w:val="24"/>
          <w:szCs w:val="24"/>
        </w:rPr>
        <w:t>Science (80-. ).</w:t>
      </w:r>
      <w:r w:rsidRPr="0065331A">
        <w:rPr>
          <w:noProof/>
          <w:sz w:val="24"/>
          <w:szCs w:val="24"/>
        </w:rPr>
        <w:t xml:space="preserve"> </w:t>
      </w:r>
      <w:r w:rsidRPr="0065331A">
        <w:rPr>
          <w:b/>
          <w:bCs/>
          <w:noProof/>
          <w:sz w:val="24"/>
          <w:szCs w:val="24"/>
        </w:rPr>
        <w:t>364</w:t>
      </w:r>
      <w:r w:rsidRPr="0065331A">
        <w:rPr>
          <w:noProof/>
          <w:sz w:val="24"/>
          <w:szCs w:val="24"/>
        </w:rPr>
        <w:t>, eaav5570 (2019).</w:t>
      </w:r>
    </w:p>
    <w:p w14:paraId="443F760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 </w:t>
      </w:r>
      <w:r w:rsidRPr="0065331A">
        <w:rPr>
          <w:noProof/>
          <w:sz w:val="24"/>
          <w:szCs w:val="24"/>
        </w:rPr>
        <w:tab/>
        <w:t xml:space="preserve">R. H. Hilderbrand, A. C. Watts, A. M. Randle, The myths of restoration ecology. </w:t>
      </w:r>
      <w:r w:rsidRPr="0065331A">
        <w:rPr>
          <w:i/>
          <w:iCs/>
          <w:noProof/>
          <w:sz w:val="24"/>
          <w:szCs w:val="24"/>
        </w:rPr>
        <w:t>Ecol. Soc.</w:t>
      </w:r>
      <w:r w:rsidRPr="0065331A">
        <w:rPr>
          <w:noProof/>
          <w:sz w:val="24"/>
          <w:szCs w:val="24"/>
        </w:rPr>
        <w:t xml:space="preserve"> </w:t>
      </w:r>
      <w:r w:rsidRPr="0065331A">
        <w:rPr>
          <w:b/>
          <w:bCs/>
          <w:noProof/>
          <w:sz w:val="24"/>
          <w:szCs w:val="24"/>
        </w:rPr>
        <w:t>10</w:t>
      </w:r>
      <w:r w:rsidRPr="0065331A">
        <w:rPr>
          <w:noProof/>
          <w:sz w:val="24"/>
          <w:szCs w:val="24"/>
        </w:rPr>
        <w:t xml:space="preserve"> (2005), doi:10.5751/ES-01277-100119.</w:t>
      </w:r>
    </w:p>
    <w:p w14:paraId="51A0BCB2"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4. </w:t>
      </w:r>
      <w:r w:rsidRPr="0065331A">
        <w:rPr>
          <w:noProof/>
          <w:sz w:val="24"/>
          <w:szCs w:val="24"/>
        </w:rPr>
        <w:tab/>
        <w:t xml:space="preserve">W. V Reid </w:t>
      </w:r>
      <w:r w:rsidRPr="0065331A">
        <w:rPr>
          <w:i/>
          <w:iCs/>
          <w:noProof/>
          <w:sz w:val="24"/>
          <w:szCs w:val="24"/>
        </w:rPr>
        <w:t>et al.</w:t>
      </w:r>
      <w:r w:rsidRPr="0065331A">
        <w:rPr>
          <w:noProof/>
          <w:sz w:val="24"/>
          <w:szCs w:val="24"/>
        </w:rPr>
        <w:t xml:space="preserve">, </w:t>
      </w:r>
      <w:r w:rsidRPr="0065331A">
        <w:rPr>
          <w:i/>
          <w:iCs/>
          <w:noProof/>
          <w:sz w:val="24"/>
          <w:szCs w:val="24"/>
        </w:rPr>
        <w:t>Ecosystems and Human Well-being: Synthesis</w:t>
      </w:r>
      <w:r w:rsidRPr="0065331A">
        <w:rPr>
          <w:noProof/>
          <w:sz w:val="24"/>
          <w:szCs w:val="24"/>
        </w:rPr>
        <w:t xml:space="preserve"> (2005; https://www.millenniumassessment.org/documents/document.356.aspx.pdf).</w:t>
      </w:r>
    </w:p>
    <w:p w14:paraId="1E73C8B1"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5. </w:t>
      </w:r>
      <w:r w:rsidRPr="0065331A">
        <w:rPr>
          <w:noProof/>
          <w:sz w:val="24"/>
          <w:szCs w:val="24"/>
        </w:rPr>
        <w:tab/>
        <w:t xml:space="preserve">R. L. Chazdon </w:t>
      </w:r>
      <w:r w:rsidRPr="0065331A">
        <w:rPr>
          <w:i/>
          <w:iCs/>
          <w:noProof/>
          <w:sz w:val="24"/>
          <w:szCs w:val="24"/>
        </w:rPr>
        <w:t>et al.</w:t>
      </w:r>
      <w:r w:rsidRPr="0065331A">
        <w:rPr>
          <w:noProof/>
          <w:sz w:val="24"/>
          <w:szCs w:val="24"/>
        </w:rPr>
        <w:t xml:space="preserve">, A Policy-Driven Knowledge Agenda for Global Forest and Landscape Restoration. </w:t>
      </w:r>
      <w:r w:rsidRPr="0065331A">
        <w:rPr>
          <w:i/>
          <w:iCs/>
          <w:noProof/>
          <w:sz w:val="24"/>
          <w:szCs w:val="24"/>
        </w:rPr>
        <w:t>Conserv. Lett.</w:t>
      </w:r>
      <w:r w:rsidRPr="0065331A">
        <w:rPr>
          <w:noProof/>
          <w:sz w:val="24"/>
          <w:szCs w:val="24"/>
        </w:rPr>
        <w:t xml:space="preserve"> </w:t>
      </w:r>
      <w:r w:rsidRPr="0065331A">
        <w:rPr>
          <w:b/>
          <w:bCs/>
          <w:noProof/>
          <w:sz w:val="24"/>
          <w:szCs w:val="24"/>
        </w:rPr>
        <w:t>10</w:t>
      </w:r>
      <w:r w:rsidRPr="0065331A">
        <w:rPr>
          <w:noProof/>
          <w:sz w:val="24"/>
          <w:szCs w:val="24"/>
        </w:rPr>
        <w:t>, 125–132 (2017).</w:t>
      </w:r>
    </w:p>
    <w:p w14:paraId="5AE6E17A"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6. </w:t>
      </w:r>
      <w:r w:rsidRPr="0065331A">
        <w:rPr>
          <w:noProof/>
          <w:sz w:val="24"/>
          <w:szCs w:val="24"/>
        </w:rPr>
        <w:tab/>
        <w:t xml:space="preserve">I. Markevych </w:t>
      </w:r>
      <w:r w:rsidRPr="0065331A">
        <w:rPr>
          <w:i/>
          <w:iCs/>
          <w:noProof/>
          <w:sz w:val="24"/>
          <w:szCs w:val="24"/>
        </w:rPr>
        <w:t>et al.</w:t>
      </w:r>
      <w:r w:rsidRPr="0065331A">
        <w:rPr>
          <w:noProof/>
          <w:sz w:val="24"/>
          <w:szCs w:val="24"/>
        </w:rPr>
        <w:t xml:space="preserve">, Exploring pathways linking greenspace to health: Theoretical and methodological guidance. </w:t>
      </w:r>
      <w:r w:rsidRPr="0065331A">
        <w:rPr>
          <w:i/>
          <w:iCs/>
          <w:noProof/>
          <w:sz w:val="24"/>
          <w:szCs w:val="24"/>
        </w:rPr>
        <w:t>Environ. Res.</w:t>
      </w:r>
      <w:r w:rsidRPr="0065331A">
        <w:rPr>
          <w:noProof/>
          <w:sz w:val="24"/>
          <w:szCs w:val="24"/>
        </w:rPr>
        <w:t xml:space="preserve"> </w:t>
      </w:r>
      <w:r w:rsidRPr="0065331A">
        <w:rPr>
          <w:b/>
          <w:bCs/>
          <w:noProof/>
          <w:sz w:val="24"/>
          <w:szCs w:val="24"/>
        </w:rPr>
        <w:t>158</w:t>
      </w:r>
      <w:r w:rsidRPr="0065331A">
        <w:rPr>
          <w:noProof/>
          <w:sz w:val="24"/>
          <w:szCs w:val="24"/>
        </w:rPr>
        <w:t>, 301–317 (2017).</w:t>
      </w:r>
    </w:p>
    <w:p w14:paraId="6664E17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7. </w:t>
      </w:r>
      <w:r w:rsidRPr="0065331A">
        <w:rPr>
          <w:noProof/>
          <w:sz w:val="24"/>
          <w:szCs w:val="24"/>
        </w:rPr>
        <w:tab/>
        <w:t xml:space="preserve">J. Aronson, A. F. Clewell, J. N. Blignaut, S. J. Milton, Ecological restoration: A new frontier for nature conservation and economics. </w:t>
      </w:r>
      <w:r w:rsidRPr="0065331A">
        <w:rPr>
          <w:i/>
          <w:iCs/>
          <w:noProof/>
          <w:sz w:val="24"/>
          <w:szCs w:val="24"/>
        </w:rPr>
        <w:t>J. Nat. Conserv.</w:t>
      </w:r>
      <w:r w:rsidRPr="0065331A">
        <w:rPr>
          <w:noProof/>
          <w:sz w:val="24"/>
          <w:szCs w:val="24"/>
        </w:rPr>
        <w:t xml:space="preserve"> </w:t>
      </w:r>
      <w:r w:rsidRPr="0065331A">
        <w:rPr>
          <w:b/>
          <w:bCs/>
          <w:noProof/>
          <w:sz w:val="24"/>
          <w:szCs w:val="24"/>
        </w:rPr>
        <w:t>14</w:t>
      </w:r>
      <w:r w:rsidRPr="0065331A">
        <w:rPr>
          <w:noProof/>
          <w:sz w:val="24"/>
          <w:szCs w:val="24"/>
        </w:rPr>
        <w:t>, 135–139 (2006).</w:t>
      </w:r>
    </w:p>
    <w:p w14:paraId="472B158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8. </w:t>
      </w:r>
      <w:r w:rsidRPr="0065331A">
        <w:rPr>
          <w:noProof/>
          <w:sz w:val="24"/>
          <w:szCs w:val="24"/>
        </w:rPr>
        <w:tab/>
        <w:t xml:space="preserve">S. Díaz </w:t>
      </w:r>
      <w:r w:rsidRPr="0065331A">
        <w:rPr>
          <w:i/>
          <w:iCs/>
          <w:noProof/>
          <w:sz w:val="24"/>
          <w:szCs w:val="24"/>
        </w:rPr>
        <w:t>et al.</w:t>
      </w:r>
      <w:r w:rsidRPr="0065331A">
        <w:rPr>
          <w:noProof/>
          <w:sz w:val="24"/>
          <w:szCs w:val="24"/>
        </w:rPr>
        <w:t xml:space="preserve">, The IPBES Conceptual Framework - connecting nature and people. </w:t>
      </w:r>
      <w:r w:rsidRPr="0065331A">
        <w:rPr>
          <w:i/>
          <w:iCs/>
          <w:noProof/>
          <w:sz w:val="24"/>
          <w:szCs w:val="24"/>
        </w:rPr>
        <w:t>Curr. Opin. Environ. Sustain.</w:t>
      </w:r>
      <w:r w:rsidRPr="0065331A">
        <w:rPr>
          <w:noProof/>
          <w:sz w:val="24"/>
          <w:szCs w:val="24"/>
        </w:rPr>
        <w:t xml:space="preserve"> </w:t>
      </w:r>
      <w:r w:rsidRPr="0065331A">
        <w:rPr>
          <w:b/>
          <w:bCs/>
          <w:noProof/>
          <w:sz w:val="24"/>
          <w:szCs w:val="24"/>
        </w:rPr>
        <w:t>14</w:t>
      </w:r>
      <w:r w:rsidRPr="0065331A">
        <w:rPr>
          <w:noProof/>
          <w:sz w:val="24"/>
          <w:szCs w:val="24"/>
        </w:rPr>
        <w:t>, 1–16 (2015).</w:t>
      </w:r>
    </w:p>
    <w:p w14:paraId="5AE6DBA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9. </w:t>
      </w:r>
      <w:r w:rsidRPr="0065331A">
        <w:rPr>
          <w:noProof/>
          <w:sz w:val="24"/>
          <w:szCs w:val="24"/>
        </w:rPr>
        <w:tab/>
        <w:t xml:space="preserve">R. J. Hobbs, V. A. Cramer, Restoration Ecology: Interventionist Approaches for Restoring and Maintaining Ecosystem Function in the Face of Rapid Environmental Change. </w:t>
      </w:r>
      <w:r w:rsidRPr="0065331A">
        <w:rPr>
          <w:i/>
          <w:iCs/>
          <w:noProof/>
          <w:sz w:val="24"/>
          <w:szCs w:val="24"/>
        </w:rPr>
        <w:t>Annu. Rev. Environ. Resour.</w:t>
      </w:r>
      <w:r w:rsidRPr="0065331A">
        <w:rPr>
          <w:noProof/>
          <w:sz w:val="24"/>
          <w:szCs w:val="24"/>
        </w:rPr>
        <w:t xml:space="preserve"> </w:t>
      </w:r>
      <w:r w:rsidRPr="0065331A">
        <w:rPr>
          <w:b/>
          <w:bCs/>
          <w:noProof/>
          <w:sz w:val="24"/>
          <w:szCs w:val="24"/>
        </w:rPr>
        <w:t>33</w:t>
      </w:r>
      <w:r w:rsidRPr="0065331A">
        <w:rPr>
          <w:noProof/>
          <w:sz w:val="24"/>
          <w:szCs w:val="24"/>
        </w:rPr>
        <w:t>, 39–61 (2008).</w:t>
      </w:r>
    </w:p>
    <w:p w14:paraId="658655A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10. </w:t>
      </w:r>
      <w:r w:rsidRPr="0065331A">
        <w:rPr>
          <w:noProof/>
          <w:sz w:val="24"/>
          <w:szCs w:val="24"/>
        </w:rPr>
        <w:tab/>
        <w:t xml:space="preserve">Millennium Ecosystems Assessment (MEA), in </w:t>
      </w:r>
      <w:r w:rsidRPr="0065331A">
        <w:rPr>
          <w:i/>
          <w:iCs/>
          <w:noProof/>
          <w:sz w:val="24"/>
          <w:szCs w:val="24"/>
        </w:rPr>
        <w:t>Ecosystems and Human well-being: Current State and Trends</w:t>
      </w:r>
      <w:r w:rsidRPr="0065331A">
        <w:rPr>
          <w:noProof/>
          <w:sz w:val="24"/>
          <w:szCs w:val="24"/>
        </w:rPr>
        <w:t xml:space="preserve"> (2005; https://www.millenniumassessment.org/documents/document.291.aspx.pdf), pp. 1–40.</w:t>
      </w:r>
    </w:p>
    <w:p w14:paraId="6D92129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11. </w:t>
      </w:r>
      <w:r w:rsidRPr="0065331A">
        <w:rPr>
          <w:noProof/>
          <w:sz w:val="24"/>
          <w:szCs w:val="24"/>
        </w:rPr>
        <w:tab/>
        <w:t xml:space="preserve">N. Ramankutty, A. T. Evan, C. Monfreda, J. A. Foley, Farming the planet: 1. Geographic distribution of global agricultural lands in the year 2000. </w:t>
      </w:r>
      <w:r w:rsidRPr="0065331A">
        <w:rPr>
          <w:i/>
          <w:iCs/>
          <w:noProof/>
          <w:sz w:val="24"/>
          <w:szCs w:val="24"/>
        </w:rPr>
        <w:t>Global Biogeochem. Cycles</w:t>
      </w:r>
      <w:r w:rsidRPr="0065331A">
        <w:rPr>
          <w:noProof/>
          <w:sz w:val="24"/>
          <w:szCs w:val="24"/>
        </w:rPr>
        <w:t xml:space="preserve">. </w:t>
      </w:r>
      <w:r w:rsidRPr="0065331A">
        <w:rPr>
          <w:b/>
          <w:bCs/>
          <w:noProof/>
          <w:sz w:val="24"/>
          <w:szCs w:val="24"/>
        </w:rPr>
        <w:t>22</w:t>
      </w:r>
      <w:r w:rsidRPr="0065331A">
        <w:rPr>
          <w:noProof/>
          <w:sz w:val="24"/>
          <w:szCs w:val="24"/>
        </w:rPr>
        <w:t>, 1–19 (2008).</w:t>
      </w:r>
    </w:p>
    <w:p w14:paraId="17E0C41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12. </w:t>
      </w:r>
      <w:r w:rsidRPr="0065331A">
        <w:rPr>
          <w:noProof/>
          <w:sz w:val="24"/>
          <w:szCs w:val="24"/>
        </w:rPr>
        <w:tab/>
        <w:t xml:space="preserve">C. M. Kennedy, J. R. Oakleaf, D. M. Theobald, S. Baruch-Mordo, J. Kiesecker, Managing the middle: A shift in conservation priorities based on the global human modification gradient. </w:t>
      </w:r>
      <w:r w:rsidRPr="0065331A">
        <w:rPr>
          <w:i/>
          <w:iCs/>
          <w:noProof/>
          <w:sz w:val="24"/>
          <w:szCs w:val="24"/>
        </w:rPr>
        <w:t>Glob. Chang. Biol.</w:t>
      </w:r>
      <w:r w:rsidRPr="0065331A">
        <w:rPr>
          <w:noProof/>
          <w:sz w:val="24"/>
          <w:szCs w:val="24"/>
        </w:rPr>
        <w:t>, 811–826 (2019).</w:t>
      </w:r>
    </w:p>
    <w:p w14:paraId="24CE681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13. </w:t>
      </w:r>
      <w:r w:rsidRPr="0065331A">
        <w:rPr>
          <w:noProof/>
          <w:sz w:val="24"/>
          <w:szCs w:val="24"/>
        </w:rPr>
        <w:tab/>
        <w:t xml:space="preserve">E. G. Bonkoungou, Biodiversity in drylands: challenges and opportunities for conservation and sustainable use. Challenge Paper. </w:t>
      </w:r>
      <w:r w:rsidRPr="0065331A">
        <w:rPr>
          <w:i/>
          <w:iCs/>
          <w:noProof/>
          <w:sz w:val="24"/>
          <w:szCs w:val="24"/>
        </w:rPr>
        <w:t>Glob. Drylands Initiat. UNDP Drylands Dev. Centre, Nairobi, Kenya.</w:t>
      </w:r>
      <w:r w:rsidRPr="0065331A">
        <w:rPr>
          <w:noProof/>
          <w:sz w:val="24"/>
          <w:szCs w:val="24"/>
        </w:rPr>
        <w:t xml:space="preserve"> (2001).</w:t>
      </w:r>
    </w:p>
    <w:p w14:paraId="1D7CF342"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14. </w:t>
      </w:r>
      <w:r w:rsidRPr="0065331A">
        <w:rPr>
          <w:noProof/>
          <w:sz w:val="24"/>
          <w:szCs w:val="24"/>
        </w:rPr>
        <w:tab/>
        <w:t xml:space="preserve">S. Díaz </w:t>
      </w:r>
      <w:r w:rsidRPr="0065331A">
        <w:rPr>
          <w:i/>
          <w:iCs/>
          <w:noProof/>
          <w:sz w:val="24"/>
          <w:szCs w:val="24"/>
        </w:rPr>
        <w:t>et al.</w:t>
      </w:r>
      <w:r w:rsidRPr="0065331A">
        <w:rPr>
          <w:noProof/>
          <w:sz w:val="24"/>
          <w:szCs w:val="24"/>
        </w:rPr>
        <w:t xml:space="preserve">, Assessing nature’s contributions to people. </w:t>
      </w:r>
      <w:r w:rsidRPr="0065331A">
        <w:rPr>
          <w:i/>
          <w:iCs/>
          <w:noProof/>
          <w:sz w:val="24"/>
          <w:szCs w:val="24"/>
        </w:rPr>
        <w:t>Science (80-. ).</w:t>
      </w:r>
      <w:r w:rsidRPr="0065331A">
        <w:rPr>
          <w:noProof/>
          <w:sz w:val="24"/>
          <w:szCs w:val="24"/>
        </w:rPr>
        <w:t xml:space="preserve"> </w:t>
      </w:r>
      <w:r w:rsidRPr="0065331A">
        <w:rPr>
          <w:b/>
          <w:bCs/>
          <w:noProof/>
          <w:sz w:val="24"/>
          <w:szCs w:val="24"/>
        </w:rPr>
        <w:t>359</w:t>
      </w:r>
      <w:r w:rsidRPr="0065331A">
        <w:rPr>
          <w:noProof/>
          <w:sz w:val="24"/>
          <w:szCs w:val="24"/>
        </w:rPr>
        <w:t>, 270–272 (2018).</w:t>
      </w:r>
    </w:p>
    <w:p w14:paraId="5D8CF2D5"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15. </w:t>
      </w:r>
      <w:r w:rsidRPr="0065331A">
        <w:rPr>
          <w:noProof/>
          <w:sz w:val="24"/>
          <w:szCs w:val="24"/>
        </w:rPr>
        <w:tab/>
        <w:t xml:space="preserve">A. J. Castro, C. Quintas-Soriano, B. N. Egoh, Ecosystem services in dryland systems of the world. </w:t>
      </w:r>
      <w:r w:rsidRPr="0065331A">
        <w:rPr>
          <w:i/>
          <w:iCs/>
          <w:noProof/>
          <w:sz w:val="24"/>
          <w:szCs w:val="24"/>
        </w:rPr>
        <w:t>J. Arid Environ.</w:t>
      </w:r>
      <w:r w:rsidRPr="0065331A">
        <w:rPr>
          <w:noProof/>
          <w:sz w:val="24"/>
          <w:szCs w:val="24"/>
        </w:rPr>
        <w:t xml:space="preserve"> </w:t>
      </w:r>
      <w:r w:rsidRPr="0065331A">
        <w:rPr>
          <w:b/>
          <w:bCs/>
          <w:noProof/>
          <w:sz w:val="24"/>
          <w:szCs w:val="24"/>
        </w:rPr>
        <w:t>159</w:t>
      </w:r>
      <w:r w:rsidRPr="0065331A">
        <w:rPr>
          <w:noProof/>
          <w:sz w:val="24"/>
          <w:szCs w:val="24"/>
        </w:rPr>
        <w:t>, 1–3 (2018).</w:t>
      </w:r>
    </w:p>
    <w:p w14:paraId="034CB6A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16. </w:t>
      </w:r>
      <w:r w:rsidRPr="0065331A">
        <w:rPr>
          <w:noProof/>
          <w:sz w:val="24"/>
          <w:szCs w:val="24"/>
        </w:rPr>
        <w:tab/>
        <w:t xml:space="preserve">R. P. White, J. Nackoney, in </w:t>
      </w:r>
      <w:r w:rsidRPr="0065331A">
        <w:rPr>
          <w:i/>
          <w:iCs/>
          <w:noProof/>
          <w:sz w:val="24"/>
          <w:szCs w:val="24"/>
        </w:rPr>
        <w:t>World Resources Institute, Washington, D.C., USA.</w:t>
      </w:r>
      <w:r w:rsidRPr="0065331A">
        <w:rPr>
          <w:noProof/>
          <w:sz w:val="24"/>
          <w:szCs w:val="24"/>
        </w:rPr>
        <w:t xml:space="preserve"> (2013), pp. 1–58.</w:t>
      </w:r>
    </w:p>
    <w:p w14:paraId="31075C37"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17. </w:t>
      </w:r>
      <w:r w:rsidRPr="0065331A">
        <w:rPr>
          <w:noProof/>
          <w:sz w:val="24"/>
          <w:szCs w:val="24"/>
        </w:rPr>
        <w:tab/>
        <w:t xml:space="preserve">J. F. Reynolds </w:t>
      </w:r>
      <w:r w:rsidRPr="0065331A">
        <w:rPr>
          <w:i/>
          <w:iCs/>
          <w:noProof/>
          <w:sz w:val="24"/>
          <w:szCs w:val="24"/>
        </w:rPr>
        <w:t>et al.</w:t>
      </w:r>
      <w:r w:rsidRPr="0065331A">
        <w:rPr>
          <w:noProof/>
          <w:sz w:val="24"/>
          <w:szCs w:val="24"/>
        </w:rPr>
        <w:t xml:space="preserve">, Global Desertification: Building a Science for Dryland Development. </w:t>
      </w:r>
      <w:r w:rsidRPr="0065331A">
        <w:rPr>
          <w:i/>
          <w:iCs/>
          <w:noProof/>
          <w:sz w:val="24"/>
          <w:szCs w:val="24"/>
        </w:rPr>
        <w:lastRenderedPageBreak/>
        <w:t>Science (80-. ).</w:t>
      </w:r>
      <w:r w:rsidRPr="0065331A">
        <w:rPr>
          <w:noProof/>
          <w:sz w:val="24"/>
          <w:szCs w:val="24"/>
        </w:rPr>
        <w:t xml:space="preserve"> </w:t>
      </w:r>
      <w:r w:rsidRPr="0065331A">
        <w:rPr>
          <w:b/>
          <w:bCs/>
          <w:noProof/>
          <w:sz w:val="24"/>
          <w:szCs w:val="24"/>
        </w:rPr>
        <w:t>316</w:t>
      </w:r>
      <w:r w:rsidRPr="0065331A">
        <w:rPr>
          <w:noProof/>
          <w:sz w:val="24"/>
          <w:szCs w:val="24"/>
        </w:rPr>
        <w:t>, 847–851 (2007).</w:t>
      </w:r>
    </w:p>
    <w:p w14:paraId="02696B0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18. </w:t>
      </w:r>
      <w:r w:rsidRPr="0065331A">
        <w:rPr>
          <w:noProof/>
          <w:sz w:val="24"/>
          <w:szCs w:val="24"/>
        </w:rPr>
        <w:tab/>
        <w:t xml:space="preserve">R. Wilson </w:t>
      </w:r>
      <w:r w:rsidRPr="0065331A">
        <w:rPr>
          <w:i/>
          <w:iCs/>
          <w:noProof/>
          <w:sz w:val="24"/>
          <w:szCs w:val="24"/>
        </w:rPr>
        <w:t>et al.</w:t>
      </w:r>
      <w:r w:rsidRPr="0065331A">
        <w:rPr>
          <w:noProof/>
          <w:sz w:val="24"/>
          <w:szCs w:val="24"/>
        </w:rPr>
        <w:t xml:space="preserve">, Dryland Pastures: Establishment and Management in the Intermountain Region of Northern California. </w:t>
      </w:r>
      <w:r w:rsidRPr="0065331A">
        <w:rPr>
          <w:i/>
          <w:iCs/>
          <w:noProof/>
          <w:sz w:val="24"/>
          <w:szCs w:val="24"/>
        </w:rPr>
        <w:t>Dryl. Pastures Establ. Manag. Intermt. Reg. North. Calif.</w:t>
      </w:r>
      <w:r w:rsidRPr="0065331A">
        <w:rPr>
          <w:noProof/>
          <w:sz w:val="24"/>
          <w:szCs w:val="24"/>
        </w:rPr>
        <w:t xml:space="preserve"> (2006), doi:10.3733/ucanr.8163.</w:t>
      </w:r>
    </w:p>
    <w:p w14:paraId="213B82C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19. </w:t>
      </w:r>
      <w:r w:rsidRPr="0065331A">
        <w:rPr>
          <w:noProof/>
          <w:sz w:val="24"/>
          <w:szCs w:val="24"/>
        </w:rPr>
        <w:tab/>
        <w:t xml:space="preserve">R. Kelsey, A. Hart, H. Scott Butterfield, D. Vink, Groundwater sustainability in the San Joaquin Valley: Multiple benefits if agricultural lands are retired and restored strategically. </w:t>
      </w:r>
      <w:r w:rsidRPr="0065331A">
        <w:rPr>
          <w:i/>
          <w:iCs/>
          <w:noProof/>
          <w:sz w:val="24"/>
          <w:szCs w:val="24"/>
        </w:rPr>
        <w:t>Calif. Agric.</w:t>
      </w:r>
      <w:r w:rsidRPr="0065331A">
        <w:rPr>
          <w:noProof/>
          <w:sz w:val="24"/>
          <w:szCs w:val="24"/>
        </w:rPr>
        <w:t xml:space="preserve"> </w:t>
      </w:r>
      <w:r w:rsidRPr="0065331A">
        <w:rPr>
          <w:b/>
          <w:bCs/>
          <w:noProof/>
          <w:sz w:val="24"/>
          <w:szCs w:val="24"/>
        </w:rPr>
        <w:t>72</w:t>
      </w:r>
      <w:r w:rsidRPr="0065331A">
        <w:rPr>
          <w:noProof/>
          <w:sz w:val="24"/>
          <w:szCs w:val="24"/>
        </w:rPr>
        <w:t>, 151–154 (2018).</w:t>
      </w:r>
    </w:p>
    <w:p w14:paraId="0314A54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20. </w:t>
      </w:r>
      <w:r w:rsidRPr="0065331A">
        <w:rPr>
          <w:noProof/>
          <w:sz w:val="24"/>
          <w:szCs w:val="24"/>
        </w:rPr>
        <w:tab/>
        <w:t xml:space="preserve">C. J. Lortie, A. Filazzola, R. Kelsey, A. K. Hart, H. S. Butterfield, Better late than never: a synthesis of strategic land retirement and restoration in California. </w:t>
      </w:r>
      <w:r w:rsidRPr="0065331A">
        <w:rPr>
          <w:i/>
          <w:iCs/>
          <w:noProof/>
          <w:sz w:val="24"/>
          <w:szCs w:val="24"/>
        </w:rPr>
        <w:t>Ecosphere</w:t>
      </w:r>
      <w:r w:rsidRPr="0065331A">
        <w:rPr>
          <w:noProof/>
          <w:sz w:val="24"/>
          <w:szCs w:val="24"/>
        </w:rPr>
        <w:t xml:space="preserve">. </w:t>
      </w:r>
      <w:r w:rsidRPr="0065331A">
        <w:rPr>
          <w:b/>
          <w:bCs/>
          <w:noProof/>
          <w:sz w:val="24"/>
          <w:szCs w:val="24"/>
        </w:rPr>
        <w:t>9</w:t>
      </w:r>
      <w:r w:rsidRPr="0065331A">
        <w:rPr>
          <w:noProof/>
          <w:sz w:val="24"/>
          <w:szCs w:val="24"/>
        </w:rPr>
        <w:t>, e02367 (2018).</w:t>
      </w:r>
    </w:p>
    <w:p w14:paraId="4A143F0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21. </w:t>
      </w:r>
      <w:r w:rsidRPr="0065331A">
        <w:rPr>
          <w:noProof/>
          <w:sz w:val="24"/>
          <w:szCs w:val="24"/>
        </w:rPr>
        <w:tab/>
        <w:t xml:space="preserve">K. D. Holl, T. M. Aide, When and where to actively restore ecosystems? </w:t>
      </w:r>
      <w:r w:rsidRPr="0065331A">
        <w:rPr>
          <w:i/>
          <w:iCs/>
          <w:noProof/>
          <w:sz w:val="24"/>
          <w:szCs w:val="24"/>
        </w:rPr>
        <w:t>For. Ecol. Manage.</w:t>
      </w:r>
      <w:r w:rsidRPr="0065331A">
        <w:rPr>
          <w:noProof/>
          <w:sz w:val="24"/>
          <w:szCs w:val="24"/>
        </w:rPr>
        <w:t xml:space="preserve"> </w:t>
      </w:r>
      <w:r w:rsidRPr="0065331A">
        <w:rPr>
          <w:b/>
          <w:bCs/>
          <w:noProof/>
          <w:sz w:val="24"/>
          <w:szCs w:val="24"/>
        </w:rPr>
        <w:t>261</w:t>
      </w:r>
      <w:r w:rsidRPr="0065331A">
        <w:rPr>
          <w:noProof/>
          <w:sz w:val="24"/>
          <w:szCs w:val="24"/>
        </w:rPr>
        <w:t>, 1558–1563 (2011).</w:t>
      </w:r>
    </w:p>
    <w:p w14:paraId="05C29A8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22. </w:t>
      </w:r>
      <w:r w:rsidRPr="0065331A">
        <w:rPr>
          <w:noProof/>
          <w:sz w:val="24"/>
          <w:szCs w:val="24"/>
        </w:rPr>
        <w:tab/>
        <w:t xml:space="preserve">D. A. DellaSala </w:t>
      </w:r>
      <w:r w:rsidRPr="0065331A">
        <w:rPr>
          <w:i/>
          <w:iCs/>
          <w:noProof/>
          <w:sz w:val="24"/>
          <w:szCs w:val="24"/>
        </w:rPr>
        <w:t>et al.</w:t>
      </w:r>
      <w:r w:rsidRPr="0065331A">
        <w:rPr>
          <w:noProof/>
          <w:sz w:val="24"/>
          <w:szCs w:val="24"/>
        </w:rPr>
        <w:t xml:space="preserve">, A Citizen’s Call for Ecological Forest Restoration: Forest Restoration Principles and Criteria. </w:t>
      </w:r>
      <w:r w:rsidRPr="0065331A">
        <w:rPr>
          <w:i/>
          <w:iCs/>
          <w:noProof/>
          <w:sz w:val="24"/>
          <w:szCs w:val="24"/>
        </w:rPr>
        <w:t>Ecol. Restor.</w:t>
      </w:r>
      <w:r w:rsidRPr="0065331A">
        <w:rPr>
          <w:noProof/>
          <w:sz w:val="24"/>
          <w:szCs w:val="24"/>
        </w:rPr>
        <w:t xml:space="preserve"> </w:t>
      </w:r>
      <w:r w:rsidRPr="0065331A">
        <w:rPr>
          <w:b/>
          <w:bCs/>
          <w:noProof/>
          <w:sz w:val="24"/>
          <w:szCs w:val="24"/>
        </w:rPr>
        <w:t>21</w:t>
      </w:r>
      <w:r w:rsidRPr="0065331A">
        <w:rPr>
          <w:noProof/>
          <w:sz w:val="24"/>
          <w:szCs w:val="24"/>
        </w:rPr>
        <w:t>, 14–23 (2003).</w:t>
      </w:r>
    </w:p>
    <w:p w14:paraId="15B00E1C"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23. </w:t>
      </w:r>
      <w:r w:rsidRPr="0065331A">
        <w:rPr>
          <w:noProof/>
          <w:sz w:val="24"/>
          <w:szCs w:val="24"/>
        </w:rPr>
        <w:tab/>
        <w:t xml:space="preserve">J. Gurevitch, P. S. Curtis, M. H. Jones, Meta-analysis in ecology. </w:t>
      </w:r>
      <w:r w:rsidRPr="0065331A">
        <w:rPr>
          <w:b/>
          <w:bCs/>
          <w:noProof/>
          <w:sz w:val="24"/>
          <w:szCs w:val="24"/>
        </w:rPr>
        <w:t>32</w:t>
      </w:r>
      <w:r w:rsidRPr="0065331A">
        <w:rPr>
          <w:noProof/>
          <w:sz w:val="24"/>
          <w:szCs w:val="24"/>
        </w:rPr>
        <w:t>, 199–247 (2004).</w:t>
      </w:r>
    </w:p>
    <w:p w14:paraId="1E19F77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24. </w:t>
      </w:r>
      <w:r w:rsidRPr="0065331A">
        <w:rPr>
          <w:noProof/>
          <w:sz w:val="24"/>
          <w:szCs w:val="24"/>
        </w:rPr>
        <w:tab/>
        <w:t xml:space="preserve">V. Hedges, L., J. Gurevitch, P. Curtis, The Meta-Analysis of Response Ratios in Experimental Ecology. </w:t>
      </w:r>
      <w:r w:rsidRPr="0065331A">
        <w:rPr>
          <w:i/>
          <w:iCs/>
          <w:noProof/>
          <w:sz w:val="24"/>
          <w:szCs w:val="24"/>
        </w:rPr>
        <w:t>Ecology</w:t>
      </w:r>
      <w:r w:rsidRPr="0065331A">
        <w:rPr>
          <w:noProof/>
          <w:sz w:val="24"/>
          <w:szCs w:val="24"/>
        </w:rPr>
        <w:t xml:space="preserve">. </w:t>
      </w:r>
      <w:r w:rsidRPr="0065331A">
        <w:rPr>
          <w:b/>
          <w:bCs/>
          <w:noProof/>
          <w:sz w:val="24"/>
          <w:szCs w:val="24"/>
        </w:rPr>
        <w:t>80</w:t>
      </w:r>
      <w:r w:rsidRPr="0065331A">
        <w:rPr>
          <w:noProof/>
          <w:sz w:val="24"/>
          <w:szCs w:val="24"/>
        </w:rPr>
        <w:t>, 1150–1156 (1999).</w:t>
      </w:r>
    </w:p>
    <w:p w14:paraId="6536E838"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25. </w:t>
      </w:r>
      <w:r w:rsidRPr="0065331A">
        <w:rPr>
          <w:noProof/>
          <w:sz w:val="24"/>
          <w:szCs w:val="24"/>
        </w:rPr>
        <w:tab/>
        <w:t xml:space="preserve">G. Schwarzer, J. R. Carpenter, G. Rücker, </w:t>
      </w:r>
      <w:r w:rsidRPr="0065331A">
        <w:rPr>
          <w:i/>
          <w:iCs/>
          <w:noProof/>
          <w:sz w:val="24"/>
          <w:szCs w:val="24"/>
        </w:rPr>
        <w:t>Meta- Analysis with R</w:t>
      </w:r>
      <w:r w:rsidRPr="0065331A">
        <w:rPr>
          <w:noProof/>
          <w:sz w:val="24"/>
          <w:szCs w:val="24"/>
        </w:rPr>
        <w:t xml:space="preserve"> (Springer, New York, 2015).</w:t>
      </w:r>
    </w:p>
    <w:p w14:paraId="0677865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26. </w:t>
      </w:r>
      <w:r w:rsidRPr="0065331A">
        <w:rPr>
          <w:noProof/>
          <w:sz w:val="24"/>
          <w:szCs w:val="24"/>
        </w:rPr>
        <w:tab/>
        <w:t xml:space="preserve">E. De Martonne, Regions of Interior-Basin Drainage. </w:t>
      </w:r>
      <w:r w:rsidRPr="0065331A">
        <w:rPr>
          <w:i/>
          <w:iCs/>
          <w:noProof/>
          <w:sz w:val="24"/>
          <w:szCs w:val="24"/>
        </w:rPr>
        <w:t>Geogr. Rev.</w:t>
      </w:r>
      <w:r w:rsidRPr="0065331A">
        <w:rPr>
          <w:noProof/>
          <w:sz w:val="24"/>
          <w:szCs w:val="24"/>
        </w:rPr>
        <w:t xml:space="preserve"> </w:t>
      </w:r>
      <w:r w:rsidRPr="0065331A">
        <w:rPr>
          <w:b/>
          <w:bCs/>
          <w:noProof/>
          <w:sz w:val="24"/>
          <w:szCs w:val="24"/>
        </w:rPr>
        <w:t>17</w:t>
      </w:r>
      <w:r w:rsidRPr="0065331A">
        <w:rPr>
          <w:noProof/>
          <w:sz w:val="24"/>
          <w:szCs w:val="24"/>
        </w:rPr>
        <w:t>, 397–414 (1927).</w:t>
      </w:r>
    </w:p>
    <w:p w14:paraId="32694A7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27. </w:t>
      </w:r>
      <w:r w:rsidRPr="0065331A">
        <w:rPr>
          <w:noProof/>
          <w:sz w:val="24"/>
          <w:szCs w:val="24"/>
        </w:rPr>
        <w:tab/>
        <w:t xml:space="preserve">Higgs E, What is good ecological restoration? </w:t>
      </w:r>
      <w:r w:rsidRPr="0065331A">
        <w:rPr>
          <w:i/>
          <w:iCs/>
          <w:noProof/>
          <w:sz w:val="24"/>
          <w:szCs w:val="24"/>
        </w:rPr>
        <w:t>Conserv. Biol.</w:t>
      </w:r>
      <w:r w:rsidRPr="0065331A">
        <w:rPr>
          <w:noProof/>
          <w:sz w:val="24"/>
          <w:szCs w:val="24"/>
        </w:rPr>
        <w:t xml:space="preserve"> </w:t>
      </w:r>
      <w:r w:rsidRPr="0065331A">
        <w:rPr>
          <w:b/>
          <w:bCs/>
          <w:noProof/>
          <w:sz w:val="24"/>
          <w:szCs w:val="24"/>
        </w:rPr>
        <w:t>11</w:t>
      </w:r>
      <w:r w:rsidRPr="0065331A">
        <w:rPr>
          <w:noProof/>
          <w:sz w:val="24"/>
          <w:szCs w:val="24"/>
        </w:rPr>
        <w:t>, 338–348 (1997).</w:t>
      </w:r>
    </w:p>
    <w:p w14:paraId="0C5B6E9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28. </w:t>
      </w:r>
      <w:r w:rsidRPr="0065331A">
        <w:rPr>
          <w:noProof/>
          <w:sz w:val="24"/>
          <w:szCs w:val="24"/>
        </w:rPr>
        <w:tab/>
        <w:t xml:space="preserve">R. Crouzeilles </w:t>
      </w:r>
      <w:r w:rsidRPr="0065331A">
        <w:rPr>
          <w:i/>
          <w:iCs/>
          <w:noProof/>
          <w:sz w:val="24"/>
          <w:szCs w:val="24"/>
        </w:rPr>
        <w:t>et al.</w:t>
      </w:r>
      <w:r w:rsidRPr="0065331A">
        <w:rPr>
          <w:noProof/>
          <w:sz w:val="24"/>
          <w:szCs w:val="24"/>
        </w:rPr>
        <w:t xml:space="preserve">, Ecological restoration success is higher for natural regeneration than for active restoration in tropical forests. </w:t>
      </w:r>
      <w:r w:rsidRPr="0065331A">
        <w:rPr>
          <w:i/>
          <w:iCs/>
          <w:noProof/>
          <w:sz w:val="24"/>
          <w:szCs w:val="24"/>
        </w:rPr>
        <w:t>Sci. Adv.</w:t>
      </w:r>
      <w:r w:rsidRPr="0065331A">
        <w:rPr>
          <w:noProof/>
          <w:sz w:val="24"/>
          <w:szCs w:val="24"/>
        </w:rPr>
        <w:t xml:space="preserve"> </w:t>
      </w:r>
      <w:r w:rsidRPr="0065331A">
        <w:rPr>
          <w:b/>
          <w:bCs/>
          <w:noProof/>
          <w:sz w:val="24"/>
          <w:szCs w:val="24"/>
        </w:rPr>
        <w:t>3</w:t>
      </w:r>
      <w:r w:rsidRPr="0065331A">
        <w:rPr>
          <w:noProof/>
          <w:sz w:val="24"/>
          <w:szCs w:val="24"/>
        </w:rPr>
        <w:t>, e1701345 (2017).</w:t>
      </w:r>
    </w:p>
    <w:p w14:paraId="2AAD32E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29. </w:t>
      </w:r>
      <w:r w:rsidRPr="0065331A">
        <w:rPr>
          <w:noProof/>
          <w:sz w:val="24"/>
          <w:szCs w:val="24"/>
        </w:rPr>
        <w:tab/>
        <w:t xml:space="preserve">P. Meli </w:t>
      </w:r>
      <w:r w:rsidRPr="0065331A">
        <w:rPr>
          <w:i/>
          <w:iCs/>
          <w:noProof/>
          <w:sz w:val="24"/>
          <w:szCs w:val="24"/>
        </w:rPr>
        <w:t>et al.</w:t>
      </w:r>
      <w:r w:rsidRPr="0065331A">
        <w:rPr>
          <w:noProof/>
          <w:sz w:val="24"/>
          <w:szCs w:val="24"/>
        </w:rPr>
        <w:t xml:space="preserve">, A global review of past land use, climate, and active vs. passive restoration effects on forest recovery. </w:t>
      </w:r>
      <w:r w:rsidRPr="0065331A">
        <w:rPr>
          <w:i/>
          <w:iCs/>
          <w:noProof/>
          <w:sz w:val="24"/>
          <w:szCs w:val="24"/>
        </w:rPr>
        <w:t>PLoS One</w:t>
      </w:r>
      <w:r w:rsidRPr="0065331A">
        <w:rPr>
          <w:noProof/>
          <w:sz w:val="24"/>
          <w:szCs w:val="24"/>
        </w:rPr>
        <w:t xml:space="preserve">. </w:t>
      </w:r>
      <w:r w:rsidRPr="0065331A">
        <w:rPr>
          <w:b/>
          <w:bCs/>
          <w:noProof/>
          <w:sz w:val="24"/>
          <w:szCs w:val="24"/>
        </w:rPr>
        <w:t>12</w:t>
      </w:r>
      <w:r w:rsidRPr="0065331A">
        <w:rPr>
          <w:noProof/>
          <w:sz w:val="24"/>
          <w:szCs w:val="24"/>
        </w:rPr>
        <w:t>, 1–17 (2017).</w:t>
      </w:r>
    </w:p>
    <w:p w14:paraId="518772CE"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30. </w:t>
      </w:r>
      <w:r w:rsidRPr="0065331A">
        <w:rPr>
          <w:noProof/>
          <w:sz w:val="24"/>
          <w:szCs w:val="24"/>
        </w:rPr>
        <w:tab/>
        <w:t xml:space="preserve">D. Kleijn </w:t>
      </w:r>
      <w:r w:rsidRPr="0065331A">
        <w:rPr>
          <w:i/>
          <w:iCs/>
          <w:noProof/>
          <w:sz w:val="24"/>
          <w:szCs w:val="24"/>
        </w:rPr>
        <w:t>et al.</w:t>
      </w:r>
      <w:r w:rsidRPr="0065331A">
        <w:rPr>
          <w:noProof/>
          <w:sz w:val="24"/>
          <w:szCs w:val="24"/>
        </w:rPr>
        <w:t xml:space="preserve">, Ecological Intensification: Bridging the Gap between Science and Practice. </w:t>
      </w:r>
      <w:r w:rsidRPr="0065331A">
        <w:rPr>
          <w:i/>
          <w:iCs/>
          <w:noProof/>
          <w:sz w:val="24"/>
          <w:szCs w:val="24"/>
        </w:rPr>
        <w:t>Trends Ecol. Evol.</w:t>
      </w:r>
      <w:r w:rsidRPr="0065331A">
        <w:rPr>
          <w:noProof/>
          <w:sz w:val="24"/>
          <w:szCs w:val="24"/>
        </w:rPr>
        <w:t xml:space="preserve"> </w:t>
      </w:r>
      <w:r w:rsidRPr="0065331A">
        <w:rPr>
          <w:b/>
          <w:bCs/>
          <w:noProof/>
          <w:sz w:val="24"/>
          <w:szCs w:val="24"/>
        </w:rPr>
        <w:t>34</w:t>
      </w:r>
      <w:r w:rsidRPr="0065331A">
        <w:rPr>
          <w:noProof/>
          <w:sz w:val="24"/>
          <w:szCs w:val="24"/>
        </w:rPr>
        <w:t>, 154–166 (2019).</w:t>
      </w:r>
    </w:p>
    <w:p w14:paraId="544C385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31. </w:t>
      </w:r>
      <w:r w:rsidRPr="0065331A">
        <w:rPr>
          <w:noProof/>
          <w:sz w:val="24"/>
          <w:szCs w:val="24"/>
        </w:rPr>
        <w:tab/>
        <w:t xml:space="preserve">D. Moher </w:t>
      </w:r>
      <w:r w:rsidRPr="0065331A">
        <w:rPr>
          <w:i/>
          <w:iCs/>
          <w:noProof/>
          <w:sz w:val="24"/>
          <w:szCs w:val="24"/>
        </w:rPr>
        <w:t>et al.</w:t>
      </w:r>
      <w:r w:rsidRPr="0065331A">
        <w:rPr>
          <w:noProof/>
          <w:sz w:val="24"/>
          <w:szCs w:val="24"/>
        </w:rPr>
        <w:t xml:space="preserve">, Preferred reporting items for systematic reviews and meta-analyses: The PRISMA statement. </w:t>
      </w:r>
      <w:r w:rsidRPr="0065331A">
        <w:rPr>
          <w:i/>
          <w:iCs/>
          <w:noProof/>
          <w:sz w:val="24"/>
          <w:szCs w:val="24"/>
        </w:rPr>
        <w:t>PLoS Med.</w:t>
      </w:r>
      <w:r w:rsidRPr="0065331A">
        <w:rPr>
          <w:noProof/>
          <w:sz w:val="24"/>
          <w:szCs w:val="24"/>
        </w:rPr>
        <w:t xml:space="preserve"> </w:t>
      </w:r>
      <w:r w:rsidRPr="0065331A">
        <w:rPr>
          <w:b/>
          <w:bCs/>
          <w:noProof/>
          <w:sz w:val="24"/>
          <w:szCs w:val="24"/>
        </w:rPr>
        <w:t>7</w:t>
      </w:r>
      <w:r w:rsidRPr="0065331A">
        <w:rPr>
          <w:noProof/>
          <w:sz w:val="24"/>
          <w:szCs w:val="24"/>
        </w:rPr>
        <w:t>, 889–896 (2009).</w:t>
      </w:r>
    </w:p>
    <w:p w14:paraId="0B19D32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32. </w:t>
      </w:r>
      <w:r w:rsidRPr="0065331A">
        <w:rPr>
          <w:noProof/>
          <w:sz w:val="24"/>
          <w:szCs w:val="24"/>
        </w:rPr>
        <w:tab/>
        <w:t>Rohatgi A., WebPlotDigitizer. Retrieved from https://automeris.io/ WebPlotDigitizer (2018).</w:t>
      </w:r>
    </w:p>
    <w:p w14:paraId="78C60A1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33. </w:t>
      </w:r>
      <w:r w:rsidRPr="0065331A">
        <w:rPr>
          <w:noProof/>
          <w:sz w:val="24"/>
          <w:szCs w:val="24"/>
        </w:rPr>
        <w:tab/>
        <w:t xml:space="preserve">M. J. Lajeunesse, Bias and correction for the log response ratio in ecological meta-analysis. </w:t>
      </w:r>
      <w:r w:rsidRPr="0065331A">
        <w:rPr>
          <w:i/>
          <w:iCs/>
          <w:noProof/>
          <w:sz w:val="24"/>
          <w:szCs w:val="24"/>
        </w:rPr>
        <w:t>Ecology</w:t>
      </w:r>
      <w:r w:rsidRPr="0065331A">
        <w:rPr>
          <w:noProof/>
          <w:sz w:val="24"/>
          <w:szCs w:val="24"/>
        </w:rPr>
        <w:t xml:space="preserve">. </w:t>
      </w:r>
      <w:r w:rsidRPr="0065331A">
        <w:rPr>
          <w:b/>
          <w:bCs/>
          <w:noProof/>
          <w:sz w:val="24"/>
          <w:szCs w:val="24"/>
        </w:rPr>
        <w:t>96</w:t>
      </w:r>
      <w:r w:rsidRPr="0065331A">
        <w:rPr>
          <w:noProof/>
          <w:sz w:val="24"/>
          <w:szCs w:val="24"/>
        </w:rPr>
        <w:t>, 2056–2063 (2015).</w:t>
      </w:r>
    </w:p>
    <w:p w14:paraId="607E9B9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34. </w:t>
      </w:r>
      <w:r w:rsidRPr="0065331A">
        <w:rPr>
          <w:noProof/>
          <w:sz w:val="24"/>
          <w:szCs w:val="24"/>
        </w:rPr>
        <w:tab/>
        <w:t xml:space="preserve">R Core Team, R: A language and environment for statistical computing. </w:t>
      </w:r>
      <w:r w:rsidRPr="0065331A">
        <w:rPr>
          <w:i/>
          <w:iCs/>
          <w:noProof/>
          <w:sz w:val="24"/>
          <w:szCs w:val="24"/>
        </w:rPr>
        <w:t>R Found. Stat. Comput. Vienna, Austria. URL https//www.R-project.org/.</w:t>
      </w:r>
      <w:r w:rsidRPr="0065331A">
        <w:rPr>
          <w:noProof/>
          <w:sz w:val="24"/>
          <w:szCs w:val="24"/>
        </w:rPr>
        <w:t xml:space="preserve"> (2018).</w:t>
      </w:r>
    </w:p>
    <w:p w14:paraId="74235AA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35. </w:t>
      </w:r>
      <w:r w:rsidRPr="0065331A">
        <w:rPr>
          <w:noProof/>
          <w:sz w:val="24"/>
          <w:szCs w:val="24"/>
        </w:rPr>
        <w:tab/>
        <w:t xml:space="preserve">G. Schwarzer, meta: An R package for meta-analysis. </w:t>
      </w:r>
      <w:r w:rsidRPr="0065331A">
        <w:rPr>
          <w:i/>
          <w:iCs/>
          <w:noProof/>
          <w:sz w:val="24"/>
          <w:szCs w:val="24"/>
        </w:rPr>
        <w:t>R news</w:t>
      </w:r>
      <w:r w:rsidRPr="0065331A">
        <w:rPr>
          <w:noProof/>
          <w:sz w:val="24"/>
          <w:szCs w:val="24"/>
        </w:rPr>
        <w:t xml:space="preserve">. </w:t>
      </w:r>
      <w:r w:rsidRPr="0065331A">
        <w:rPr>
          <w:b/>
          <w:bCs/>
          <w:noProof/>
          <w:sz w:val="24"/>
          <w:szCs w:val="24"/>
        </w:rPr>
        <w:t>7</w:t>
      </w:r>
      <w:r w:rsidRPr="0065331A">
        <w:rPr>
          <w:noProof/>
          <w:sz w:val="24"/>
          <w:szCs w:val="24"/>
        </w:rPr>
        <w:t>, 40–45 (2007).</w:t>
      </w:r>
    </w:p>
    <w:p w14:paraId="0B598300" w14:textId="77777777" w:rsidR="0065331A" w:rsidRPr="0065331A" w:rsidRDefault="0065331A" w:rsidP="0065331A">
      <w:pPr>
        <w:widowControl w:val="0"/>
        <w:autoSpaceDE w:val="0"/>
        <w:autoSpaceDN w:val="0"/>
        <w:adjustRightInd w:val="0"/>
        <w:spacing w:before="120" w:after="120"/>
        <w:ind w:left="640" w:hanging="640"/>
        <w:rPr>
          <w:noProof/>
          <w:sz w:val="24"/>
        </w:rPr>
      </w:pPr>
      <w:r w:rsidRPr="0065331A">
        <w:rPr>
          <w:noProof/>
          <w:sz w:val="24"/>
          <w:szCs w:val="24"/>
        </w:rPr>
        <w:t xml:space="preserve">36. </w:t>
      </w:r>
      <w:r w:rsidRPr="0065331A">
        <w:rPr>
          <w:noProof/>
          <w:sz w:val="24"/>
          <w:szCs w:val="24"/>
        </w:rPr>
        <w:tab/>
        <w:t xml:space="preserve">W. Viechtbauer, Conducting meta-analyses in R with the metafor package. </w:t>
      </w:r>
      <w:r w:rsidRPr="0065331A">
        <w:rPr>
          <w:i/>
          <w:iCs/>
          <w:noProof/>
          <w:sz w:val="24"/>
          <w:szCs w:val="24"/>
        </w:rPr>
        <w:t>J. Stat. Softw.</w:t>
      </w:r>
      <w:r w:rsidRPr="0065331A">
        <w:rPr>
          <w:noProof/>
          <w:sz w:val="24"/>
          <w:szCs w:val="24"/>
        </w:rPr>
        <w:t xml:space="preserve"> </w:t>
      </w:r>
      <w:r w:rsidRPr="0065331A">
        <w:rPr>
          <w:b/>
          <w:bCs/>
          <w:noProof/>
          <w:sz w:val="24"/>
          <w:szCs w:val="24"/>
        </w:rPr>
        <w:t>36</w:t>
      </w:r>
      <w:r w:rsidRPr="0065331A">
        <w:rPr>
          <w:noProof/>
          <w:sz w:val="24"/>
          <w:szCs w:val="24"/>
        </w:rPr>
        <w:t>, 1–48 (2010).</w:t>
      </w:r>
    </w:p>
    <w:p w14:paraId="5CE54DDE" w14:textId="63D14F33" w:rsidR="00B926B3" w:rsidRPr="00EB3702" w:rsidRDefault="000D5CAC" w:rsidP="00EB3702">
      <w:pPr>
        <w:pStyle w:val="Refhead"/>
      </w:pPr>
      <w:r>
        <w:lastRenderedPageBreak/>
        <w:fldChar w:fldCharType="end"/>
      </w:r>
      <w:r w:rsidR="00D73714" w:rsidRPr="00EB3702">
        <w:t>Acknowledgments:</w:t>
      </w:r>
      <w:r w:rsidR="00DD225C" w:rsidRPr="00EB3702">
        <w:t xml:space="preserve"> </w:t>
      </w:r>
    </w:p>
    <w:p w14:paraId="42016003" w14:textId="77777777" w:rsidR="00060262" w:rsidRDefault="00060262" w:rsidP="00060262">
      <w:pPr>
        <w:pStyle w:val="Acknowledgement"/>
        <w:spacing w:line="480" w:lineRule="auto"/>
        <w:ind w:left="0" w:firstLine="0"/>
      </w:pPr>
    </w:p>
    <w:p w14:paraId="03A3B8A8" w14:textId="65ABFF62"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r w:rsidR="00A16177">
        <w:t xml:space="preserve"> CJL was also supported as Senior Research Fellow at NCEAS and by an NSERC DG Grant in Canada.</w:t>
      </w:r>
      <w:r w:rsidR="00C9378F">
        <w:t xml:space="preserve"> MFM was supported by a postdoctoral fellowship from CONICET. </w:t>
      </w:r>
    </w:p>
    <w:p w14:paraId="3EDFECA0" w14:textId="77777777" w:rsidR="009A25C9" w:rsidRDefault="009A25C9" w:rsidP="00DD225C">
      <w:pPr>
        <w:pStyle w:val="Acknowledgement"/>
        <w:ind w:left="0" w:firstLine="0"/>
      </w:pPr>
    </w:p>
    <w:p w14:paraId="5AF88C8F" w14:textId="2D0317EA" w:rsidR="0023025B" w:rsidRDefault="00DD225C" w:rsidP="0023025B">
      <w:pPr>
        <w:pStyle w:val="Acknowledgement"/>
        <w:ind w:left="0" w:firstLine="0"/>
      </w:pPr>
      <w:r w:rsidRPr="00DD225C">
        <w:rPr>
          <w:b/>
        </w:rPr>
        <w:t>Data and materials availability</w:t>
      </w:r>
      <w:r w:rsidRPr="00755125">
        <w:rPr>
          <w:b/>
        </w:rPr>
        <w:t>:</w:t>
      </w:r>
      <w:r w:rsidRPr="00DD225C">
        <w:t xml:space="preserve"> </w:t>
      </w:r>
    </w:p>
    <w:p w14:paraId="6AB94279" w14:textId="77777777" w:rsidR="007C2806" w:rsidRDefault="007C2806" w:rsidP="0023025B">
      <w:pPr>
        <w:pStyle w:val="Acknowledgement"/>
        <w:ind w:left="0" w:firstLine="0"/>
      </w:pPr>
    </w:p>
    <w:p w14:paraId="23162BBF" w14:textId="3A937A39" w:rsidR="0065331A" w:rsidRDefault="0023025B" w:rsidP="0065331A">
      <w:pPr>
        <w:pStyle w:val="Acknowledgement"/>
        <w:spacing w:line="480" w:lineRule="auto"/>
        <w:ind w:left="0" w:firstLine="0"/>
      </w:pPr>
      <w:r w:rsidRPr="0023025B">
        <w:t xml:space="preserve">Data collected to a meta-analysis comparing active and passive restoration strategies and </w:t>
      </w:r>
      <w:r w:rsidR="00E73763">
        <w:t xml:space="preserve">individual </w:t>
      </w:r>
      <w:r w:rsidRPr="0023025B">
        <w:t xml:space="preserve">techniques in drylands globally. All support code </w:t>
      </w:r>
      <w:r w:rsidR="006367B9">
        <w:t xml:space="preserve">and data </w:t>
      </w:r>
      <w:r w:rsidR="006367B9" w:rsidRPr="0023025B">
        <w:t>are</w:t>
      </w:r>
      <w:r w:rsidRPr="0023025B">
        <w:t xml:space="preserve"> published (</w:t>
      </w:r>
      <w:proofErr w:type="spellStart"/>
      <w:r w:rsidRPr="0023025B">
        <w:t>Lortie</w:t>
      </w:r>
      <w:proofErr w:type="spellEnd"/>
      <w:r w:rsidRPr="0023025B">
        <w:t>, C.J. and Miguel</w:t>
      </w:r>
      <w:r w:rsidR="006367B9">
        <w:t xml:space="preserve"> </w:t>
      </w:r>
      <w:r w:rsidR="006367B9" w:rsidRPr="0023025B">
        <w:t>M.F</w:t>
      </w:r>
      <w:r w:rsidRPr="0023025B">
        <w:t xml:space="preserve">. 2019. A set of R code to test dryland restoration efficacy using meta-analysis. </w:t>
      </w:r>
      <w:proofErr w:type="spellStart"/>
      <w:r w:rsidRPr="0023025B">
        <w:t>Zenodo</w:t>
      </w:r>
      <w:proofErr w:type="spellEnd"/>
      <w:r w:rsidRPr="0023025B">
        <w:t>. DOI: 10.5281/zenodo.2653943)</w:t>
      </w:r>
      <w:r>
        <w:t>.</w:t>
      </w:r>
    </w:p>
    <w:p w14:paraId="65A6B02F" w14:textId="3EDCEDC7" w:rsidR="0065331A" w:rsidRDefault="0065331A" w:rsidP="0065331A">
      <w:pPr>
        <w:pStyle w:val="Acknowledgement"/>
        <w:spacing w:line="480" w:lineRule="auto"/>
        <w:ind w:left="0" w:firstLine="0"/>
      </w:pPr>
    </w:p>
    <w:p w14:paraId="3C9AC92E" w14:textId="621A936E" w:rsidR="00EE137C" w:rsidRPr="00EE137C" w:rsidRDefault="00EE137C" w:rsidP="0065331A">
      <w:pPr>
        <w:pStyle w:val="Acknowledgement"/>
        <w:spacing w:line="480" w:lineRule="auto"/>
        <w:ind w:left="0" w:firstLine="0"/>
        <w:rPr>
          <w:b/>
        </w:rPr>
      </w:pPr>
      <w:r w:rsidRPr="00EE137C">
        <w:rPr>
          <w:b/>
        </w:rPr>
        <w:t>Supplementary materials:</w:t>
      </w:r>
    </w:p>
    <w:p w14:paraId="072FEDD0" w14:textId="2863F3FA" w:rsidR="00EE137C" w:rsidRDefault="00EE137C" w:rsidP="00EE137C">
      <w:pPr>
        <w:pStyle w:val="SOMContent"/>
      </w:pPr>
      <w:r>
        <w:t>Materials and Methods</w:t>
      </w:r>
    </w:p>
    <w:p w14:paraId="204915EA" w14:textId="4E7C0746" w:rsidR="00EE137C" w:rsidRDefault="00EE137C" w:rsidP="00EE137C">
      <w:pPr>
        <w:pStyle w:val="SOMContent"/>
      </w:pPr>
      <w:r>
        <w:t>Figures S1-S2</w:t>
      </w:r>
    </w:p>
    <w:p w14:paraId="2EDA6423" w14:textId="77777777" w:rsidR="00EE137C" w:rsidRDefault="00EE137C" w:rsidP="00EE137C">
      <w:pPr>
        <w:pStyle w:val="SOMContent"/>
      </w:pPr>
      <w:r>
        <w:t>Table S1</w:t>
      </w:r>
    </w:p>
    <w:p w14:paraId="0B405A0D" w14:textId="77777777" w:rsidR="00EE137C" w:rsidRDefault="00EE137C" w:rsidP="00EE137C">
      <w:pPr>
        <w:pStyle w:val="SOMContent"/>
      </w:pPr>
      <w:r>
        <w:t>References (1-36)</w:t>
      </w:r>
    </w:p>
    <w:p w14:paraId="10412ECE" w14:textId="7BC8DF18" w:rsidR="0065331A" w:rsidRDefault="0065331A" w:rsidP="0065331A">
      <w:pPr>
        <w:pStyle w:val="Acknowledgement"/>
        <w:spacing w:line="480" w:lineRule="auto"/>
        <w:ind w:left="0" w:firstLine="0"/>
      </w:pPr>
    </w:p>
    <w:p w14:paraId="64239939" w14:textId="77777777" w:rsidR="00EE137C" w:rsidRDefault="00EE137C" w:rsidP="0065331A">
      <w:pPr>
        <w:pStyle w:val="Acknowledgement"/>
        <w:spacing w:line="480" w:lineRule="auto"/>
        <w:ind w:left="0" w:firstLine="0"/>
      </w:pPr>
    </w:p>
    <w:p w14:paraId="6D374166" w14:textId="63CE4915" w:rsidR="00C32171" w:rsidRDefault="0065331A" w:rsidP="0065331A">
      <w:pPr>
        <w:pStyle w:val="SOMHead"/>
      </w:pPr>
      <w:r>
        <w:lastRenderedPageBreak/>
        <w:t>S</w:t>
      </w:r>
      <w:r w:rsidR="00F26AF7">
        <w:t>upplementary Materials:</w:t>
      </w:r>
    </w:p>
    <w:p w14:paraId="06DAE376" w14:textId="77777777" w:rsidR="0065331A" w:rsidRDefault="0065331A" w:rsidP="00F26AF7">
      <w:pPr>
        <w:pStyle w:val="SOMContent"/>
        <w:rPr>
          <w:b/>
        </w:rPr>
      </w:pPr>
    </w:p>
    <w:p w14:paraId="5E760E27" w14:textId="165CF2CA"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bookmarkStart w:id="3" w:name="_Hlk7779956"/>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46610E27"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65331A">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PLoS Medicine","id":"ITEM-1","issue":"9","issued":{"date-parts":[["2009"]]},"page":"889-896","title":"Preferred reporting items for systematic reviews and meta-analyses: The PRISMA statement","type":"article-journal","volume":"7"},"uris":["http://www.mendeley.com/documents/?uuid=c325a77b-8f46-4e95-8c20-d78158bea883"]}],"mendeley":{"formattedCitation":"(&lt;i&gt;31&lt;/i&gt;)","plainTextFormattedCitation":"(31)","previouslyFormattedCitation":"(&lt;i&gt;31&lt;/i&gt;)"},"properties":{"noteIndex":0},"schema":"https://github.com/citation-style-language/schema/raw/master/csl-citation.json"}</w:instrText>
      </w:r>
      <w:r w:rsidR="009B49F9">
        <w:rPr>
          <w:sz w:val="24"/>
          <w:szCs w:val="24"/>
        </w:rPr>
        <w:fldChar w:fldCharType="separate"/>
      </w:r>
      <w:r w:rsidR="00D101FF" w:rsidRPr="00D101FF">
        <w:rPr>
          <w:noProof/>
          <w:sz w:val="24"/>
          <w:szCs w:val="24"/>
        </w:rPr>
        <w:t>(</w:t>
      </w:r>
      <w:r w:rsidR="00D101FF" w:rsidRPr="00D101FF">
        <w:rPr>
          <w:i/>
          <w:noProof/>
          <w:sz w:val="24"/>
          <w:szCs w:val="24"/>
        </w:rPr>
        <w:t>31</w:t>
      </w:r>
      <w:r w:rsidR="00D101FF" w:rsidRPr="00D101FF">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4A7C3C6D"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w:t>
      </w:r>
      <w:r w:rsidR="00095869">
        <w:rPr>
          <w:sz w:val="24"/>
          <w:szCs w:val="24"/>
        </w:rPr>
        <w:t>to no</w:t>
      </w:r>
      <w:r w:rsidR="00EB76A0">
        <w:rPr>
          <w:sz w:val="24"/>
          <w:szCs w:val="24"/>
        </w:rPr>
        <w:t xml:space="preserve"> human interventions </w:t>
      </w:r>
      <w:r w:rsidR="008E3151">
        <w:rPr>
          <w:sz w:val="24"/>
          <w:szCs w:val="24"/>
        </w:rPr>
        <w:t>such as</w:t>
      </w:r>
      <w:r w:rsidR="00EB76A0">
        <w:rPr>
          <w:sz w:val="24"/>
          <w:szCs w:val="24"/>
        </w:rPr>
        <w:t xml:space="preserve"> the </w:t>
      </w:r>
      <w:r w:rsidR="007062CC">
        <w:rPr>
          <w:sz w:val="24"/>
          <w:szCs w:val="24"/>
        </w:rPr>
        <w:t>cessation</w:t>
      </w:r>
      <w:r w:rsidR="00EB76A0">
        <w:rPr>
          <w:sz w:val="24"/>
          <w:szCs w:val="24"/>
        </w:rPr>
        <w:t xml:space="preserve"> of disturbance </w:t>
      </w:r>
      <w:r w:rsidR="00A53378">
        <w:rPr>
          <w:sz w:val="24"/>
          <w:szCs w:val="24"/>
        </w:rPr>
        <w:t>by installing</w:t>
      </w:r>
      <w:r w:rsidR="00EB76A0">
        <w:rPr>
          <w:sz w:val="24"/>
          <w:szCs w:val="24"/>
        </w:rPr>
        <w:t xml:space="preserve"> fenc</w:t>
      </w:r>
      <w:r w:rsidR="00C42FDD">
        <w:rPr>
          <w:sz w:val="24"/>
          <w:szCs w:val="24"/>
        </w:rPr>
        <w:t>es</w:t>
      </w:r>
      <w:r w:rsidR="00EB76A0">
        <w:rPr>
          <w:sz w:val="24"/>
          <w:szCs w:val="24"/>
        </w:rPr>
        <w:t xml:space="preserve"> </w:t>
      </w:r>
      <w:r w:rsidR="00C42FDD">
        <w:rPr>
          <w:sz w:val="24"/>
          <w:szCs w:val="24"/>
        </w:rPr>
        <w:t xml:space="preserve">to terminate </w:t>
      </w:r>
      <w:r w:rsidR="00570A4C">
        <w:rPr>
          <w:sz w:val="24"/>
          <w:szCs w:val="24"/>
        </w:rPr>
        <w:t>grazing</w:t>
      </w:r>
      <w:r w:rsidR="008E3BD9">
        <w:rPr>
          <w:sz w:val="24"/>
          <w:szCs w:val="24"/>
        </w:rPr>
        <w:t xml:space="preserve"> </w:t>
      </w:r>
      <w:r w:rsidR="00CA17CE">
        <w:rPr>
          <w:sz w:val="24"/>
          <w:szCs w:val="24"/>
        </w:rPr>
        <w:t xml:space="preserve">locally </w:t>
      </w:r>
      <w:r w:rsidR="008E3BD9">
        <w:rPr>
          <w:sz w:val="24"/>
          <w:szCs w:val="24"/>
        </w:rPr>
        <w:fldChar w:fldCharType="begin" w:fldLock="1"/>
      </w:r>
      <w:r w:rsidR="00075CEA">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Criteria","type":"article-journal","volume":"21"},"uris":["http://www.mendeley.com/documents/?uuid=29bbf9ee-d43e-4700-a172-bde5d4ce6a42"]}],"mendeley":{"formattedCitation":"(&lt;i&gt;9&lt;/i&gt;, &lt;i&gt;22&lt;/i&gt;)","plainTextFormattedCitation":"(9, 22)","previouslyFormattedCitation":"(&lt;i&gt;9&lt;/i&gt;, &lt;i&gt;22&lt;/i&gt;)"},"properties":{"noteIndex":0},"schema":"https://github.com/citation-style-language/schema/raw/master/csl-citation.json"}</w:instrText>
      </w:r>
      <w:r w:rsidR="008E3BD9">
        <w:rPr>
          <w:sz w:val="24"/>
          <w:szCs w:val="24"/>
        </w:rPr>
        <w:fldChar w:fldCharType="separate"/>
      </w:r>
      <w:r w:rsidR="00A91B02" w:rsidRPr="00A91B02">
        <w:rPr>
          <w:noProof/>
          <w:sz w:val="24"/>
          <w:szCs w:val="24"/>
        </w:rPr>
        <w:t>(</w:t>
      </w:r>
      <w:r w:rsidR="00A91B02" w:rsidRPr="00A91B02">
        <w:rPr>
          <w:i/>
          <w:noProof/>
          <w:sz w:val="24"/>
          <w:szCs w:val="24"/>
        </w:rPr>
        <w:t>9</w:t>
      </w:r>
      <w:r w:rsidR="00A91B02" w:rsidRPr="00A91B02">
        <w:rPr>
          <w:noProof/>
          <w:sz w:val="24"/>
          <w:szCs w:val="24"/>
        </w:rPr>
        <w:t xml:space="preserve">, </w:t>
      </w:r>
      <w:r w:rsidR="00A91B02" w:rsidRPr="00A91B02">
        <w:rPr>
          <w:i/>
          <w:noProof/>
          <w:sz w:val="24"/>
          <w:szCs w:val="24"/>
        </w:rPr>
        <w:t>22</w:t>
      </w:r>
      <w:r w:rsidR="00A91B02" w:rsidRPr="00A91B02">
        <w:rPr>
          <w:noProof/>
          <w:sz w:val="24"/>
          <w:szCs w:val="24"/>
        </w:rPr>
        <w:t>)</w:t>
      </w:r>
      <w:r w:rsidR="008E3BD9">
        <w:rPr>
          <w:sz w:val="24"/>
          <w:szCs w:val="24"/>
        </w:rPr>
        <w:fldChar w:fldCharType="end"/>
      </w:r>
      <w:r w:rsidR="007062CC">
        <w:rPr>
          <w:sz w:val="24"/>
          <w:szCs w:val="24"/>
        </w:rPr>
        <w:t xml:space="preserve">. </w:t>
      </w:r>
      <w:r w:rsidR="001754A8">
        <w:rPr>
          <w:sz w:val="24"/>
          <w:szCs w:val="24"/>
        </w:rPr>
        <w:t>A</w:t>
      </w:r>
      <w:r w:rsidR="007062CC">
        <w:rPr>
          <w:sz w:val="24"/>
          <w:szCs w:val="24"/>
        </w:rPr>
        <w:t xml:space="preserve">ctive restoration </w:t>
      </w:r>
      <w:r w:rsidR="00940FC2">
        <w:rPr>
          <w:sz w:val="24"/>
          <w:szCs w:val="24"/>
        </w:rPr>
        <w:t xml:space="preserve">strategies </w:t>
      </w:r>
      <w:r w:rsidR="00940FC2">
        <w:rPr>
          <w:sz w:val="24"/>
          <w:szCs w:val="24"/>
        </w:rPr>
        <w:lastRenderedPageBreak/>
        <w:t xml:space="preserve">were always </w:t>
      </w:r>
      <w:r w:rsidR="007062CC">
        <w:rPr>
          <w:sz w:val="24"/>
          <w:szCs w:val="24"/>
        </w:rPr>
        <w:t xml:space="preserve">direct human interventions </w:t>
      </w:r>
      <w:r w:rsidR="008E3BD9">
        <w:rPr>
          <w:sz w:val="24"/>
          <w:szCs w:val="24"/>
        </w:rPr>
        <w:t xml:space="preserve">on ecosystems to assist and accelerate their restoration </w:t>
      </w:r>
      <w:r w:rsidR="008E3BD9">
        <w:rPr>
          <w:sz w:val="24"/>
          <w:szCs w:val="24"/>
        </w:rPr>
        <w:fldChar w:fldCharType="begin" w:fldLock="1"/>
      </w:r>
      <w:r w:rsidR="00D101FF">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8E3BD9">
        <w:rPr>
          <w:sz w:val="24"/>
          <w:szCs w:val="24"/>
        </w:rPr>
        <w:fldChar w:fldCharType="end"/>
      </w:r>
      <w:r w:rsidR="008E3BD9">
        <w:rPr>
          <w:sz w:val="24"/>
          <w:szCs w:val="24"/>
        </w:rPr>
        <w:t xml:space="preserve">. </w:t>
      </w:r>
      <w:r w:rsidR="00570A4C" w:rsidRPr="001F5FBC">
        <w:rPr>
          <w:sz w:val="24"/>
          <w:szCs w:val="24"/>
        </w:rPr>
        <w:t>D</w:t>
      </w:r>
      <w:r w:rsidR="0077631B" w:rsidRPr="001F5FBC">
        <w:rPr>
          <w:sz w:val="24"/>
          <w:szCs w:val="24"/>
        </w:rPr>
        <w:t xml:space="preserve">ifferent </w:t>
      </w:r>
      <w:r w:rsidR="00416826" w:rsidRPr="001F5FBC">
        <w:rPr>
          <w:sz w:val="24"/>
          <w:szCs w:val="24"/>
        </w:rPr>
        <w:t>practices</w:t>
      </w:r>
      <w:r w:rsidR="0077631B" w:rsidRPr="001F5FBC">
        <w:rPr>
          <w:sz w:val="24"/>
          <w:szCs w:val="24"/>
        </w:rPr>
        <w:t xml:space="preserve"> </w:t>
      </w:r>
      <w:r w:rsidR="00780442" w:rsidRPr="001F5FBC">
        <w:rPr>
          <w:sz w:val="24"/>
          <w:szCs w:val="24"/>
        </w:rPr>
        <w:t xml:space="preserve">that addressed a </w:t>
      </w:r>
      <w:r w:rsidR="0077631B" w:rsidRPr="001F5FBC">
        <w:rPr>
          <w:sz w:val="24"/>
          <w:szCs w:val="24"/>
        </w:rPr>
        <w:t xml:space="preserve">similar restoration </w:t>
      </w:r>
      <w:r w:rsidR="004D359E" w:rsidRPr="001F5FBC">
        <w:rPr>
          <w:sz w:val="24"/>
          <w:szCs w:val="24"/>
        </w:rPr>
        <w:t>goal</w:t>
      </w:r>
      <w:r w:rsidR="0077631B" w:rsidRPr="001F5FBC">
        <w:rPr>
          <w:sz w:val="24"/>
          <w:szCs w:val="24"/>
        </w:rPr>
        <w:t xml:space="preserve"> </w:t>
      </w:r>
      <w:r w:rsidR="003E7536" w:rsidRPr="001F5FBC">
        <w:rPr>
          <w:sz w:val="24"/>
          <w:szCs w:val="24"/>
        </w:rPr>
        <w:t xml:space="preserve">were further classified </w:t>
      </w:r>
      <w:r w:rsidR="0077631B" w:rsidRPr="001F5FBC">
        <w:rPr>
          <w:sz w:val="24"/>
          <w:szCs w:val="24"/>
        </w:rPr>
        <w:t>into four main categories: soil</w:t>
      </w:r>
      <w:r w:rsidR="00A91B02" w:rsidRPr="001F5FBC">
        <w:rPr>
          <w:sz w:val="24"/>
          <w:szCs w:val="24"/>
        </w:rPr>
        <w:t>,</w:t>
      </w:r>
      <w:r w:rsidR="0077631B" w:rsidRPr="001F5FBC">
        <w:rPr>
          <w:sz w:val="24"/>
          <w:szCs w:val="24"/>
        </w:rPr>
        <w:t xml:space="preserve"> vegetation</w:t>
      </w:r>
      <w:r w:rsidR="00A91B02" w:rsidRPr="001F5FBC">
        <w:rPr>
          <w:sz w:val="24"/>
          <w:szCs w:val="24"/>
        </w:rPr>
        <w:t>,</w:t>
      </w:r>
      <w:r w:rsidR="00B752C8" w:rsidRPr="001F5FBC">
        <w:rPr>
          <w:sz w:val="24"/>
          <w:szCs w:val="24"/>
        </w:rPr>
        <w:t xml:space="preserve"> </w:t>
      </w:r>
      <w:r w:rsidR="00F72096" w:rsidRPr="001F5FBC">
        <w:rPr>
          <w:sz w:val="24"/>
          <w:szCs w:val="24"/>
        </w:rPr>
        <w:t>water suppl</w:t>
      </w:r>
      <w:r w:rsidR="00A91B02" w:rsidRPr="001F5FBC">
        <w:rPr>
          <w:sz w:val="24"/>
          <w:szCs w:val="24"/>
        </w:rPr>
        <w:t>ementation</w:t>
      </w:r>
      <w:r w:rsidR="00B752C8" w:rsidRPr="001F5FBC">
        <w:rPr>
          <w:sz w:val="24"/>
          <w:szCs w:val="24"/>
        </w:rPr>
        <w:t xml:space="preserve"> and grazing exclusion. </w:t>
      </w:r>
      <w:r w:rsidR="00217832" w:rsidRPr="001F5FBC">
        <w:rPr>
          <w:sz w:val="24"/>
          <w:szCs w:val="24"/>
        </w:rPr>
        <w:t>Soil</w:t>
      </w:r>
      <w:r w:rsidR="007D3B50" w:rsidRPr="001F5FBC">
        <w:rPr>
          <w:sz w:val="24"/>
          <w:szCs w:val="24"/>
        </w:rPr>
        <w:t xml:space="preserve"> </w:t>
      </w:r>
      <w:r w:rsidR="00217832" w:rsidRPr="001F5FBC">
        <w:rPr>
          <w:sz w:val="24"/>
          <w:szCs w:val="24"/>
        </w:rPr>
        <w:t xml:space="preserve">and vegetation </w:t>
      </w:r>
      <w:r w:rsidR="00416826" w:rsidRPr="001F5FBC">
        <w:rPr>
          <w:sz w:val="24"/>
          <w:szCs w:val="24"/>
        </w:rPr>
        <w:t>practices</w:t>
      </w:r>
      <w:r w:rsidR="00217832" w:rsidRPr="001F5FBC">
        <w:rPr>
          <w:sz w:val="24"/>
          <w:szCs w:val="24"/>
        </w:rPr>
        <w:t xml:space="preserve"> </w:t>
      </w:r>
      <w:r w:rsidR="00C41345" w:rsidRPr="001F5FBC">
        <w:rPr>
          <w:sz w:val="24"/>
          <w:szCs w:val="24"/>
        </w:rPr>
        <w:t xml:space="preserve">included both </w:t>
      </w:r>
      <w:r w:rsidR="00217832" w:rsidRPr="001F5FBC">
        <w:rPr>
          <w:sz w:val="24"/>
          <w:szCs w:val="24"/>
        </w:rPr>
        <w:t xml:space="preserve">active and passive </w:t>
      </w:r>
      <w:r w:rsidR="00416826" w:rsidRPr="001F5FBC">
        <w:rPr>
          <w:sz w:val="24"/>
          <w:szCs w:val="24"/>
        </w:rPr>
        <w:t xml:space="preserve">types of </w:t>
      </w:r>
      <w:r w:rsidR="00217832" w:rsidRPr="001F5FBC">
        <w:rPr>
          <w:sz w:val="24"/>
          <w:szCs w:val="24"/>
        </w:rPr>
        <w:t>restoration</w:t>
      </w:r>
      <w:r w:rsidR="003E7536" w:rsidRPr="001F5FBC">
        <w:rPr>
          <w:sz w:val="24"/>
          <w:szCs w:val="24"/>
        </w:rPr>
        <w:t>,</w:t>
      </w:r>
      <w:r w:rsidR="007D3B50" w:rsidRPr="001F5FBC">
        <w:rPr>
          <w:sz w:val="24"/>
          <w:szCs w:val="24"/>
        </w:rPr>
        <w:t xml:space="preserve"> </w:t>
      </w:r>
      <w:r w:rsidR="00F72096" w:rsidRPr="001F5FBC">
        <w:rPr>
          <w:sz w:val="24"/>
          <w:szCs w:val="24"/>
        </w:rPr>
        <w:t>water suppl</w:t>
      </w:r>
      <w:r w:rsidR="00A91B02" w:rsidRPr="001F5FBC">
        <w:rPr>
          <w:sz w:val="24"/>
          <w:szCs w:val="24"/>
        </w:rPr>
        <w:t>ementation</w:t>
      </w:r>
      <w:r w:rsidR="00217832" w:rsidRPr="001F5FBC">
        <w:rPr>
          <w:sz w:val="24"/>
          <w:szCs w:val="24"/>
        </w:rPr>
        <w:t xml:space="preserve"> </w:t>
      </w:r>
      <w:r w:rsidR="007D3B50" w:rsidRPr="001F5FBC">
        <w:rPr>
          <w:sz w:val="24"/>
          <w:szCs w:val="24"/>
        </w:rPr>
        <w:t xml:space="preserve">was classified as an active </w:t>
      </w:r>
      <w:r w:rsidR="00416826" w:rsidRPr="001F5FBC">
        <w:rPr>
          <w:sz w:val="24"/>
          <w:szCs w:val="24"/>
        </w:rPr>
        <w:t>restoration practice</w:t>
      </w:r>
      <w:r w:rsidR="003E7536" w:rsidRPr="001F5FBC">
        <w:rPr>
          <w:sz w:val="24"/>
          <w:szCs w:val="24"/>
        </w:rPr>
        <w:t>,</w:t>
      </w:r>
      <w:r w:rsidR="007D3B50" w:rsidRPr="001F5FBC">
        <w:rPr>
          <w:sz w:val="24"/>
          <w:szCs w:val="24"/>
        </w:rPr>
        <w:t xml:space="preserve"> and </w:t>
      </w:r>
      <w:r w:rsidR="00217832" w:rsidRPr="001F5FBC">
        <w:rPr>
          <w:sz w:val="24"/>
          <w:szCs w:val="24"/>
        </w:rPr>
        <w:t>grazing exclusion</w:t>
      </w:r>
      <w:r w:rsidR="00C41345" w:rsidRPr="001F5FBC">
        <w:rPr>
          <w:sz w:val="24"/>
          <w:szCs w:val="24"/>
        </w:rPr>
        <w:t xml:space="preserve"> </w:t>
      </w:r>
      <w:r w:rsidR="007D3B50" w:rsidRPr="001F5FBC">
        <w:rPr>
          <w:sz w:val="24"/>
          <w:szCs w:val="24"/>
        </w:rPr>
        <w:t xml:space="preserve">as </w:t>
      </w:r>
      <w:r w:rsidR="0009030D" w:rsidRPr="001F5FBC">
        <w:rPr>
          <w:sz w:val="24"/>
          <w:szCs w:val="24"/>
        </w:rPr>
        <w:t>passive</w:t>
      </w:r>
      <w:r w:rsidR="004234E2" w:rsidRPr="001F5FBC">
        <w:rPr>
          <w:sz w:val="24"/>
          <w:szCs w:val="24"/>
        </w:rPr>
        <w:t xml:space="preserve"> (Table 1A)</w:t>
      </w:r>
      <w:r w:rsidR="00CC1C97" w:rsidRPr="001F5FBC">
        <w:rPr>
          <w:sz w:val="24"/>
          <w:szCs w:val="24"/>
        </w:rPr>
        <w:t>.</w:t>
      </w:r>
      <w:r w:rsidR="00CC1C97">
        <w:rPr>
          <w:sz w:val="24"/>
          <w:szCs w:val="24"/>
        </w:rPr>
        <w:t xml:space="preserve"> </w:t>
      </w:r>
      <w:r w:rsidR="00A50F20">
        <w:rPr>
          <w:sz w:val="24"/>
          <w:szCs w:val="24"/>
        </w:rPr>
        <w:t xml:space="preserve">Moreover, </w:t>
      </w:r>
      <w:r w:rsidR="00D04568">
        <w:rPr>
          <w:sz w:val="24"/>
          <w:szCs w:val="24"/>
        </w:rPr>
        <w:t xml:space="preserve">for each study </w:t>
      </w:r>
      <w:r w:rsidR="00D04568" w:rsidRPr="001F5FBC">
        <w:rPr>
          <w:sz w:val="24"/>
          <w:szCs w:val="24"/>
        </w:rPr>
        <w:t xml:space="preserve">we </w:t>
      </w:r>
      <w:r w:rsidR="00A50F20" w:rsidRPr="001F5FBC">
        <w:rPr>
          <w:sz w:val="24"/>
          <w:szCs w:val="24"/>
        </w:rPr>
        <w:t>extracted data of the outcome</w:t>
      </w:r>
      <w:r w:rsidR="001F5FBC" w:rsidRPr="001F5FBC">
        <w:rPr>
          <w:sz w:val="24"/>
          <w:szCs w:val="24"/>
        </w:rPr>
        <w:t xml:space="preserve">s reported </w:t>
      </w:r>
      <w:r w:rsidR="004B1898" w:rsidRPr="001F5FBC">
        <w:rPr>
          <w:sz w:val="24"/>
          <w:szCs w:val="24"/>
        </w:rPr>
        <w:t xml:space="preserve">for each </w:t>
      </w:r>
      <w:r w:rsidR="00A00732" w:rsidRPr="001F5FBC">
        <w:rPr>
          <w:sz w:val="24"/>
          <w:szCs w:val="24"/>
        </w:rPr>
        <w:t xml:space="preserve">restoration </w:t>
      </w:r>
      <w:r w:rsidR="00971315" w:rsidRPr="001F5FBC">
        <w:rPr>
          <w:sz w:val="24"/>
          <w:szCs w:val="24"/>
        </w:rPr>
        <w:t>practice</w:t>
      </w:r>
      <w:r w:rsidR="004B1898" w:rsidRPr="001F5FBC">
        <w:rPr>
          <w:sz w:val="24"/>
          <w:szCs w:val="24"/>
        </w:rPr>
        <w:t xml:space="preserve"> in primary studies</w:t>
      </w:r>
      <w:r w:rsidR="00820573">
        <w:rPr>
          <w:sz w:val="24"/>
          <w:szCs w:val="24"/>
        </w:rPr>
        <w:t xml:space="preserve"> </w:t>
      </w:r>
      <w:r w:rsidR="008E3BD9">
        <w:rPr>
          <w:sz w:val="24"/>
          <w:szCs w:val="24"/>
        </w:rPr>
        <w:fldChar w:fldCharType="begin" w:fldLock="1"/>
      </w:r>
      <w:r w:rsidR="00A91B02">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008E3BD9">
        <w:rPr>
          <w:sz w:val="24"/>
          <w:szCs w:val="24"/>
        </w:rPr>
        <w:fldChar w:fldCharType="separate"/>
      </w:r>
      <w:r w:rsidR="00D101FF" w:rsidRPr="00D101FF">
        <w:rPr>
          <w:noProof/>
          <w:sz w:val="24"/>
          <w:szCs w:val="24"/>
        </w:rPr>
        <w:t>(</w:t>
      </w:r>
      <w:r w:rsidR="00D101FF" w:rsidRPr="00D101FF">
        <w:rPr>
          <w:i/>
          <w:noProof/>
          <w:sz w:val="24"/>
          <w:szCs w:val="24"/>
        </w:rPr>
        <w:t>25</w:t>
      </w:r>
      <w:r w:rsidR="00D101FF" w:rsidRPr="00D101FF">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w:t>
      </w:r>
      <w:r w:rsidR="00F04F7A">
        <w:rPr>
          <w:sz w:val="24"/>
          <w:szCs w:val="24"/>
        </w:rPr>
        <w:t xml:space="preserve">including </w:t>
      </w:r>
      <w:r w:rsidR="00C25D24">
        <w:rPr>
          <w:sz w:val="24"/>
          <w:szCs w:val="24"/>
        </w:rPr>
        <w:t xml:space="preserve">soil, </w:t>
      </w:r>
      <w:r w:rsidR="00CC1C97">
        <w:rPr>
          <w:sz w:val="24"/>
          <w:szCs w:val="24"/>
        </w:rPr>
        <w:t>vegetation</w:t>
      </w:r>
      <w:r w:rsidR="00C25D24">
        <w:rPr>
          <w:sz w:val="24"/>
          <w:szCs w:val="24"/>
        </w:rPr>
        <w:t>, animals</w:t>
      </w:r>
      <w:r w:rsidR="004332D3">
        <w:rPr>
          <w:sz w:val="24"/>
          <w:szCs w:val="24"/>
        </w:rPr>
        <w:t>,</w:t>
      </w:r>
      <w:r w:rsidR="00C25D24">
        <w:rPr>
          <w:sz w:val="24"/>
          <w:szCs w:val="24"/>
        </w:rPr>
        <w:t xml:space="preserve"> and habitat</w:t>
      </w:r>
      <w:r w:rsidR="001F5FBC">
        <w:rPr>
          <w:sz w:val="24"/>
          <w:szCs w:val="24"/>
        </w:rPr>
        <w:t xml:space="preserve"> </w:t>
      </w:r>
      <w:r w:rsidR="004234E2">
        <w:rPr>
          <w:sz w:val="24"/>
          <w:szCs w:val="24"/>
        </w:rPr>
        <w:t>(Table 1B)</w:t>
      </w:r>
      <w:r w:rsidR="002B2BA2">
        <w:rPr>
          <w:sz w:val="24"/>
          <w:szCs w:val="24"/>
        </w:rPr>
        <w:t>.</w:t>
      </w:r>
    </w:p>
    <w:p w14:paraId="71789C5C" w14:textId="6073AF6C"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587859">
        <w:rPr>
          <w:sz w:val="24"/>
          <w:szCs w:val="24"/>
        </w:rPr>
        <w:t xml:space="preserve"> for the </w:t>
      </w:r>
      <w:r w:rsidR="00075CEA">
        <w:rPr>
          <w:sz w:val="24"/>
          <w:szCs w:val="24"/>
        </w:rPr>
        <w:t xml:space="preserve">restoration practice implemented, either active or passive, </w:t>
      </w:r>
      <w:r w:rsidR="00587859">
        <w:rPr>
          <w:sz w:val="24"/>
          <w:szCs w:val="24"/>
        </w:rPr>
        <w:t>and control conditions</w:t>
      </w:r>
      <w:r>
        <w:rPr>
          <w:sz w:val="24"/>
          <w:szCs w:val="24"/>
        </w:rPr>
        <w:t>.</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in figures</w:t>
      </w:r>
      <w:r w:rsidR="000766DD">
        <w:rPr>
          <w:sz w:val="24"/>
          <w:szCs w:val="24"/>
        </w:rPr>
        <w:t xml:space="preserve"> within a publication</w:t>
      </w:r>
      <w:r w:rsidR="00AC210E" w:rsidRPr="0017063D">
        <w:rPr>
          <w:sz w:val="24"/>
          <w:szCs w:val="24"/>
        </w:rPr>
        <w:t xml:space="preserve">,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A91B0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32&lt;/i&gt;)","plainTextFormattedCitation":"(32)","previouslyFormattedCitation":"(&lt;i&gt;32&lt;/i&gt;)"},"properties":{"noteIndex":0},"schema":"https://github.com/citation-style-language/schema/raw/master/csl-citation.json"}</w:instrText>
      </w:r>
      <w:r w:rsidR="00183CE2">
        <w:rPr>
          <w:sz w:val="24"/>
          <w:szCs w:val="24"/>
        </w:rPr>
        <w:fldChar w:fldCharType="separate"/>
      </w:r>
      <w:r w:rsidR="00D101FF" w:rsidRPr="00D101FF">
        <w:rPr>
          <w:noProof/>
          <w:sz w:val="24"/>
          <w:szCs w:val="24"/>
        </w:rPr>
        <w:t>(</w:t>
      </w:r>
      <w:r w:rsidR="00D101FF" w:rsidRPr="00D101FF">
        <w:rPr>
          <w:i/>
          <w:noProof/>
          <w:sz w:val="24"/>
          <w:szCs w:val="24"/>
        </w:rPr>
        <w:t>32</w:t>
      </w:r>
      <w:r w:rsidR="00D101FF" w:rsidRPr="00D101FF">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A91B0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003B63AF">
        <w:rPr>
          <w:sz w:val="24"/>
          <w:szCs w:val="24"/>
        </w:rPr>
        <w:fldChar w:fldCharType="separate"/>
      </w:r>
      <w:r w:rsidR="00D101FF" w:rsidRPr="00D101FF">
        <w:rPr>
          <w:noProof/>
          <w:sz w:val="24"/>
          <w:szCs w:val="24"/>
        </w:rPr>
        <w:t>(</w:t>
      </w:r>
      <w:r w:rsidR="00D101FF" w:rsidRPr="00D101FF">
        <w:rPr>
          <w:i/>
          <w:noProof/>
          <w:sz w:val="24"/>
          <w:szCs w:val="24"/>
        </w:rPr>
        <w:t>26</w:t>
      </w:r>
      <w:r w:rsidR="00D101FF" w:rsidRPr="00D101FF">
        <w:rPr>
          <w:noProof/>
          <w:sz w:val="24"/>
          <w:szCs w:val="24"/>
        </w:rPr>
        <w:t>)</w:t>
      </w:r>
      <w:r w:rsidR="003B63AF">
        <w:rPr>
          <w:sz w:val="24"/>
          <w:szCs w:val="24"/>
        </w:rPr>
        <w:fldChar w:fldCharType="end"/>
      </w:r>
      <w:r w:rsidR="00A91433">
        <w:rPr>
          <w:sz w:val="24"/>
          <w:szCs w:val="24"/>
        </w:rPr>
        <w:t>,</w:t>
      </w:r>
      <w:r w:rsidR="00AC210E">
        <w:rPr>
          <w:sz w:val="24"/>
          <w:szCs w:val="24"/>
        </w:rPr>
        <w:t xml:space="preserve"> and </w:t>
      </w:r>
      <w:r w:rsidR="00A2314A">
        <w:rPr>
          <w:sz w:val="24"/>
          <w:szCs w:val="24"/>
        </w:rPr>
        <w:t xml:space="preserve">recorded </w:t>
      </w:r>
      <w:r w:rsidR="00AC210E">
        <w:rPr>
          <w:sz w:val="24"/>
          <w:szCs w:val="24"/>
        </w:rPr>
        <w:t xml:space="preserve">the </w:t>
      </w:r>
      <w:r w:rsidR="00606C1E">
        <w:rPr>
          <w:sz w:val="24"/>
          <w:szCs w:val="24"/>
        </w:rPr>
        <w:t xml:space="preserve">reported </w:t>
      </w:r>
      <w:r w:rsidR="00CC1C97">
        <w:rPr>
          <w:sz w:val="24"/>
          <w:szCs w:val="24"/>
        </w:rPr>
        <w:t>duration of</w:t>
      </w:r>
      <w:r w:rsidR="00AC210E">
        <w:rPr>
          <w:sz w:val="24"/>
          <w:szCs w:val="24"/>
        </w:rPr>
        <w:t xml:space="preserve"> </w:t>
      </w:r>
      <w:r w:rsidR="00370DB9">
        <w:rPr>
          <w:sz w:val="24"/>
          <w:szCs w:val="24"/>
        </w:rPr>
        <w:t>study</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r w:rsidR="003F0A00">
        <w:rPr>
          <w:sz w:val="24"/>
          <w:szCs w:val="24"/>
        </w:rPr>
        <w:t>used the latitude and longitude listed to look up the means from</w:t>
      </w:r>
      <w:r w:rsidR="005E50DA">
        <w:rPr>
          <w:sz w:val="24"/>
          <w:szCs w:val="24"/>
        </w:rPr>
        <w:t xml:space="preserve"> </w:t>
      </w:r>
      <w:proofErr w:type="spellStart"/>
      <w:r w:rsidR="005E50DA">
        <w:rPr>
          <w:sz w:val="24"/>
          <w:szCs w:val="24"/>
        </w:rPr>
        <w:t>WordClim</w:t>
      </w:r>
      <w:proofErr w:type="spellEnd"/>
      <w:r w:rsidR="005E50DA">
        <w:rPr>
          <w:sz w:val="24"/>
          <w:szCs w:val="24"/>
        </w:rPr>
        <w:t xml:space="preserve">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6E426E63" w14:textId="2521302E"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practice</w:t>
      </w:r>
      <w:r w:rsidR="00A91433">
        <w:rPr>
          <w:sz w:val="24"/>
          <w:szCs w:val="24"/>
        </w:rPr>
        <w:t xml:space="preserve">, either active or passive,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w:t>
      </w:r>
      <w:r w:rsidR="006E165A">
        <w:rPr>
          <w:sz w:val="24"/>
          <w:szCs w:val="24"/>
        </w:rPr>
        <w:t>,</w:t>
      </w:r>
      <w:r>
        <w:rPr>
          <w:sz w:val="24"/>
          <w:szCs w:val="24"/>
        </w:rPr>
        <w:t xml:space="preserve">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4F62EC">
        <w:rPr>
          <w:sz w:val="24"/>
          <w:szCs w:val="24"/>
        </w:rPr>
        <w:t xml:space="preserve"> </w:t>
      </w:r>
      <w:r w:rsidR="000B0D1A">
        <w:rPr>
          <w:sz w:val="24"/>
          <w:szCs w:val="24"/>
        </w:rPr>
        <w:fldChar w:fldCharType="begin" w:fldLock="1"/>
      </w:r>
      <w:r w:rsidR="00A91B02">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000B0D1A">
        <w:rPr>
          <w:sz w:val="24"/>
          <w:szCs w:val="24"/>
        </w:rPr>
        <w:fldChar w:fldCharType="separate"/>
      </w:r>
      <w:r w:rsidR="00D101FF" w:rsidRPr="00D101FF">
        <w:rPr>
          <w:noProof/>
          <w:sz w:val="24"/>
          <w:szCs w:val="24"/>
        </w:rPr>
        <w:t>(</w:t>
      </w:r>
      <w:r w:rsidR="00D101FF" w:rsidRPr="00D101FF">
        <w:rPr>
          <w:i/>
          <w:noProof/>
          <w:sz w:val="24"/>
          <w:szCs w:val="24"/>
        </w:rPr>
        <w:t>24</w:t>
      </w:r>
      <w:r w:rsidR="00D101FF" w:rsidRPr="00D101FF">
        <w:rPr>
          <w:noProof/>
          <w:sz w:val="24"/>
          <w:szCs w:val="24"/>
        </w:rPr>
        <w:t>)</w:t>
      </w:r>
      <w:r w:rsidR="000B0D1A">
        <w:rPr>
          <w:sz w:val="24"/>
          <w:szCs w:val="24"/>
        </w:rPr>
        <w:fldChar w:fldCharType="end"/>
      </w:r>
      <w:r w:rsidR="003360F9">
        <w:rPr>
          <w:sz w:val="24"/>
          <w:szCs w:val="24"/>
        </w:rPr>
        <w:t>. This effect size</w:t>
      </w:r>
      <w:r w:rsidR="00DC352C">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A91B0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33&lt;/i&gt;)","plainTextFormattedCitation":"(33)","previouslyFormattedCitation":"(&lt;i&gt;33&lt;/i&gt;)"},"properties":{"noteIndex":0},"schema":"https://github.com/citation-style-language/schema/raw/master/csl-citation.json"}</w:instrText>
      </w:r>
      <w:r w:rsidR="000B0D1A">
        <w:rPr>
          <w:sz w:val="24"/>
          <w:szCs w:val="24"/>
        </w:rPr>
        <w:fldChar w:fldCharType="separate"/>
      </w:r>
      <w:r w:rsidR="00D101FF" w:rsidRPr="00D101FF">
        <w:rPr>
          <w:noProof/>
          <w:sz w:val="24"/>
          <w:szCs w:val="24"/>
        </w:rPr>
        <w:t>(</w:t>
      </w:r>
      <w:r w:rsidR="00D101FF" w:rsidRPr="00D101FF">
        <w:rPr>
          <w:i/>
          <w:noProof/>
          <w:sz w:val="24"/>
          <w:szCs w:val="24"/>
        </w:rPr>
        <w:t>33</w:t>
      </w:r>
      <w:r w:rsidR="00D101FF" w:rsidRPr="00D101FF">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t>
      </w:r>
      <w:r w:rsidR="00C32171">
        <w:rPr>
          <w:sz w:val="24"/>
          <w:szCs w:val="24"/>
        </w:rPr>
        <w:lastRenderedPageBreak/>
        <w:t xml:space="preserve">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D70B4E">
        <w:rPr>
          <w:sz w:val="24"/>
          <w:szCs w:val="24"/>
        </w:rPr>
        <w:t>S</w:t>
      </w:r>
      <w:r w:rsidR="00A91433">
        <w:rPr>
          <w:rFonts w:ascii="TimesNewRomanPSMT" w:hAnsi="TimesNewRomanPSMT" w:cs="TimesNewRomanPSMT"/>
          <w:sz w:val="24"/>
          <w:szCs w:val="24"/>
        </w:rPr>
        <w:t xml:space="preserve">tatistical significance of active and passive restoration strategies was tested with </w:t>
      </w:r>
      <w:r w:rsidR="00DF3DC7">
        <w:rPr>
          <w:rFonts w:ascii="TimesNewRomanPSMT" w:hAnsi="TimesNewRomanPSMT" w:cs="TimesNewRomanPSMT"/>
          <w:sz w:val="24"/>
          <w:szCs w:val="24"/>
        </w:rPr>
        <w:t>t-tests with mu = 0</w:t>
      </w:r>
      <w:r w:rsidR="00D70B4E">
        <w:rPr>
          <w:rFonts w:ascii="TimesNewRomanPSMT" w:hAnsi="TimesNewRomanPSMT" w:cs="TimesNewRomanPSMT"/>
          <w:sz w:val="24"/>
          <w:szCs w:val="24"/>
        </w:rPr>
        <w:t xml:space="preserve">. </w:t>
      </w:r>
      <w:r w:rsidR="00E81086">
        <w:rPr>
          <w:sz w:val="24"/>
          <w:szCs w:val="24"/>
        </w:rPr>
        <w:t xml:space="preserve">All analyses </w:t>
      </w:r>
      <w:r w:rsidR="00F65116">
        <w:rPr>
          <w:sz w:val="24"/>
          <w:szCs w:val="24"/>
        </w:rPr>
        <w:t>done in</w:t>
      </w:r>
      <w:r w:rsidR="00E81086">
        <w:rPr>
          <w:sz w:val="24"/>
          <w:szCs w:val="24"/>
        </w:rPr>
        <w:t xml:space="preserve"> R</w:t>
      </w:r>
      <w:r w:rsidR="00B80E36">
        <w:rPr>
          <w:sz w:val="24"/>
          <w:szCs w:val="24"/>
        </w:rPr>
        <w:t xml:space="preserve"> </w:t>
      </w:r>
      <w:r w:rsidR="00F65116">
        <w:rPr>
          <w:sz w:val="24"/>
          <w:szCs w:val="24"/>
        </w:rPr>
        <w:t xml:space="preserve">version 3.5.5 </w:t>
      </w:r>
      <w:r w:rsidR="00B80E36">
        <w:rPr>
          <w:sz w:val="24"/>
          <w:szCs w:val="24"/>
        </w:rPr>
        <w:fldChar w:fldCharType="begin" w:fldLock="1"/>
      </w:r>
      <w:r w:rsidR="00A91B02">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34&lt;/i&gt;)","plainTextFormattedCitation":"(34)","previouslyFormattedCitation":"(&lt;i&gt;34&lt;/i&gt;)"},"properties":{"noteIndex":0},"schema":"https://github.com/citation-style-language/schema/raw/master/csl-citation.json"}</w:instrText>
      </w:r>
      <w:r w:rsidR="00B80E36">
        <w:rPr>
          <w:sz w:val="24"/>
          <w:szCs w:val="24"/>
        </w:rPr>
        <w:fldChar w:fldCharType="separate"/>
      </w:r>
      <w:r w:rsidR="00D101FF" w:rsidRPr="00D101FF">
        <w:rPr>
          <w:noProof/>
          <w:sz w:val="24"/>
          <w:szCs w:val="24"/>
        </w:rPr>
        <w:t>(</w:t>
      </w:r>
      <w:r w:rsidR="00D101FF" w:rsidRPr="00D101FF">
        <w:rPr>
          <w:i/>
          <w:noProof/>
          <w:sz w:val="24"/>
          <w:szCs w:val="24"/>
        </w:rPr>
        <w:t>34</w:t>
      </w:r>
      <w:r w:rsidR="00D101FF" w:rsidRPr="00D101FF">
        <w:rPr>
          <w:noProof/>
          <w:sz w:val="24"/>
          <w:szCs w:val="24"/>
        </w:rPr>
        <w:t>)</w:t>
      </w:r>
      <w:r w:rsidR="00B80E36">
        <w:rPr>
          <w:sz w:val="24"/>
          <w:szCs w:val="24"/>
        </w:rPr>
        <w:fldChar w:fldCharType="end"/>
      </w:r>
      <w:r w:rsidR="00F65116">
        <w:rPr>
          <w:sz w:val="24"/>
          <w:szCs w:val="24"/>
        </w:rPr>
        <w:t xml:space="preserve">, and both the packages meta </w:t>
      </w:r>
      <w:r w:rsidR="00075CEA">
        <w:rPr>
          <w:sz w:val="24"/>
          <w:szCs w:val="24"/>
        </w:rPr>
        <w:fldChar w:fldCharType="begin" w:fldLock="1"/>
      </w:r>
      <w:r w:rsidR="00075CEA">
        <w:rPr>
          <w:sz w:val="24"/>
          <w:szCs w:val="24"/>
        </w:rPr>
        <w:instrText>ADDIN CSL_CITATION {"citationItems":[{"id":"ITEM-1","itemData":{"author":[{"dropping-particle":"","family":"Schwarzer","given":"Guido","non-dropping-particle":"","parse-names":false,"suffix":""}],"container-title":"R news","id":"ITEM-1","issue":"3","issued":{"date-parts":[["2007"]]},"page":"40-45","title":"meta: An R package for meta-analysis","type":"article-journal","volume":"7"},"uris":["http://www.mendeley.com/documents/?uuid=aea2ee88-9b85-47cd-a71d-b119c287bd6f"]}],"mendeley":{"formattedCitation":"(&lt;i&gt;35&lt;/i&gt;)","plainTextFormattedCitation":"(35)","previouslyFormattedCitation":"(&lt;i&gt;35&lt;/i&gt;)"},"properties":{"noteIndex":0},"schema":"https://github.com/citation-style-language/schema/raw/master/csl-citation.json"}</w:instrText>
      </w:r>
      <w:r w:rsidR="00075CEA">
        <w:rPr>
          <w:sz w:val="24"/>
          <w:szCs w:val="24"/>
        </w:rPr>
        <w:fldChar w:fldCharType="separate"/>
      </w:r>
      <w:r w:rsidR="00075CEA" w:rsidRPr="00075CEA">
        <w:rPr>
          <w:noProof/>
          <w:sz w:val="24"/>
          <w:szCs w:val="24"/>
        </w:rPr>
        <w:t>(</w:t>
      </w:r>
      <w:r w:rsidR="00075CEA" w:rsidRPr="00075CEA">
        <w:rPr>
          <w:i/>
          <w:noProof/>
          <w:sz w:val="24"/>
          <w:szCs w:val="24"/>
        </w:rPr>
        <w:t>35</w:t>
      </w:r>
      <w:r w:rsidR="00075CEA" w:rsidRPr="00075CEA">
        <w:rPr>
          <w:noProof/>
          <w:sz w:val="24"/>
          <w:szCs w:val="24"/>
        </w:rPr>
        <w:t>)</w:t>
      </w:r>
      <w:r w:rsidR="00075CEA">
        <w:rPr>
          <w:sz w:val="24"/>
          <w:szCs w:val="24"/>
        </w:rPr>
        <w:fldChar w:fldCharType="end"/>
      </w:r>
      <w:r w:rsidR="00F65116">
        <w:rPr>
          <w:sz w:val="24"/>
          <w:szCs w:val="24"/>
        </w:rPr>
        <w:t xml:space="preserve"> and </w:t>
      </w:r>
      <w:proofErr w:type="spellStart"/>
      <w:r w:rsidR="00F65116">
        <w:rPr>
          <w:sz w:val="24"/>
          <w:szCs w:val="24"/>
        </w:rPr>
        <w:t>metafor</w:t>
      </w:r>
      <w:proofErr w:type="spellEnd"/>
      <w:r w:rsidR="00F65116">
        <w:rPr>
          <w:sz w:val="24"/>
          <w:szCs w:val="24"/>
        </w:rPr>
        <w:t xml:space="preserve"> </w:t>
      </w:r>
      <w:r w:rsidR="00075CEA">
        <w:rPr>
          <w:sz w:val="24"/>
          <w:szCs w:val="24"/>
        </w:rPr>
        <w:fldChar w:fldCharType="begin" w:fldLock="1"/>
      </w:r>
      <w:r w:rsidR="00B34748">
        <w:rPr>
          <w:sz w:val="24"/>
          <w:szCs w:val="24"/>
        </w:rPr>
        <w:instrText>ADDIN CSL_CITATION {"citationItems":[{"id":"ITEM-1","itemData":{"author":[{"dropping-particle":"","family":"Viechtbauer","given":"W.","non-dropping-particle":"","parse-names":false,"suffix":""}],"container-title":"Journal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d787536f-1a35-40b2-89fa-3e3ef94f7381"]}],"mendeley":{"formattedCitation":"(&lt;i&gt;36&lt;/i&gt;)","plainTextFormattedCitation":"(36)","previouslyFormattedCitation":"(&lt;i&gt;36&lt;/i&gt;)"},"properties":{"noteIndex":0},"schema":"https://github.com/citation-style-language/schema/raw/master/csl-citation.json"}</w:instrText>
      </w:r>
      <w:r w:rsidR="00075CEA">
        <w:rPr>
          <w:sz w:val="24"/>
          <w:szCs w:val="24"/>
        </w:rPr>
        <w:fldChar w:fldCharType="separate"/>
      </w:r>
      <w:r w:rsidR="00075CEA" w:rsidRPr="00075CEA">
        <w:rPr>
          <w:noProof/>
          <w:sz w:val="24"/>
          <w:szCs w:val="24"/>
        </w:rPr>
        <w:t>(</w:t>
      </w:r>
      <w:r w:rsidR="00075CEA" w:rsidRPr="00075CEA">
        <w:rPr>
          <w:i/>
          <w:noProof/>
          <w:sz w:val="24"/>
          <w:szCs w:val="24"/>
        </w:rPr>
        <w:t>36</w:t>
      </w:r>
      <w:r w:rsidR="00075CEA" w:rsidRPr="00075CEA">
        <w:rPr>
          <w:noProof/>
          <w:sz w:val="24"/>
          <w:szCs w:val="24"/>
        </w:rPr>
        <w:t>)</w:t>
      </w:r>
      <w:r w:rsidR="00075CEA">
        <w:rPr>
          <w:sz w:val="24"/>
          <w:szCs w:val="24"/>
        </w:rPr>
        <w:fldChar w:fldCharType="end"/>
      </w:r>
      <w:r w:rsidR="00F65116">
        <w:rPr>
          <w:sz w:val="24"/>
          <w:szCs w:val="24"/>
        </w:rPr>
        <w:t xml:space="preserve"> were used for </w:t>
      </w:r>
      <w:r w:rsidR="00B52319">
        <w:rPr>
          <w:sz w:val="24"/>
          <w:szCs w:val="24"/>
        </w:rPr>
        <w:t>meta-analytical analyses</w:t>
      </w:r>
      <w:r w:rsidR="005C77F9">
        <w:rPr>
          <w:sz w:val="24"/>
          <w:szCs w:val="24"/>
        </w:rPr>
        <w:t>.</w:t>
      </w:r>
      <w:r w:rsidR="00E81086">
        <w:rPr>
          <w:sz w:val="24"/>
          <w:szCs w:val="24"/>
        </w:rPr>
        <w:t xml:space="preserve"> </w:t>
      </w:r>
      <w:r w:rsidR="000853BD">
        <w:rPr>
          <w:sz w:val="24"/>
          <w:szCs w:val="24"/>
        </w:rPr>
        <w:t>All support code is published (</w:t>
      </w:r>
      <w:proofErr w:type="spellStart"/>
      <w:r w:rsidR="000853BD">
        <w:rPr>
          <w:sz w:val="24"/>
          <w:szCs w:val="24"/>
        </w:rPr>
        <w:t>Lortie</w:t>
      </w:r>
      <w:proofErr w:type="spellEnd"/>
      <w:r w:rsidR="000853BD">
        <w:rPr>
          <w:sz w:val="24"/>
          <w:szCs w:val="24"/>
        </w:rPr>
        <w:t xml:space="preserve">, C.J. and </w:t>
      </w:r>
      <w:r w:rsidR="00E3466B">
        <w:rPr>
          <w:sz w:val="24"/>
          <w:szCs w:val="24"/>
        </w:rPr>
        <w:t>M.</w:t>
      </w:r>
      <w:r w:rsidR="000853BD">
        <w:rPr>
          <w:sz w:val="24"/>
          <w:szCs w:val="24"/>
        </w:rPr>
        <w:t xml:space="preserve">F. Miguel. 2019. A set of R code to test dryland restoration efficacy using meta-analysis. </w:t>
      </w:r>
      <w:proofErr w:type="spellStart"/>
      <w:r w:rsidR="000853BD">
        <w:rPr>
          <w:sz w:val="24"/>
          <w:szCs w:val="24"/>
        </w:rPr>
        <w:t>Zenodo</w:t>
      </w:r>
      <w:proofErr w:type="spellEnd"/>
      <w:r w:rsidR="000853BD">
        <w:rPr>
          <w:sz w:val="24"/>
          <w:szCs w:val="24"/>
        </w:rPr>
        <w:t xml:space="preserve">. DOI: </w:t>
      </w:r>
      <w:r w:rsidR="0006758F" w:rsidRPr="0006758F">
        <w:rPr>
          <w:sz w:val="24"/>
          <w:szCs w:val="24"/>
        </w:rPr>
        <w:t>10.5281/zenodo.2653943</w:t>
      </w:r>
      <w:r w:rsidR="00262C51">
        <w:rPr>
          <w:sz w:val="24"/>
          <w:szCs w:val="24"/>
        </w:rPr>
        <w:t>).</w:t>
      </w:r>
    </w:p>
    <w:bookmarkEnd w:id="3"/>
    <w:p w14:paraId="382287CA" w14:textId="20E99FDA" w:rsidR="007A521C" w:rsidRDefault="007A521C" w:rsidP="00CC1C97">
      <w:pPr>
        <w:spacing w:line="480" w:lineRule="auto"/>
        <w:rPr>
          <w:sz w:val="24"/>
          <w:szCs w:val="24"/>
        </w:rPr>
      </w:pPr>
    </w:p>
    <w:p w14:paraId="3DA62F29" w14:textId="5358B5D3" w:rsidR="007A521C" w:rsidRDefault="007A521C" w:rsidP="00CC1C97">
      <w:pPr>
        <w:spacing w:line="480" w:lineRule="auto"/>
        <w:rPr>
          <w:sz w:val="24"/>
          <w:szCs w:val="24"/>
        </w:rPr>
      </w:pPr>
    </w:p>
    <w:p w14:paraId="0D443CB7" w14:textId="0EACE8DF" w:rsidR="007A521C" w:rsidRDefault="007A521C" w:rsidP="00CC1C97">
      <w:pPr>
        <w:spacing w:line="480" w:lineRule="auto"/>
        <w:rPr>
          <w:sz w:val="24"/>
          <w:szCs w:val="24"/>
        </w:rPr>
      </w:pPr>
    </w:p>
    <w:p w14:paraId="1A6E62BE" w14:textId="799EBC25" w:rsidR="007A521C" w:rsidRDefault="007A521C" w:rsidP="00CC1C97">
      <w:pPr>
        <w:spacing w:line="480" w:lineRule="auto"/>
        <w:rPr>
          <w:sz w:val="24"/>
          <w:szCs w:val="24"/>
        </w:rPr>
      </w:pPr>
    </w:p>
    <w:p w14:paraId="59A4E115" w14:textId="4065ABAF" w:rsidR="007A521C" w:rsidRDefault="007A521C" w:rsidP="00CC1C97">
      <w:pPr>
        <w:spacing w:line="480" w:lineRule="auto"/>
        <w:rPr>
          <w:sz w:val="24"/>
          <w:szCs w:val="24"/>
        </w:rPr>
      </w:pPr>
    </w:p>
    <w:p w14:paraId="17783C28" w14:textId="5BA3C858" w:rsidR="007A521C" w:rsidRDefault="007A521C" w:rsidP="00CC1C97">
      <w:pPr>
        <w:spacing w:line="480" w:lineRule="auto"/>
        <w:rPr>
          <w:sz w:val="24"/>
          <w:szCs w:val="24"/>
        </w:rPr>
      </w:pPr>
    </w:p>
    <w:p w14:paraId="3549C477" w14:textId="677C935F" w:rsidR="007A521C" w:rsidRDefault="007A521C" w:rsidP="00CC1C97">
      <w:pPr>
        <w:spacing w:line="480" w:lineRule="auto"/>
        <w:rPr>
          <w:sz w:val="24"/>
          <w:szCs w:val="24"/>
        </w:rPr>
      </w:pPr>
    </w:p>
    <w:p w14:paraId="312EA19E" w14:textId="0621A805" w:rsidR="007A521C" w:rsidRDefault="007A521C" w:rsidP="00CC1C97">
      <w:pPr>
        <w:spacing w:line="480" w:lineRule="auto"/>
        <w:rPr>
          <w:sz w:val="24"/>
          <w:szCs w:val="24"/>
        </w:rPr>
      </w:pPr>
    </w:p>
    <w:p w14:paraId="54377765" w14:textId="742F9A17" w:rsidR="007A521C" w:rsidRDefault="007A521C" w:rsidP="00CC1C97">
      <w:pPr>
        <w:spacing w:line="480" w:lineRule="auto"/>
        <w:rPr>
          <w:sz w:val="24"/>
          <w:szCs w:val="24"/>
        </w:rPr>
      </w:pPr>
    </w:p>
    <w:p w14:paraId="61375C9D" w14:textId="58E8A9FE" w:rsidR="007A521C" w:rsidRDefault="007A521C" w:rsidP="00CC1C97">
      <w:pPr>
        <w:spacing w:line="480" w:lineRule="auto"/>
        <w:rPr>
          <w:sz w:val="24"/>
          <w:szCs w:val="24"/>
        </w:rPr>
      </w:pPr>
    </w:p>
    <w:p w14:paraId="70CE67B0" w14:textId="045B636D" w:rsidR="007A521C" w:rsidRDefault="007A521C" w:rsidP="00CC1C97">
      <w:pPr>
        <w:spacing w:line="480" w:lineRule="auto"/>
        <w:rPr>
          <w:sz w:val="24"/>
          <w:szCs w:val="24"/>
        </w:rPr>
      </w:pPr>
    </w:p>
    <w:p w14:paraId="4101FEA6" w14:textId="6089DE8E" w:rsidR="007A521C" w:rsidRDefault="007A521C" w:rsidP="00CC1C97">
      <w:pPr>
        <w:spacing w:line="480" w:lineRule="auto"/>
        <w:rPr>
          <w:sz w:val="24"/>
          <w:szCs w:val="24"/>
        </w:rPr>
      </w:pPr>
    </w:p>
    <w:p w14:paraId="242BCBEC" w14:textId="75C4A4F7" w:rsidR="007A521C" w:rsidRDefault="007A521C" w:rsidP="00CC1C97">
      <w:pPr>
        <w:spacing w:line="480" w:lineRule="auto"/>
        <w:rPr>
          <w:sz w:val="24"/>
          <w:szCs w:val="24"/>
        </w:rPr>
      </w:pPr>
    </w:p>
    <w:p w14:paraId="13F99192" w14:textId="6F63AE3A" w:rsidR="007A521C" w:rsidRDefault="007A521C" w:rsidP="00CC1C97">
      <w:pPr>
        <w:spacing w:line="480" w:lineRule="auto"/>
        <w:rPr>
          <w:sz w:val="24"/>
          <w:szCs w:val="24"/>
        </w:rPr>
      </w:pPr>
    </w:p>
    <w:p w14:paraId="5E1FC81A" w14:textId="05844C3A" w:rsidR="007A521C" w:rsidRDefault="007A521C" w:rsidP="00CC1C97">
      <w:pPr>
        <w:spacing w:line="480" w:lineRule="auto"/>
        <w:rPr>
          <w:sz w:val="24"/>
          <w:szCs w:val="24"/>
        </w:rPr>
      </w:pPr>
    </w:p>
    <w:p w14:paraId="3F6D0857" w14:textId="6C05F1C3" w:rsidR="007A521C" w:rsidRDefault="007A521C" w:rsidP="00CC1C97">
      <w:pPr>
        <w:spacing w:line="480" w:lineRule="auto"/>
        <w:rPr>
          <w:sz w:val="24"/>
          <w:szCs w:val="24"/>
        </w:rPr>
      </w:pPr>
    </w:p>
    <w:p w14:paraId="3B18AAB2" w14:textId="7B6B4876" w:rsidR="007A521C" w:rsidRDefault="007A521C" w:rsidP="00CC1C97">
      <w:pPr>
        <w:spacing w:line="480" w:lineRule="auto"/>
        <w:rPr>
          <w:sz w:val="24"/>
          <w:szCs w:val="24"/>
        </w:rPr>
      </w:pPr>
    </w:p>
    <w:p w14:paraId="02669948" w14:textId="5C4EB8C0" w:rsidR="00EA0FE6"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DE1872">
        <w:rPr>
          <w:sz w:val="24"/>
          <w:szCs w:val="24"/>
        </w:rPr>
        <w:t xml:space="preserve">The effect of active and passive restoration </w:t>
      </w:r>
      <w:r w:rsidR="00BC0F31">
        <w:rPr>
          <w:sz w:val="24"/>
          <w:szCs w:val="24"/>
        </w:rPr>
        <w:t>interventions</w:t>
      </w:r>
      <w:r w:rsidR="00DE1872">
        <w:rPr>
          <w:sz w:val="24"/>
          <w:szCs w:val="24"/>
        </w:rPr>
        <w:t xml:space="preserve"> on dryland ecosystems globally. </w:t>
      </w:r>
      <w:r w:rsidR="00087A7B">
        <w:rPr>
          <w:sz w:val="24"/>
          <w:szCs w:val="24"/>
        </w:rPr>
        <w:t>The l</w:t>
      </w:r>
      <w:r w:rsidR="00EA0FE6">
        <w:rPr>
          <w:sz w:val="24"/>
          <w:szCs w:val="24"/>
        </w:rPr>
        <w:t xml:space="preserve">og response ratio </w:t>
      </w:r>
      <w:r w:rsidR="00DB6C89">
        <w:rPr>
          <w:sz w:val="24"/>
          <w:szCs w:val="24"/>
        </w:rPr>
        <w:t xml:space="preserve">(effect size) </w:t>
      </w:r>
      <w:r w:rsidR="00EA0FE6">
        <w:rPr>
          <w:sz w:val="24"/>
          <w:szCs w:val="24"/>
        </w:rPr>
        <w:t xml:space="preserve">and 95% confidence interval (CI) </w:t>
      </w:r>
      <w:r w:rsidR="00087A7B">
        <w:rPr>
          <w:sz w:val="24"/>
          <w:szCs w:val="24"/>
        </w:rPr>
        <w:t xml:space="preserve">were </w:t>
      </w:r>
      <w:r w:rsidR="00EA0FE6">
        <w:rPr>
          <w:sz w:val="24"/>
          <w:szCs w:val="24"/>
        </w:rPr>
        <w:t xml:space="preserve">from </w:t>
      </w:r>
      <w:r w:rsidR="00ED774E">
        <w:rPr>
          <w:sz w:val="24"/>
          <w:szCs w:val="24"/>
        </w:rPr>
        <w:t>random effects models</w:t>
      </w:r>
      <w:r w:rsidR="00D3720A">
        <w:rPr>
          <w:sz w:val="24"/>
          <w:szCs w:val="24"/>
        </w:rPr>
        <w:t xml:space="preserve"> (</w:t>
      </w:r>
      <w:proofErr w:type="spellStart"/>
      <w:r w:rsidR="00D3720A">
        <w:rPr>
          <w:sz w:val="24"/>
          <w:szCs w:val="24"/>
        </w:rPr>
        <w:t>Lortie</w:t>
      </w:r>
      <w:proofErr w:type="spellEnd"/>
      <w:r w:rsidR="00D3720A">
        <w:rPr>
          <w:sz w:val="24"/>
          <w:szCs w:val="24"/>
        </w:rPr>
        <w:t xml:space="preserve"> </w:t>
      </w:r>
      <w:r w:rsidR="0023025B">
        <w:rPr>
          <w:sz w:val="24"/>
          <w:szCs w:val="24"/>
        </w:rPr>
        <w:t xml:space="preserve">C.J. </w:t>
      </w:r>
      <w:r w:rsidR="00D3720A">
        <w:rPr>
          <w:sz w:val="24"/>
          <w:szCs w:val="24"/>
        </w:rPr>
        <w:t>and Miguel</w:t>
      </w:r>
      <w:r w:rsidR="0023025B">
        <w:rPr>
          <w:sz w:val="24"/>
          <w:szCs w:val="24"/>
        </w:rPr>
        <w:t xml:space="preserve"> M.F.</w:t>
      </w:r>
      <w:r w:rsidR="00D3720A">
        <w:rPr>
          <w:sz w:val="24"/>
          <w:szCs w:val="24"/>
        </w:rPr>
        <w:t xml:space="preserve"> 2019. R code, DOI: </w:t>
      </w:r>
      <w:r w:rsidR="00D3720A" w:rsidRPr="0006758F">
        <w:rPr>
          <w:sz w:val="24"/>
          <w:szCs w:val="24"/>
        </w:rPr>
        <w:t>10.5281/zenodo.2653943</w:t>
      </w:r>
      <w:r w:rsidR="00D3720A">
        <w:rPr>
          <w:sz w:val="24"/>
          <w:szCs w:val="24"/>
        </w:rPr>
        <w:t>)</w:t>
      </w:r>
      <w:r w:rsidR="00ED774E">
        <w:rPr>
          <w:sz w:val="24"/>
          <w:szCs w:val="24"/>
        </w:rPr>
        <w:t>.</w:t>
      </w:r>
      <w:r w:rsidR="00AC57B7">
        <w:rPr>
          <w:sz w:val="24"/>
          <w:szCs w:val="24"/>
        </w:rPr>
        <w:t xml:space="preserve"> Effect of </w:t>
      </w:r>
      <w:r w:rsidR="00413127">
        <w:rPr>
          <w:sz w:val="24"/>
          <w:szCs w:val="24"/>
        </w:rPr>
        <w:t xml:space="preserve">active and passive </w:t>
      </w:r>
      <w:r w:rsidR="00AC57B7">
        <w:rPr>
          <w:sz w:val="24"/>
          <w:szCs w:val="24"/>
        </w:rPr>
        <w:t>restoration</w:t>
      </w:r>
      <w:r w:rsidR="00413127">
        <w:rPr>
          <w:sz w:val="24"/>
          <w:szCs w:val="24"/>
        </w:rPr>
        <w:t xml:space="preserve"> strategies</w:t>
      </w:r>
      <w:r w:rsidR="00AC57B7">
        <w:rPr>
          <w:sz w:val="24"/>
          <w:szCs w:val="24"/>
        </w:rPr>
        <w:t xml:space="preserve"> </w:t>
      </w:r>
      <w:r w:rsidR="00413127">
        <w:rPr>
          <w:sz w:val="24"/>
          <w:szCs w:val="24"/>
        </w:rPr>
        <w:t xml:space="preserve">was tested by t-tests with mu = 0, and restoration </w:t>
      </w:r>
      <w:r w:rsidR="00BC0F31">
        <w:rPr>
          <w:sz w:val="24"/>
          <w:szCs w:val="24"/>
        </w:rPr>
        <w:t>interventions</w:t>
      </w:r>
      <w:r w:rsidR="00AC57B7">
        <w:rPr>
          <w:sz w:val="24"/>
          <w:szCs w:val="24"/>
        </w:rPr>
        <w:t xml:space="preserve"> and outcomes were considered significant if their estimated 95% confidence intervals did not overlap 0. </w:t>
      </w:r>
      <w:r w:rsidR="00C10EF0" w:rsidRPr="00D3720A">
        <w:rPr>
          <w:sz w:val="24"/>
          <w:szCs w:val="24"/>
        </w:rPr>
        <w:t xml:space="preserve">(A) </w:t>
      </w:r>
      <w:r w:rsidR="00E813A9" w:rsidRPr="00D3720A">
        <w:rPr>
          <w:sz w:val="24"/>
          <w:szCs w:val="24"/>
        </w:rPr>
        <w:t>R</w:t>
      </w:r>
      <w:r w:rsidR="00AC57B7" w:rsidRPr="00D3720A">
        <w:rPr>
          <w:sz w:val="24"/>
          <w:szCs w:val="24"/>
        </w:rPr>
        <w:t>andom effects model</w:t>
      </w:r>
      <w:r w:rsidR="00E813A9" w:rsidRPr="00D3720A">
        <w:rPr>
          <w:sz w:val="24"/>
          <w:szCs w:val="24"/>
        </w:rPr>
        <w:t xml:space="preserve"> results</w:t>
      </w:r>
      <w:r w:rsidR="00AC57B7" w:rsidRPr="00D3720A">
        <w:rPr>
          <w:sz w:val="24"/>
          <w:szCs w:val="24"/>
        </w:rPr>
        <w:t xml:space="preserve"> comparing </w:t>
      </w:r>
      <w:r w:rsidR="00E813A9" w:rsidRPr="00D3720A">
        <w:rPr>
          <w:sz w:val="24"/>
          <w:szCs w:val="24"/>
        </w:rPr>
        <w:t xml:space="preserve">restoration </w:t>
      </w:r>
      <w:r w:rsidR="00BC0F31">
        <w:rPr>
          <w:sz w:val="24"/>
          <w:szCs w:val="24"/>
        </w:rPr>
        <w:t>interventions</w:t>
      </w:r>
      <w:r w:rsidR="00AC57B7" w:rsidRPr="00D3720A">
        <w:rPr>
          <w:sz w:val="24"/>
          <w:szCs w:val="24"/>
        </w:rPr>
        <w:t xml:space="preserve">. (B) </w:t>
      </w:r>
      <w:r w:rsidR="00E813A9" w:rsidRPr="00D3720A">
        <w:rPr>
          <w:sz w:val="24"/>
          <w:szCs w:val="24"/>
        </w:rPr>
        <w:t>R</w:t>
      </w:r>
      <w:r w:rsidR="00AC57B7" w:rsidRPr="00D3720A">
        <w:rPr>
          <w:sz w:val="24"/>
          <w:szCs w:val="24"/>
        </w:rPr>
        <w:t>andom effects model</w:t>
      </w:r>
      <w:r w:rsidR="00E813A9" w:rsidRPr="00D3720A">
        <w:rPr>
          <w:sz w:val="24"/>
          <w:szCs w:val="24"/>
        </w:rPr>
        <w:t xml:space="preserve"> results</w:t>
      </w:r>
      <w:r w:rsidR="00AC57B7" w:rsidRPr="00D3720A">
        <w:rPr>
          <w:sz w:val="24"/>
          <w:szCs w:val="24"/>
        </w:rPr>
        <w:t xml:space="preserve"> </w:t>
      </w:r>
      <w:r w:rsidR="00E813A9" w:rsidRPr="00D3720A">
        <w:rPr>
          <w:sz w:val="24"/>
          <w:szCs w:val="24"/>
        </w:rPr>
        <w:t xml:space="preserve">comparing restoration </w:t>
      </w:r>
      <w:r w:rsidR="00AC57B7" w:rsidRPr="00D3720A">
        <w:rPr>
          <w:sz w:val="24"/>
          <w:szCs w:val="24"/>
        </w:rPr>
        <w:t>outcomes</w:t>
      </w:r>
      <w:r w:rsidR="00E813A9" w:rsidRPr="00D3720A">
        <w:rPr>
          <w:sz w:val="24"/>
          <w:szCs w:val="24"/>
        </w:rPr>
        <w:t xml:space="preserve">. </w:t>
      </w:r>
      <w:r w:rsidR="00AF1AEE">
        <w:rPr>
          <w:sz w:val="24"/>
          <w:szCs w:val="24"/>
        </w:rPr>
        <w:t>The outcomes listed describe target goals from each restoration intervention</w:t>
      </w:r>
      <w:r w:rsidR="00824D98">
        <w:rPr>
          <w:sz w:val="24"/>
          <w:szCs w:val="24"/>
        </w:rPr>
        <w:t xml:space="preserve"> or practice</w:t>
      </w:r>
      <w:r w:rsidR="00BC0F31">
        <w:rPr>
          <w:sz w:val="24"/>
          <w:szCs w:val="24"/>
        </w:rPr>
        <w:t>.</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2AF7F548"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006367B9">
              <w:rPr>
                <w:rFonts w:ascii="Times New Roman" w:hAnsi="Times New Roman"/>
                <w:b/>
                <w:sz w:val="24"/>
                <w:szCs w:val="24"/>
              </w:rPr>
              <w:t>interventions</w:t>
            </w:r>
            <w:proofErr w:type="spellEnd"/>
          </w:p>
        </w:tc>
        <w:tc>
          <w:tcPr>
            <w:tcW w:w="2410" w:type="dxa"/>
            <w:tcBorders>
              <w:top w:val="single" w:sz="4" w:space="0" w:color="auto"/>
              <w:left w:val="nil"/>
              <w:bottom w:val="single" w:sz="4" w:space="0" w:color="auto"/>
              <w:right w:val="nil"/>
            </w:tcBorders>
          </w:tcPr>
          <w:p w14:paraId="1EC0133E" w14:textId="0FF1DF2A"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w:t>
            </w:r>
            <w:r w:rsidR="00A533DF">
              <w:rPr>
                <w:rFonts w:ascii="Times New Roman" w:hAnsi="Times New Roman"/>
                <w:sz w:val="24"/>
                <w:szCs w:val="24"/>
              </w:rPr>
              <w:t>8</w:t>
            </w:r>
          </w:p>
        </w:tc>
        <w:tc>
          <w:tcPr>
            <w:tcW w:w="1701" w:type="dxa"/>
            <w:tcBorders>
              <w:top w:val="single" w:sz="4" w:space="0" w:color="auto"/>
              <w:left w:val="nil"/>
              <w:bottom w:val="single" w:sz="4" w:space="0" w:color="auto"/>
              <w:right w:val="single" w:sz="4" w:space="0" w:color="auto"/>
            </w:tcBorders>
          </w:tcPr>
          <w:p w14:paraId="49AF0272" w14:textId="3C3FA499"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0.3</w:t>
            </w:r>
            <w:r w:rsidR="00A533DF">
              <w:rPr>
                <w:rFonts w:ascii="Times New Roman" w:hAnsi="Times New Roman"/>
                <w:sz w:val="24"/>
                <w:szCs w:val="24"/>
              </w:rPr>
              <w:t>5</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77B330D4"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w:t>
            </w:r>
            <w:r w:rsidR="00D6673A">
              <w:rPr>
                <w:rFonts w:ascii="Times New Roman" w:hAnsi="Times New Roman"/>
                <w:sz w:val="24"/>
                <w:szCs w:val="24"/>
              </w:rPr>
              <w:t>ementation</w:t>
            </w:r>
            <w:proofErr w:type="spellEnd"/>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7E908429"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006367B9">
              <w:rPr>
                <w:rFonts w:ascii="Times New Roman" w:hAnsi="Times New Roman"/>
                <w:b/>
                <w:sz w:val="24"/>
                <w:szCs w:val="24"/>
              </w:rPr>
              <w:t>interventions</w:t>
            </w:r>
            <w:proofErr w:type="spellEnd"/>
          </w:p>
        </w:tc>
        <w:tc>
          <w:tcPr>
            <w:tcW w:w="2410" w:type="dxa"/>
            <w:tcBorders>
              <w:top w:val="single" w:sz="4" w:space="0" w:color="auto"/>
              <w:left w:val="nil"/>
              <w:bottom w:val="single" w:sz="4" w:space="0" w:color="auto"/>
              <w:right w:val="nil"/>
            </w:tcBorders>
          </w:tcPr>
          <w:p w14:paraId="50388CF0" w14:textId="484481BA"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w:t>
            </w:r>
            <w:r w:rsidR="00A533DF">
              <w:rPr>
                <w:rFonts w:ascii="Times New Roman" w:hAnsi="Times New Roman"/>
                <w:sz w:val="24"/>
                <w:szCs w:val="24"/>
              </w:rPr>
              <w:t>5</w:t>
            </w:r>
          </w:p>
        </w:tc>
        <w:tc>
          <w:tcPr>
            <w:tcW w:w="1701" w:type="dxa"/>
            <w:tcBorders>
              <w:top w:val="single" w:sz="4" w:space="0" w:color="auto"/>
              <w:left w:val="nil"/>
              <w:bottom w:val="single" w:sz="4" w:space="0" w:color="auto"/>
              <w:right w:val="single" w:sz="4" w:space="0" w:color="auto"/>
            </w:tcBorders>
          </w:tcPr>
          <w:p w14:paraId="2483B7AB" w14:textId="309374C9"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sidR="00A533DF">
              <w:rPr>
                <w:rFonts w:ascii="Times New Roman" w:hAnsi="Times New Roman"/>
                <w:sz w:val="24"/>
                <w:szCs w:val="24"/>
              </w:rPr>
              <w:t>44</w:t>
            </w:r>
            <w:r w:rsidRPr="00412732">
              <w:rPr>
                <w:rFonts w:ascii="Times New Roman" w:hAnsi="Times New Roman"/>
                <w:sz w:val="24"/>
                <w:szCs w:val="24"/>
              </w:rPr>
              <w:t xml:space="preserve">, </w:t>
            </w:r>
            <w:r>
              <w:rPr>
                <w:rFonts w:ascii="Times New Roman" w:hAnsi="Times New Roman"/>
                <w:sz w:val="24"/>
                <w:szCs w:val="24"/>
              </w:rPr>
              <w:t>-0.</w:t>
            </w:r>
            <w:r w:rsidR="00A533DF">
              <w:rPr>
                <w:rFonts w:ascii="Times New Roman" w:hAnsi="Times New Roman"/>
                <w:sz w:val="24"/>
                <w:szCs w:val="24"/>
              </w:rPr>
              <w:t>26</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4A2D2DE3"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42462E3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6FD309E3"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00DC0220">
              <w:rPr>
                <w:rFonts w:ascii="Times New Roman" w:hAnsi="Times New Roman"/>
                <w:b/>
                <w:sz w:val="24"/>
                <w:szCs w:val="24"/>
              </w:rPr>
              <w:t>restoration</w:t>
            </w:r>
            <w:proofErr w:type="spellEnd"/>
            <w:r w:rsidR="00DC0220">
              <w:rPr>
                <w:rFonts w:ascii="Times New Roman" w:hAnsi="Times New Roman"/>
                <w:b/>
                <w:sz w:val="24"/>
                <w:szCs w:val="24"/>
              </w:rPr>
              <w:t xml:space="preserve"> </w:t>
            </w:r>
            <w:proofErr w:type="spellStart"/>
            <w:r w:rsidR="00DC0220">
              <w:rPr>
                <w:rFonts w:ascii="Times New Roman" w:hAnsi="Times New Roman"/>
                <w:b/>
                <w:sz w:val="24"/>
                <w:szCs w:val="24"/>
              </w:rPr>
              <w:t>outcomes</w:t>
            </w:r>
            <w:proofErr w:type="spellEnd"/>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180A59C0"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00DC0220">
              <w:rPr>
                <w:rFonts w:ascii="Times New Roman" w:hAnsi="Times New Roman"/>
                <w:b/>
                <w:sz w:val="24"/>
                <w:szCs w:val="24"/>
              </w:rPr>
              <w:t>restoration</w:t>
            </w:r>
            <w:proofErr w:type="spellEnd"/>
            <w:r w:rsidR="00DC0220">
              <w:rPr>
                <w:rFonts w:ascii="Times New Roman" w:hAnsi="Times New Roman"/>
                <w:b/>
                <w:sz w:val="24"/>
                <w:szCs w:val="24"/>
              </w:rPr>
              <w:t xml:space="preserve"> </w:t>
            </w:r>
            <w:proofErr w:type="spellStart"/>
            <w:r w:rsidR="00DC0220">
              <w:rPr>
                <w:rFonts w:ascii="Times New Roman" w:hAnsi="Times New Roman"/>
                <w:b/>
                <w:sz w:val="24"/>
                <w:szCs w:val="24"/>
              </w:rPr>
              <w:t>outcomes</w:t>
            </w:r>
            <w:proofErr w:type="spellEnd"/>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324BBD1B" w14:textId="065F60C5" w:rsidR="00C22155" w:rsidRDefault="00C22155" w:rsidP="00F26AF7">
      <w:pPr>
        <w:pStyle w:val="SOMContent"/>
      </w:pPr>
    </w:p>
    <w:p w14:paraId="14102AF4" w14:textId="77777777" w:rsidR="001B1387" w:rsidRDefault="001B1387" w:rsidP="00F26AF7">
      <w:pPr>
        <w:pStyle w:val="SOMContent"/>
      </w:pPr>
    </w:p>
    <w:p w14:paraId="14539B7F" w14:textId="57D5A53B"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w:t>
      </w:r>
      <w:r w:rsidR="009746A5">
        <w:t xml:space="preserve">reporting different disturbances and </w:t>
      </w:r>
      <w:r w:rsidR="006323DC">
        <w:t xml:space="preserve">implementing </w:t>
      </w:r>
      <w:r w:rsidR="009746A5">
        <w:t>active</w:t>
      </w:r>
      <w:r w:rsidR="006323DC">
        <w:t xml:space="preserve"> or</w:t>
      </w:r>
      <w:r w:rsidR="009746A5">
        <w:t xml:space="preserve"> passive </w:t>
      </w:r>
      <w:r w:rsidR="004A1B03">
        <w:t>restoration</w:t>
      </w:r>
      <w:r w:rsidR="00901B1B">
        <w:t xml:space="preserve"> </w:t>
      </w:r>
      <w:r w:rsidR="009746A5">
        <w:t xml:space="preserve">strategies </w:t>
      </w:r>
      <w:r w:rsidR="00901B1B">
        <w:t>in dryland ecosystems</w:t>
      </w:r>
      <w:r w:rsidR="009746A5">
        <w:t xml:space="preserve"> (n = 178)</w:t>
      </w:r>
      <w:r w:rsidR="00901B1B">
        <w:t xml:space="preserve">. </w:t>
      </w:r>
      <w:r w:rsidR="00540B0C">
        <w:t>A</w:t>
      </w:r>
      <w:r w:rsidR="007D55D2">
        <w:t xml:space="preserve">rticles </w:t>
      </w:r>
      <w:r w:rsidR="00540B0C">
        <w:t xml:space="preserve">included in </w:t>
      </w:r>
      <w:r w:rsidR="006323DC">
        <w:t xml:space="preserve">the </w:t>
      </w:r>
      <w:r w:rsidR="007D55D2">
        <w:t xml:space="preserve">meta-analysis reported agriculture </w:t>
      </w:r>
      <w:r w:rsidR="007F4CF9">
        <w:t xml:space="preserve">(crop and grazing natural lands) </w:t>
      </w:r>
      <w:r w:rsidR="007D55D2">
        <w:t xml:space="preserve">as the main disturbance </w:t>
      </w:r>
      <w:r w:rsidR="009746A5">
        <w:t>(n = 40)</w:t>
      </w:r>
      <w:r w:rsidR="007D55D2">
        <w:t xml:space="preserve">. </w:t>
      </w:r>
      <w:r w:rsidR="009746A5">
        <w:t xml:space="preserve">Red </w:t>
      </w:r>
      <w:r w:rsidR="0020676C">
        <w:t>points</w:t>
      </w:r>
      <w:r w:rsidR="00901B1B">
        <w:t xml:space="preserve"> represent the</w:t>
      </w:r>
      <w:r w:rsidR="00935233">
        <w:t xml:space="preserve"> l</w:t>
      </w:r>
      <w:r w:rsidR="00901B1B">
        <w:t xml:space="preserve">ocation of studies </w:t>
      </w:r>
      <w:r w:rsidR="00E415B1">
        <w:t xml:space="preserve">that used </w:t>
      </w:r>
      <w:r w:rsidR="00901B1B">
        <w:t xml:space="preserve">active restoration while blue </w:t>
      </w:r>
      <w:r w:rsidR="00243A31">
        <w:t xml:space="preserve">points </w:t>
      </w:r>
      <w:r w:rsidR="00E415B1">
        <w:t>show</w:t>
      </w:r>
      <w:r w:rsidR="00243A31">
        <w:t xml:space="preserve"> </w:t>
      </w:r>
      <w:r w:rsidR="00E415B1">
        <w:t>those studies</w:t>
      </w:r>
      <w:r w:rsidR="0086133F">
        <w:t xml:space="preserve"> using</w:t>
      </w:r>
      <w:r w:rsidR="00ED7041">
        <w:t xml:space="preserve"> passive </w:t>
      </w:r>
      <w:r w:rsidR="000858F1">
        <w:t>recovery</w:t>
      </w:r>
      <w:r w:rsidR="00ED7041">
        <w:t xml:space="preserve">. </w:t>
      </w:r>
      <w:bookmarkStart w:id="4" w:name="_GoBack"/>
      <w:bookmarkEnd w:id="4"/>
    </w:p>
    <w:p w14:paraId="03EAFE03" w14:textId="046EB2CF" w:rsidR="002B5CBD" w:rsidRDefault="002B5CBD" w:rsidP="00FD48F1">
      <w:pPr>
        <w:pStyle w:val="Legend"/>
      </w:pPr>
    </w:p>
    <w:p w14:paraId="73E9D272" w14:textId="120040FB" w:rsidR="002B5CBD" w:rsidRDefault="00E17165" w:rsidP="00FD48F1">
      <w:pPr>
        <w:pStyle w:val="Legend"/>
      </w:pPr>
      <w:r>
        <w:rPr>
          <w:noProof/>
        </w:rPr>
        <w:drawing>
          <wp:inline distT="0" distB="0" distL="0" distR="0" wp14:anchorId="2EC9918F" wp14:editId="7D418018">
            <wp:extent cx="5943600" cy="3745865"/>
            <wp:effectExtent l="0" t="0" r="0" b="6985"/>
            <wp:docPr id="8" name="Imagen 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8"/>
                    <a:stretch>
                      <a:fillRect/>
                    </a:stretch>
                  </pic:blipFill>
                  <pic:spPr>
                    <a:xfrm>
                      <a:off x="0" y="0"/>
                      <a:ext cx="5943600" cy="3745865"/>
                    </a:xfrm>
                    <a:prstGeom prst="rect">
                      <a:avLst/>
                    </a:prstGeom>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0FEA9A9E" w14:textId="22098625" w:rsidR="00D3720A" w:rsidRDefault="00D3720A" w:rsidP="007F4CF9">
      <w:pPr>
        <w:autoSpaceDE w:val="0"/>
        <w:autoSpaceDN w:val="0"/>
        <w:adjustRightInd w:val="0"/>
        <w:spacing w:line="480" w:lineRule="auto"/>
        <w:rPr>
          <w:b/>
          <w:sz w:val="24"/>
          <w:szCs w:val="24"/>
        </w:rPr>
      </w:pPr>
    </w:p>
    <w:p w14:paraId="76413938" w14:textId="0BAA96A4" w:rsid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E813A9">
        <w:rPr>
          <w:sz w:val="24"/>
          <w:szCs w:val="24"/>
        </w:rPr>
        <w:t xml:space="preserve">Assessment of </w:t>
      </w:r>
      <w:r w:rsidR="000606DE">
        <w:rPr>
          <w:sz w:val="24"/>
          <w:szCs w:val="24"/>
        </w:rPr>
        <w:t>overall</w:t>
      </w:r>
      <w:r w:rsidR="00E6380C" w:rsidRPr="00E6380C">
        <w:rPr>
          <w:sz w:val="24"/>
          <w:szCs w:val="24"/>
        </w:rPr>
        <w:t xml:space="preserve"> </w:t>
      </w:r>
      <w:r w:rsidR="00DB6C89" w:rsidRPr="00E6380C">
        <w:rPr>
          <w:sz w:val="24"/>
          <w:szCs w:val="24"/>
        </w:rPr>
        <w:t xml:space="preserve">effect sizes (log response ratio) </w:t>
      </w:r>
      <w:r w:rsidR="00E6380C" w:rsidRPr="00E6380C">
        <w:rPr>
          <w:sz w:val="24"/>
          <w:szCs w:val="24"/>
        </w:rPr>
        <w:t>and</w:t>
      </w:r>
      <w:r w:rsidR="00E6380C">
        <w:rPr>
          <w:sz w:val="24"/>
          <w:szCs w:val="24"/>
        </w:rPr>
        <w:t xml:space="preserve"> 95%</w:t>
      </w:r>
      <w:r w:rsidR="00E6380C" w:rsidRPr="00E6380C">
        <w:rPr>
          <w:sz w:val="24"/>
          <w:szCs w:val="24"/>
        </w:rPr>
        <w:t xml:space="preserve"> confidence interval</w:t>
      </w:r>
      <w:r w:rsidR="00E6380C">
        <w:rPr>
          <w:sz w:val="24"/>
          <w:szCs w:val="24"/>
        </w:rPr>
        <w:t>s</w:t>
      </w:r>
      <w:r w:rsidR="00E6380C" w:rsidRPr="00E6380C">
        <w:rPr>
          <w:sz w:val="24"/>
          <w:szCs w:val="24"/>
        </w:rPr>
        <w:t xml:space="preserve"> </w:t>
      </w:r>
      <w:r w:rsidR="00746DD6" w:rsidRPr="00E6380C">
        <w:rPr>
          <w:sz w:val="24"/>
          <w:szCs w:val="24"/>
        </w:rPr>
        <w:t xml:space="preserve">for active and passive </w:t>
      </w:r>
      <w:r w:rsidR="00E17165">
        <w:rPr>
          <w:sz w:val="24"/>
          <w:szCs w:val="24"/>
        </w:rPr>
        <w:t xml:space="preserve">interventions </w:t>
      </w:r>
      <w:r w:rsidR="00E6380C" w:rsidRPr="00E6380C">
        <w:rPr>
          <w:sz w:val="24"/>
          <w:szCs w:val="24"/>
        </w:rPr>
        <w:t>in</w:t>
      </w:r>
      <w:r w:rsidR="00E6380C">
        <w:rPr>
          <w:sz w:val="24"/>
          <w:szCs w:val="24"/>
        </w:rPr>
        <w:t xml:space="preserve">cluded in a meta-analysis </w:t>
      </w:r>
      <w:r w:rsidR="00AD009B">
        <w:rPr>
          <w:sz w:val="24"/>
          <w:szCs w:val="24"/>
        </w:rPr>
        <w:t>o</w:t>
      </w:r>
      <w:r w:rsidR="00E6380C">
        <w:rPr>
          <w:sz w:val="24"/>
          <w:szCs w:val="24"/>
        </w:rPr>
        <w:t>n</w:t>
      </w:r>
      <w:r w:rsidR="00AD009B">
        <w:rPr>
          <w:sz w:val="24"/>
          <w:szCs w:val="24"/>
        </w:rPr>
        <w:t xml:space="preserve"> restoration strategies in</w:t>
      </w:r>
      <w:r w:rsidR="00E6380C" w:rsidRPr="00E6380C">
        <w:rPr>
          <w:sz w:val="24"/>
          <w:szCs w:val="24"/>
        </w:rPr>
        <w:t xml:space="preserve"> drylands globally</w:t>
      </w:r>
      <w:r w:rsidR="00746DD6" w:rsidRPr="00E6380C">
        <w:rPr>
          <w:sz w:val="24"/>
          <w:szCs w:val="24"/>
        </w:rPr>
        <w:t xml:space="preserve">. </w:t>
      </w:r>
      <w:r w:rsidR="00AD009B">
        <w:rPr>
          <w:sz w:val="24"/>
          <w:szCs w:val="24"/>
        </w:rPr>
        <w:t xml:space="preserve">The dashed vertical line denotes no effect of </w:t>
      </w:r>
      <w:r w:rsidR="00E17165">
        <w:rPr>
          <w:sz w:val="24"/>
          <w:szCs w:val="24"/>
        </w:rPr>
        <w:t>interventions</w:t>
      </w:r>
      <w:r w:rsidR="00AD009B">
        <w:rPr>
          <w:sz w:val="24"/>
          <w:szCs w:val="24"/>
        </w:rPr>
        <w:t xml:space="preserve">, or a mean of 0. </w:t>
      </w:r>
      <w:r w:rsidR="00766993" w:rsidRPr="00E6380C">
        <w:rPr>
          <w:sz w:val="24"/>
          <w:szCs w:val="24"/>
        </w:rPr>
        <w:t>A</w:t>
      </w:r>
      <w:r w:rsidR="00540B0C" w:rsidRPr="00E6380C">
        <w:rPr>
          <w:sz w:val="24"/>
          <w:szCs w:val="24"/>
        </w:rPr>
        <w:t xml:space="preserve"> positive log response ratio value indicates the mean of the </w:t>
      </w:r>
      <w:r w:rsidR="00E17165">
        <w:rPr>
          <w:sz w:val="24"/>
          <w:szCs w:val="24"/>
        </w:rPr>
        <w:t>intervention</w:t>
      </w:r>
      <w:r w:rsidR="00540B0C" w:rsidRPr="00E6380C">
        <w:rPr>
          <w:sz w:val="24"/>
          <w:szCs w:val="24"/>
        </w:rPr>
        <w:t xml:space="preserve"> was higher than that of the control group and a negative value indicates the mean of the </w:t>
      </w:r>
      <w:r w:rsidR="00DC00D2" w:rsidRPr="00E6380C">
        <w:rPr>
          <w:sz w:val="24"/>
          <w:szCs w:val="24"/>
        </w:rPr>
        <w:t>control</w:t>
      </w:r>
      <w:r w:rsidR="00540B0C" w:rsidRPr="00E6380C">
        <w:rPr>
          <w:sz w:val="24"/>
          <w:szCs w:val="24"/>
        </w:rPr>
        <w:t xml:space="preserve"> group was </w:t>
      </w:r>
      <w:r w:rsidR="00DC00D2" w:rsidRPr="00E6380C">
        <w:rPr>
          <w:sz w:val="24"/>
          <w:szCs w:val="24"/>
        </w:rPr>
        <w:t xml:space="preserve">higher </w:t>
      </w:r>
      <w:r w:rsidR="00540B0C" w:rsidRPr="00E6380C">
        <w:rPr>
          <w:sz w:val="24"/>
          <w:szCs w:val="24"/>
        </w:rPr>
        <w:t xml:space="preserve">than that of the </w:t>
      </w:r>
      <w:r w:rsidR="00E17165">
        <w:rPr>
          <w:sz w:val="24"/>
          <w:szCs w:val="24"/>
        </w:rPr>
        <w:t>intervention</w:t>
      </w:r>
      <w:r w:rsidR="00540B0C" w:rsidRPr="00E6380C">
        <w:rPr>
          <w:sz w:val="24"/>
          <w:szCs w:val="24"/>
        </w:rPr>
        <w:t xml:space="preserve">. </w:t>
      </w:r>
    </w:p>
    <w:p w14:paraId="7A9F7A02" w14:textId="77777777" w:rsidR="00A06469" w:rsidRDefault="00A06469" w:rsidP="007F4CF9">
      <w:pPr>
        <w:autoSpaceDE w:val="0"/>
        <w:autoSpaceDN w:val="0"/>
        <w:adjustRightInd w:val="0"/>
        <w:spacing w:line="480" w:lineRule="auto"/>
        <w:rPr>
          <w:sz w:val="24"/>
          <w:szCs w:val="24"/>
        </w:rPr>
      </w:pPr>
    </w:p>
    <w:p w14:paraId="120D8868" w14:textId="47129F9C" w:rsidR="00CC666A" w:rsidRDefault="00E17165" w:rsidP="006506D2">
      <w:pPr>
        <w:autoSpaceDE w:val="0"/>
        <w:autoSpaceDN w:val="0"/>
        <w:adjustRightInd w:val="0"/>
        <w:rPr>
          <w:noProof/>
        </w:rPr>
      </w:pPr>
      <w:r>
        <w:rPr>
          <w:noProof/>
        </w:rPr>
        <w:drawing>
          <wp:inline distT="0" distB="0" distL="0" distR="0" wp14:anchorId="3081FF16" wp14:editId="1D7FEBF3">
            <wp:extent cx="5943600" cy="3305810"/>
            <wp:effectExtent l="0" t="0" r="0" b="889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rrf.png"/>
                    <pic:cNvPicPr/>
                  </pic:nvPicPr>
                  <pic:blipFill>
                    <a:blip r:embed="rId9"/>
                    <a:stretch>
                      <a:fillRect/>
                    </a:stretch>
                  </pic:blipFill>
                  <pic:spPr>
                    <a:xfrm>
                      <a:off x="0" y="0"/>
                      <a:ext cx="5943600" cy="3305810"/>
                    </a:xfrm>
                    <a:prstGeom prst="rect">
                      <a:avLst/>
                    </a:prstGeom>
                  </pic:spPr>
                </pic:pic>
              </a:graphicData>
            </a:graphic>
          </wp:inline>
        </w:drawing>
      </w:r>
    </w:p>
    <w:p w14:paraId="051996C4" w14:textId="701A5A12" w:rsidR="00EA0FE6" w:rsidRPr="00EA0FE6" w:rsidRDefault="00EA0FE6" w:rsidP="00EA0FE6"/>
    <w:p w14:paraId="08D734B8" w14:textId="15DADCDD" w:rsidR="00BC4FF7" w:rsidRPr="00572CA8" w:rsidRDefault="00BC4FF7" w:rsidP="00F95CD0">
      <w:pPr>
        <w:autoSpaceDE w:val="0"/>
        <w:autoSpaceDN w:val="0"/>
        <w:adjustRightInd w:val="0"/>
      </w:pPr>
    </w:p>
    <w:sectPr w:rsidR="00BC4FF7" w:rsidRPr="00572CA8" w:rsidSect="00A91D87">
      <w:headerReference w:type="default" r:id="rId10"/>
      <w:footerReference w:type="default" r:id="rId11"/>
      <w:headerReference w:type="first" r:id="rId12"/>
      <w:footerReference w:type="first" r:id="rId13"/>
      <w:pgSz w:w="12240" w:h="15840" w:code="1"/>
      <w:pgMar w:top="1440" w:right="1440" w:bottom="1440" w:left="1440" w:header="432" w:footer="720" w:gutter="0"/>
      <w:lnNumType w:countBy="1" w:distance="720"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8307C" w14:textId="77777777" w:rsidR="000A0504" w:rsidRDefault="000A0504" w:rsidP="00D73714">
      <w:r>
        <w:separator/>
      </w:r>
    </w:p>
  </w:endnote>
  <w:endnote w:type="continuationSeparator" w:id="0">
    <w:p w14:paraId="2CC8260A" w14:textId="77777777" w:rsidR="000A0504" w:rsidRDefault="000A0504" w:rsidP="00D73714">
      <w:r>
        <w:continuationSeparator/>
      </w:r>
    </w:p>
  </w:endnote>
  <w:endnote w:type="continuationNotice" w:id="1">
    <w:p w14:paraId="568E6C56" w14:textId="77777777" w:rsidR="000A0504" w:rsidRDefault="000A0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507405" w:rsidRDefault="00507405">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14</w:t>
    </w:r>
    <w:r>
      <w:rPr>
        <w:caps/>
        <w:noProof/>
        <w:color w:val="4F81BD" w:themeColor="accent1"/>
      </w:rPr>
      <w:fldChar w:fldCharType="end"/>
    </w:r>
  </w:p>
  <w:p w14:paraId="4435F476" w14:textId="77777777" w:rsidR="00507405" w:rsidRDefault="005074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507405" w:rsidRDefault="00507405">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507405" w:rsidRDefault="005074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5EC3D" w14:textId="77777777" w:rsidR="000A0504" w:rsidRDefault="000A0504" w:rsidP="00D73714">
      <w:r>
        <w:separator/>
      </w:r>
    </w:p>
  </w:footnote>
  <w:footnote w:type="continuationSeparator" w:id="0">
    <w:p w14:paraId="4B92E845" w14:textId="77777777" w:rsidR="000A0504" w:rsidRDefault="000A0504" w:rsidP="00D73714">
      <w:r>
        <w:continuationSeparator/>
      </w:r>
    </w:p>
  </w:footnote>
  <w:footnote w:type="continuationNotice" w:id="1">
    <w:p w14:paraId="49983438" w14:textId="77777777" w:rsidR="000A0504" w:rsidRDefault="000A05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507405" w:rsidRDefault="00507405"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507405" w:rsidRPr="00204015" w:rsidRDefault="00507405"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507405" w:rsidRDefault="00507405"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08C8"/>
    <w:rsid w:val="00001B41"/>
    <w:rsid w:val="0000246E"/>
    <w:rsid w:val="000052DF"/>
    <w:rsid w:val="00005452"/>
    <w:rsid w:val="00010AF6"/>
    <w:rsid w:val="00012A37"/>
    <w:rsid w:val="00012DE4"/>
    <w:rsid w:val="000174EF"/>
    <w:rsid w:val="000178F2"/>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06DE"/>
    <w:rsid w:val="00065B08"/>
    <w:rsid w:val="0006758F"/>
    <w:rsid w:val="00070080"/>
    <w:rsid w:val="0007365A"/>
    <w:rsid w:val="00075040"/>
    <w:rsid w:val="00075C1E"/>
    <w:rsid w:val="00075CEA"/>
    <w:rsid w:val="000766DD"/>
    <w:rsid w:val="00077272"/>
    <w:rsid w:val="00077AF3"/>
    <w:rsid w:val="0008169A"/>
    <w:rsid w:val="00082591"/>
    <w:rsid w:val="000853BD"/>
    <w:rsid w:val="000858F1"/>
    <w:rsid w:val="00086BE1"/>
    <w:rsid w:val="00087A7B"/>
    <w:rsid w:val="000902FF"/>
    <w:rsid w:val="0009030D"/>
    <w:rsid w:val="00090997"/>
    <w:rsid w:val="00092E7D"/>
    <w:rsid w:val="00093EDA"/>
    <w:rsid w:val="00094397"/>
    <w:rsid w:val="00095099"/>
    <w:rsid w:val="00095869"/>
    <w:rsid w:val="00096447"/>
    <w:rsid w:val="00096DA7"/>
    <w:rsid w:val="000A0504"/>
    <w:rsid w:val="000A05EA"/>
    <w:rsid w:val="000B0885"/>
    <w:rsid w:val="000B0D1A"/>
    <w:rsid w:val="000B16D4"/>
    <w:rsid w:val="000B2CA2"/>
    <w:rsid w:val="000B41DF"/>
    <w:rsid w:val="000B5FD9"/>
    <w:rsid w:val="000B6D58"/>
    <w:rsid w:val="000C2EED"/>
    <w:rsid w:val="000C3C43"/>
    <w:rsid w:val="000C460C"/>
    <w:rsid w:val="000C4702"/>
    <w:rsid w:val="000C5810"/>
    <w:rsid w:val="000C7F0C"/>
    <w:rsid w:val="000D0E9D"/>
    <w:rsid w:val="000D3C19"/>
    <w:rsid w:val="000D3FD2"/>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2682D"/>
    <w:rsid w:val="00130FAD"/>
    <w:rsid w:val="00131266"/>
    <w:rsid w:val="00131413"/>
    <w:rsid w:val="00132708"/>
    <w:rsid w:val="001331D7"/>
    <w:rsid w:val="001334FE"/>
    <w:rsid w:val="00136997"/>
    <w:rsid w:val="0014101C"/>
    <w:rsid w:val="0014144C"/>
    <w:rsid w:val="00144118"/>
    <w:rsid w:val="00144E4D"/>
    <w:rsid w:val="001470D5"/>
    <w:rsid w:val="0015549E"/>
    <w:rsid w:val="00155760"/>
    <w:rsid w:val="0015774F"/>
    <w:rsid w:val="00166D36"/>
    <w:rsid w:val="0017063D"/>
    <w:rsid w:val="00173A99"/>
    <w:rsid w:val="00174181"/>
    <w:rsid w:val="00174CA1"/>
    <w:rsid w:val="001754A8"/>
    <w:rsid w:val="001775FA"/>
    <w:rsid w:val="00182A00"/>
    <w:rsid w:val="00183CE2"/>
    <w:rsid w:val="00183D32"/>
    <w:rsid w:val="001970E3"/>
    <w:rsid w:val="0019716B"/>
    <w:rsid w:val="00197413"/>
    <w:rsid w:val="001A44DA"/>
    <w:rsid w:val="001A4AE3"/>
    <w:rsid w:val="001A6193"/>
    <w:rsid w:val="001B12E8"/>
    <w:rsid w:val="001B1387"/>
    <w:rsid w:val="001C009F"/>
    <w:rsid w:val="001C1851"/>
    <w:rsid w:val="001C2C6E"/>
    <w:rsid w:val="001C41D5"/>
    <w:rsid w:val="001C42F5"/>
    <w:rsid w:val="001C715C"/>
    <w:rsid w:val="001D1C29"/>
    <w:rsid w:val="001D4C6A"/>
    <w:rsid w:val="001D4D4C"/>
    <w:rsid w:val="001D5030"/>
    <w:rsid w:val="001D5282"/>
    <w:rsid w:val="001D66B8"/>
    <w:rsid w:val="001D703F"/>
    <w:rsid w:val="001D7BAE"/>
    <w:rsid w:val="001E4222"/>
    <w:rsid w:val="001F25A0"/>
    <w:rsid w:val="001F3B51"/>
    <w:rsid w:val="001F5C6D"/>
    <w:rsid w:val="001F5FBC"/>
    <w:rsid w:val="001F7685"/>
    <w:rsid w:val="00201D87"/>
    <w:rsid w:val="002053AF"/>
    <w:rsid w:val="00205615"/>
    <w:rsid w:val="0020676C"/>
    <w:rsid w:val="00210E8E"/>
    <w:rsid w:val="00214183"/>
    <w:rsid w:val="0021563E"/>
    <w:rsid w:val="00216517"/>
    <w:rsid w:val="00217832"/>
    <w:rsid w:val="00221838"/>
    <w:rsid w:val="00221DE1"/>
    <w:rsid w:val="00223125"/>
    <w:rsid w:val="00223D8C"/>
    <w:rsid w:val="00224AFE"/>
    <w:rsid w:val="0023025B"/>
    <w:rsid w:val="00230D22"/>
    <w:rsid w:val="00235272"/>
    <w:rsid w:val="00236F8D"/>
    <w:rsid w:val="00243A31"/>
    <w:rsid w:val="002458F7"/>
    <w:rsid w:val="00245E24"/>
    <w:rsid w:val="002475FA"/>
    <w:rsid w:val="002515FA"/>
    <w:rsid w:val="002545E7"/>
    <w:rsid w:val="002558DE"/>
    <w:rsid w:val="00255AA7"/>
    <w:rsid w:val="00262C51"/>
    <w:rsid w:val="002674EC"/>
    <w:rsid w:val="00270F47"/>
    <w:rsid w:val="00272151"/>
    <w:rsid w:val="0027330C"/>
    <w:rsid w:val="0027378D"/>
    <w:rsid w:val="00274F6C"/>
    <w:rsid w:val="002764CA"/>
    <w:rsid w:val="00277DC1"/>
    <w:rsid w:val="00285EAE"/>
    <w:rsid w:val="002874EE"/>
    <w:rsid w:val="00291B36"/>
    <w:rsid w:val="0029404C"/>
    <w:rsid w:val="002978BD"/>
    <w:rsid w:val="002A2AD1"/>
    <w:rsid w:val="002A3CF7"/>
    <w:rsid w:val="002A4EB5"/>
    <w:rsid w:val="002A617A"/>
    <w:rsid w:val="002A67E0"/>
    <w:rsid w:val="002B293F"/>
    <w:rsid w:val="002B2B03"/>
    <w:rsid w:val="002B2BA2"/>
    <w:rsid w:val="002B4959"/>
    <w:rsid w:val="002B5CBD"/>
    <w:rsid w:val="002B7BB3"/>
    <w:rsid w:val="002C0899"/>
    <w:rsid w:val="002C33B8"/>
    <w:rsid w:val="002C7166"/>
    <w:rsid w:val="002C73B5"/>
    <w:rsid w:val="002D0E07"/>
    <w:rsid w:val="002D32E5"/>
    <w:rsid w:val="002D5E0B"/>
    <w:rsid w:val="002D7A5C"/>
    <w:rsid w:val="002E1824"/>
    <w:rsid w:val="002E3557"/>
    <w:rsid w:val="002E40E6"/>
    <w:rsid w:val="002E5C7C"/>
    <w:rsid w:val="002E60B9"/>
    <w:rsid w:val="002E6C4A"/>
    <w:rsid w:val="002F0399"/>
    <w:rsid w:val="002F0C50"/>
    <w:rsid w:val="002F18AC"/>
    <w:rsid w:val="002F4303"/>
    <w:rsid w:val="002F4C73"/>
    <w:rsid w:val="002F5135"/>
    <w:rsid w:val="002F5FB1"/>
    <w:rsid w:val="00302637"/>
    <w:rsid w:val="00304062"/>
    <w:rsid w:val="00307F53"/>
    <w:rsid w:val="003148AA"/>
    <w:rsid w:val="0031566C"/>
    <w:rsid w:val="00324DBE"/>
    <w:rsid w:val="00326562"/>
    <w:rsid w:val="003275C6"/>
    <w:rsid w:val="00331082"/>
    <w:rsid w:val="0033296B"/>
    <w:rsid w:val="003360F9"/>
    <w:rsid w:val="00343894"/>
    <w:rsid w:val="003442FB"/>
    <w:rsid w:val="00345B07"/>
    <w:rsid w:val="00350B66"/>
    <w:rsid w:val="003522D7"/>
    <w:rsid w:val="003539B2"/>
    <w:rsid w:val="00356BF8"/>
    <w:rsid w:val="00362DE0"/>
    <w:rsid w:val="0036494C"/>
    <w:rsid w:val="0036556A"/>
    <w:rsid w:val="00365834"/>
    <w:rsid w:val="00366C8B"/>
    <w:rsid w:val="00370DB9"/>
    <w:rsid w:val="00372159"/>
    <w:rsid w:val="00372A52"/>
    <w:rsid w:val="00373C00"/>
    <w:rsid w:val="00374BB6"/>
    <w:rsid w:val="003765C3"/>
    <w:rsid w:val="00376E9C"/>
    <w:rsid w:val="0038065D"/>
    <w:rsid w:val="00381D9D"/>
    <w:rsid w:val="00382435"/>
    <w:rsid w:val="003856DD"/>
    <w:rsid w:val="00387943"/>
    <w:rsid w:val="00394A73"/>
    <w:rsid w:val="00394DF4"/>
    <w:rsid w:val="003963D7"/>
    <w:rsid w:val="003A0C6E"/>
    <w:rsid w:val="003A2D21"/>
    <w:rsid w:val="003A3C72"/>
    <w:rsid w:val="003A4F61"/>
    <w:rsid w:val="003A655D"/>
    <w:rsid w:val="003A77E5"/>
    <w:rsid w:val="003B0531"/>
    <w:rsid w:val="003B10D4"/>
    <w:rsid w:val="003B1BA1"/>
    <w:rsid w:val="003B3972"/>
    <w:rsid w:val="003B4D32"/>
    <w:rsid w:val="003B5EE0"/>
    <w:rsid w:val="003B63AF"/>
    <w:rsid w:val="003C1C49"/>
    <w:rsid w:val="003C1D58"/>
    <w:rsid w:val="003C2423"/>
    <w:rsid w:val="003C5575"/>
    <w:rsid w:val="003C664B"/>
    <w:rsid w:val="003C7387"/>
    <w:rsid w:val="003C7831"/>
    <w:rsid w:val="003D218B"/>
    <w:rsid w:val="003D3B75"/>
    <w:rsid w:val="003D6219"/>
    <w:rsid w:val="003E2BE6"/>
    <w:rsid w:val="003E7536"/>
    <w:rsid w:val="003F0A00"/>
    <w:rsid w:val="003F2FDF"/>
    <w:rsid w:val="003F4EB2"/>
    <w:rsid w:val="003F5517"/>
    <w:rsid w:val="003F63D2"/>
    <w:rsid w:val="003F693A"/>
    <w:rsid w:val="00401633"/>
    <w:rsid w:val="00407998"/>
    <w:rsid w:val="00407FA2"/>
    <w:rsid w:val="00412732"/>
    <w:rsid w:val="00413127"/>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332D3"/>
    <w:rsid w:val="00441F6B"/>
    <w:rsid w:val="004434DC"/>
    <w:rsid w:val="00443DAA"/>
    <w:rsid w:val="00444132"/>
    <w:rsid w:val="00447E49"/>
    <w:rsid w:val="00447EB3"/>
    <w:rsid w:val="004518CF"/>
    <w:rsid w:val="00452317"/>
    <w:rsid w:val="00453730"/>
    <w:rsid w:val="00454CB0"/>
    <w:rsid w:val="004642F3"/>
    <w:rsid w:val="00466B62"/>
    <w:rsid w:val="00470E74"/>
    <w:rsid w:val="004717DA"/>
    <w:rsid w:val="00472CCB"/>
    <w:rsid w:val="004747E0"/>
    <w:rsid w:val="00475B90"/>
    <w:rsid w:val="00482C95"/>
    <w:rsid w:val="0048304C"/>
    <w:rsid w:val="00484C38"/>
    <w:rsid w:val="004876B9"/>
    <w:rsid w:val="004913D4"/>
    <w:rsid w:val="004A05A6"/>
    <w:rsid w:val="004A14B1"/>
    <w:rsid w:val="004A1B03"/>
    <w:rsid w:val="004A5624"/>
    <w:rsid w:val="004B007E"/>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C773C"/>
    <w:rsid w:val="004D10EA"/>
    <w:rsid w:val="004D359E"/>
    <w:rsid w:val="004D570A"/>
    <w:rsid w:val="004E2CE2"/>
    <w:rsid w:val="004E4918"/>
    <w:rsid w:val="004F62EC"/>
    <w:rsid w:val="00501435"/>
    <w:rsid w:val="00501936"/>
    <w:rsid w:val="00506B64"/>
    <w:rsid w:val="0050707E"/>
    <w:rsid w:val="00507405"/>
    <w:rsid w:val="005105CE"/>
    <w:rsid w:val="00511343"/>
    <w:rsid w:val="005113FF"/>
    <w:rsid w:val="0051145B"/>
    <w:rsid w:val="005140CE"/>
    <w:rsid w:val="0051569A"/>
    <w:rsid w:val="00516146"/>
    <w:rsid w:val="00516484"/>
    <w:rsid w:val="00530D8E"/>
    <w:rsid w:val="00532636"/>
    <w:rsid w:val="00537381"/>
    <w:rsid w:val="00540B0C"/>
    <w:rsid w:val="0054187E"/>
    <w:rsid w:val="00541F18"/>
    <w:rsid w:val="005463FB"/>
    <w:rsid w:val="00550C2E"/>
    <w:rsid w:val="00555075"/>
    <w:rsid w:val="00560CF5"/>
    <w:rsid w:val="00561A15"/>
    <w:rsid w:val="005625F1"/>
    <w:rsid w:val="00563317"/>
    <w:rsid w:val="005640F7"/>
    <w:rsid w:val="00565DE1"/>
    <w:rsid w:val="00566AD7"/>
    <w:rsid w:val="00570A4C"/>
    <w:rsid w:val="00572498"/>
    <w:rsid w:val="00572CA8"/>
    <w:rsid w:val="00573AB3"/>
    <w:rsid w:val="00575375"/>
    <w:rsid w:val="00576E95"/>
    <w:rsid w:val="005779A7"/>
    <w:rsid w:val="00577CCF"/>
    <w:rsid w:val="005819C1"/>
    <w:rsid w:val="00583CCA"/>
    <w:rsid w:val="00586690"/>
    <w:rsid w:val="00587337"/>
    <w:rsid w:val="00587859"/>
    <w:rsid w:val="005906CE"/>
    <w:rsid w:val="00591464"/>
    <w:rsid w:val="00592606"/>
    <w:rsid w:val="0059405A"/>
    <w:rsid w:val="00595109"/>
    <w:rsid w:val="00595D2E"/>
    <w:rsid w:val="00597D95"/>
    <w:rsid w:val="005A07FF"/>
    <w:rsid w:val="005A0CC0"/>
    <w:rsid w:val="005B3247"/>
    <w:rsid w:val="005B3F43"/>
    <w:rsid w:val="005B5A76"/>
    <w:rsid w:val="005B5EEA"/>
    <w:rsid w:val="005C351F"/>
    <w:rsid w:val="005C677C"/>
    <w:rsid w:val="005C7168"/>
    <w:rsid w:val="005C73D8"/>
    <w:rsid w:val="005C77F9"/>
    <w:rsid w:val="005C7805"/>
    <w:rsid w:val="005C7B05"/>
    <w:rsid w:val="005D3209"/>
    <w:rsid w:val="005E16A7"/>
    <w:rsid w:val="005E17ED"/>
    <w:rsid w:val="005E50DA"/>
    <w:rsid w:val="005E5371"/>
    <w:rsid w:val="005E6AD6"/>
    <w:rsid w:val="005E6E16"/>
    <w:rsid w:val="005F0909"/>
    <w:rsid w:val="005F125D"/>
    <w:rsid w:val="005F1E84"/>
    <w:rsid w:val="005F4E2E"/>
    <w:rsid w:val="0060139A"/>
    <w:rsid w:val="0060166C"/>
    <w:rsid w:val="00603CE4"/>
    <w:rsid w:val="0060419F"/>
    <w:rsid w:val="00606C1E"/>
    <w:rsid w:val="006137A5"/>
    <w:rsid w:val="0061420D"/>
    <w:rsid w:val="00615183"/>
    <w:rsid w:val="00621FB6"/>
    <w:rsid w:val="00624AE7"/>
    <w:rsid w:val="006270A2"/>
    <w:rsid w:val="006273DA"/>
    <w:rsid w:val="006323DC"/>
    <w:rsid w:val="006367B9"/>
    <w:rsid w:val="00636A1C"/>
    <w:rsid w:val="0064261D"/>
    <w:rsid w:val="0064500E"/>
    <w:rsid w:val="006455DA"/>
    <w:rsid w:val="006506D2"/>
    <w:rsid w:val="0065331A"/>
    <w:rsid w:val="00656BCF"/>
    <w:rsid w:val="0066096D"/>
    <w:rsid w:val="006617D9"/>
    <w:rsid w:val="00663D18"/>
    <w:rsid w:val="0066465A"/>
    <w:rsid w:val="006655B4"/>
    <w:rsid w:val="00670D92"/>
    <w:rsid w:val="0067137C"/>
    <w:rsid w:val="00671515"/>
    <w:rsid w:val="00674065"/>
    <w:rsid w:val="00675A7C"/>
    <w:rsid w:val="00681AF0"/>
    <w:rsid w:val="00684CE1"/>
    <w:rsid w:val="00685B03"/>
    <w:rsid w:val="006861E8"/>
    <w:rsid w:val="006872D6"/>
    <w:rsid w:val="00690C54"/>
    <w:rsid w:val="0069167F"/>
    <w:rsid w:val="006A1A3C"/>
    <w:rsid w:val="006A2645"/>
    <w:rsid w:val="006A322F"/>
    <w:rsid w:val="006A4403"/>
    <w:rsid w:val="006A647E"/>
    <w:rsid w:val="006A7883"/>
    <w:rsid w:val="006B0C62"/>
    <w:rsid w:val="006B340B"/>
    <w:rsid w:val="006B3A2E"/>
    <w:rsid w:val="006B3E64"/>
    <w:rsid w:val="006B5292"/>
    <w:rsid w:val="006B6B18"/>
    <w:rsid w:val="006C0495"/>
    <w:rsid w:val="006C1476"/>
    <w:rsid w:val="006C2D6D"/>
    <w:rsid w:val="006C2DA6"/>
    <w:rsid w:val="006C37D3"/>
    <w:rsid w:val="006D0E45"/>
    <w:rsid w:val="006D249B"/>
    <w:rsid w:val="006D7BD2"/>
    <w:rsid w:val="006E165A"/>
    <w:rsid w:val="006E590E"/>
    <w:rsid w:val="006F01F6"/>
    <w:rsid w:val="006F08DC"/>
    <w:rsid w:val="006F3016"/>
    <w:rsid w:val="006F3718"/>
    <w:rsid w:val="006F5AC2"/>
    <w:rsid w:val="0070084B"/>
    <w:rsid w:val="00700B0B"/>
    <w:rsid w:val="007059A7"/>
    <w:rsid w:val="007062CC"/>
    <w:rsid w:val="0071094F"/>
    <w:rsid w:val="00710E5C"/>
    <w:rsid w:val="007161A3"/>
    <w:rsid w:val="00720E7B"/>
    <w:rsid w:val="007220A7"/>
    <w:rsid w:val="00722A84"/>
    <w:rsid w:val="00723235"/>
    <w:rsid w:val="00725A5D"/>
    <w:rsid w:val="00726AB7"/>
    <w:rsid w:val="007309D4"/>
    <w:rsid w:val="00731138"/>
    <w:rsid w:val="00735B1D"/>
    <w:rsid w:val="00742782"/>
    <w:rsid w:val="00743238"/>
    <w:rsid w:val="00744706"/>
    <w:rsid w:val="00745601"/>
    <w:rsid w:val="00745E19"/>
    <w:rsid w:val="00746DD6"/>
    <w:rsid w:val="007534BE"/>
    <w:rsid w:val="00754A50"/>
    <w:rsid w:val="00755125"/>
    <w:rsid w:val="007604F7"/>
    <w:rsid w:val="00762BB3"/>
    <w:rsid w:val="00763505"/>
    <w:rsid w:val="007650D3"/>
    <w:rsid w:val="00765404"/>
    <w:rsid w:val="00766993"/>
    <w:rsid w:val="0077122F"/>
    <w:rsid w:val="0077172C"/>
    <w:rsid w:val="0077631B"/>
    <w:rsid w:val="00780442"/>
    <w:rsid w:val="00780C0E"/>
    <w:rsid w:val="00781274"/>
    <w:rsid w:val="00781F98"/>
    <w:rsid w:val="0078275D"/>
    <w:rsid w:val="00782D05"/>
    <w:rsid w:val="007832AA"/>
    <w:rsid w:val="00785E1F"/>
    <w:rsid w:val="00790E66"/>
    <w:rsid w:val="00791C7D"/>
    <w:rsid w:val="0079369E"/>
    <w:rsid w:val="007A521C"/>
    <w:rsid w:val="007A7362"/>
    <w:rsid w:val="007A78A8"/>
    <w:rsid w:val="007B016E"/>
    <w:rsid w:val="007B0A09"/>
    <w:rsid w:val="007B3A9B"/>
    <w:rsid w:val="007B4ABA"/>
    <w:rsid w:val="007B61F6"/>
    <w:rsid w:val="007C154B"/>
    <w:rsid w:val="007C2806"/>
    <w:rsid w:val="007C2E44"/>
    <w:rsid w:val="007C478C"/>
    <w:rsid w:val="007C5B75"/>
    <w:rsid w:val="007C6679"/>
    <w:rsid w:val="007D14F3"/>
    <w:rsid w:val="007D28FB"/>
    <w:rsid w:val="007D32C9"/>
    <w:rsid w:val="007D3B50"/>
    <w:rsid w:val="007D55D2"/>
    <w:rsid w:val="007D733F"/>
    <w:rsid w:val="007E5673"/>
    <w:rsid w:val="007E64A4"/>
    <w:rsid w:val="007E7A28"/>
    <w:rsid w:val="007F12EC"/>
    <w:rsid w:val="007F20A8"/>
    <w:rsid w:val="007F4CF9"/>
    <w:rsid w:val="007F5F4C"/>
    <w:rsid w:val="007F6349"/>
    <w:rsid w:val="008005F7"/>
    <w:rsid w:val="00806B07"/>
    <w:rsid w:val="00807307"/>
    <w:rsid w:val="008145A6"/>
    <w:rsid w:val="008147AD"/>
    <w:rsid w:val="008160ED"/>
    <w:rsid w:val="00817570"/>
    <w:rsid w:val="00817B6A"/>
    <w:rsid w:val="00820573"/>
    <w:rsid w:val="00824D98"/>
    <w:rsid w:val="00833CC9"/>
    <w:rsid w:val="008355F1"/>
    <w:rsid w:val="0084180A"/>
    <w:rsid w:val="00841F0F"/>
    <w:rsid w:val="00842BE8"/>
    <w:rsid w:val="0085098D"/>
    <w:rsid w:val="00851DD2"/>
    <w:rsid w:val="00853129"/>
    <w:rsid w:val="008549A3"/>
    <w:rsid w:val="00855BCA"/>
    <w:rsid w:val="00855C5E"/>
    <w:rsid w:val="0086133F"/>
    <w:rsid w:val="0086195C"/>
    <w:rsid w:val="00863D60"/>
    <w:rsid w:val="00866147"/>
    <w:rsid w:val="0086656C"/>
    <w:rsid w:val="00873843"/>
    <w:rsid w:val="008809FF"/>
    <w:rsid w:val="0089006E"/>
    <w:rsid w:val="00890205"/>
    <w:rsid w:val="00891F6A"/>
    <w:rsid w:val="0089202F"/>
    <w:rsid w:val="00892E1C"/>
    <w:rsid w:val="008A7BD1"/>
    <w:rsid w:val="008B159F"/>
    <w:rsid w:val="008B4439"/>
    <w:rsid w:val="008B6F8A"/>
    <w:rsid w:val="008C0B2C"/>
    <w:rsid w:val="008C49B4"/>
    <w:rsid w:val="008C5951"/>
    <w:rsid w:val="008C60AD"/>
    <w:rsid w:val="008D6717"/>
    <w:rsid w:val="008E0C2E"/>
    <w:rsid w:val="008E3151"/>
    <w:rsid w:val="008E3BD9"/>
    <w:rsid w:val="008F10EE"/>
    <w:rsid w:val="008F1234"/>
    <w:rsid w:val="008F31B7"/>
    <w:rsid w:val="008F496E"/>
    <w:rsid w:val="008F59CD"/>
    <w:rsid w:val="008F6B95"/>
    <w:rsid w:val="008F7FF0"/>
    <w:rsid w:val="009002D9"/>
    <w:rsid w:val="00901B1B"/>
    <w:rsid w:val="00902266"/>
    <w:rsid w:val="00902DE6"/>
    <w:rsid w:val="00903D41"/>
    <w:rsid w:val="0090489C"/>
    <w:rsid w:val="009063BC"/>
    <w:rsid w:val="0091757F"/>
    <w:rsid w:val="0092026B"/>
    <w:rsid w:val="00920B90"/>
    <w:rsid w:val="00920C2E"/>
    <w:rsid w:val="00921B46"/>
    <w:rsid w:val="00931BC3"/>
    <w:rsid w:val="00932B68"/>
    <w:rsid w:val="00933574"/>
    <w:rsid w:val="00935233"/>
    <w:rsid w:val="00935339"/>
    <w:rsid w:val="00940FC2"/>
    <w:rsid w:val="0094284A"/>
    <w:rsid w:val="00942EB0"/>
    <w:rsid w:val="0094453D"/>
    <w:rsid w:val="00950D2D"/>
    <w:rsid w:val="0095130A"/>
    <w:rsid w:val="00954D63"/>
    <w:rsid w:val="00956478"/>
    <w:rsid w:val="00956C49"/>
    <w:rsid w:val="00957322"/>
    <w:rsid w:val="00960252"/>
    <w:rsid w:val="0096057F"/>
    <w:rsid w:val="00960973"/>
    <w:rsid w:val="00960C85"/>
    <w:rsid w:val="0096116C"/>
    <w:rsid w:val="00961E2D"/>
    <w:rsid w:val="00967AC8"/>
    <w:rsid w:val="00971315"/>
    <w:rsid w:val="009719B2"/>
    <w:rsid w:val="009746A5"/>
    <w:rsid w:val="00974FCC"/>
    <w:rsid w:val="009779EC"/>
    <w:rsid w:val="00980F10"/>
    <w:rsid w:val="00981C1C"/>
    <w:rsid w:val="00983BC0"/>
    <w:rsid w:val="009850AA"/>
    <w:rsid w:val="009916B8"/>
    <w:rsid w:val="009918A5"/>
    <w:rsid w:val="009A1DDD"/>
    <w:rsid w:val="009A239B"/>
    <w:rsid w:val="009A25C9"/>
    <w:rsid w:val="009A272A"/>
    <w:rsid w:val="009A36D9"/>
    <w:rsid w:val="009A466C"/>
    <w:rsid w:val="009A7BD1"/>
    <w:rsid w:val="009B0894"/>
    <w:rsid w:val="009B22BD"/>
    <w:rsid w:val="009B2883"/>
    <w:rsid w:val="009B4461"/>
    <w:rsid w:val="009B49F9"/>
    <w:rsid w:val="009C21E8"/>
    <w:rsid w:val="009C2D30"/>
    <w:rsid w:val="009C38BE"/>
    <w:rsid w:val="009C7B17"/>
    <w:rsid w:val="009D2AC7"/>
    <w:rsid w:val="009D32C4"/>
    <w:rsid w:val="009D335E"/>
    <w:rsid w:val="009D45CC"/>
    <w:rsid w:val="009D4899"/>
    <w:rsid w:val="009E2AE6"/>
    <w:rsid w:val="009E3D5B"/>
    <w:rsid w:val="009E66A4"/>
    <w:rsid w:val="009F2099"/>
    <w:rsid w:val="009F2B56"/>
    <w:rsid w:val="009F2D27"/>
    <w:rsid w:val="009F323D"/>
    <w:rsid w:val="009F436F"/>
    <w:rsid w:val="009F7AAA"/>
    <w:rsid w:val="00A00732"/>
    <w:rsid w:val="00A046EA"/>
    <w:rsid w:val="00A06469"/>
    <w:rsid w:val="00A1186A"/>
    <w:rsid w:val="00A1281C"/>
    <w:rsid w:val="00A14FA4"/>
    <w:rsid w:val="00A16177"/>
    <w:rsid w:val="00A1748D"/>
    <w:rsid w:val="00A17A84"/>
    <w:rsid w:val="00A21B1C"/>
    <w:rsid w:val="00A21BB3"/>
    <w:rsid w:val="00A22734"/>
    <w:rsid w:val="00A22B5A"/>
    <w:rsid w:val="00A2314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3378"/>
    <w:rsid w:val="00A533DF"/>
    <w:rsid w:val="00A54C4C"/>
    <w:rsid w:val="00A57868"/>
    <w:rsid w:val="00A63482"/>
    <w:rsid w:val="00A653AE"/>
    <w:rsid w:val="00A66847"/>
    <w:rsid w:val="00A741F8"/>
    <w:rsid w:val="00A74724"/>
    <w:rsid w:val="00A7569C"/>
    <w:rsid w:val="00A820ED"/>
    <w:rsid w:val="00A8383E"/>
    <w:rsid w:val="00A85417"/>
    <w:rsid w:val="00A859AC"/>
    <w:rsid w:val="00A8743E"/>
    <w:rsid w:val="00A91433"/>
    <w:rsid w:val="00A91768"/>
    <w:rsid w:val="00A91B02"/>
    <w:rsid w:val="00A91D87"/>
    <w:rsid w:val="00A92680"/>
    <w:rsid w:val="00A932B7"/>
    <w:rsid w:val="00A94766"/>
    <w:rsid w:val="00A948E7"/>
    <w:rsid w:val="00A94CF5"/>
    <w:rsid w:val="00A96860"/>
    <w:rsid w:val="00A96A6D"/>
    <w:rsid w:val="00AA1C17"/>
    <w:rsid w:val="00AA3A0A"/>
    <w:rsid w:val="00AA6BF3"/>
    <w:rsid w:val="00AB2329"/>
    <w:rsid w:val="00AC0051"/>
    <w:rsid w:val="00AC1FEE"/>
    <w:rsid w:val="00AC2042"/>
    <w:rsid w:val="00AC210E"/>
    <w:rsid w:val="00AC2155"/>
    <w:rsid w:val="00AC3456"/>
    <w:rsid w:val="00AC528C"/>
    <w:rsid w:val="00AC57B7"/>
    <w:rsid w:val="00AC66D4"/>
    <w:rsid w:val="00AC69D8"/>
    <w:rsid w:val="00AD009B"/>
    <w:rsid w:val="00AD02DD"/>
    <w:rsid w:val="00AD1843"/>
    <w:rsid w:val="00AD1FC2"/>
    <w:rsid w:val="00AD3C06"/>
    <w:rsid w:val="00AD4E67"/>
    <w:rsid w:val="00AD6604"/>
    <w:rsid w:val="00AD7DE7"/>
    <w:rsid w:val="00AE2192"/>
    <w:rsid w:val="00AE5661"/>
    <w:rsid w:val="00AE5B6E"/>
    <w:rsid w:val="00AF1AEE"/>
    <w:rsid w:val="00AF2FB5"/>
    <w:rsid w:val="00AF63E0"/>
    <w:rsid w:val="00AF6567"/>
    <w:rsid w:val="00AF7E7D"/>
    <w:rsid w:val="00AF7F31"/>
    <w:rsid w:val="00B017F5"/>
    <w:rsid w:val="00B02169"/>
    <w:rsid w:val="00B03419"/>
    <w:rsid w:val="00B04936"/>
    <w:rsid w:val="00B10A33"/>
    <w:rsid w:val="00B1347C"/>
    <w:rsid w:val="00B14682"/>
    <w:rsid w:val="00B14D80"/>
    <w:rsid w:val="00B14DA6"/>
    <w:rsid w:val="00B16FF3"/>
    <w:rsid w:val="00B177BA"/>
    <w:rsid w:val="00B1794E"/>
    <w:rsid w:val="00B23C9E"/>
    <w:rsid w:val="00B2631B"/>
    <w:rsid w:val="00B310F7"/>
    <w:rsid w:val="00B31CA8"/>
    <w:rsid w:val="00B329FA"/>
    <w:rsid w:val="00B34748"/>
    <w:rsid w:val="00B35D72"/>
    <w:rsid w:val="00B369DA"/>
    <w:rsid w:val="00B40F6D"/>
    <w:rsid w:val="00B41EFE"/>
    <w:rsid w:val="00B422F9"/>
    <w:rsid w:val="00B43638"/>
    <w:rsid w:val="00B509B0"/>
    <w:rsid w:val="00B51A04"/>
    <w:rsid w:val="00B52319"/>
    <w:rsid w:val="00B52BFA"/>
    <w:rsid w:val="00B52E14"/>
    <w:rsid w:val="00B661BF"/>
    <w:rsid w:val="00B66296"/>
    <w:rsid w:val="00B705DE"/>
    <w:rsid w:val="00B74520"/>
    <w:rsid w:val="00B752C8"/>
    <w:rsid w:val="00B7592B"/>
    <w:rsid w:val="00B75ADE"/>
    <w:rsid w:val="00B767B4"/>
    <w:rsid w:val="00B779D1"/>
    <w:rsid w:val="00B77A77"/>
    <w:rsid w:val="00B77E1B"/>
    <w:rsid w:val="00B80E36"/>
    <w:rsid w:val="00B81A8A"/>
    <w:rsid w:val="00B827D8"/>
    <w:rsid w:val="00B82DE1"/>
    <w:rsid w:val="00B873C3"/>
    <w:rsid w:val="00B926B3"/>
    <w:rsid w:val="00B92777"/>
    <w:rsid w:val="00B938E3"/>
    <w:rsid w:val="00B9765F"/>
    <w:rsid w:val="00BA1A07"/>
    <w:rsid w:val="00BA2C40"/>
    <w:rsid w:val="00BA49C9"/>
    <w:rsid w:val="00BA558E"/>
    <w:rsid w:val="00BA6D55"/>
    <w:rsid w:val="00BA7816"/>
    <w:rsid w:val="00BB2D9D"/>
    <w:rsid w:val="00BB3B36"/>
    <w:rsid w:val="00BB4C24"/>
    <w:rsid w:val="00BB6C39"/>
    <w:rsid w:val="00BC0F31"/>
    <w:rsid w:val="00BC35B9"/>
    <w:rsid w:val="00BC4E48"/>
    <w:rsid w:val="00BC4FF7"/>
    <w:rsid w:val="00BC77D8"/>
    <w:rsid w:val="00BC7DBD"/>
    <w:rsid w:val="00BD0461"/>
    <w:rsid w:val="00BD1667"/>
    <w:rsid w:val="00BD271A"/>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2155"/>
    <w:rsid w:val="00C23F7F"/>
    <w:rsid w:val="00C25C8F"/>
    <w:rsid w:val="00C25D24"/>
    <w:rsid w:val="00C26CBD"/>
    <w:rsid w:val="00C26DC5"/>
    <w:rsid w:val="00C32171"/>
    <w:rsid w:val="00C3319B"/>
    <w:rsid w:val="00C3560E"/>
    <w:rsid w:val="00C36810"/>
    <w:rsid w:val="00C40099"/>
    <w:rsid w:val="00C41345"/>
    <w:rsid w:val="00C42FDB"/>
    <w:rsid w:val="00C42FDD"/>
    <w:rsid w:val="00C452A7"/>
    <w:rsid w:val="00C45DA6"/>
    <w:rsid w:val="00C47966"/>
    <w:rsid w:val="00C557F2"/>
    <w:rsid w:val="00C55F2D"/>
    <w:rsid w:val="00C57047"/>
    <w:rsid w:val="00C62125"/>
    <w:rsid w:val="00C623E4"/>
    <w:rsid w:val="00C63EB1"/>
    <w:rsid w:val="00C64596"/>
    <w:rsid w:val="00C64D87"/>
    <w:rsid w:val="00C67CE9"/>
    <w:rsid w:val="00C7249A"/>
    <w:rsid w:val="00C72CCC"/>
    <w:rsid w:val="00C742CA"/>
    <w:rsid w:val="00C824E5"/>
    <w:rsid w:val="00C83856"/>
    <w:rsid w:val="00C83EB4"/>
    <w:rsid w:val="00C86E03"/>
    <w:rsid w:val="00C87936"/>
    <w:rsid w:val="00C90DAF"/>
    <w:rsid w:val="00C9317A"/>
    <w:rsid w:val="00C9378F"/>
    <w:rsid w:val="00C93DD6"/>
    <w:rsid w:val="00C971FC"/>
    <w:rsid w:val="00CA024E"/>
    <w:rsid w:val="00CA17CE"/>
    <w:rsid w:val="00CA17E8"/>
    <w:rsid w:val="00CA2018"/>
    <w:rsid w:val="00CA5E13"/>
    <w:rsid w:val="00CA6A68"/>
    <w:rsid w:val="00CA7B51"/>
    <w:rsid w:val="00CB1CBE"/>
    <w:rsid w:val="00CB2A0C"/>
    <w:rsid w:val="00CB3246"/>
    <w:rsid w:val="00CB5F10"/>
    <w:rsid w:val="00CB6BA4"/>
    <w:rsid w:val="00CC1C97"/>
    <w:rsid w:val="00CC2657"/>
    <w:rsid w:val="00CC3265"/>
    <w:rsid w:val="00CC5A1D"/>
    <w:rsid w:val="00CC666A"/>
    <w:rsid w:val="00CD0353"/>
    <w:rsid w:val="00CD15DE"/>
    <w:rsid w:val="00CE1412"/>
    <w:rsid w:val="00CE208E"/>
    <w:rsid w:val="00CE2108"/>
    <w:rsid w:val="00CE3739"/>
    <w:rsid w:val="00CE462E"/>
    <w:rsid w:val="00CE69DF"/>
    <w:rsid w:val="00CE75A2"/>
    <w:rsid w:val="00CF3985"/>
    <w:rsid w:val="00CF6573"/>
    <w:rsid w:val="00CF6C3A"/>
    <w:rsid w:val="00D00D56"/>
    <w:rsid w:val="00D02133"/>
    <w:rsid w:val="00D04568"/>
    <w:rsid w:val="00D053F2"/>
    <w:rsid w:val="00D101FF"/>
    <w:rsid w:val="00D12FED"/>
    <w:rsid w:val="00D17C6B"/>
    <w:rsid w:val="00D20202"/>
    <w:rsid w:val="00D210AE"/>
    <w:rsid w:val="00D30035"/>
    <w:rsid w:val="00D323C4"/>
    <w:rsid w:val="00D3720A"/>
    <w:rsid w:val="00D40017"/>
    <w:rsid w:val="00D43FE5"/>
    <w:rsid w:val="00D454F2"/>
    <w:rsid w:val="00D45FC2"/>
    <w:rsid w:val="00D47412"/>
    <w:rsid w:val="00D4772C"/>
    <w:rsid w:val="00D5391E"/>
    <w:rsid w:val="00D555A5"/>
    <w:rsid w:val="00D575F2"/>
    <w:rsid w:val="00D57EC4"/>
    <w:rsid w:val="00D61494"/>
    <w:rsid w:val="00D62DDF"/>
    <w:rsid w:val="00D66446"/>
    <w:rsid w:val="00D6673A"/>
    <w:rsid w:val="00D70B4E"/>
    <w:rsid w:val="00D728F5"/>
    <w:rsid w:val="00D73714"/>
    <w:rsid w:val="00D74AEA"/>
    <w:rsid w:val="00D76867"/>
    <w:rsid w:val="00D8237A"/>
    <w:rsid w:val="00D83E55"/>
    <w:rsid w:val="00D84C2F"/>
    <w:rsid w:val="00D85A95"/>
    <w:rsid w:val="00D85B4C"/>
    <w:rsid w:val="00D87C9B"/>
    <w:rsid w:val="00D90122"/>
    <w:rsid w:val="00D9037A"/>
    <w:rsid w:val="00D940C4"/>
    <w:rsid w:val="00DA1576"/>
    <w:rsid w:val="00DA2CA6"/>
    <w:rsid w:val="00DA3FB3"/>
    <w:rsid w:val="00DA49BD"/>
    <w:rsid w:val="00DA5909"/>
    <w:rsid w:val="00DB41D5"/>
    <w:rsid w:val="00DB6C89"/>
    <w:rsid w:val="00DC00D2"/>
    <w:rsid w:val="00DC0220"/>
    <w:rsid w:val="00DC1045"/>
    <w:rsid w:val="00DC352C"/>
    <w:rsid w:val="00DD225C"/>
    <w:rsid w:val="00DD4076"/>
    <w:rsid w:val="00DD5516"/>
    <w:rsid w:val="00DE1872"/>
    <w:rsid w:val="00DE274C"/>
    <w:rsid w:val="00DE28BD"/>
    <w:rsid w:val="00DE3DE2"/>
    <w:rsid w:val="00DE4D74"/>
    <w:rsid w:val="00DE53E2"/>
    <w:rsid w:val="00DE6239"/>
    <w:rsid w:val="00DE6B56"/>
    <w:rsid w:val="00DE7047"/>
    <w:rsid w:val="00DE710B"/>
    <w:rsid w:val="00DF1E8F"/>
    <w:rsid w:val="00DF2C30"/>
    <w:rsid w:val="00DF2C48"/>
    <w:rsid w:val="00DF3DC7"/>
    <w:rsid w:val="00DF491B"/>
    <w:rsid w:val="00DF6167"/>
    <w:rsid w:val="00DF6D04"/>
    <w:rsid w:val="00E00E57"/>
    <w:rsid w:val="00E0133A"/>
    <w:rsid w:val="00E02218"/>
    <w:rsid w:val="00E02AC1"/>
    <w:rsid w:val="00E033A7"/>
    <w:rsid w:val="00E0440F"/>
    <w:rsid w:val="00E05063"/>
    <w:rsid w:val="00E05FE2"/>
    <w:rsid w:val="00E15A5B"/>
    <w:rsid w:val="00E17165"/>
    <w:rsid w:val="00E22ECE"/>
    <w:rsid w:val="00E27517"/>
    <w:rsid w:val="00E3028D"/>
    <w:rsid w:val="00E31598"/>
    <w:rsid w:val="00E3466B"/>
    <w:rsid w:val="00E3489D"/>
    <w:rsid w:val="00E349FC"/>
    <w:rsid w:val="00E379C1"/>
    <w:rsid w:val="00E37C62"/>
    <w:rsid w:val="00E40EC9"/>
    <w:rsid w:val="00E41096"/>
    <w:rsid w:val="00E415B1"/>
    <w:rsid w:val="00E417BF"/>
    <w:rsid w:val="00E41AC6"/>
    <w:rsid w:val="00E45C24"/>
    <w:rsid w:val="00E47513"/>
    <w:rsid w:val="00E515BD"/>
    <w:rsid w:val="00E522FA"/>
    <w:rsid w:val="00E5369A"/>
    <w:rsid w:val="00E53B64"/>
    <w:rsid w:val="00E549D2"/>
    <w:rsid w:val="00E56A82"/>
    <w:rsid w:val="00E57578"/>
    <w:rsid w:val="00E619AC"/>
    <w:rsid w:val="00E6380C"/>
    <w:rsid w:val="00E7213D"/>
    <w:rsid w:val="00E72365"/>
    <w:rsid w:val="00E723B6"/>
    <w:rsid w:val="00E73699"/>
    <w:rsid w:val="00E73763"/>
    <w:rsid w:val="00E737F7"/>
    <w:rsid w:val="00E739AE"/>
    <w:rsid w:val="00E73A97"/>
    <w:rsid w:val="00E73E76"/>
    <w:rsid w:val="00E76B37"/>
    <w:rsid w:val="00E8101F"/>
    <w:rsid w:val="00E81086"/>
    <w:rsid w:val="00E813A9"/>
    <w:rsid w:val="00E84C1B"/>
    <w:rsid w:val="00E916E9"/>
    <w:rsid w:val="00E968AA"/>
    <w:rsid w:val="00E97295"/>
    <w:rsid w:val="00EA0FE6"/>
    <w:rsid w:val="00EA1552"/>
    <w:rsid w:val="00EA20F8"/>
    <w:rsid w:val="00EB1398"/>
    <w:rsid w:val="00EB3702"/>
    <w:rsid w:val="00EB3F6E"/>
    <w:rsid w:val="00EB61E7"/>
    <w:rsid w:val="00EB76A0"/>
    <w:rsid w:val="00EB7848"/>
    <w:rsid w:val="00EC2F6C"/>
    <w:rsid w:val="00EC52B4"/>
    <w:rsid w:val="00EC5D33"/>
    <w:rsid w:val="00EC6A7A"/>
    <w:rsid w:val="00ED4607"/>
    <w:rsid w:val="00ED4D2D"/>
    <w:rsid w:val="00ED7041"/>
    <w:rsid w:val="00ED774E"/>
    <w:rsid w:val="00EE0B15"/>
    <w:rsid w:val="00EE1233"/>
    <w:rsid w:val="00EE137C"/>
    <w:rsid w:val="00EE15FF"/>
    <w:rsid w:val="00EE1A74"/>
    <w:rsid w:val="00EE1D99"/>
    <w:rsid w:val="00EE3C53"/>
    <w:rsid w:val="00EE65E2"/>
    <w:rsid w:val="00EE6929"/>
    <w:rsid w:val="00EE75E3"/>
    <w:rsid w:val="00EF69D9"/>
    <w:rsid w:val="00EF6A59"/>
    <w:rsid w:val="00EF6C7C"/>
    <w:rsid w:val="00F0327E"/>
    <w:rsid w:val="00F04F7A"/>
    <w:rsid w:val="00F07706"/>
    <w:rsid w:val="00F105EA"/>
    <w:rsid w:val="00F1088C"/>
    <w:rsid w:val="00F111E1"/>
    <w:rsid w:val="00F120D6"/>
    <w:rsid w:val="00F128DA"/>
    <w:rsid w:val="00F1328A"/>
    <w:rsid w:val="00F13C09"/>
    <w:rsid w:val="00F13CF6"/>
    <w:rsid w:val="00F13F49"/>
    <w:rsid w:val="00F15B30"/>
    <w:rsid w:val="00F17640"/>
    <w:rsid w:val="00F201CB"/>
    <w:rsid w:val="00F21D7E"/>
    <w:rsid w:val="00F235E9"/>
    <w:rsid w:val="00F23660"/>
    <w:rsid w:val="00F248A6"/>
    <w:rsid w:val="00F24F67"/>
    <w:rsid w:val="00F26AF7"/>
    <w:rsid w:val="00F26DAB"/>
    <w:rsid w:val="00F30A8C"/>
    <w:rsid w:val="00F30AC5"/>
    <w:rsid w:val="00F3139F"/>
    <w:rsid w:val="00F349B1"/>
    <w:rsid w:val="00F41079"/>
    <w:rsid w:val="00F41E39"/>
    <w:rsid w:val="00F43272"/>
    <w:rsid w:val="00F43783"/>
    <w:rsid w:val="00F44B6F"/>
    <w:rsid w:val="00F53943"/>
    <w:rsid w:val="00F55509"/>
    <w:rsid w:val="00F55A8D"/>
    <w:rsid w:val="00F57FCA"/>
    <w:rsid w:val="00F61903"/>
    <w:rsid w:val="00F63F9E"/>
    <w:rsid w:val="00F65116"/>
    <w:rsid w:val="00F65E2D"/>
    <w:rsid w:val="00F67B43"/>
    <w:rsid w:val="00F7156A"/>
    <w:rsid w:val="00F716C0"/>
    <w:rsid w:val="00F72096"/>
    <w:rsid w:val="00F739FD"/>
    <w:rsid w:val="00F775B8"/>
    <w:rsid w:val="00F80F89"/>
    <w:rsid w:val="00F819A5"/>
    <w:rsid w:val="00F85AF1"/>
    <w:rsid w:val="00F92B4E"/>
    <w:rsid w:val="00F92DE8"/>
    <w:rsid w:val="00F95CD0"/>
    <w:rsid w:val="00FA0C46"/>
    <w:rsid w:val="00FA2054"/>
    <w:rsid w:val="00FA5A30"/>
    <w:rsid w:val="00FB29EE"/>
    <w:rsid w:val="00FB3B42"/>
    <w:rsid w:val="00FD1C79"/>
    <w:rsid w:val="00FD3FE5"/>
    <w:rsid w:val="00FD48F1"/>
    <w:rsid w:val="00FD546E"/>
    <w:rsid w:val="00FD5E0F"/>
    <w:rsid w:val="00FD5FDF"/>
    <w:rsid w:val="00FD789A"/>
    <w:rsid w:val="00FE47B7"/>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A79E1C9F-27E2-4DAA-86A3-1A560722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13B56-6315-4F47-97AE-CC43717A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14</Pages>
  <Words>19979</Words>
  <Characters>109888</Characters>
  <Application>Microsoft Office Word</Application>
  <DocSecurity>0</DocSecurity>
  <Lines>915</Lines>
  <Paragraphs>259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129608</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40</cp:revision>
  <cp:lastPrinted>2018-01-11T18:39:00Z</cp:lastPrinted>
  <dcterms:created xsi:type="dcterms:W3CDTF">2019-04-29T22:54:00Z</dcterms:created>
  <dcterms:modified xsi:type="dcterms:W3CDTF">2019-05-05T14:33:00Z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