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05F61" w14:textId="22EF8EC4" w:rsidR="00FA1481" w:rsidRDefault="00F515FB" w:rsidP="00FA1481">
      <w:pPr>
        <w:jc w:val="center"/>
        <w:rPr>
          <w:sz w:val="36"/>
          <w:szCs w:val="36"/>
        </w:rPr>
      </w:pPr>
      <w:r>
        <w:rPr>
          <w:noProof/>
          <w:sz w:val="36"/>
          <w:szCs w:val="36"/>
        </w:rPr>
        <w:drawing>
          <wp:inline distT="0" distB="0" distL="0" distR="0" wp14:anchorId="47C9ED88" wp14:editId="5C49EB57">
            <wp:extent cx="1839250" cy="80467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ience-AAAS-stacked-colo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9250" cy="804672"/>
                    </a:xfrm>
                    <a:prstGeom prst="rect">
                      <a:avLst/>
                    </a:prstGeom>
                  </pic:spPr>
                </pic:pic>
              </a:graphicData>
            </a:graphic>
          </wp:inline>
        </w:drawing>
      </w:r>
    </w:p>
    <w:p w14:paraId="3317CF4D" w14:textId="77777777" w:rsidR="00EC7C85" w:rsidRDefault="00EC7C85" w:rsidP="00F125EE">
      <w:pPr>
        <w:rPr>
          <w:sz w:val="36"/>
          <w:szCs w:val="36"/>
        </w:rPr>
      </w:pPr>
    </w:p>
    <w:p w14:paraId="33788641" w14:textId="77777777" w:rsidR="00F125EE" w:rsidRDefault="00F125EE" w:rsidP="00FA1481">
      <w:pPr>
        <w:jc w:val="center"/>
        <w:rPr>
          <w:sz w:val="36"/>
          <w:szCs w:val="36"/>
        </w:rPr>
      </w:pPr>
    </w:p>
    <w:p w14:paraId="31C337D1" w14:textId="77777777" w:rsidR="00D04BCF" w:rsidRPr="003B40E6" w:rsidRDefault="00BB2D2A" w:rsidP="00FA1481">
      <w:pPr>
        <w:jc w:val="center"/>
        <w:rPr>
          <w:sz w:val="36"/>
          <w:szCs w:val="36"/>
        </w:rPr>
      </w:pPr>
      <w:r>
        <w:rPr>
          <w:sz w:val="36"/>
          <w:szCs w:val="36"/>
        </w:rPr>
        <w:t>Supplementary Materials</w:t>
      </w:r>
      <w:r w:rsidR="009743A9">
        <w:rPr>
          <w:sz w:val="36"/>
          <w:szCs w:val="36"/>
        </w:rPr>
        <w:t xml:space="preserve"> for</w:t>
      </w:r>
    </w:p>
    <w:p w14:paraId="29411C5A" w14:textId="77777777" w:rsidR="005001AC" w:rsidRDefault="005001AC"/>
    <w:p w14:paraId="73678FFC" w14:textId="77777777" w:rsidR="006D629E" w:rsidRDefault="006D629E" w:rsidP="006D629E">
      <w:pPr>
        <w:jc w:val="center"/>
        <w:rPr>
          <w:b/>
          <w:szCs w:val="24"/>
        </w:rPr>
      </w:pPr>
    </w:p>
    <w:p w14:paraId="04437573" w14:textId="05784E7C" w:rsidR="006D629E" w:rsidRPr="006D629E" w:rsidRDefault="006D629E" w:rsidP="006D629E">
      <w:pPr>
        <w:jc w:val="center"/>
        <w:rPr>
          <w:b/>
          <w:sz w:val="28"/>
          <w:szCs w:val="28"/>
        </w:rPr>
      </w:pPr>
      <w:r w:rsidRPr="006D629E">
        <w:rPr>
          <w:b/>
          <w:sz w:val="28"/>
          <w:szCs w:val="28"/>
        </w:rPr>
        <w:t>Something for nothing: a synthesis of active versus passive restoration in drylands</w:t>
      </w:r>
    </w:p>
    <w:p w14:paraId="339B31F7" w14:textId="77777777" w:rsidR="00015F74" w:rsidRPr="007108F5" w:rsidRDefault="00015F74" w:rsidP="006D629E">
      <w:pPr>
        <w:jc w:val="center"/>
        <w:rPr>
          <w:sz w:val="28"/>
          <w:szCs w:val="28"/>
        </w:rPr>
      </w:pPr>
    </w:p>
    <w:p w14:paraId="12B20F55" w14:textId="77777777" w:rsidR="004E48A7" w:rsidRDefault="004E48A7" w:rsidP="005001AC">
      <w:pPr>
        <w:jc w:val="center"/>
        <w:rPr>
          <w:szCs w:val="24"/>
        </w:rPr>
      </w:pPr>
    </w:p>
    <w:p w14:paraId="0648E06D" w14:textId="518FBF7D" w:rsidR="000F0DCE" w:rsidRDefault="006D629E" w:rsidP="005001AC">
      <w:pPr>
        <w:jc w:val="center"/>
        <w:rPr>
          <w:szCs w:val="24"/>
        </w:rPr>
      </w:pPr>
      <w:r>
        <w:rPr>
          <w:szCs w:val="24"/>
        </w:rPr>
        <w:t xml:space="preserve">M. Florencia Miguel, H. Scott Butterfield and Christopher J. </w:t>
      </w:r>
      <w:proofErr w:type="spellStart"/>
      <w:r>
        <w:rPr>
          <w:szCs w:val="24"/>
        </w:rPr>
        <w:t>Lortie</w:t>
      </w:r>
      <w:proofErr w:type="spellEnd"/>
    </w:p>
    <w:p w14:paraId="6D44A2CA" w14:textId="63842EAE" w:rsidR="006D629E" w:rsidRPr="005F250B" w:rsidRDefault="00E4519A" w:rsidP="006D629E">
      <w:pPr>
        <w:spacing w:line="480" w:lineRule="auto"/>
        <w:jc w:val="center"/>
        <w:rPr>
          <w:szCs w:val="24"/>
        </w:rPr>
      </w:pPr>
      <w:r>
        <w:rPr>
          <w:szCs w:val="24"/>
        </w:rPr>
        <w:t xml:space="preserve">Correspondence </w:t>
      </w:r>
      <w:r w:rsidR="004779CB">
        <w:rPr>
          <w:szCs w:val="24"/>
        </w:rPr>
        <w:t>to:</w:t>
      </w:r>
      <w:r w:rsidR="00BC3E04">
        <w:rPr>
          <w:szCs w:val="24"/>
        </w:rPr>
        <w:t xml:space="preserve"> </w:t>
      </w:r>
      <w:bookmarkStart w:id="0" w:name="_Hlk7779719"/>
      <w:r w:rsidR="006D629E">
        <w:rPr>
          <w:szCs w:val="24"/>
        </w:rPr>
        <w:t>fmiguel@mendoza-conicet.gob.ar</w:t>
      </w:r>
    </w:p>
    <w:bookmarkEnd w:id="0"/>
    <w:p w14:paraId="223EBBEB" w14:textId="220D24AC" w:rsidR="002C030F" w:rsidRDefault="002C030F" w:rsidP="006D629E">
      <w:pPr>
        <w:spacing w:line="480" w:lineRule="auto"/>
        <w:jc w:val="center"/>
      </w:pPr>
    </w:p>
    <w:p w14:paraId="3193DFCF" w14:textId="77777777" w:rsidR="006D629E" w:rsidRDefault="006D629E" w:rsidP="006D629E">
      <w:pPr>
        <w:jc w:val="center"/>
      </w:pPr>
    </w:p>
    <w:p w14:paraId="5BBBF32C" w14:textId="77777777" w:rsidR="00015F74" w:rsidRDefault="00015F74">
      <w:pPr>
        <w:rPr>
          <w:b/>
        </w:rPr>
      </w:pPr>
    </w:p>
    <w:p w14:paraId="546CBFCA" w14:textId="77777777" w:rsidR="002C030F" w:rsidRPr="00262D72" w:rsidRDefault="009743A9">
      <w:pPr>
        <w:rPr>
          <w:b/>
        </w:rPr>
      </w:pPr>
      <w:r>
        <w:rPr>
          <w:b/>
        </w:rPr>
        <w:t xml:space="preserve">This PDF file </w:t>
      </w:r>
      <w:r w:rsidR="002C030F" w:rsidRPr="00262D72">
        <w:rPr>
          <w:b/>
        </w:rPr>
        <w:t>includes:</w:t>
      </w:r>
    </w:p>
    <w:p w14:paraId="6B069C4B" w14:textId="77777777" w:rsidR="002C030F" w:rsidRDefault="002C030F"/>
    <w:p w14:paraId="77A6E95F" w14:textId="77777777" w:rsidR="002C030F" w:rsidRDefault="002C030F" w:rsidP="00262D72">
      <w:pPr>
        <w:ind w:left="720"/>
      </w:pPr>
      <w:r>
        <w:t>Materials and Methods</w:t>
      </w:r>
    </w:p>
    <w:p w14:paraId="7FC81517" w14:textId="6232CE96" w:rsidR="002C030F" w:rsidRDefault="002C030F" w:rsidP="00262D72">
      <w:pPr>
        <w:ind w:left="720"/>
      </w:pPr>
      <w:r>
        <w:t>Fig</w:t>
      </w:r>
      <w:r w:rsidR="00A3403B">
        <w:t xml:space="preserve">s. </w:t>
      </w:r>
      <w:r>
        <w:t>S1</w:t>
      </w:r>
      <w:r w:rsidR="00A3403B">
        <w:t xml:space="preserve"> to </w:t>
      </w:r>
      <w:r>
        <w:t>S</w:t>
      </w:r>
      <w:r w:rsidR="006D629E">
        <w:t>2</w:t>
      </w:r>
    </w:p>
    <w:p w14:paraId="39DE064C" w14:textId="3F2357ED" w:rsidR="002C030F" w:rsidRDefault="002C030F" w:rsidP="00262D72">
      <w:pPr>
        <w:ind w:left="720"/>
      </w:pPr>
      <w:r>
        <w:t>Table S1</w:t>
      </w:r>
      <w:r w:rsidR="00A3403B">
        <w:t xml:space="preserve"> </w:t>
      </w:r>
    </w:p>
    <w:p w14:paraId="4B448789" w14:textId="77777777" w:rsidR="002C030F" w:rsidRDefault="002C030F"/>
    <w:p w14:paraId="3E5F6BC8" w14:textId="77777777" w:rsidR="006D629E" w:rsidRDefault="006D629E" w:rsidP="00262D72">
      <w:pPr>
        <w:ind w:left="720"/>
        <w:rPr>
          <w:b/>
        </w:rPr>
      </w:pPr>
    </w:p>
    <w:p w14:paraId="11C4A957" w14:textId="77777777" w:rsidR="006D629E" w:rsidRDefault="006D629E" w:rsidP="00262D72">
      <w:pPr>
        <w:ind w:left="720"/>
        <w:rPr>
          <w:b/>
        </w:rPr>
      </w:pPr>
    </w:p>
    <w:p w14:paraId="048224D1" w14:textId="77777777" w:rsidR="006D629E" w:rsidRDefault="006D629E" w:rsidP="00262D72">
      <w:pPr>
        <w:ind w:left="720"/>
        <w:rPr>
          <w:b/>
        </w:rPr>
      </w:pPr>
    </w:p>
    <w:p w14:paraId="23718CE0" w14:textId="40A13BDB" w:rsidR="00015F74" w:rsidRDefault="00015F74" w:rsidP="00262D72">
      <w:pPr>
        <w:ind w:left="720"/>
      </w:pPr>
      <w:r>
        <w:br/>
      </w:r>
    </w:p>
    <w:p w14:paraId="56364198" w14:textId="77777777" w:rsidR="00015F74" w:rsidRDefault="00015F74" w:rsidP="00F74F95">
      <w:pPr>
        <w:pStyle w:val="SMHeading"/>
      </w:pPr>
      <w:bookmarkStart w:id="1" w:name="Tables"/>
      <w:bookmarkStart w:id="2" w:name="MaterialsMethods"/>
      <w:bookmarkEnd w:id="1"/>
      <w:bookmarkEnd w:id="2"/>
      <w:r>
        <w:br w:type="page"/>
      </w:r>
      <w:r w:rsidRPr="00B43B31">
        <w:lastRenderedPageBreak/>
        <w:t>Materials and Methods</w:t>
      </w:r>
    </w:p>
    <w:p w14:paraId="2BEE0041" w14:textId="77777777" w:rsidR="006D629E" w:rsidRDefault="006D629E" w:rsidP="006D629E">
      <w:pPr>
        <w:spacing w:line="480" w:lineRule="auto"/>
        <w:rPr>
          <w:szCs w:val="24"/>
          <w:u w:val="single"/>
        </w:rPr>
      </w:pPr>
    </w:p>
    <w:p w14:paraId="0B4BEC1A" w14:textId="3A821860" w:rsidR="006D629E" w:rsidRPr="001C1851" w:rsidRDefault="006D629E" w:rsidP="006D629E">
      <w:pPr>
        <w:spacing w:line="480" w:lineRule="auto"/>
        <w:rPr>
          <w:szCs w:val="24"/>
          <w:u w:val="single"/>
        </w:rPr>
      </w:pPr>
      <w:r w:rsidRPr="001C1851">
        <w:rPr>
          <w:szCs w:val="24"/>
          <w:u w:val="single"/>
        </w:rPr>
        <w:t>Literature search</w:t>
      </w:r>
      <w:r>
        <w:rPr>
          <w:szCs w:val="24"/>
          <w:u w:val="single"/>
        </w:rPr>
        <w:t xml:space="preserve"> and e</w:t>
      </w:r>
      <w:r w:rsidRPr="004C43EC">
        <w:rPr>
          <w:szCs w:val="24"/>
          <w:u w:val="single"/>
        </w:rPr>
        <w:t>ligible criteria</w:t>
      </w:r>
    </w:p>
    <w:p w14:paraId="7AAD60AE" w14:textId="77777777" w:rsidR="006D629E" w:rsidRDefault="006D629E" w:rsidP="006D629E">
      <w:pPr>
        <w:spacing w:line="480" w:lineRule="auto"/>
        <w:rPr>
          <w:szCs w:val="24"/>
        </w:rPr>
      </w:pPr>
      <w:r>
        <w:rPr>
          <w:szCs w:val="24"/>
        </w:rPr>
        <w:t xml:space="preserve">PRISMA guidelines were used to structure this synthesis and meta-analysis (Preferred Reporting Items for Systematic reviews and Meta-Analyses; Fig. S2) </w:t>
      </w:r>
      <w:r>
        <w:rPr>
          <w:szCs w:val="24"/>
        </w:rPr>
        <w:fldChar w:fldCharType="begin" w:fldLock="1"/>
      </w:r>
      <w:r>
        <w:rPr>
          <w:szCs w:val="24"/>
        </w:rPr>
        <w:instrText>ADDIN CSL_CITATION {"citationItems":[{"id":"ITEM-1","itemData":{"DOI":"10.3736/jcim20090918","ISBN":"1538-6724 (Electronic)\\n0031-9023 (Linking)","ISSN":"16721977","PMID":"19622511","abstract":"Editor's Note: PTJ's Editorial Board has adopted PRISMA to help PTJ better communicate research to physical therapists. For more, read Chris Maher's editorial starting on page 870.Membership of the PRISMA Group is provided in the Acknowledgments.This article has been reprinted with permission from the Annals of Internal Medicine from Moher D, Liberati A, Tetzlaff J, Altman DG, The PRISMA Group. Preferred Reporting Items for Systematic Reviews and Meta-Analyses: The PRISMA Statement. Ann Intern Med. Available at: http://www.annals.org/cgi/content/full/151/4/264. The authors jointly hold copyright of this article. This article has also been published in PLoS Medicine, BMJ, Journal of Clinical Epidemiology, and Open Medicine.Copyright 2009 Moher et al. This is an open-access article distributed under the terms of the Creative Commons Attribution License, which permits unrestricted use, distribution, and reproduction in any medium, provided the original author and source are credited.","author":[{"dropping-particle":"","family":"Moher","given":"David","non-dropping-particle":"","parse-names":false,"suffix":""},{"dropping-particle":"","family":"Liberati","given":"Alessandro","non-dropping-particle":"","parse-names":false,"suffix":""},{"dropping-particle":"","family":"Tetzlaff","given":"Jennifer","non-dropping-particle":"","parse-names":false,"suffix":""},{"dropping-particle":"","family":"Altman","given":"Douglas G.","non-dropping-particle":"","parse-names":false,"suffix":""},{"dropping-particle":"","family":"Altman","given":"Doug","non-dropping-particle":"","parse-names":false,"suffix":""},{"dropping-particle":"","family":"Antes","given":"Gerd","non-dropping-particle":"","parse-names":false,"suffix":""},{"dropping-particle":"","family":"Atkins","given":"David","non-dropping-particle":"","parse-names":false,"suffix":""},{"dropping-particle":"","family":"Barbour","given":"Virginia","non-dropping-particle":"","parse-names":false,"suffix":""},{"dropping-particle":"","family":"Barrowman","given":"Nick","non-dropping-particle":"","parse-names":false,"suffix":""},{"dropping-particle":"","family":"Berlin","given":"Jesse A.","non-dropping-particle":"","parse-names":false,"suffix":""},{"dropping-particle":"","family":"Clark","given":"Jocalyn","non-dropping-particle":"","parse-names":false,"suffix":""},{"dropping-particle":"","family":"Clarke","given":"Mike","non-dropping-particle":"","parse-names":false,"suffix":""},{"dropping-particle":"","family":"Cook","given":"Deborah","non-dropping-particle":"","parse-names":false,"suffix":""},{"dropping-particle":"","family":"D'Amico","given":"Roberto","non-dropping-particle":"","parse-names":false,"suffix":""},{"dropping-particle":"","family":"Deeks","given":"Jonathan J.","non-dropping-particle":"","parse-names":false,"suffix":""},{"dropping-particle":"","family":"Devereaux","given":"P. J.","non-dropping-particle":"","parse-names":false,"suffix":""},{"dropping-particle":"","family":"Dickersin","given":"Kay","non-dropping-particle":"","parse-names":false,"suffix":""},{"dropping-particle":"","family":"Egger","given":"Matthias","non-dropping-particle":"","parse-names":false,"suffix":""},{"dropping-particle":"","family":"Ernst","given":"Edzard","non-dropping-particle":"","parse-names":false,"suffix":""},{"dropping-particle":"","family":"Gøtzsche","given":"Peter C.","non-dropping-particle":"","parse-names":false,"suffix":""},{"dropping-particle":"","family":"Grimshaw","given":"Jeremy","non-dropping-particle":"","parse-names":false,"suffix":""},{"dropping-particle":"","family":"Guyatt","given":"Gordon","non-dropping-particle":"","parse-names":false,"suffix":""},{"dropping-particle":"","family":"Higgins","given":"Julian","non-dropping-particle":"","parse-names":false,"suffix":""},{"dropping-particle":"","family":"Ioannidis","given":"John P.A.","non-dropping-particle":"","parse-names":false,"suffix":""},{"dropping-particle":"","family":"Kleijnen","given":"Jos","non-dropping-particle":"","parse-names":false,"suffix":""},{"dropping-particle":"","family":"Lang","given":"Tom","non-dropping-particle":"","parse-names":false,"suffix":""},{"dropping-particle":"","family":"Magrini","given":"Nicola","non-dropping-particle":"","parse-names":false,"suffix":""},{"dropping-particle":"","family":"McNamee","given":"David","non-dropping-particle":"","parse-names":false,"suffix":""},{"dropping-particle":"","family":"Moja","given":"Lorenzo","non-dropping-particle":"","parse-names":false,"suffix":""},{"dropping-particle":"","family":"Mulrow","given":"Cynthia","non-dropping-particle":"","parse-names":false,"suffix":""},{"dropping-particle":"","family":"Napoli","given":"Maryann","non-dropping-particle":"","parse-names":false,"suffix":""},{"dropping-particle":"","family":"Oxman","given":"Andy","non-dropping-particle":"","parse-names":false,"suffix":""},{"dropping-particle":"","family":"Pham","given":"Ba'","non-dropping-particle":"","parse-names":false,"suffix":""},{"dropping-particle":"","family":"Rennie","given":"Drummond","non-dropping-particle":"","parse-names":false,"suffix":""},{"dropping-particle":"","family":"Sampson","given":"Margaret","non-dropping-particle":"","parse-names":false,"suffix":""},{"dropping-particle":"","family":"Schulz","given":"Kenneth F.","non-dropping-particle":"","parse-names":false,"suffix":""},{"dropping-particle":"","family":"Shekelle","given":"Paul G.","non-dropping-particle":"","parse-names":false,"suffix":""},{"dropping-particle":"","family":"Tovey","given":"David","non-dropping-particle":"","parse-names":false,"suffix":""},{"dropping-particle":"","family":"Tugwell","given":"Peter","non-dropping-particle":"","parse-names":false,"suffix":""}],"container-title":"PLoS Medicine","id":"ITEM-1","issue":"9","issued":{"date-parts":[["2009"]]},"page":"889-896","title":"Preferred reporting items for systematic reviews and meta-analyses: The PRISMA statement","type":"article-journal","volume":"7"},"uris":["http://www.mendeley.com/documents/?uuid=c325a77b-8f46-4e95-8c20-d78158bea883"]}],"mendeley":{"formattedCitation":"(&lt;i&gt;31&lt;/i&gt;)","plainTextFormattedCitation":"(31)","previouslyFormattedCitation":"(&lt;i&gt;31&lt;/i&gt;)"},"properties":{"noteIndex":0},"schema":"https://github.com/citation-style-language/schema/raw/master/csl-citation.json"}</w:instrText>
      </w:r>
      <w:r>
        <w:rPr>
          <w:szCs w:val="24"/>
        </w:rPr>
        <w:fldChar w:fldCharType="separate"/>
      </w:r>
      <w:r w:rsidRPr="00D101FF">
        <w:rPr>
          <w:noProof/>
          <w:szCs w:val="24"/>
        </w:rPr>
        <w:t>(</w:t>
      </w:r>
      <w:r w:rsidRPr="00D101FF">
        <w:rPr>
          <w:i/>
          <w:noProof/>
          <w:szCs w:val="24"/>
        </w:rPr>
        <w:t>31</w:t>
      </w:r>
      <w:r w:rsidRPr="00D101FF">
        <w:rPr>
          <w:noProof/>
          <w:szCs w:val="24"/>
        </w:rPr>
        <w:t>)</w:t>
      </w:r>
      <w:r>
        <w:rPr>
          <w:szCs w:val="24"/>
        </w:rPr>
        <w:fldChar w:fldCharType="end"/>
      </w:r>
      <w:r>
        <w:rPr>
          <w:szCs w:val="24"/>
        </w:rPr>
        <w:t>. We systematically searched Scopus and The Web of Science using the following term combinations: [</w:t>
      </w:r>
      <w:r w:rsidRPr="006E6A52">
        <w:rPr>
          <w:szCs w:val="24"/>
        </w:rPr>
        <w:t>restoration* desert* vegetation*</w:t>
      </w:r>
      <w:r>
        <w:rPr>
          <w:szCs w:val="24"/>
        </w:rPr>
        <w:t>] OR [</w:t>
      </w:r>
      <w:r w:rsidRPr="006E6A52">
        <w:rPr>
          <w:szCs w:val="24"/>
        </w:rPr>
        <w:t>restoration* grassland* desert*</w:t>
      </w:r>
      <w:r>
        <w:rPr>
          <w:szCs w:val="24"/>
        </w:rPr>
        <w:t>] OR [</w:t>
      </w:r>
      <w:r w:rsidRPr="006E6A52">
        <w:rPr>
          <w:szCs w:val="24"/>
        </w:rPr>
        <w:t>restoration desert* plant*</w:t>
      </w:r>
      <w:r>
        <w:rPr>
          <w:szCs w:val="24"/>
        </w:rPr>
        <w:t>] OR [</w:t>
      </w:r>
      <w:r w:rsidRPr="006E6A52">
        <w:rPr>
          <w:szCs w:val="24"/>
        </w:rPr>
        <w:t>restoration "agricultural lands"</w:t>
      </w:r>
      <w:r>
        <w:rPr>
          <w:szCs w:val="24"/>
        </w:rPr>
        <w:t>] OR [</w:t>
      </w:r>
      <w:r w:rsidRPr="006E6A52">
        <w:rPr>
          <w:szCs w:val="24"/>
        </w:rPr>
        <w:t>"restoration techniques" desert*</w:t>
      </w:r>
      <w:r>
        <w:rPr>
          <w:szCs w:val="24"/>
        </w:rPr>
        <w:t>] OR [</w:t>
      </w:r>
      <w:r w:rsidRPr="006E6A52">
        <w:rPr>
          <w:szCs w:val="24"/>
        </w:rPr>
        <w:t>"passive restoration" desert* plant*</w:t>
      </w:r>
      <w:r>
        <w:rPr>
          <w:szCs w:val="24"/>
        </w:rPr>
        <w:t>] OR [</w:t>
      </w:r>
      <w:r w:rsidRPr="006E6A52">
        <w:rPr>
          <w:szCs w:val="24"/>
        </w:rPr>
        <w:t>"active restoration" desert* plant*</w:t>
      </w:r>
      <w:r>
        <w:rPr>
          <w:szCs w:val="24"/>
        </w:rPr>
        <w:t>] OR [</w:t>
      </w:r>
      <w:r w:rsidRPr="006E6A52">
        <w:rPr>
          <w:szCs w:val="24"/>
        </w:rPr>
        <w:t>revegetation abandoned desert*</w:t>
      </w:r>
      <w:r>
        <w:rPr>
          <w:szCs w:val="24"/>
        </w:rPr>
        <w:t>] OR [</w:t>
      </w:r>
      <w:r w:rsidRPr="006E6A52">
        <w:rPr>
          <w:szCs w:val="24"/>
        </w:rPr>
        <w:t>restoration "</w:t>
      </w:r>
      <w:proofErr w:type="spellStart"/>
      <w:r w:rsidRPr="006E6A52">
        <w:rPr>
          <w:szCs w:val="24"/>
        </w:rPr>
        <w:t>agricult</w:t>
      </w:r>
      <w:proofErr w:type="spellEnd"/>
      <w:r w:rsidRPr="006E6A52">
        <w:rPr>
          <w:szCs w:val="24"/>
        </w:rPr>
        <w:t>*land*" desert* plant*</w:t>
      </w:r>
      <w:r>
        <w:rPr>
          <w:szCs w:val="24"/>
        </w:rPr>
        <w:t>] OR [</w:t>
      </w:r>
      <w:r w:rsidRPr="006E6A52">
        <w:rPr>
          <w:szCs w:val="24"/>
        </w:rPr>
        <w:t>restoration dryland* vegetation</w:t>
      </w:r>
      <w:r>
        <w:rPr>
          <w:szCs w:val="24"/>
        </w:rPr>
        <w:t>] OR [</w:t>
      </w:r>
      <w:r w:rsidRPr="006E6A52">
        <w:rPr>
          <w:szCs w:val="24"/>
        </w:rPr>
        <w:t>restoration semiarid* plant*</w:t>
      </w:r>
      <w:r>
        <w:rPr>
          <w:szCs w:val="24"/>
        </w:rPr>
        <w:t>] OR [</w:t>
      </w:r>
      <w:r w:rsidRPr="006E6A52">
        <w:rPr>
          <w:szCs w:val="24"/>
        </w:rPr>
        <w:t>restoration arid* plant*</w:t>
      </w:r>
      <w:r>
        <w:rPr>
          <w:szCs w:val="24"/>
        </w:rPr>
        <w:t>]. The searches were done in September 2018 and returned 1504 published articles. We collected data from studies that met the following inclusion criteria: (1) research articles including results, review articles were not included; (2) agriculture as the main disturbance reported (crop and grazing lands); (3) studies with experimental (restoration practice) and control groups specifically compared; (3) reported statistical analysis and significance of treatments. After the application of the above inclusion criteria, a total of 40 studies were included in the meta-analysis (Fig. S2).</w:t>
      </w:r>
    </w:p>
    <w:p w14:paraId="6862FF1A" w14:textId="77777777" w:rsidR="006D629E" w:rsidRDefault="006D629E" w:rsidP="006D629E">
      <w:pPr>
        <w:spacing w:line="480" w:lineRule="auto"/>
        <w:rPr>
          <w:szCs w:val="24"/>
        </w:rPr>
      </w:pPr>
    </w:p>
    <w:p w14:paraId="38E16715" w14:textId="77777777" w:rsidR="006D629E" w:rsidRPr="0017063D" w:rsidRDefault="006D629E" w:rsidP="006D629E">
      <w:pPr>
        <w:spacing w:line="480" w:lineRule="auto"/>
        <w:rPr>
          <w:szCs w:val="24"/>
          <w:u w:val="single"/>
        </w:rPr>
      </w:pPr>
      <w:r w:rsidRPr="0017063D">
        <w:rPr>
          <w:szCs w:val="24"/>
          <w:u w:val="single"/>
        </w:rPr>
        <w:t>Data extraction</w:t>
      </w:r>
    </w:p>
    <w:p w14:paraId="3A3C53EA" w14:textId="77777777" w:rsidR="006D629E" w:rsidRDefault="006D629E" w:rsidP="006D629E">
      <w:pPr>
        <w:autoSpaceDE w:val="0"/>
        <w:autoSpaceDN w:val="0"/>
        <w:adjustRightInd w:val="0"/>
        <w:spacing w:line="480" w:lineRule="auto"/>
        <w:rPr>
          <w:szCs w:val="24"/>
        </w:rPr>
      </w:pPr>
      <w:r>
        <w:rPr>
          <w:szCs w:val="24"/>
        </w:rPr>
        <w:t xml:space="preserve">The specific restoration practice described in each study was recorded and subsequently classified as active or passive restoration. Passive restoration refers to the natural regeneration of degraded ecosystems with minimal to no human interventions such as the cessation of disturbance by installing fences to terminate grazing locally </w:t>
      </w:r>
      <w:r>
        <w:rPr>
          <w:szCs w:val="24"/>
        </w:rPr>
        <w:fldChar w:fldCharType="begin" w:fldLock="1"/>
      </w:r>
      <w:r>
        <w:rPr>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Change","type":"article-journal","volume":"33"},"uris":["http://www.mendeley.com/documents/?uuid=daa3729c-2d89-4cbb-a19f-3591a121bcbc"]},{"id":"ITEM-2","itemData":{"DOI":"10.3368/er.21.1.14","ISSN":"1522-4740","author":[{"dropping-particle":"","family":"DellaSala","given":"D. A.","non-dropping-particle":"","parse-names":false,"suffix":""},{"dropping-particle":"","family":"Martin","given":"A.","non-dropping-particle":"","parse-names":false,"suffix":""},{"dropping-particle":"","family":"Spivak","given":"R.","non-dropping-particle":"","parse-names":false,"suffix":""},{"dropping-particle":"","family":"Schulke","given":"T.","non-dropping-particle":"","parse-names":false,"suffix":""},{"dropping-particle":"","family":"Bird","given":"B.","non-dropping-particle":"","parse-names":false,"suffix":""},{"dropping-particle":"","family":"Criley","given":"M.","non-dropping-particle":"","parse-names":false,"suffix":""},{"dropping-particle":"","family":"Daalen","given":"C.","non-dropping-particle":"van","parse-names":false,"suffix":""},{"dropping-particle":"","family":"Kreilick","given":"J.","non-dropping-particle":"","parse-names":false,"suffix":""},{"dropping-particle":"","family":"Brown","given":"R.","non-dropping-particle":"","parse-names":false,"suffix":""},{"dropping-particle":"","family":"Aplet","given":"G.","non-dropping-particle":"","parse-names":false,"suffix":""}],"container-title":"Ecological Restoration","id":"ITEM-2","issue":"1","issued":{"date-parts":[["2003"]]},"page":"14-23","title":"A Citizen's Call for Ecological Forest Restoration: Forest Restoration Principles and Criteria","type":"article-journal","volume":"21"},"uris":["http://www.mendeley.com/documents/?uuid=29bbf9ee-d43e-4700-a172-bde5d4ce6a42"]}],"mendeley":{"formattedCitation":"(&lt;i&gt;9&lt;/i&gt;, &lt;i&gt;22&lt;/i&gt;)","plainTextFormattedCitation":"(9, 22)","previouslyFormattedCitation":"(&lt;i&gt;9&lt;/i&gt;, &lt;i&gt;22&lt;/i&gt;)"},"properties":{"noteIndex":0},"schema":"https://github.com/citation-style-language/schema/raw/master/csl-citation.json"}</w:instrText>
      </w:r>
      <w:r>
        <w:rPr>
          <w:szCs w:val="24"/>
        </w:rPr>
        <w:fldChar w:fldCharType="separate"/>
      </w:r>
      <w:r w:rsidRPr="00A91B02">
        <w:rPr>
          <w:noProof/>
          <w:szCs w:val="24"/>
        </w:rPr>
        <w:t>(</w:t>
      </w:r>
      <w:r w:rsidRPr="00A91B02">
        <w:rPr>
          <w:i/>
          <w:noProof/>
          <w:szCs w:val="24"/>
        </w:rPr>
        <w:t>9</w:t>
      </w:r>
      <w:r w:rsidRPr="00A91B02">
        <w:rPr>
          <w:noProof/>
          <w:szCs w:val="24"/>
        </w:rPr>
        <w:t xml:space="preserve">, </w:t>
      </w:r>
      <w:r w:rsidRPr="00A91B02">
        <w:rPr>
          <w:i/>
          <w:noProof/>
          <w:szCs w:val="24"/>
        </w:rPr>
        <w:t>22</w:t>
      </w:r>
      <w:r w:rsidRPr="00A91B02">
        <w:rPr>
          <w:noProof/>
          <w:szCs w:val="24"/>
        </w:rPr>
        <w:t>)</w:t>
      </w:r>
      <w:r>
        <w:rPr>
          <w:szCs w:val="24"/>
        </w:rPr>
        <w:fldChar w:fldCharType="end"/>
      </w:r>
      <w:r>
        <w:rPr>
          <w:szCs w:val="24"/>
        </w:rPr>
        <w:t xml:space="preserve">. Active restoration strategies were always direct human interventions on ecosystems to assist and accelerate their restoration </w:t>
      </w:r>
      <w:r>
        <w:rPr>
          <w:szCs w:val="24"/>
        </w:rPr>
        <w:lastRenderedPageBreak/>
        <w:fldChar w:fldCharType="begin" w:fldLock="1"/>
      </w:r>
      <w:r>
        <w:rPr>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21&lt;/i&gt;)","plainTextFormattedCitation":"(21)","previouslyFormattedCitation":"(&lt;i&gt;21&lt;/i&gt;)"},"properties":{"noteIndex":0},"schema":"https://github.com/citation-style-language/schema/raw/master/csl-citation.json"}</w:instrText>
      </w:r>
      <w:r>
        <w:rPr>
          <w:szCs w:val="24"/>
        </w:rPr>
        <w:fldChar w:fldCharType="separate"/>
      </w:r>
      <w:r w:rsidRPr="00205615">
        <w:rPr>
          <w:noProof/>
          <w:szCs w:val="24"/>
        </w:rPr>
        <w:t>(</w:t>
      </w:r>
      <w:r w:rsidRPr="00205615">
        <w:rPr>
          <w:i/>
          <w:noProof/>
          <w:szCs w:val="24"/>
        </w:rPr>
        <w:t>21</w:t>
      </w:r>
      <w:r w:rsidRPr="00205615">
        <w:rPr>
          <w:noProof/>
          <w:szCs w:val="24"/>
        </w:rPr>
        <w:t>)</w:t>
      </w:r>
      <w:r>
        <w:rPr>
          <w:szCs w:val="24"/>
        </w:rPr>
        <w:fldChar w:fldCharType="end"/>
      </w:r>
      <w:r>
        <w:rPr>
          <w:szCs w:val="24"/>
        </w:rPr>
        <w:t xml:space="preserve">. </w:t>
      </w:r>
      <w:r w:rsidRPr="001F5FBC">
        <w:rPr>
          <w:szCs w:val="24"/>
        </w:rPr>
        <w:t>Different practices that addressed a similar restoration goal were further classified into four main categories: soil, vegetation, water supplementation and grazing exclusion. Soil and vegetation practices included both active and passive types of restoration, water supplementation was classified as an active restoration practice, and grazing exclusion as passive (Table 1A).</w:t>
      </w:r>
      <w:r>
        <w:rPr>
          <w:szCs w:val="24"/>
        </w:rPr>
        <w:t xml:space="preserve"> Moreover, for each study </w:t>
      </w:r>
      <w:r w:rsidRPr="001F5FBC">
        <w:rPr>
          <w:szCs w:val="24"/>
        </w:rPr>
        <w:t>we extracted data of the outcomes reported for each restoration practice in primary studies</w:t>
      </w:r>
      <w:r>
        <w:rPr>
          <w:szCs w:val="24"/>
        </w:rPr>
        <w:t xml:space="preserve"> </w:t>
      </w:r>
      <w:r>
        <w:rPr>
          <w:szCs w:val="24"/>
        </w:rPr>
        <w:fldChar w:fldCharType="begin" w:fldLock="1"/>
      </w:r>
      <w:r>
        <w:rPr>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25&lt;/i&gt;)","plainTextFormattedCitation":"(25)","previouslyFormattedCitation":"(&lt;i&gt;25&lt;/i&gt;)"},"properties":{"noteIndex":0},"schema":"https://github.com/citation-style-language/schema/raw/master/csl-citation.json"}</w:instrText>
      </w:r>
      <w:r>
        <w:rPr>
          <w:szCs w:val="24"/>
        </w:rPr>
        <w:fldChar w:fldCharType="separate"/>
      </w:r>
      <w:r w:rsidRPr="00D101FF">
        <w:rPr>
          <w:noProof/>
          <w:szCs w:val="24"/>
        </w:rPr>
        <w:t>(</w:t>
      </w:r>
      <w:r w:rsidRPr="00D101FF">
        <w:rPr>
          <w:i/>
          <w:noProof/>
          <w:szCs w:val="24"/>
        </w:rPr>
        <w:t>25</w:t>
      </w:r>
      <w:r w:rsidRPr="00D101FF">
        <w:rPr>
          <w:noProof/>
          <w:szCs w:val="24"/>
        </w:rPr>
        <w:t>)</w:t>
      </w:r>
      <w:r>
        <w:rPr>
          <w:szCs w:val="24"/>
        </w:rPr>
        <w:fldChar w:fldCharType="end"/>
      </w:r>
      <w:r>
        <w:rPr>
          <w:szCs w:val="24"/>
        </w:rPr>
        <w:t>. We grouped the different outcomes into four general categories including soil, vegetation, animals, and habitat (Table 1B).</w:t>
      </w:r>
    </w:p>
    <w:p w14:paraId="376C1632" w14:textId="77777777" w:rsidR="006D629E" w:rsidRDefault="006D629E" w:rsidP="006D629E">
      <w:pPr>
        <w:autoSpaceDE w:val="0"/>
        <w:autoSpaceDN w:val="0"/>
        <w:adjustRightInd w:val="0"/>
        <w:spacing w:line="480" w:lineRule="auto"/>
        <w:rPr>
          <w:szCs w:val="24"/>
        </w:rPr>
      </w:pPr>
      <w:r>
        <w:rPr>
          <w:szCs w:val="24"/>
        </w:rPr>
        <w:t xml:space="preserve">We collected data of all the response variables reported in each article. For each response variable we extracted the mean and standard deviation for the restoration practice implemented, either active or passive, and control conditions. </w:t>
      </w:r>
      <w:r w:rsidRPr="0017063D">
        <w:rPr>
          <w:szCs w:val="24"/>
        </w:rPr>
        <w:t>When these data were</w:t>
      </w:r>
      <w:r>
        <w:rPr>
          <w:szCs w:val="24"/>
        </w:rPr>
        <w:t xml:space="preserve"> provided </w:t>
      </w:r>
      <w:r w:rsidRPr="0017063D">
        <w:rPr>
          <w:szCs w:val="24"/>
        </w:rPr>
        <w:t>in figures</w:t>
      </w:r>
      <w:r>
        <w:rPr>
          <w:szCs w:val="24"/>
        </w:rPr>
        <w:t xml:space="preserve"> within a publication</w:t>
      </w:r>
      <w:r w:rsidRPr="0017063D">
        <w:rPr>
          <w:szCs w:val="24"/>
        </w:rPr>
        <w:t xml:space="preserve">, we used </w:t>
      </w:r>
      <w:proofErr w:type="spellStart"/>
      <w:r w:rsidRPr="0017063D">
        <w:rPr>
          <w:szCs w:val="24"/>
        </w:rPr>
        <w:t>WebPlotDigitizer</w:t>
      </w:r>
      <w:proofErr w:type="spellEnd"/>
      <w:r>
        <w:rPr>
          <w:szCs w:val="24"/>
        </w:rPr>
        <w:t xml:space="preserve"> </w:t>
      </w:r>
      <w:r>
        <w:rPr>
          <w:szCs w:val="24"/>
        </w:rPr>
        <w:fldChar w:fldCharType="begin" w:fldLock="1"/>
      </w:r>
      <w:r>
        <w:rPr>
          <w:szCs w:val="24"/>
        </w:rPr>
        <w:instrText>ADDIN CSL_CITATION {"citationItems":[{"id":"ITEM-1","itemData":{"author":[{"dropping-particle":"","family":"Rohatgi A.","given":"","non-dropping-particle":"","parse-names":false,"suffix":""}],"id":"ITEM-1","issued":{"date-parts":[["2018"]]},"title":"WebPlotDigitizer. Retrieved from https://automeris.io/ WebPlotDigitizer","type":"webpage"},"uris":["http://www.mendeley.com/documents/?uuid=08eab4c4-0118-43d8-87ee-986b11d303e6"]}],"mendeley":{"formattedCitation":"(&lt;i&gt;32&lt;/i&gt;)","plainTextFormattedCitation":"(32)","previouslyFormattedCitation":"(&lt;i&gt;32&lt;/i&gt;)"},"properties":{"noteIndex":0},"schema":"https://github.com/citation-style-language/schema/raw/master/csl-citation.json"}</w:instrText>
      </w:r>
      <w:r>
        <w:rPr>
          <w:szCs w:val="24"/>
        </w:rPr>
        <w:fldChar w:fldCharType="separate"/>
      </w:r>
      <w:r w:rsidRPr="00D101FF">
        <w:rPr>
          <w:noProof/>
          <w:szCs w:val="24"/>
        </w:rPr>
        <w:t>(</w:t>
      </w:r>
      <w:r w:rsidRPr="00D101FF">
        <w:rPr>
          <w:i/>
          <w:noProof/>
          <w:szCs w:val="24"/>
        </w:rPr>
        <w:t>32</w:t>
      </w:r>
      <w:r w:rsidRPr="00D101FF">
        <w:rPr>
          <w:noProof/>
          <w:szCs w:val="24"/>
        </w:rPr>
        <w:t>)</w:t>
      </w:r>
      <w:r>
        <w:rPr>
          <w:szCs w:val="24"/>
        </w:rPr>
        <w:fldChar w:fldCharType="end"/>
      </w:r>
      <w:r>
        <w:rPr>
          <w:szCs w:val="24"/>
        </w:rPr>
        <w:t xml:space="preserve"> t</w:t>
      </w:r>
      <w:r w:rsidRPr="0017063D">
        <w:rPr>
          <w:szCs w:val="24"/>
        </w:rPr>
        <w:t>o extract</w:t>
      </w:r>
      <w:r>
        <w:rPr>
          <w:szCs w:val="24"/>
        </w:rPr>
        <w:t xml:space="preserve"> values</w:t>
      </w:r>
      <w:r w:rsidRPr="0017063D">
        <w:rPr>
          <w:szCs w:val="24"/>
        </w:rPr>
        <w:t>.</w:t>
      </w:r>
      <w:r>
        <w:rPr>
          <w:szCs w:val="24"/>
        </w:rPr>
        <w:t xml:space="preserve"> In addition, we collected data of the mean annual temperature and annual precipitation from the study sites of each article to calculate the aridity index </w:t>
      </w:r>
      <w:r>
        <w:rPr>
          <w:szCs w:val="24"/>
        </w:rPr>
        <w:fldChar w:fldCharType="begin" w:fldLock="1"/>
      </w:r>
      <w:r>
        <w:rPr>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26&lt;/i&gt;)","plainTextFormattedCitation":"(26)","previouslyFormattedCitation":"(&lt;i&gt;26&lt;/i&gt;)"},"properties":{"noteIndex":0},"schema":"https://github.com/citation-style-language/schema/raw/master/csl-citation.json"}</w:instrText>
      </w:r>
      <w:r>
        <w:rPr>
          <w:szCs w:val="24"/>
        </w:rPr>
        <w:fldChar w:fldCharType="separate"/>
      </w:r>
      <w:r w:rsidRPr="00D101FF">
        <w:rPr>
          <w:noProof/>
          <w:szCs w:val="24"/>
        </w:rPr>
        <w:t>(</w:t>
      </w:r>
      <w:r w:rsidRPr="00D101FF">
        <w:rPr>
          <w:i/>
          <w:noProof/>
          <w:szCs w:val="24"/>
        </w:rPr>
        <w:t>26</w:t>
      </w:r>
      <w:r w:rsidRPr="00D101FF">
        <w:rPr>
          <w:noProof/>
          <w:szCs w:val="24"/>
        </w:rPr>
        <w:t>)</w:t>
      </w:r>
      <w:r>
        <w:rPr>
          <w:szCs w:val="24"/>
        </w:rPr>
        <w:fldChar w:fldCharType="end"/>
      </w:r>
      <w:r>
        <w:rPr>
          <w:szCs w:val="24"/>
        </w:rPr>
        <w:t xml:space="preserve">, and recorded the reported duration of study in months. When climatic data were not provided in studies, we used the latitude and longitude listed to look up the means from </w:t>
      </w:r>
      <w:proofErr w:type="spellStart"/>
      <w:r>
        <w:rPr>
          <w:szCs w:val="24"/>
        </w:rPr>
        <w:t>WordClim</w:t>
      </w:r>
      <w:proofErr w:type="spellEnd"/>
      <w:r>
        <w:rPr>
          <w:szCs w:val="24"/>
        </w:rPr>
        <w:t xml:space="preserve"> (</w:t>
      </w:r>
      <w:r w:rsidRPr="00DF2C48">
        <w:rPr>
          <w:szCs w:val="24"/>
        </w:rPr>
        <w:t>www.worldclim.org</w:t>
      </w:r>
      <w:r>
        <w:rPr>
          <w:szCs w:val="24"/>
        </w:rPr>
        <w:t xml:space="preserve">). The aridity index and duration of studies were used as covariates in statistical models. </w:t>
      </w:r>
    </w:p>
    <w:p w14:paraId="489C3C01" w14:textId="77777777" w:rsidR="006D629E" w:rsidRDefault="006D629E" w:rsidP="006D629E">
      <w:pPr>
        <w:spacing w:line="480" w:lineRule="auto"/>
        <w:rPr>
          <w:szCs w:val="24"/>
        </w:rPr>
      </w:pPr>
    </w:p>
    <w:p w14:paraId="2CB6C2EA" w14:textId="77777777" w:rsidR="006D629E" w:rsidRPr="0017063D" w:rsidRDefault="006D629E" w:rsidP="006D629E">
      <w:pPr>
        <w:spacing w:line="480" w:lineRule="auto"/>
        <w:rPr>
          <w:szCs w:val="24"/>
          <w:u w:val="single"/>
        </w:rPr>
      </w:pPr>
      <w:r>
        <w:rPr>
          <w:szCs w:val="24"/>
          <w:u w:val="single"/>
        </w:rPr>
        <w:t>Statistical</w:t>
      </w:r>
      <w:r w:rsidRPr="0017063D">
        <w:rPr>
          <w:szCs w:val="24"/>
          <w:u w:val="single"/>
        </w:rPr>
        <w:t xml:space="preserve"> analysis </w:t>
      </w:r>
    </w:p>
    <w:p w14:paraId="7A604898" w14:textId="0E0553D1" w:rsidR="006D629E" w:rsidRDefault="006D629E" w:rsidP="006D629E">
      <w:pPr>
        <w:spacing w:line="480" w:lineRule="auto"/>
        <w:rPr>
          <w:szCs w:val="24"/>
        </w:rPr>
      </w:pPr>
      <w:r>
        <w:rPr>
          <w:szCs w:val="24"/>
        </w:rPr>
        <w:t>To determine the effect of the restoration practice, either active or passive, over the control group, we calculated the log response ratio (</w:t>
      </w:r>
      <w:proofErr w:type="spellStart"/>
      <w:r>
        <w:rPr>
          <w:szCs w:val="24"/>
        </w:rPr>
        <w:t>lrr</w:t>
      </w:r>
      <w:proofErr w:type="spellEnd"/>
      <w:r>
        <w:rPr>
          <w:szCs w:val="24"/>
        </w:rPr>
        <w:t>)</w:t>
      </w:r>
      <w:r w:rsidR="00212829">
        <w:rPr>
          <w:szCs w:val="24"/>
        </w:rPr>
        <w:t xml:space="preserve"> </w:t>
      </w:r>
      <w:r>
        <w:rPr>
          <w:szCs w:val="24"/>
        </w:rPr>
        <w:fldChar w:fldCharType="begin" w:fldLock="1"/>
      </w:r>
      <w:r>
        <w:rPr>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y","id":"ITEM-1","issue":"4","issued":{"date-parts":[["1999"]]},"page":"1150-1156","title":"The Meta-Analysis of Response Ratios in Experimental Ecology","type":"article-journal","volume":"80"},"uris":["http://www.mendeley.com/documents/?uuid=989d4d0b-3374-4d01-83e3-4c569fea9269"]}],"mendeley":{"formattedCitation":"(&lt;i&gt;24&lt;/i&gt;)","plainTextFormattedCitation":"(24)","previouslyFormattedCitation":"(&lt;i&gt;24&lt;/i&gt;)"},"properties":{"noteIndex":0},"schema":"https://github.com/citation-style-language/schema/raw/master/csl-citation.json"}</w:instrText>
      </w:r>
      <w:r>
        <w:rPr>
          <w:szCs w:val="24"/>
        </w:rPr>
        <w:fldChar w:fldCharType="separate"/>
      </w:r>
      <w:r w:rsidRPr="00D101FF">
        <w:rPr>
          <w:noProof/>
          <w:szCs w:val="24"/>
        </w:rPr>
        <w:t>(</w:t>
      </w:r>
      <w:r w:rsidRPr="00D101FF">
        <w:rPr>
          <w:i/>
          <w:noProof/>
          <w:szCs w:val="24"/>
        </w:rPr>
        <w:t>24</w:t>
      </w:r>
      <w:r w:rsidRPr="00D101FF">
        <w:rPr>
          <w:noProof/>
          <w:szCs w:val="24"/>
        </w:rPr>
        <w:t>)</w:t>
      </w:r>
      <w:r>
        <w:rPr>
          <w:szCs w:val="24"/>
        </w:rPr>
        <w:fldChar w:fldCharType="end"/>
      </w:r>
      <w:r>
        <w:rPr>
          <w:szCs w:val="24"/>
        </w:rPr>
        <w:t xml:space="preserve">. This effect size quantifies the log-proportional change between the means of the two groups compared </w:t>
      </w:r>
      <w:r>
        <w:rPr>
          <w:szCs w:val="24"/>
        </w:rPr>
        <w:fldChar w:fldCharType="begin" w:fldLock="1"/>
      </w:r>
      <w:r>
        <w:rPr>
          <w:szCs w:val="24"/>
        </w:rPr>
        <w:instrText>ADDIN CSL_CITATION {"citationItems":[{"id":"ITEM-1","itemData":{"DOI":"10.1002/ecy.2547","ISSN":"00219797","author":[{"dropping-particle":"","family":"Lajeunesse","given":"Marc J.","non-dropping-particle":"","parse-names":false,"suffix":""}],"container-title":"Ecology","id":"ITEM-1","issue":"8","issued":{"date-parts":[["2015"]]},"page":"2056-2063","title":"Bias and correction for the log response ratio in ecological meta-analysis","type":"article-journal","volume":"96"},"uris":["http://www.mendeley.com/documents/?uuid=cc0d60c8-c6d4-4af8-9dcf-5532dbfeddf4"]}],"mendeley":{"formattedCitation":"(&lt;i&gt;33&lt;/i&gt;)","plainTextFormattedCitation":"(33)","previouslyFormattedCitation":"(&lt;i&gt;33&lt;/i&gt;)"},"properties":{"noteIndex":0},"schema":"https://github.com/citation-style-language/schema/raw/master/csl-citation.json"}</w:instrText>
      </w:r>
      <w:r>
        <w:rPr>
          <w:szCs w:val="24"/>
        </w:rPr>
        <w:fldChar w:fldCharType="separate"/>
      </w:r>
      <w:r w:rsidRPr="00D101FF">
        <w:rPr>
          <w:noProof/>
          <w:szCs w:val="24"/>
        </w:rPr>
        <w:t>(</w:t>
      </w:r>
      <w:r w:rsidRPr="00D101FF">
        <w:rPr>
          <w:i/>
          <w:noProof/>
          <w:szCs w:val="24"/>
        </w:rPr>
        <w:t>33</w:t>
      </w:r>
      <w:r w:rsidRPr="00D101FF">
        <w:rPr>
          <w:noProof/>
          <w:szCs w:val="24"/>
        </w:rPr>
        <w:t>)</w:t>
      </w:r>
      <w:r>
        <w:rPr>
          <w:szCs w:val="24"/>
        </w:rPr>
        <w:fldChar w:fldCharType="end"/>
      </w:r>
      <w:r>
        <w:rPr>
          <w:szCs w:val="24"/>
        </w:rPr>
        <w:t xml:space="preserve">. A negative value of the log response ratio implies the effect of the control group was higher than that of the treatment while a positive value indicates that a treatment leads to an increase in some responses evaluated. </w:t>
      </w:r>
      <w:r>
        <w:rPr>
          <w:szCs w:val="24"/>
        </w:rPr>
        <w:lastRenderedPageBreak/>
        <w:t>S</w:t>
      </w:r>
      <w:r>
        <w:rPr>
          <w:rFonts w:ascii="TimesNewRomanPSMT" w:hAnsi="TimesNewRomanPSMT" w:cs="TimesNewRomanPSMT"/>
          <w:szCs w:val="24"/>
        </w:rPr>
        <w:t xml:space="preserve">tatistical significance of active and passive restoration strategies was tested with t-tests with mu = 0. </w:t>
      </w:r>
      <w:r>
        <w:rPr>
          <w:szCs w:val="24"/>
        </w:rPr>
        <w:t xml:space="preserve">All analyses done in R version 3.5.5 </w:t>
      </w:r>
      <w:r>
        <w:rPr>
          <w:szCs w:val="24"/>
        </w:rPr>
        <w:fldChar w:fldCharType="begin" w:fldLock="1"/>
      </w:r>
      <w:r>
        <w:rPr>
          <w:szCs w:val="24"/>
        </w:rPr>
        <w:instrText>ADDIN CSL_CITATION {"citationItems":[{"id":"ITEM-1","itemData":{"author":[{"dropping-particle":"","family":"R Core Team","given":"","non-dropping-particle":"","parse-names":false,"suffix":""}],"container-title":"R Foundation for Statistical Computing, Vienna, Austria. URL https://www.R-project.org/.","id":"ITEM-1","issued":{"date-parts":[["2018"]]},"title":"R: A language and environment for statistical computing","type":"article-journal"},"uris":["http://www.mendeley.com/documents/?uuid=de71d86c-bf69-4359-a15b-e8644c6fbda2"]}],"mendeley":{"formattedCitation":"(&lt;i&gt;34&lt;/i&gt;)","plainTextFormattedCitation":"(34)","previouslyFormattedCitation":"(&lt;i&gt;34&lt;/i&gt;)"},"properties":{"noteIndex":0},"schema":"https://github.com/citation-style-language/schema/raw/master/csl-citation.json"}</w:instrText>
      </w:r>
      <w:r>
        <w:rPr>
          <w:szCs w:val="24"/>
        </w:rPr>
        <w:fldChar w:fldCharType="separate"/>
      </w:r>
      <w:r w:rsidRPr="00D101FF">
        <w:rPr>
          <w:noProof/>
          <w:szCs w:val="24"/>
        </w:rPr>
        <w:t>(</w:t>
      </w:r>
      <w:r w:rsidRPr="00D101FF">
        <w:rPr>
          <w:i/>
          <w:noProof/>
          <w:szCs w:val="24"/>
        </w:rPr>
        <w:t>34</w:t>
      </w:r>
      <w:r w:rsidRPr="00D101FF">
        <w:rPr>
          <w:noProof/>
          <w:szCs w:val="24"/>
        </w:rPr>
        <w:t>)</w:t>
      </w:r>
      <w:r>
        <w:rPr>
          <w:szCs w:val="24"/>
        </w:rPr>
        <w:fldChar w:fldCharType="end"/>
      </w:r>
      <w:r>
        <w:rPr>
          <w:szCs w:val="24"/>
        </w:rPr>
        <w:t xml:space="preserve">, and both the packages meta </w:t>
      </w:r>
      <w:r>
        <w:rPr>
          <w:szCs w:val="24"/>
        </w:rPr>
        <w:fldChar w:fldCharType="begin" w:fldLock="1"/>
      </w:r>
      <w:r>
        <w:rPr>
          <w:szCs w:val="24"/>
        </w:rPr>
        <w:instrText>ADDIN CSL_CITATION {"citationItems":[{"id":"ITEM-1","itemData":{"author":[{"dropping-particle":"","family":"Schwarzer","given":"Guido","non-dropping-particle":"","parse-names":false,"suffix":""}],"container-title":"R news","id":"ITEM-1","issue":"3","issued":{"date-parts":[["2007"]]},"page":"40-45","title":"meta: An R package for meta-analysis","type":"article-journal","volume":"7"},"uris":["http://www.mendeley.com/documents/?uuid=aea2ee88-9b85-47cd-a71d-b119c287bd6f"]}],"mendeley":{"formattedCitation":"(&lt;i&gt;35&lt;/i&gt;)","plainTextFormattedCitation":"(35)","previouslyFormattedCitation":"(&lt;i&gt;35&lt;/i&gt;)"},"properties":{"noteIndex":0},"schema":"https://github.com/citation-style-language/schema/raw/master/csl-citation.json"}</w:instrText>
      </w:r>
      <w:r>
        <w:rPr>
          <w:szCs w:val="24"/>
        </w:rPr>
        <w:fldChar w:fldCharType="separate"/>
      </w:r>
      <w:r w:rsidRPr="00075CEA">
        <w:rPr>
          <w:noProof/>
          <w:szCs w:val="24"/>
        </w:rPr>
        <w:t>(</w:t>
      </w:r>
      <w:r w:rsidRPr="00075CEA">
        <w:rPr>
          <w:i/>
          <w:noProof/>
          <w:szCs w:val="24"/>
        </w:rPr>
        <w:t>35</w:t>
      </w:r>
      <w:r w:rsidRPr="00075CEA">
        <w:rPr>
          <w:noProof/>
          <w:szCs w:val="24"/>
        </w:rPr>
        <w:t>)</w:t>
      </w:r>
      <w:r>
        <w:rPr>
          <w:szCs w:val="24"/>
        </w:rPr>
        <w:fldChar w:fldCharType="end"/>
      </w:r>
      <w:r>
        <w:rPr>
          <w:szCs w:val="24"/>
        </w:rPr>
        <w:t xml:space="preserve"> and </w:t>
      </w:r>
      <w:proofErr w:type="spellStart"/>
      <w:r>
        <w:rPr>
          <w:szCs w:val="24"/>
        </w:rPr>
        <w:t>metafor</w:t>
      </w:r>
      <w:proofErr w:type="spellEnd"/>
      <w:r>
        <w:rPr>
          <w:szCs w:val="24"/>
        </w:rPr>
        <w:t xml:space="preserve"> </w:t>
      </w:r>
      <w:r>
        <w:rPr>
          <w:szCs w:val="24"/>
        </w:rPr>
        <w:fldChar w:fldCharType="begin" w:fldLock="1"/>
      </w:r>
      <w:r>
        <w:rPr>
          <w:szCs w:val="24"/>
        </w:rPr>
        <w:instrText>ADDIN CSL_CITATION {"citationItems":[{"id":"ITEM-1","itemData":{"author":[{"dropping-particle":"","family":"Viechtbauer","given":"W.","non-dropping-particle":"","parse-names":false,"suffix":""}],"container-title":"Journal of Statistical Software","id":"ITEM-1","issue":"3","issued":{"date-parts":[["2010"]]},"page":"1-48","title":"Conducting meta-analyses in R with the metafor package","type":"article-journal","volume":"36"},"uris":["http://www.mendeley.com/documents/?uuid=d787536f-1a35-40b2-89fa-3e3ef94f7381"]}],"mendeley":{"formattedCitation":"(&lt;i&gt;36&lt;/i&gt;)","plainTextFormattedCitation":"(36)","previouslyFormattedCitation":"(&lt;i&gt;36&lt;/i&gt;)"},"properties":{"noteIndex":0},"schema":"https://github.com/citation-style-language/schema/raw/master/csl-citation.json"}</w:instrText>
      </w:r>
      <w:r>
        <w:rPr>
          <w:szCs w:val="24"/>
        </w:rPr>
        <w:fldChar w:fldCharType="separate"/>
      </w:r>
      <w:r w:rsidRPr="00075CEA">
        <w:rPr>
          <w:noProof/>
          <w:szCs w:val="24"/>
        </w:rPr>
        <w:t>(</w:t>
      </w:r>
      <w:r w:rsidRPr="00075CEA">
        <w:rPr>
          <w:i/>
          <w:noProof/>
          <w:szCs w:val="24"/>
        </w:rPr>
        <w:t>36</w:t>
      </w:r>
      <w:r w:rsidRPr="00075CEA">
        <w:rPr>
          <w:noProof/>
          <w:szCs w:val="24"/>
        </w:rPr>
        <w:t>)</w:t>
      </w:r>
      <w:r>
        <w:rPr>
          <w:szCs w:val="24"/>
        </w:rPr>
        <w:fldChar w:fldCharType="end"/>
      </w:r>
      <w:r>
        <w:rPr>
          <w:szCs w:val="24"/>
        </w:rPr>
        <w:t xml:space="preserve"> were used for meta-analytical analyses. All support code is published (</w:t>
      </w:r>
      <w:proofErr w:type="spellStart"/>
      <w:r>
        <w:rPr>
          <w:szCs w:val="24"/>
        </w:rPr>
        <w:t>Lortie</w:t>
      </w:r>
      <w:proofErr w:type="spellEnd"/>
      <w:r>
        <w:rPr>
          <w:szCs w:val="24"/>
        </w:rPr>
        <w:t xml:space="preserve">, C.J. and M.F. Miguel. 2019. A set of R code to test dryland restoration efficacy using meta-analysis. </w:t>
      </w:r>
      <w:proofErr w:type="spellStart"/>
      <w:r>
        <w:rPr>
          <w:szCs w:val="24"/>
        </w:rPr>
        <w:t>Zenodo</w:t>
      </w:r>
      <w:proofErr w:type="spellEnd"/>
      <w:r>
        <w:rPr>
          <w:szCs w:val="24"/>
        </w:rPr>
        <w:t xml:space="preserve">. DOI: </w:t>
      </w:r>
      <w:r w:rsidRPr="0006758F">
        <w:rPr>
          <w:szCs w:val="24"/>
        </w:rPr>
        <w:t>10.5281/zenodo.2653943</w:t>
      </w:r>
      <w:r>
        <w:rPr>
          <w:szCs w:val="24"/>
        </w:rPr>
        <w:t>).</w:t>
      </w:r>
    </w:p>
    <w:p w14:paraId="56F29DC2" w14:textId="77777777" w:rsidR="008218C4" w:rsidRDefault="008218C4" w:rsidP="009A5287">
      <w:pPr>
        <w:pStyle w:val="SMText"/>
        <w:ind w:firstLine="0"/>
      </w:pPr>
    </w:p>
    <w:p w14:paraId="75C949D7" w14:textId="7036A250" w:rsidR="00EF53DB" w:rsidRDefault="00EF53DB">
      <w:r>
        <w:br w:type="page"/>
      </w:r>
    </w:p>
    <w:p w14:paraId="4BAC9488" w14:textId="139E84BA" w:rsidR="007C7C92" w:rsidRPr="00901B1B" w:rsidRDefault="00EF53DB" w:rsidP="007C7C92">
      <w:pPr>
        <w:pStyle w:val="Legend"/>
        <w:spacing w:line="480" w:lineRule="auto"/>
      </w:pPr>
      <w:r w:rsidRPr="00C72CCC">
        <w:rPr>
          <w:b/>
          <w:noProof/>
        </w:rPr>
        <w:lastRenderedPageBreak/>
        <w:t>Fig. S1.</w:t>
      </w:r>
      <w:r w:rsidRPr="00C72CCC">
        <w:rPr>
          <w:noProof/>
        </w:rPr>
        <w:t xml:space="preserve"> </w:t>
      </w:r>
      <w:r>
        <w:rPr>
          <w:noProof/>
        </w:rPr>
        <w:t>D</w:t>
      </w:r>
      <w:r w:rsidRPr="00C72CCC">
        <w:rPr>
          <w:noProof/>
        </w:rPr>
        <w:t xml:space="preserve">isturbances reported </w:t>
      </w:r>
      <w:r>
        <w:rPr>
          <w:noProof/>
        </w:rPr>
        <w:t>in drylands globally and the restoration strategy implemented</w:t>
      </w:r>
      <w:r w:rsidR="00395ACA">
        <w:rPr>
          <w:noProof/>
        </w:rPr>
        <w:t xml:space="preserve">, </w:t>
      </w:r>
      <w:r>
        <w:rPr>
          <w:noProof/>
        </w:rPr>
        <w:t xml:space="preserve">active or passive. The </w:t>
      </w:r>
      <w:r w:rsidRPr="004C55B1">
        <w:rPr>
          <w:i/>
          <w:noProof/>
        </w:rPr>
        <w:t>y</w:t>
      </w:r>
      <w:r>
        <w:rPr>
          <w:noProof/>
        </w:rPr>
        <w:t xml:space="preserve">- axis represents the frequency of studies that reported each disturbance. </w:t>
      </w:r>
      <w:r w:rsidR="007C7C92">
        <w:t xml:space="preserve">Red </w:t>
      </w:r>
      <w:r w:rsidR="007C7C92">
        <w:t>r</w:t>
      </w:r>
      <w:r w:rsidR="007C7C92">
        <w:t>epresent</w:t>
      </w:r>
      <w:r w:rsidR="007C7C92">
        <w:t>s</w:t>
      </w:r>
      <w:r w:rsidR="007C7C92">
        <w:t xml:space="preserve"> </w:t>
      </w:r>
      <w:r w:rsidR="007C7C92">
        <w:rPr>
          <w:noProof/>
        </w:rPr>
        <w:t>the frequency of studies that applied active restoration practices</w:t>
      </w:r>
      <w:r w:rsidR="007C7C92">
        <w:rPr>
          <w:noProof/>
        </w:rPr>
        <w:t xml:space="preserve"> </w:t>
      </w:r>
      <w:r w:rsidR="007C7C92">
        <w:rPr>
          <w:noProof/>
        </w:rPr>
        <w:t xml:space="preserve">while blue represents the frequency of </w:t>
      </w:r>
      <w:r w:rsidR="007C7C92">
        <w:rPr>
          <w:noProof/>
        </w:rPr>
        <w:t xml:space="preserve">those </w:t>
      </w:r>
      <w:r w:rsidR="007C7C92">
        <w:rPr>
          <w:noProof/>
        </w:rPr>
        <w:t xml:space="preserve">studies </w:t>
      </w:r>
      <w:r w:rsidR="007C7C92">
        <w:t xml:space="preserve">using passive recovery practices. </w:t>
      </w:r>
    </w:p>
    <w:p w14:paraId="32B26649" w14:textId="010ACA6D" w:rsidR="004E48A7" w:rsidRDefault="004E48A7" w:rsidP="00EF53DB">
      <w:pPr>
        <w:spacing w:line="480" w:lineRule="auto"/>
        <w:rPr>
          <w:noProof/>
          <w:szCs w:val="24"/>
        </w:rPr>
      </w:pPr>
    </w:p>
    <w:p w14:paraId="16046B27" w14:textId="4D0232F8" w:rsidR="004E48A7" w:rsidRDefault="00BB17B1" w:rsidP="00EF53DB">
      <w:pPr>
        <w:spacing w:line="480" w:lineRule="auto"/>
        <w:rPr>
          <w:noProof/>
        </w:rPr>
      </w:pPr>
      <w:r>
        <w:rPr>
          <w:noProof/>
        </w:rPr>
        <w:drawing>
          <wp:inline distT="0" distB="0" distL="0" distR="0" wp14:anchorId="686A25C3" wp14:editId="62634499">
            <wp:extent cx="5943600" cy="3305810"/>
            <wp:effectExtent l="0" t="0" r="0" b="8890"/>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S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05810"/>
                    </a:xfrm>
                    <a:prstGeom prst="rect">
                      <a:avLst/>
                    </a:prstGeom>
                  </pic:spPr>
                </pic:pic>
              </a:graphicData>
            </a:graphic>
          </wp:inline>
        </w:drawing>
      </w:r>
    </w:p>
    <w:p w14:paraId="6508EF03" w14:textId="03B5AE4E" w:rsidR="00EF53DB" w:rsidRDefault="00EF53DB" w:rsidP="004E48A7">
      <w:pPr>
        <w:pStyle w:val="SMcaption"/>
        <w:jc w:val="center"/>
      </w:pPr>
    </w:p>
    <w:p w14:paraId="2AD205DD" w14:textId="4D81B303" w:rsidR="009A5287" w:rsidRDefault="009A5287" w:rsidP="00B9440A">
      <w:pPr>
        <w:pStyle w:val="SMcaption"/>
      </w:pPr>
    </w:p>
    <w:p w14:paraId="29866A56" w14:textId="3EAE16E0" w:rsidR="00EF53DB" w:rsidRDefault="00EF53DB" w:rsidP="00B9440A">
      <w:pPr>
        <w:pStyle w:val="SMcaption"/>
      </w:pPr>
      <w:bookmarkStart w:id="3" w:name="_GoBack"/>
      <w:bookmarkEnd w:id="3"/>
    </w:p>
    <w:p w14:paraId="3126471B" w14:textId="2482A230" w:rsidR="00EF53DB" w:rsidRDefault="00EF53DB">
      <w:r>
        <w:br w:type="page"/>
      </w:r>
    </w:p>
    <w:p w14:paraId="7A64B7CC" w14:textId="04EBFC76" w:rsidR="00B651BB" w:rsidRDefault="00EF53DB" w:rsidP="00B651BB">
      <w:pPr>
        <w:tabs>
          <w:tab w:val="left" w:pos="2020"/>
        </w:tabs>
        <w:spacing w:line="480" w:lineRule="auto"/>
        <w:rPr>
          <w:szCs w:val="24"/>
        </w:rPr>
      </w:pPr>
      <w:r w:rsidRPr="004A1B03">
        <w:rPr>
          <w:b/>
          <w:szCs w:val="24"/>
        </w:rPr>
        <w:lastRenderedPageBreak/>
        <w:t>Fig. S2</w:t>
      </w:r>
      <w:r w:rsidRPr="00572CA8">
        <w:rPr>
          <w:szCs w:val="24"/>
        </w:rPr>
        <w:t xml:space="preserve"> </w:t>
      </w:r>
      <w:r>
        <w:rPr>
          <w:szCs w:val="24"/>
        </w:rPr>
        <w:t xml:space="preserve">PRISMA (Preferred Reporting Items for Systematic Reviews and Meta-Analyses) report of a meta-analysis </w:t>
      </w:r>
      <w:r w:rsidRPr="004A1B03">
        <w:rPr>
          <w:szCs w:val="24"/>
        </w:rPr>
        <w:t xml:space="preserve">comparing </w:t>
      </w:r>
      <w:r w:rsidR="00FD0DD1" w:rsidRPr="004A1B03">
        <w:rPr>
          <w:szCs w:val="24"/>
        </w:rPr>
        <w:t>active versus passive</w:t>
      </w:r>
      <w:r w:rsidR="00FD0DD1">
        <w:rPr>
          <w:szCs w:val="24"/>
        </w:rPr>
        <w:t xml:space="preserve"> </w:t>
      </w:r>
      <w:r w:rsidRPr="004A1B03">
        <w:rPr>
          <w:szCs w:val="24"/>
        </w:rPr>
        <w:t xml:space="preserve">restoration </w:t>
      </w:r>
      <w:r w:rsidR="00FD0DD1">
        <w:rPr>
          <w:szCs w:val="24"/>
        </w:rPr>
        <w:t>strategies,</w:t>
      </w:r>
      <w:r w:rsidRPr="004A1B03">
        <w:rPr>
          <w:szCs w:val="24"/>
        </w:rPr>
        <w:t xml:space="preserve"> and individual restoration practices in dryland ecosystems</w:t>
      </w:r>
      <w:r>
        <w:rPr>
          <w:szCs w:val="24"/>
        </w:rPr>
        <w:t xml:space="preserve"> globally. </w:t>
      </w:r>
    </w:p>
    <w:p w14:paraId="6C40DBE8" w14:textId="0F415775" w:rsidR="00B651BB" w:rsidRDefault="00B651BB" w:rsidP="00B651BB">
      <w:pPr>
        <w:tabs>
          <w:tab w:val="left" w:pos="2020"/>
        </w:tabs>
        <w:spacing w:line="480" w:lineRule="auto"/>
        <w:rPr>
          <w:szCs w:val="24"/>
        </w:rPr>
      </w:pPr>
    </w:p>
    <w:p w14:paraId="58C4E6DD" w14:textId="77777777" w:rsidR="00B651BB" w:rsidRDefault="00B651BB" w:rsidP="00B651BB">
      <w:pPr>
        <w:tabs>
          <w:tab w:val="left" w:pos="2020"/>
        </w:tabs>
        <w:spacing w:line="480" w:lineRule="auto"/>
        <w:rPr>
          <w:szCs w:val="24"/>
        </w:rPr>
      </w:pPr>
    </w:p>
    <w:p w14:paraId="0B35D29F" w14:textId="01E99E26" w:rsidR="00EF53DB" w:rsidRDefault="00B651BB" w:rsidP="00B651BB">
      <w:pPr>
        <w:tabs>
          <w:tab w:val="left" w:pos="2020"/>
        </w:tabs>
        <w:spacing w:line="480" w:lineRule="auto"/>
      </w:pPr>
      <w:r>
        <w:rPr>
          <w:noProof/>
        </w:rPr>
        <mc:AlternateContent>
          <mc:Choice Requires="wpg">
            <w:drawing>
              <wp:inline distT="0" distB="0" distL="0" distR="0" wp14:anchorId="16AFC7D1" wp14:editId="70915E8F">
                <wp:extent cx="5003893" cy="4767500"/>
                <wp:effectExtent l="0" t="0" r="0" b="0"/>
                <wp:docPr id="517" name="Group 517"/>
                <wp:cNvGraphicFramePr/>
                <a:graphic xmlns:a="http://schemas.openxmlformats.org/drawingml/2006/main">
                  <a:graphicData uri="http://schemas.microsoft.com/office/word/2010/wordprocessingGroup">
                    <wpg:wgp>
                      <wpg:cNvGrpSpPr/>
                      <wpg:grpSpPr>
                        <a:xfrm>
                          <a:off x="0" y="0"/>
                          <a:ext cx="5003893" cy="4767500"/>
                          <a:chOff x="0" y="0"/>
                          <a:chExt cx="5003893" cy="4767500"/>
                        </a:xfrm>
                      </wpg:grpSpPr>
                      <wps:wsp>
                        <wps:cNvPr id="11" name="Shape 11"/>
                        <wps:cNvSpPr/>
                        <wps:spPr>
                          <a:xfrm>
                            <a:off x="0" y="0"/>
                            <a:ext cx="1593466" cy="563954"/>
                          </a:xfrm>
                          <a:custGeom>
                            <a:avLst/>
                            <a:gdLst/>
                            <a:ahLst/>
                            <a:cxnLst/>
                            <a:rect l="0" t="0" r="0" b="0"/>
                            <a:pathLst>
                              <a:path w="1593466" h="563954">
                                <a:moveTo>
                                  <a:pt x="1593466" y="0"/>
                                </a:moveTo>
                                <a:lnTo>
                                  <a:pt x="0" y="0"/>
                                </a:lnTo>
                                <a:lnTo>
                                  <a:pt x="0" y="563954"/>
                                </a:lnTo>
                                <a:lnTo>
                                  <a:pt x="1593466" y="563954"/>
                                </a:lnTo>
                                <a:lnTo>
                                  <a:pt x="1593466" y="0"/>
                                </a:lnTo>
                                <a:close/>
                              </a:path>
                            </a:pathLst>
                          </a:custGeom>
                          <a:ln w="9591" cap="flat">
                            <a:miter lim="100000"/>
                          </a:ln>
                        </wps:spPr>
                        <wps:style>
                          <a:lnRef idx="1">
                            <a:srgbClr val="000000"/>
                          </a:lnRef>
                          <a:fillRef idx="0">
                            <a:srgbClr val="000000">
                              <a:alpha val="0"/>
                            </a:srgbClr>
                          </a:fillRef>
                          <a:effectRef idx="0">
                            <a:scrgbClr r="0" g="0" b="0"/>
                          </a:effectRef>
                          <a:fontRef idx="none"/>
                        </wps:style>
                        <wps:bodyPr/>
                      </wps:wsp>
                      <wps:wsp>
                        <wps:cNvPr id="12" name="Rectangle 12"/>
                        <wps:cNvSpPr/>
                        <wps:spPr>
                          <a:xfrm>
                            <a:off x="95402" y="69576"/>
                            <a:ext cx="1864712" cy="159853"/>
                          </a:xfrm>
                          <a:prstGeom prst="rect">
                            <a:avLst/>
                          </a:prstGeom>
                          <a:ln>
                            <a:noFill/>
                          </a:ln>
                        </wps:spPr>
                        <wps:txbx>
                          <w:txbxContent>
                            <w:p w14:paraId="31E7D8FB" w14:textId="77777777" w:rsidR="00B651BB" w:rsidRDefault="00B651BB" w:rsidP="00B651BB">
                              <w:r>
                                <w:rPr>
                                  <w:sz w:val="21"/>
                                </w:rPr>
                                <w:t>Records identified through</w:t>
                              </w:r>
                            </w:p>
                          </w:txbxContent>
                        </wps:txbx>
                        <wps:bodyPr horzOverflow="overflow" vert="horz" lIns="0" tIns="0" rIns="0" bIns="0" rtlCol="0">
                          <a:noAutofit/>
                        </wps:bodyPr>
                      </wps:wsp>
                      <wps:wsp>
                        <wps:cNvPr id="13" name="Rectangle 13"/>
                        <wps:cNvSpPr/>
                        <wps:spPr>
                          <a:xfrm>
                            <a:off x="296132" y="230683"/>
                            <a:ext cx="1337530" cy="159853"/>
                          </a:xfrm>
                          <a:prstGeom prst="rect">
                            <a:avLst/>
                          </a:prstGeom>
                          <a:ln>
                            <a:noFill/>
                          </a:ln>
                        </wps:spPr>
                        <wps:txbx>
                          <w:txbxContent>
                            <w:p w14:paraId="7AB5F48C" w14:textId="77777777" w:rsidR="00B651BB" w:rsidRDefault="00B651BB" w:rsidP="00B651BB">
                              <w:r>
                                <w:rPr>
                                  <w:sz w:val="21"/>
                                </w:rPr>
                                <w:t>database searching</w:t>
                              </w:r>
                            </w:p>
                          </w:txbxContent>
                        </wps:txbx>
                        <wps:bodyPr horzOverflow="overflow" vert="horz" lIns="0" tIns="0" rIns="0" bIns="0" rtlCol="0">
                          <a:noAutofit/>
                        </wps:bodyPr>
                      </wps:wsp>
                      <wps:wsp>
                        <wps:cNvPr id="480" name="Rectangle 480"/>
                        <wps:cNvSpPr/>
                        <wps:spPr>
                          <a:xfrm>
                            <a:off x="659478" y="391791"/>
                            <a:ext cx="558138" cy="159853"/>
                          </a:xfrm>
                          <a:prstGeom prst="rect">
                            <a:avLst/>
                          </a:prstGeom>
                          <a:ln>
                            <a:noFill/>
                          </a:ln>
                        </wps:spPr>
                        <wps:txbx>
                          <w:txbxContent>
                            <w:p w14:paraId="3BEC17A9" w14:textId="77777777" w:rsidR="00B651BB" w:rsidRDefault="00B651BB" w:rsidP="00B651BB">
                              <w:r>
                                <w:rPr>
                                  <w:sz w:val="21"/>
                                </w:rPr>
                                <w:t>= 1504)</w:t>
                              </w:r>
                            </w:p>
                          </w:txbxContent>
                        </wps:txbx>
                        <wps:bodyPr horzOverflow="overflow" vert="horz" lIns="0" tIns="0" rIns="0" bIns="0" rtlCol="0">
                          <a:noAutofit/>
                        </wps:bodyPr>
                      </wps:wsp>
                      <wps:wsp>
                        <wps:cNvPr id="479" name="Rectangle 479"/>
                        <wps:cNvSpPr/>
                        <wps:spPr>
                          <a:xfrm>
                            <a:off x="512107" y="391791"/>
                            <a:ext cx="57990" cy="159853"/>
                          </a:xfrm>
                          <a:prstGeom prst="rect">
                            <a:avLst/>
                          </a:prstGeom>
                          <a:ln>
                            <a:noFill/>
                          </a:ln>
                        </wps:spPr>
                        <wps:txbx>
                          <w:txbxContent>
                            <w:p w14:paraId="244BDF5C" w14:textId="77777777" w:rsidR="00B651BB" w:rsidRDefault="00B651BB" w:rsidP="00B651BB">
                              <w:r>
                                <w:rPr>
                                  <w:sz w:val="21"/>
                                </w:rPr>
                                <w:t>(</w:t>
                              </w:r>
                            </w:p>
                          </w:txbxContent>
                        </wps:txbx>
                        <wps:bodyPr horzOverflow="overflow" vert="horz" lIns="0" tIns="0" rIns="0" bIns="0" rtlCol="0">
                          <a:noAutofit/>
                        </wps:bodyPr>
                      </wps:wsp>
                      <wps:wsp>
                        <wps:cNvPr id="481" name="Rectangle 481"/>
                        <wps:cNvSpPr/>
                        <wps:spPr>
                          <a:xfrm>
                            <a:off x="557843" y="391791"/>
                            <a:ext cx="131444" cy="159853"/>
                          </a:xfrm>
                          <a:prstGeom prst="rect">
                            <a:avLst/>
                          </a:prstGeom>
                          <a:ln>
                            <a:noFill/>
                          </a:ln>
                        </wps:spPr>
                        <wps:txbx>
                          <w:txbxContent>
                            <w:p w14:paraId="498A8846" w14:textId="77777777" w:rsidR="00B651BB" w:rsidRDefault="00B651BB" w:rsidP="00B651BB">
                              <w:r>
                                <w:rPr>
                                  <w:sz w:val="21"/>
                                </w:rPr>
                                <w:t xml:space="preserve">n </w:t>
                              </w:r>
                            </w:p>
                          </w:txbxContent>
                        </wps:txbx>
                        <wps:bodyPr horzOverflow="overflow" vert="horz" lIns="0" tIns="0" rIns="0" bIns="0" rtlCol="0">
                          <a:noAutofit/>
                        </wps:bodyPr>
                      </wps:wsp>
                      <wps:wsp>
                        <wps:cNvPr id="15" name="Shape 15"/>
                        <wps:cNvSpPr/>
                        <wps:spPr>
                          <a:xfrm>
                            <a:off x="990915" y="909183"/>
                            <a:ext cx="1951740" cy="395169"/>
                          </a:xfrm>
                          <a:custGeom>
                            <a:avLst/>
                            <a:gdLst/>
                            <a:ahLst/>
                            <a:cxnLst/>
                            <a:rect l="0" t="0" r="0" b="0"/>
                            <a:pathLst>
                              <a:path w="1951740" h="395169">
                                <a:moveTo>
                                  <a:pt x="1951740" y="0"/>
                                </a:moveTo>
                                <a:lnTo>
                                  <a:pt x="0" y="0"/>
                                </a:lnTo>
                                <a:lnTo>
                                  <a:pt x="0" y="395169"/>
                                </a:lnTo>
                                <a:lnTo>
                                  <a:pt x="1951740" y="395169"/>
                                </a:lnTo>
                                <a:lnTo>
                                  <a:pt x="1951740" y="0"/>
                                </a:lnTo>
                                <a:close/>
                              </a:path>
                            </a:pathLst>
                          </a:custGeom>
                          <a:ln w="9591" cap="flat">
                            <a:miter lim="100000"/>
                          </a:ln>
                        </wps:spPr>
                        <wps:style>
                          <a:lnRef idx="1">
                            <a:srgbClr val="000000"/>
                          </a:lnRef>
                          <a:fillRef idx="0">
                            <a:srgbClr val="000000">
                              <a:alpha val="0"/>
                            </a:srgbClr>
                          </a:fillRef>
                          <a:effectRef idx="0">
                            <a:scrgbClr r="0" g="0" b="0"/>
                          </a:effectRef>
                          <a:fontRef idx="none"/>
                        </wps:style>
                        <wps:bodyPr/>
                      </wps:wsp>
                      <wps:wsp>
                        <wps:cNvPr id="16" name="Rectangle 16"/>
                        <wps:cNvSpPr/>
                        <wps:spPr>
                          <a:xfrm>
                            <a:off x="1079994" y="974924"/>
                            <a:ext cx="2358101" cy="159853"/>
                          </a:xfrm>
                          <a:prstGeom prst="rect">
                            <a:avLst/>
                          </a:prstGeom>
                          <a:ln>
                            <a:noFill/>
                          </a:ln>
                        </wps:spPr>
                        <wps:txbx>
                          <w:txbxContent>
                            <w:p w14:paraId="66608376" w14:textId="77777777" w:rsidR="00B651BB" w:rsidRDefault="00B651BB" w:rsidP="00B651BB">
                              <w:r>
                                <w:rPr>
                                  <w:sz w:val="21"/>
                                </w:rPr>
                                <w:t>Records after duplicates removed</w:t>
                              </w:r>
                            </w:p>
                          </w:txbxContent>
                        </wps:txbx>
                        <wps:bodyPr horzOverflow="overflow" vert="horz" lIns="0" tIns="0" rIns="0" bIns="0" rtlCol="0">
                          <a:noAutofit/>
                        </wps:bodyPr>
                      </wps:wsp>
                      <wps:wsp>
                        <wps:cNvPr id="486" name="Rectangle 486"/>
                        <wps:cNvSpPr/>
                        <wps:spPr>
                          <a:xfrm>
                            <a:off x="1829555" y="1136033"/>
                            <a:ext cx="558138" cy="159853"/>
                          </a:xfrm>
                          <a:prstGeom prst="rect">
                            <a:avLst/>
                          </a:prstGeom>
                          <a:ln>
                            <a:noFill/>
                          </a:ln>
                        </wps:spPr>
                        <wps:txbx>
                          <w:txbxContent>
                            <w:p w14:paraId="5D93ECEC" w14:textId="77777777" w:rsidR="00B651BB" w:rsidRDefault="00B651BB" w:rsidP="00B651BB">
                              <w:r>
                                <w:rPr>
                                  <w:sz w:val="21"/>
                                </w:rPr>
                                <w:t>= 1039)</w:t>
                              </w:r>
                            </w:p>
                          </w:txbxContent>
                        </wps:txbx>
                        <wps:bodyPr horzOverflow="overflow" vert="horz" lIns="0" tIns="0" rIns="0" bIns="0" rtlCol="0">
                          <a:noAutofit/>
                        </wps:bodyPr>
                      </wps:wsp>
                      <wps:wsp>
                        <wps:cNvPr id="487" name="Rectangle 487"/>
                        <wps:cNvSpPr/>
                        <wps:spPr>
                          <a:xfrm>
                            <a:off x="1727920" y="1136033"/>
                            <a:ext cx="131444" cy="159853"/>
                          </a:xfrm>
                          <a:prstGeom prst="rect">
                            <a:avLst/>
                          </a:prstGeom>
                          <a:ln>
                            <a:noFill/>
                          </a:ln>
                        </wps:spPr>
                        <wps:txbx>
                          <w:txbxContent>
                            <w:p w14:paraId="6A8C6DE5" w14:textId="77777777" w:rsidR="00B651BB" w:rsidRDefault="00B651BB" w:rsidP="00B651BB">
                              <w:r>
                                <w:rPr>
                                  <w:sz w:val="21"/>
                                </w:rPr>
                                <w:t xml:space="preserve">n </w:t>
                              </w:r>
                            </w:p>
                          </w:txbxContent>
                        </wps:txbx>
                        <wps:bodyPr horzOverflow="overflow" vert="horz" lIns="0" tIns="0" rIns="0" bIns="0" rtlCol="0">
                          <a:noAutofit/>
                        </wps:bodyPr>
                      </wps:wsp>
                      <wps:wsp>
                        <wps:cNvPr id="485" name="Rectangle 485"/>
                        <wps:cNvSpPr/>
                        <wps:spPr>
                          <a:xfrm>
                            <a:off x="1682184" y="1136033"/>
                            <a:ext cx="57990" cy="159853"/>
                          </a:xfrm>
                          <a:prstGeom prst="rect">
                            <a:avLst/>
                          </a:prstGeom>
                          <a:ln>
                            <a:noFill/>
                          </a:ln>
                        </wps:spPr>
                        <wps:txbx>
                          <w:txbxContent>
                            <w:p w14:paraId="25136426" w14:textId="77777777" w:rsidR="00B651BB" w:rsidRDefault="00B651BB" w:rsidP="00B651BB">
                              <w:r>
                                <w:rPr>
                                  <w:sz w:val="21"/>
                                </w:rPr>
                                <w:t>(</w:t>
                              </w:r>
                            </w:p>
                          </w:txbxContent>
                        </wps:txbx>
                        <wps:bodyPr horzOverflow="overflow" vert="horz" lIns="0" tIns="0" rIns="0" bIns="0" rtlCol="0">
                          <a:noAutofit/>
                        </wps:bodyPr>
                      </wps:wsp>
                      <wps:wsp>
                        <wps:cNvPr id="18" name="Shape 18"/>
                        <wps:cNvSpPr/>
                        <wps:spPr>
                          <a:xfrm>
                            <a:off x="1291419" y="565823"/>
                            <a:ext cx="0" cy="246481"/>
                          </a:xfrm>
                          <a:custGeom>
                            <a:avLst/>
                            <a:gdLst/>
                            <a:ahLst/>
                            <a:cxnLst/>
                            <a:rect l="0" t="0" r="0" b="0"/>
                            <a:pathLst>
                              <a:path h="246481">
                                <a:moveTo>
                                  <a:pt x="0" y="0"/>
                                </a:moveTo>
                                <a:cubicBezTo>
                                  <a:pt x="0" y="0"/>
                                  <a:pt x="0" y="246481"/>
                                  <a:pt x="0" y="246481"/>
                                </a:cubicBezTo>
                              </a:path>
                            </a:pathLst>
                          </a:custGeom>
                          <a:ln w="9591" cap="flat">
                            <a:miter lim="100000"/>
                          </a:ln>
                        </wps:spPr>
                        <wps:style>
                          <a:lnRef idx="1">
                            <a:srgbClr val="000000"/>
                          </a:lnRef>
                          <a:fillRef idx="0">
                            <a:srgbClr val="000000">
                              <a:alpha val="0"/>
                            </a:srgbClr>
                          </a:fillRef>
                          <a:effectRef idx="0">
                            <a:scrgbClr r="0" g="0" b="0"/>
                          </a:effectRef>
                          <a:fontRef idx="none"/>
                        </wps:style>
                        <wps:bodyPr/>
                      </wps:wsp>
                      <wps:wsp>
                        <wps:cNvPr id="19" name="Shape 19"/>
                        <wps:cNvSpPr/>
                        <wps:spPr>
                          <a:xfrm>
                            <a:off x="1257853" y="812303"/>
                            <a:ext cx="67134" cy="95907"/>
                          </a:xfrm>
                          <a:custGeom>
                            <a:avLst/>
                            <a:gdLst/>
                            <a:ahLst/>
                            <a:cxnLst/>
                            <a:rect l="0" t="0" r="0" b="0"/>
                            <a:pathLst>
                              <a:path w="67134" h="95907">
                                <a:moveTo>
                                  <a:pt x="0" y="0"/>
                                </a:moveTo>
                                <a:lnTo>
                                  <a:pt x="67134" y="1"/>
                                </a:lnTo>
                                <a:lnTo>
                                  <a:pt x="33566" y="9590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 name="Shape 20"/>
                        <wps:cNvSpPr/>
                        <wps:spPr>
                          <a:xfrm>
                            <a:off x="1257853" y="812303"/>
                            <a:ext cx="67134" cy="95907"/>
                          </a:xfrm>
                          <a:custGeom>
                            <a:avLst/>
                            <a:gdLst/>
                            <a:ahLst/>
                            <a:cxnLst/>
                            <a:rect l="0" t="0" r="0" b="0"/>
                            <a:pathLst>
                              <a:path w="67134" h="95907">
                                <a:moveTo>
                                  <a:pt x="67134" y="1"/>
                                </a:moveTo>
                                <a:lnTo>
                                  <a:pt x="33566" y="95907"/>
                                </a:lnTo>
                                <a:lnTo>
                                  <a:pt x="0" y="0"/>
                                </a:lnTo>
                                <a:lnTo>
                                  <a:pt x="67134" y="1"/>
                                </a:lnTo>
                                <a:close/>
                              </a:path>
                            </a:pathLst>
                          </a:custGeom>
                          <a:ln w="9591" cap="flat">
                            <a:miter lim="100000"/>
                          </a:ln>
                        </wps:spPr>
                        <wps:style>
                          <a:lnRef idx="1">
                            <a:srgbClr val="000000"/>
                          </a:lnRef>
                          <a:fillRef idx="0">
                            <a:srgbClr val="000000">
                              <a:alpha val="0"/>
                            </a:srgbClr>
                          </a:fillRef>
                          <a:effectRef idx="0">
                            <a:scrgbClr r="0" g="0" b="0"/>
                          </a:effectRef>
                          <a:fontRef idx="none"/>
                        </wps:style>
                        <wps:bodyPr/>
                      </wps:wsp>
                      <wps:wsp>
                        <wps:cNvPr id="21" name="Shape 21"/>
                        <wps:cNvSpPr/>
                        <wps:spPr>
                          <a:xfrm>
                            <a:off x="1416908" y="1653413"/>
                            <a:ext cx="1099755" cy="395169"/>
                          </a:xfrm>
                          <a:custGeom>
                            <a:avLst/>
                            <a:gdLst/>
                            <a:ahLst/>
                            <a:cxnLst/>
                            <a:rect l="0" t="0" r="0" b="0"/>
                            <a:pathLst>
                              <a:path w="1099755" h="395169">
                                <a:moveTo>
                                  <a:pt x="1099755" y="0"/>
                                </a:moveTo>
                                <a:lnTo>
                                  <a:pt x="0" y="0"/>
                                </a:lnTo>
                                <a:lnTo>
                                  <a:pt x="0" y="395169"/>
                                </a:lnTo>
                                <a:lnTo>
                                  <a:pt x="1099755" y="395169"/>
                                </a:lnTo>
                                <a:lnTo>
                                  <a:pt x="1099755" y="0"/>
                                </a:lnTo>
                                <a:close/>
                              </a:path>
                            </a:pathLst>
                          </a:custGeom>
                          <a:ln w="9591" cap="flat">
                            <a:miter lim="100000"/>
                          </a:ln>
                        </wps:spPr>
                        <wps:style>
                          <a:lnRef idx="1">
                            <a:srgbClr val="000000"/>
                          </a:lnRef>
                          <a:fillRef idx="0">
                            <a:srgbClr val="000000">
                              <a:alpha val="0"/>
                            </a:srgbClr>
                          </a:fillRef>
                          <a:effectRef idx="0">
                            <a:scrgbClr r="0" g="0" b="0"/>
                          </a:effectRef>
                          <a:fontRef idx="none"/>
                        </wps:style>
                        <wps:bodyPr/>
                      </wps:wsp>
                      <wps:wsp>
                        <wps:cNvPr id="22" name="Rectangle 22"/>
                        <wps:cNvSpPr/>
                        <wps:spPr>
                          <a:xfrm>
                            <a:off x="1494158" y="1719165"/>
                            <a:ext cx="1256425" cy="159853"/>
                          </a:xfrm>
                          <a:prstGeom prst="rect">
                            <a:avLst/>
                          </a:prstGeom>
                          <a:ln>
                            <a:noFill/>
                          </a:ln>
                        </wps:spPr>
                        <wps:txbx>
                          <w:txbxContent>
                            <w:p w14:paraId="34E8CFCB" w14:textId="77777777" w:rsidR="00B651BB" w:rsidRDefault="00B651BB" w:rsidP="00B651BB">
                              <w:r>
                                <w:rPr>
                                  <w:sz w:val="21"/>
                                </w:rPr>
                                <w:t>Records screened</w:t>
                              </w:r>
                            </w:p>
                          </w:txbxContent>
                        </wps:txbx>
                        <wps:bodyPr horzOverflow="overflow" vert="horz" lIns="0" tIns="0" rIns="0" bIns="0" rtlCol="0">
                          <a:noAutofit/>
                        </wps:bodyPr>
                      </wps:wsp>
                      <wps:wsp>
                        <wps:cNvPr id="489" name="Rectangle 489"/>
                        <wps:cNvSpPr/>
                        <wps:spPr>
                          <a:xfrm>
                            <a:off x="1829555" y="1880273"/>
                            <a:ext cx="558138" cy="159853"/>
                          </a:xfrm>
                          <a:prstGeom prst="rect">
                            <a:avLst/>
                          </a:prstGeom>
                          <a:ln>
                            <a:noFill/>
                          </a:ln>
                        </wps:spPr>
                        <wps:txbx>
                          <w:txbxContent>
                            <w:p w14:paraId="437A5B5F" w14:textId="77777777" w:rsidR="00B651BB" w:rsidRDefault="00B651BB" w:rsidP="00B651BB">
                              <w:r>
                                <w:rPr>
                                  <w:sz w:val="21"/>
                                </w:rPr>
                                <w:t>= 1039)</w:t>
                              </w:r>
                            </w:p>
                          </w:txbxContent>
                        </wps:txbx>
                        <wps:bodyPr horzOverflow="overflow" vert="horz" lIns="0" tIns="0" rIns="0" bIns="0" rtlCol="0">
                          <a:noAutofit/>
                        </wps:bodyPr>
                      </wps:wsp>
                      <wps:wsp>
                        <wps:cNvPr id="490" name="Rectangle 490"/>
                        <wps:cNvSpPr/>
                        <wps:spPr>
                          <a:xfrm>
                            <a:off x="1727920" y="1880273"/>
                            <a:ext cx="131444" cy="159853"/>
                          </a:xfrm>
                          <a:prstGeom prst="rect">
                            <a:avLst/>
                          </a:prstGeom>
                          <a:ln>
                            <a:noFill/>
                          </a:ln>
                        </wps:spPr>
                        <wps:txbx>
                          <w:txbxContent>
                            <w:p w14:paraId="2CA41452" w14:textId="77777777" w:rsidR="00B651BB" w:rsidRDefault="00B651BB" w:rsidP="00B651BB">
                              <w:r>
                                <w:rPr>
                                  <w:sz w:val="21"/>
                                </w:rPr>
                                <w:t xml:space="preserve">n </w:t>
                              </w:r>
                            </w:p>
                          </w:txbxContent>
                        </wps:txbx>
                        <wps:bodyPr horzOverflow="overflow" vert="horz" lIns="0" tIns="0" rIns="0" bIns="0" rtlCol="0">
                          <a:noAutofit/>
                        </wps:bodyPr>
                      </wps:wsp>
                      <wps:wsp>
                        <wps:cNvPr id="488" name="Rectangle 488"/>
                        <wps:cNvSpPr/>
                        <wps:spPr>
                          <a:xfrm>
                            <a:off x="1682184" y="1880273"/>
                            <a:ext cx="57990" cy="159853"/>
                          </a:xfrm>
                          <a:prstGeom prst="rect">
                            <a:avLst/>
                          </a:prstGeom>
                          <a:ln>
                            <a:noFill/>
                          </a:ln>
                        </wps:spPr>
                        <wps:txbx>
                          <w:txbxContent>
                            <w:p w14:paraId="468F8582" w14:textId="77777777" w:rsidR="00B651BB" w:rsidRDefault="00B651BB" w:rsidP="00B651BB">
                              <w:r>
                                <w:rPr>
                                  <w:sz w:val="21"/>
                                </w:rPr>
                                <w:t>(</w:t>
                              </w:r>
                            </w:p>
                          </w:txbxContent>
                        </wps:txbx>
                        <wps:bodyPr horzOverflow="overflow" vert="horz" lIns="0" tIns="0" rIns="0" bIns="0" rtlCol="0">
                          <a:noAutofit/>
                        </wps:bodyPr>
                      </wps:wsp>
                      <wps:wsp>
                        <wps:cNvPr id="24" name="Shape 24"/>
                        <wps:cNvSpPr/>
                        <wps:spPr>
                          <a:xfrm>
                            <a:off x="1966785" y="1306208"/>
                            <a:ext cx="0" cy="248893"/>
                          </a:xfrm>
                          <a:custGeom>
                            <a:avLst/>
                            <a:gdLst/>
                            <a:ahLst/>
                            <a:cxnLst/>
                            <a:rect l="0" t="0" r="0" b="0"/>
                            <a:pathLst>
                              <a:path h="248893">
                                <a:moveTo>
                                  <a:pt x="0" y="0"/>
                                </a:moveTo>
                                <a:cubicBezTo>
                                  <a:pt x="0" y="0"/>
                                  <a:pt x="0" y="248893"/>
                                  <a:pt x="0" y="248893"/>
                                </a:cubicBezTo>
                              </a:path>
                            </a:pathLst>
                          </a:custGeom>
                          <a:ln w="9591" cap="flat">
                            <a:miter lim="100000"/>
                          </a:ln>
                        </wps:spPr>
                        <wps:style>
                          <a:lnRef idx="1">
                            <a:srgbClr val="000000"/>
                          </a:lnRef>
                          <a:fillRef idx="0">
                            <a:srgbClr val="000000">
                              <a:alpha val="0"/>
                            </a:srgbClr>
                          </a:fillRef>
                          <a:effectRef idx="0">
                            <a:scrgbClr r="0" g="0" b="0"/>
                          </a:effectRef>
                          <a:fontRef idx="none"/>
                        </wps:style>
                        <wps:bodyPr/>
                      </wps:wsp>
                      <wps:wsp>
                        <wps:cNvPr id="25" name="Shape 25"/>
                        <wps:cNvSpPr/>
                        <wps:spPr>
                          <a:xfrm>
                            <a:off x="1933219" y="1555101"/>
                            <a:ext cx="67134" cy="95906"/>
                          </a:xfrm>
                          <a:custGeom>
                            <a:avLst/>
                            <a:gdLst/>
                            <a:ahLst/>
                            <a:cxnLst/>
                            <a:rect l="0" t="0" r="0" b="0"/>
                            <a:pathLst>
                              <a:path w="67134" h="95906">
                                <a:moveTo>
                                  <a:pt x="0" y="0"/>
                                </a:moveTo>
                                <a:lnTo>
                                  <a:pt x="67134" y="1"/>
                                </a:lnTo>
                                <a:lnTo>
                                  <a:pt x="33566" y="9590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 name="Shape 26"/>
                        <wps:cNvSpPr/>
                        <wps:spPr>
                          <a:xfrm>
                            <a:off x="1933219" y="1555101"/>
                            <a:ext cx="67134" cy="95906"/>
                          </a:xfrm>
                          <a:custGeom>
                            <a:avLst/>
                            <a:gdLst/>
                            <a:ahLst/>
                            <a:cxnLst/>
                            <a:rect l="0" t="0" r="0" b="0"/>
                            <a:pathLst>
                              <a:path w="67134" h="95906">
                                <a:moveTo>
                                  <a:pt x="67134" y="1"/>
                                </a:moveTo>
                                <a:lnTo>
                                  <a:pt x="33566" y="95906"/>
                                </a:lnTo>
                                <a:lnTo>
                                  <a:pt x="0" y="0"/>
                                </a:lnTo>
                                <a:lnTo>
                                  <a:pt x="67134" y="1"/>
                                </a:lnTo>
                                <a:close/>
                              </a:path>
                            </a:pathLst>
                          </a:custGeom>
                          <a:ln w="9591" cap="flat">
                            <a:miter lim="100000"/>
                          </a:ln>
                        </wps:spPr>
                        <wps:style>
                          <a:lnRef idx="1">
                            <a:srgbClr val="000000"/>
                          </a:lnRef>
                          <a:fillRef idx="0">
                            <a:srgbClr val="000000">
                              <a:alpha val="0"/>
                            </a:srgbClr>
                          </a:fillRef>
                          <a:effectRef idx="0">
                            <a:scrgbClr r="0" g="0" b="0"/>
                          </a:effectRef>
                          <a:fontRef idx="none"/>
                        </wps:style>
                        <wps:bodyPr/>
                      </wps:wsp>
                      <wps:wsp>
                        <wps:cNvPr id="27" name="Shape 27"/>
                        <wps:cNvSpPr/>
                        <wps:spPr>
                          <a:xfrm>
                            <a:off x="2285855" y="0"/>
                            <a:ext cx="1701966" cy="563954"/>
                          </a:xfrm>
                          <a:custGeom>
                            <a:avLst/>
                            <a:gdLst/>
                            <a:ahLst/>
                            <a:cxnLst/>
                            <a:rect l="0" t="0" r="0" b="0"/>
                            <a:pathLst>
                              <a:path w="1701966" h="563954">
                                <a:moveTo>
                                  <a:pt x="1701966" y="0"/>
                                </a:moveTo>
                                <a:lnTo>
                                  <a:pt x="0" y="0"/>
                                </a:lnTo>
                                <a:lnTo>
                                  <a:pt x="0" y="563954"/>
                                </a:lnTo>
                                <a:lnTo>
                                  <a:pt x="1701966" y="563954"/>
                                </a:lnTo>
                                <a:lnTo>
                                  <a:pt x="1701966" y="0"/>
                                </a:lnTo>
                                <a:close/>
                              </a:path>
                            </a:pathLst>
                          </a:custGeom>
                          <a:ln w="9591" cap="flat">
                            <a:miter lim="100000"/>
                          </a:ln>
                        </wps:spPr>
                        <wps:style>
                          <a:lnRef idx="1">
                            <a:srgbClr val="000000"/>
                          </a:lnRef>
                          <a:fillRef idx="0">
                            <a:srgbClr val="000000">
                              <a:alpha val="0"/>
                            </a:srgbClr>
                          </a:fillRef>
                          <a:effectRef idx="0">
                            <a:scrgbClr r="0" g="0" b="0"/>
                          </a:effectRef>
                          <a:fontRef idx="none"/>
                        </wps:style>
                        <wps:bodyPr/>
                      </wps:wsp>
                      <wps:wsp>
                        <wps:cNvPr id="28" name="Rectangle 28"/>
                        <wps:cNvSpPr/>
                        <wps:spPr>
                          <a:xfrm>
                            <a:off x="2387199" y="69576"/>
                            <a:ext cx="1993128" cy="159853"/>
                          </a:xfrm>
                          <a:prstGeom prst="rect">
                            <a:avLst/>
                          </a:prstGeom>
                          <a:ln>
                            <a:noFill/>
                          </a:ln>
                        </wps:spPr>
                        <wps:txbx>
                          <w:txbxContent>
                            <w:p w14:paraId="5C324A7B" w14:textId="77777777" w:rsidR="00B651BB" w:rsidRDefault="00B651BB" w:rsidP="00B651BB">
                              <w:r>
                                <w:rPr>
                                  <w:sz w:val="21"/>
                                </w:rPr>
                                <w:t>Additional records identified</w:t>
                              </w:r>
                            </w:p>
                          </w:txbxContent>
                        </wps:txbx>
                        <wps:bodyPr horzOverflow="overflow" vert="horz" lIns="0" tIns="0" rIns="0" bIns="0" rtlCol="0">
                          <a:noAutofit/>
                        </wps:bodyPr>
                      </wps:wsp>
                      <wps:wsp>
                        <wps:cNvPr id="29" name="Rectangle 29"/>
                        <wps:cNvSpPr/>
                        <wps:spPr>
                          <a:xfrm>
                            <a:off x="2559980" y="230683"/>
                            <a:ext cx="1534480" cy="159853"/>
                          </a:xfrm>
                          <a:prstGeom prst="rect">
                            <a:avLst/>
                          </a:prstGeom>
                          <a:ln>
                            <a:noFill/>
                          </a:ln>
                        </wps:spPr>
                        <wps:txbx>
                          <w:txbxContent>
                            <w:p w14:paraId="55DE963F" w14:textId="77777777" w:rsidR="00B651BB" w:rsidRDefault="00B651BB" w:rsidP="00B651BB">
                              <w:r>
                                <w:rPr>
                                  <w:sz w:val="21"/>
                                </w:rPr>
                                <w:t>through other sources</w:t>
                              </w:r>
                            </w:p>
                          </w:txbxContent>
                        </wps:txbx>
                        <wps:bodyPr horzOverflow="overflow" vert="horz" lIns="0" tIns="0" rIns="0" bIns="0" rtlCol="0">
                          <a:noAutofit/>
                        </wps:bodyPr>
                      </wps:wsp>
                      <wps:wsp>
                        <wps:cNvPr id="482" name="Rectangle 482"/>
                        <wps:cNvSpPr/>
                        <wps:spPr>
                          <a:xfrm>
                            <a:off x="2951276" y="391791"/>
                            <a:ext cx="57990" cy="159853"/>
                          </a:xfrm>
                          <a:prstGeom prst="rect">
                            <a:avLst/>
                          </a:prstGeom>
                          <a:ln>
                            <a:noFill/>
                          </a:ln>
                        </wps:spPr>
                        <wps:txbx>
                          <w:txbxContent>
                            <w:p w14:paraId="6B749C9A" w14:textId="77777777" w:rsidR="00B651BB" w:rsidRDefault="00B651BB" w:rsidP="00B651BB">
                              <w:r>
                                <w:rPr>
                                  <w:sz w:val="21"/>
                                </w:rPr>
                                <w:t>(</w:t>
                              </w:r>
                            </w:p>
                          </w:txbxContent>
                        </wps:txbx>
                        <wps:bodyPr horzOverflow="overflow" vert="horz" lIns="0" tIns="0" rIns="0" bIns="0" rtlCol="0">
                          <a:noAutofit/>
                        </wps:bodyPr>
                      </wps:wsp>
                      <wps:wsp>
                        <wps:cNvPr id="483" name="Rectangle 483"/>
                        <wps:cNvSpPr/>
                        <wps:spPr>
                          <a:xfrm>
                            <a:off x="3210446" y="391791"/>
                            <a:ext cx="145854" cy="159853"/>
                          </a:xfrm>
                          <a:prstGeom prst="rect">
                            <a:avLst/>
                          </a:prstGeom>
                          <a:ln>
                            <a:noFill/>
                          </a:ln>
                        </wps:spPr>
                        <wps:txbx>
                          <w:txbxContent>
                            <w:p w14:paraId="2A9E520A" w14:textId="77777777" w:rsidR="00B651BB" w:rsidRDefault="00B651BB" w:rsidP="00B651BB">
                              <w:r>
                                <w:rPr>
                                  <w:sz w:val="21"/>
                                </w:rPr>
                                <w:t>5)</w:t>
                              </w:r>
                            </w:p>
                          </w:txbxContent>
                        </wps:txbx>
                        <wps:bodyPr horzOverflow="overflow" vert="horz" lIns="0" tIns="0" rIns="0" bIns="0" rtlCol="0">
                          <a:noAutofit/>
                        </wps:bodyPr>
                      </wps:wsp>
                      <wps:wsp>
                        <wps:cNvPr id="484" name="Rectangle 484"/>
                        <wps:cNvSpPr/>
                        <wps:spPr>
                          <a:xfrm>
                            <a:off x="2997012" y="391791"/>
                            <a:ext cx="280137" cy="159853"/>
                          </a:xfrm>
                          <a:prstGeom prst="rect">
                            <a:avLst/>
                          </a:prstGeom>
                          <a:ln>
                            <a:noFill/>
                          </a:ln>
                        </wps:spPr>
                        <wps:txbx>
                          <w:txbxContent>
                            <w:p w14:paraId="12CEDF66" w14:textId="77777777" w:rsidR="00B651BB" w:rsidRDefault="00B651BB" w:rsidP="00B651BB">
                              <w:r>
                                <w:rPr>
                                  <w:sz w:val="21"/>
                                </w:rPr>
                                <w:t xml:space="preserve">n = </w:t>
                              </w:r>
                            </w:p>
                          </w:txbxContent>
                        </wps:txbx>
                        <wps:bodyPr horzOverflow="overflow" vert="horz" lIns="0" tIns="0" rIns="0" bIns="0" rtlCol="0">
                          <a:noAutofit/>
                        </wps:bodyPr>
                      </wps:wsp>
                      <wps:wsp>
                        <wps:cNvPr id="31" name="Shape 31"/>
                        <wps:cNvSpPr/>
                        <wps:spPr>
                          <a:xfrm>
                            <a:off x="2614203" y="565823"/>
                            <a:ext cx="0" cy="246481"/>
                          </a:xfrm>
                          <a:custGeom>
                            <a:avLst/>
                            <a:gdLst/>
                            <a:ahLst/>
                            <a:cxnLst/>
                            <a:rect l="0" t="0" r="0" b="0"/>
                            <a:pathLst>
                              <a:path h="246481">
                                <a:moveTo>
                                  <a:pt x="0" y="0"/>
                                </a:moveTo>
                                <a:cubicBezTo>
                                  <a:pt x="0" y="0"/>
                                  <a:pt x="0" y="246481"/>
                                  <a:pt x="0" y="246481"/>
                                </a:cubicBezTo>
                              </a:path>
                            </a:pathLst>
                          </a:custGeom>
                          <a:ln w="9591" cap="flat">
                            <a:miter lim="100000"/>
                          </a:ln>
                        </wps:spPr>
                        <wps:style>
                          <a:lnRef idx="1">
                            <a:srgbClr val="000000"/>
                          </a:lnRef>
                          <a:fillRef idx="0">
                            <a:srgbClr val="000000">
                              <a:alpha val="0"/>
                            </a:srgbClr>
                          </a:fillRef>
                          <a:effectRef idx="0">
                            <a:scrgbClr r="0" g="0" b="0"/>
                          </a:effectRef>
                          <a:fontRef idx="none"/>
                        </wps:style>
                        <wps:bodyPr/>
                      </wps:wsp>
                      <wps:wsp>
                        <wps:cNvPr id="32" name="Shape 32"/>
                        <wps:cNvSpPr/>
                        <wps:spPr>
                          <a:xfrm>
                            <a:off x="2580636" y="812303"/>
                            <a:ext cx="67134" cy="95907"/>
                          </a:xfrm>
                          <a:custGeom>
                            <a:avLst/>
                            <a:gdLst/>
                            <a:ahLst/>
                            <a:cxnLst/>
                            <a:rect l="0" t="0" r="0" b="0"/>
                            <a:pathLst>
                              <a:path w="67134" h="95907">
                                <a:moveTo>
                                  <a:pt x="0" y="0"/>
                                </a:moveTo>
                                <a:lnTo>
                                  <a:pt x="67134" y="1"/>
                                </a:lnTo>
                                <a:lnTo>
                                  <a:pt x="33567" y="9590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 name="Shape 33"/>
                        <wps:cNvSpPr/>
                        <wps:spPr>
                          <a:xfrm>
                            <a:off x="2580636" y="812303"/>
                            <a:ext cx="67134" cy="95907"/>
                          </a:xfrm>
                          <a:custGeom>
                            <a:avLst/>
                            <a:gdLst/>
                            <a:ahLst/>
                            <a:cxnLst/>
                            <a:rect l="0" t="0" r="0" b="0"/>
                            <a:pathLst>
                              <a:path w="67134" h="95907">
                                <a:moveTo>
                                  <a:pt x="67134" y="1"/>
                                </a:moveTo>
                                <a:lnTo>
                                  <a:pt x="33567" y="95907"/>
                                </a:lnTo>
                                <a:lnTo>
                                  <a:pt x="0" y="0"/>
                                </a:lnTo>
                                <a:lnTo>
                                  <a:pt x="67134" y="1"/>
                                </a:lnTo>
                                <a:close/>
                              </a:path>
                            </a:pathLst>
                          </a:custGeom>
                          <a:ln w="9591" cap="flat">
                            <a:miter lim="100000"/>
                          </a:ln>
                        </wps:spPr>
                        <wps:style>
                          <a:lnRef idx="1">
                            <a:srgbClr val="000000"/>
                          </a:lnRef>
                          <a:fillRef idx="0">
                            <a:srgbClr val="000000">
                              <a:alpha val="0"/>
                            </a:srgbClr>
                          </a:fillRef>
                          <a:effectRef idx="0">
                            <a:scrgbClr r="0" g="0" b="0"/>
                          </a:effectRef>
                          <a:fontRef idx="none"/>
                        </wps:style>
                        <wps:bodyPr/>
                      </wps:wsp>
                      <wps:wsp>
                        <wps:cNvPr id="34" name="Shape 34"/>
                        <wps:cNvSpPr/>
                        <wps:spPr>
                          <a:xfrm>
                            <a:off x="3204879" y="1653413"/>
                            <a:ext cx="1110694" cy="395169"/>
                          </a:xfrm>
                          <a:custGeom>
                            <a:avLst/>
                            <a:gdLst/>
                            <a:ahLst/>
                            <a:cxnLst/>
                            <a:rect l="0" t="0" r="0" b="0"/>
                            <a:pathLst>
                              <a:path w="1110694" h="395169">
                                <a:moveTo>
                                  <a:pt x="1110694" y="0"/>
                                </a:moveTo>
                                <a:lnTo>
                                  <a:pt x="0" y="0"/>
                                </a:lnTo>
                                <a:lnTo>
                                  <a:pt x="0" y="395169"/>
                                </a:lnTo>
                                <a:lnTo>
                                  <a:pt x="1110694" y="395169"/>
                                </a:lnTo>
                                <a:lnTo>
                                  <a:pt x="1110694" y="0"/>
                                </a:lnTo>
                                <a:close/>
                              </a:path>
                            </a:pathLst>
                          </a:custGeom>
                          <a:ln w="9591" cap="flat">
                            <a:miter lim="100000"/>
                          </a:ln>
                        </wps:spPr>
                        <wps:style>
                          <a:lnRef idx="1">
                            <a:srgbClr val="000000"/>
                          </a:lnRef>
                          <a:fillRef idx="0">
                            <a:srgbClr val="000000">
                              <a:alpha val="0"/>
                            </a:srgbClr>
                          </a:fillRef>
                          <a:effectRef idx="0">
                            <a:scrgbClr r="0" g="0" b="0"/>
                          </a:effectRef>
                          <a:fontRef idx="none"/>
                        </wps:style>
                        <wps:bodyPr/>
                      </wps:wsp>
                      <wps:wsp>
                        <wps:cNvPr id="35" name="Rectangle 35"/>
                        <wps:cNvSpPr/>
                        <wps:spPr>
                          <a:xfrm>
                            <a:off x="3285005" y="1719165"/>
                            <a:ext cx="1263184" cy="159853"/>
                          </a:xfrm>
                          <a:prstGeom prst="rect">
                            <a:avLst/>
                          </a:prstGeom>
                          <a:ln>
                            <a:noFill/>
                          </a:ln>
                        </wps:spPr>
                        <wps:txbx>
                          <w:txbxContent>
                            <w:p w14:paraId="7AB5A23B" w14:textId="77777777" w:rsidR="00B651BB" w:rsidRDefault="00B651BB" w:rsidP="00B651BB">
                              <w:r>
                                <w:rPr>
                                  <w:sz w:val="21"/>
                                </w:rPr>
                                <w:t>Records excluded</w:t>
                              </w:r>
                            </w:p>
                          </w:txbxContent>
                        </wps:txbx>
                        <wps:bodyPr horzOverflow="overflow" vert="horz" lIns="0" tIns="0" rIns="0" bIns="0" rtlCol="0">
                          <a:noAutofit/>
                        </wps:bodyPr>
                      </wps:wsp>
                      <wps:wsp>
                        <wps:cNvPr id="492" name="Rectangle 492"/>
                        <wps:cNvSpPr/>
                        <wps:spPr>
                          <a:xfrm>
                            <a:off x="3655973" y="1880273"/>
                            <a:ext cx="470274" cy="159853"/>
                          </a:xfrm>
                          <a:prstGeom prst="rect">
                            <a:avLst/>
                          </a:prstGeom>
                          <a:ln>
                            <a:noFill/>
                          </a:ln>
                        </wps:spPr>
                        <wps:txbx>
                          <w:txbxContent>
                            <w:p w14:paraId="7FB30645" w14:textId="77777777" w:rsidR="00B651BB" w:rsidRDefault="00B651BB" w:rsidP="00B651BB">
                              <w:r>
                                <w:rPr>
                                  <w:sz w:val="21"/>
                                </w:rPr>
                                <w:t>= 861)</w:t>
                              </w:r>
                            </w:p>
                          </w:txbxContent>
                        </wps:txbx>
                        <wps:bodyPr horzOverflow="overflow" vert="horz" lIns="0" tIns="0" rIns="0" bIns="0" rtlCol="0">
                          <a:noAutofit/>
                        </wps:bodyPr>
                      </wps:wsp>
                      <wps:wsp>
                        <wps:cNvPr id="493" name="Rectangle 493"/>
                        <wps:cNvSpPr/>
                        <wps:spPr>
                          <a:xfrm>
                            <a:off x="3554338" y="1880273"/>
                            <a:ext cx="131444" cy="159853"/>
                          </a:xfrm>
                          <a:prstGeom prst="rect">
                            <a:avLst/>
                          </a:prstGeom>
                          <a:ln>
                            <a:noFill/>
                          </a:ln>
                        </wps:spPr>
                        <wps:txbx>
                          <w:txbxContent>
                            <w:p w14:paraId="4F463EBF" w14:textId="77777777" w:rsidR="00B651BB" w:rsidRDefault="00B651BB" w:rsidP="00B651BB">
                              <w:r>
                                <w:rPr>
                                  <w:sz w:val="21"/>
                                </w:rPr>
                                <w:t xml:space="preserve">n </w:t>
                              </w:r>
                            </w:p>
                          </w:txbxContent>
                        </wps:txbx>
                        <wps:bodyPr horzOverflow="overflow" vert="horz" lIns="0" tIns="0" rIns="0" bIns="0" rtlCol="0">
                          <a:noAutofit/>
                        </wps:bodyPr>
                      </wps:wsp>
                      <wps:wsp>
                        <wps:cNvPr id="491" name="Rectangle 491"/>
                        <wps:cNvSpPr/>
                        <wps:spPr>
                          <a:xfrm>
                            <a:off x="3508602" y="1880273"/>
                            <a:ext cx="57990" cy="159853"/>
                          </a:xfrm>
                          <a:prstGeom prst="rect">
                            <a:avLst/>
                          </a:prstGeom>
                          <a:ln>
                            <a:noFill/>
                          </a:ln>
                        </wps:spPr>
                        <wps:txbx>
                          <w:txbxContent>
                            <w:p w14:paraId="7CD847F0" w14:textId="77777777" w:rsidR="00B651BB" w:rsidRDefault="00B651BB" w:rsidP="00B651BB">
                              <w:r>
                                <w:rPr>
                                  <w:sz w:val="21"/>
                                </w:rPr>
                                <w:t>(</w:t>
                              </w:r>
                            </w:p>
                          </w:txbxContent>
                        </wps:txbx>
                        <wps:bodyPr horzOverflow="overflow" vert="horz" lIns="0" tIns="0" rIns="0" bIns="0" rtlCol="0">
                          <a:noAutofit/>
                        </wps:bodyPr>
                      </wps:wsp>
                      <wps:wsp>
                        <wps:cNvPr id="37" name="Shape 37"/>
                        <wps:cNvSpPr/>
                        <wps:spPr>
                          <a:xfrm>
                            <a:off x="2517065" y="1850998"/>
                            <a:ext cx="591832" cy="0"/>
                          </a:xfrm>
                          <a:custGeom>
                            <a:avLst/>
                            <a:gdLst/>
                            <a:ahLst/>
                            <a:cxnLst/>
                            <a:rect l="0" t="0" r="0" b="0"/>
                            <a:pathLst>
                              <a:path w="591832">
                                <a:moveTo>
                                  <a:pt x="0" y="0"/>
                                </a:moveTo>
                                <a:cubicBezTo>
                                  <a:pt x="0" y="0"/>
                                  <a:pt x="591832" y="0"/>
                                  <a:pt x="591832" y="0"/>
                                </a:cubicBezTo>
                              </a:path>
                            </a:pathLst>
                          </a:custGeom>
                          <a:ln w="9591" cap="flat">
                            <a:miter lim="100000"/>
                          </a:ln>
                        </wps:spPr>
                        <wps:style>
                          <a:lnRef idx="1">
                            <a:srgbClr val="000000"/>
                          </a:lnRef>
                          <a:fillRef idx="0">
                            <a:srgbClr val="000000">
                              <a:alpha val="0"/>
                            </a:srgbClr>
                          </a:fillRef>
                          <a:effectRef idx="0">
                            <a:scrgbClr r="0" g="0" b="0"/>
                          </a:effectRef>
                          <a:fontRef idx="none"/>
                        </wps:style>
                        <wps:bodyPr/>
                      </wps:wsp>
                      <wps:wsp>
                        <wps:cNvPr id="38" name="Shape 38"/>
                        <wps:cNvSpPr/>
                        <wps:spPr>
                          <a:xfrm>
                            <a:off x="3108898" y="1817430"/>
                            <a:ext cx="95906" cy="67134"/>
                          </a:xfrm>
                          <a:custGeom>
                            <a:avLst/>
                            <a:gdLst/>
                            <a:ahLst/>
                            <a:cxnLst/>
                            <a:rect l="0" t="0" r="0" b="0"/>
                            <a:pathLst>
                              <a:path w="95906" h="67134">
                                <a:moveTo>
                                  <a:pt x="1" y="0"/>
                                </a:moveTo>
                                <a:lnTo>
                                  <a:pt x="95906" y="33568"/>
                                </a:lnTo>
                                <a:lnTo>
                                  <a:pt x="0" y="67134"/>
                                </a:lnTo>
                                <a:lnTo>
                                  <a:pt x="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 name="Shape 39"/>
                        <wps:cNvSpPr/>
                        <wps:spPr>
                          <a:xfrm>
                            <a:off x="3108897" y="1817430"/>
                            <a:ext cx="95906" cy="67134"/>
                          </a:xfrm>
                          <a:custGeom>
                            <a:avLst/>
                            <a:gdLst/>
                            <a:ahLst/>
                            <a:cxnLst/>
                            <a:rect l="0" t="0" r="0" b="0"/>
                            <a:pathLst>
                              <a:path w="95906" h="67134">
                                <a:moveTo>
                                  <a:pt x="1" y="0"/>
                                </a:moveTo>
                                <a:lnTo>
                                  <a:pt x="95906" y="33568"/>
                                </a:lnTo>
                                <a:lnTo>
                                  <a:pt x="0" y="67134"/>
                                </a:lnTo>
                                <a:lnTo>
                                  <a:pt x="1" y="0"/>
                                </a:lnTo>
                                <a:close/>
                              </a:path>
                            </a:pathLst>
                          </a:custGeom>
                          <a:ln w="9591" cap="flat">
                            <a:miter lim="100000"/>
                          </a:ln>
                        </wps:spPr>
                        <wps:style>
                          <a:lnRef idx="1">
                            <a:srgbClr val="000000"/>
                          </a:lnRef>
                          <a:fillRef idx="0">
                            <a:srgbClr val="000000">
                              <a:alpha val="0"/>
                            </a:srgbClr>
                          </a:fillRef>
                          <a:effectRef idx="0">
                            <a:scrgbClr r="0" g="0" b="0"/>
                          </a:effectRef>
                          <a:fontRef idx="none"/>
                        </wps:style>
                        <wps:bodyPr/>
                      </wps:wsp>
                      <wps:wsp>
                        <wps:cNvPr id="40" name="Shape 40"/>
                        <wps:cNvSpPr/>
                        <wps:spPr>
                          <a:xfrm>
                            <a:off x="1203727" y="2393812"/>
                            <a:ext cx="1526117" cy="563954"/>
                          </a:xfrm>
                          <a:custGeom>
                            <a:avLst/>
                            <a:gdLst/>
                            <a:ahLst/>
                            <a:cxnLst/>
                            <a:rect l="0" t="0" r="0" b="0"/>
                            <a:pathLst>
                              <a:path w="1526117" h="563954">
                                <a:moveTo>
                                  <a:pt x="1526117" y="0"/>
                                </a:moveTo>
                                <a:lnTo>
                                  <a:pt x="0" y="0"/>
                                </a:lnTo>
                                <a:lnTo>
                                  <a:pt x="0" y="563954"/>
                                </a:lnTo>
                                <a:lnTo>
                                  <a:pt x="1526117" y="563954"/>
                                </a:lnTo>
                                <a:lnTo>
                                  <a:pt x="1526117" y="0"/>
                                </a:lnTo>
                                <a:close/>
                              </a:path>
                            </a:pathLst>
                          </a:custGeom>
                          <a:ln w="9591" cap="flat">
                            <a:miter lim="100000"/>
                          </a:ln>
                        </wps:spPr>
                        <wps:style>
                          <a:lnRef idx="1">
                            <a:srgbClr val="000000"/>
                          </a:lnRef>
                          <a:fillRef idx="0">
                            <a:srgbClr val="000000">
                              <a:alpha val="0"/>
                            </a:srgbClr>
                          </a:fillRef>
                          <a:effectRef idx="0">
                            <a:scrgbClr r="0" g="0" b="0"/>
                          </a:effectRef>
                          <a:fontRef idx="none"/>
                        </wps:style>
                        <wps:bodyPr/>
                      </wps:wsp>
                      <wps:wsp>
                        <wps:cNvPr id="41" name="Rectangle 41"/>
                        <wps:cNvSpPr/>
                        <wps:spPr>
                          <a:xfrm>
                            <a:off x="1295969" y="2463406"/>
                            <a:ext cx="1783607" cy="159853"/>
                          </a:xfrm>
                          <a:prstGeom prst="rect">
                            <a:avLst/>
                          </a:prstGeom>
                          <a:ln>
                            <a:noFill/>
                          </a:ln>
                        </wps:spPr>
                        <wps:txbx>
                          <w:txbxContent>
                            <w:p w14:paraId="6AB93449" w14:textId="77777777" w:rsidR="00B651BB" w:rsidRDefault="00B651BB" w:rsidP="00B651BB">
                              <w:r>
                                <w:rPr>
                                  <w:sz w:val="21"/>
                                </w:rPr>
                                <w:t>Full-text articles assessed</w:t>
                              </w:r>
                            </w:p>
                          </w:txbxContent>
                        </wps:txbx>
                        <wps:bodyPr horzOverflow="overflow" vert="horz" lIns="0" tIns="0" rIns="0" bIns="0" rtlCol="0">
                          <a:noAutofit/>
                        </wps:bodyPr>
                      </wps:wsp>
                      <wps:wsp>
                        <wps:cNvPr id="42" name="Rectangle 42"/>
                        <wps:cNvSpPr/>
                        <wps:spPr>
                          <a:xfrm>
                            <a:off x="1636448" y="2624514"/>
                            <a:ext cx="877935" cy="159853"/>
                          </a:xfrm>
                          <a:prstGeom prst="rect">
                            <a:avLst/>
                          </a:prstGeom>
                          <a:ln>
                            <a:noFill/>
                          </a:ln>
                        </wps:spPr>
                        <wps:txbx>
                          <w:txbxContent>
                            <w:p w14:paraId="4EA5644A" w14:textId="77777777" w:rsidR="00B651BB" w:rsidRDefault="00B651BB" w:rsidP="00B651BB">
                              <w:r>
                                <w:rPr>
                                  <w:sz w:val="21"/>
                                </w:rPr>
                                <w:t>for eligibility</w:t>
                              </w:r>
                            </w:p>
                          </w:txbxContent>
                        </wps:txbx>
                        <wps:bodyPr horzOverflow="overflow" vert="horz" lIns="0" tIns="0" rIns="0" bIns="0" rtlCol="0">
                          <a:noAutofit/>
                        </wps:bodyPr>
                      </wps:wsp>
                      <wps:wsp>
                        <wps:cNvPr id="494" name="Rectangle 494"/>
                        <wps:cNvSpPr/>
                        <wps:spPr>
                          <a:xfrm>
                            <a:off x="1715215" y="2785622"/>
                            <a:ext cx="57990" cy="159853"/>
                          </a:xfrm>
                          <a:prstGeom prst="rect">
                            <a:avLst/>
                          </a:prstGeom>
                          <a:ln>
                            <a:noFill/>
                          </a:ln>
                        </wps:spPr>
                        <wps:txbx>
                          <w:txbxContent>
                            <w:p w14:paraId="79328778" w14:textId="77777777" w:rsidR="00B651BB" w:rsidRDefault="00B651BB" w:rsidP="00B651BB">
                              <w:r>
                                <w:rPr>
                                  <w:sz w:val="21"/>
                                </w:rPr>
                                <w:t>(</w:t>
                              </w:r>
                            </w:p>
                          </w:txbxContent>
                        </wps:txbx>
                        <wps:bodyPr horzOverflow="overflow" vert="horz" lIns="0" tIns="0" rIns="0" bIns="0" rtlCol="0">
                          <a:noAutofit/>
                        </wps:bodyPr>
                      </wps:wsp>
                      <wps:wsp>
                        <wps:cNvPr id="496" name="Rectangle 496"/>
                        <wps:cNvSpPr/>
                        <wps:spPr>
                          <a:xfrm>
                            <a:off x="1760951" y="2785622"/>
                            <a:ext cx="131444" cy="159853"/>
                          </a:xfrm>
                          <a:prstGeom prst="rect">
                            <a:avLst/>
                          </a:prstGeom>
                          <a:ln>
                            <a:noFill/>
                          </a:ln>
                        </wps:spPr>
                        <wps:txbx>
                          <w:txbxContent>
                            <w:p w14:paraId="3B67D011" w14:textId="77777777" w:rsidR="00B651BB" w:rsidRDefault="00B651BB" w:rsidP="00B651BB">
                              <w:r>
                                <w:rPr>
                                  <w:sz w:val="21"/>
                                </w:rPr>
                                <w:t xml:space="preserve">n </w:t>
                              </w:r>
                            </w:p>
                          </w:txbxContent>
                        </wps:txbx>
                        <wps:bodyPr horzOverflow="overflow" vert="horz" lIns="0" tIns="0" rIns="0" bIns="0" rtlCol="0">
                          <a:noAutofit/>
                        </wps:bodyPr>
                      </wps:wsp>
                      <wps:wsp>
                        <wps:cNvPr id="495" name="Rectangle 495"/>
                        <wps:cNvSpPr/>
                        <wps:spPr>
                          <a:xfrm>
                            <a:off x="1862586" y="2785622"/>
                            <a:ext cx="470274" cy="159853"/>
                          </a:xfrm>
                          <a:prstGeom prst="rect">
                            <a:avLst/>
                          </a:prstGeom>
                          <a:ln>
                            <a:noFill/>
                          </a:ln>
                        </wps:spPr>
                        <wps:txbx>
                          <w:txbxContent>
                            <w:p w14:paraId="2E4C921F" w14:textId="77777777" w:rsidR="00B651BB" w:rsidRDefault="00B651BB" w:rsidP="00B651BB">
                              <w:r>
                                <w:rPr>
                                  <w:sz w:val="21"/>
                                </w:rPr>
                                <w:t>= 178)</w:t>
                              </w:r>
                            </w:p>
                          </w:txbxContent>
                        </wps:txbx>
                        <wps:bodyPr horzOverflow="overflow" vert="horz" lIns="0" tIns="0" rIns="0" bIns="0" rtlCol="0">
                          <a:noAutofit/>
                        </wps:bodyPr>
                      </wps:wsp>
                      <wps:wsp>
                        <wps:cNvPr id="44" name="Shape 44"/>
                        <wps:cNvSpPr/>
                        <wps:spPr>
                          <a:xfrm>
                            <a:off x="1966785" y="2050657"/>
                            <a:ext cx="0" cy="247254"/>
                          </a:xfrm>
                          <a:custGeom>
                            <a:avLst/>
                            <a:gdLst/>
                            <a:ahLst/>
                            <a:cxnLst/>
                            <a:rect l="0" t="0" r="0" b="0"/>
                            <a:pathLst>
                              <a:path h="247254">
                                <a:moveTo>
                                  <a:pt x="0" y="0"/>
                                </a:moveTo>
                                <a:cubicBezTo>
                                  <a:pt x="0" y="0"/>
                                  <a:pt x="0" y="247254"/>
                                  <a:pt x="0" y="247254"/>
                                </a:cubicBezTo>
                              </a:path>
                            </a:pathLst>
                          </a:custGeom>
                          <a:ln w="9591" cap="flat">
                            <a:miter lim="100000"/>
                          </a:ln>
                        </wps:spPr>
                        <wps:style>
                          <a:lnRef idx="1">
                            <a:srgbClr val="000000"/>
                          </a:lnRef>
                          <a:fillRef idx="0">
                            <a:srgbClr val="000000">
                              <a:alpha val="0"/>
                            </a:srgbClr>
                          </a:fillRef>
                          <a:effectRef idx="0">
                            <a:scrgbClr r="0" g="0" b="0"/>
                          </a:effectRef>
                          <a:fontRef idx="none"/>
                        </wps:style>
                        <wps:bodyPr/>
                      </wps:wsp>
                      <wps:wsp>
                        <wps:cNvPr id="45" name="Shape 45"/>
                        <wps:cNvSpPr/>
                        <wps:spPr>
                          <a:xfrm>
                            <a:off x="1933219" y="2297911"/>
                            <a:ext cx="67134" cy="95906"/>
                          </a:xfrm>
                          <a:custGeom>
                            <a:avLst/>
                            <a:gdLst/>
                            <a:ahLst/>
                            <a:cxnLst/>
                            <a:rect l="0" t="0" r="0" b="0"/>
                            <a:pathLst>
                              <a:path w="67134" h="95906">
                                <a:moveTo>
                                  <a:pt x="0" y="0"/>
                                </a:moveTo>
                                <a:lnTo>
                                  <a:pt x="67134" y="1"/>
                                </a:lnTo>
                                <a:lnTo>
                                  <a:pt x="33566" y="9590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 name="Shape 46"/>
                        <wps:cNvSpPr/>
                        <wps:spPr>
                          <a:xfrm>
                            <a:off x="1933219" y="2297911"/>
                            <a:ext cx="67134" cy="95906"/>
                          </a:xfrm>
                          <a:custGeom>
                            <a:avLst/>
                            <a:gdLst/>
                            <a:ahLst/>
                            <a:cxnLst/>
                            <a:rect l="0" t="0" r="0" b="0"/>
                            <a:pathLst>
                              <a:path w="67134" h="95906">
                                <a:moveTo>
                                  <a:pt x="67134" y="1"/>
                                </a:moveTo>
                                <a:lnTo>
                                  <a:pt x="33566" y="95906"/>
                                </a:lnTo>
                                <a:lnTo>
                                  <a:pt x="0" y="0"/>
                                </a:lnTo>
                                <a:lnTo>
                                  <a:pt x="67134" y="1"/>
                                </a:lnTo>
                                <a:close/>
                              </a:path>
                            </a:pathLst>
                          </a:custGeom>
                          <a:ln w="9591" cap="flat">
                            <a:miter lim="100000"/>
                          </a:ln>
                        </wps:spPr>
                        <wps:style>
                          <a:lnRef idx="1">
                            <a:srgbClr val="000000"/>
                          </a:lnRef>
                          <a:fillRef idx="0">
                            <a:srgbClr val="000000">
                              <a:alpha val="0"/>
                            </a:srgbClr>
                          </a:fillRef>
                          <a:effectRef idx="0">
                            <a:scrgbClr r="0" g="0" b="0"/>
                          </a:effectRef>
                          <a:fontRef idx="none"/>
                        </wps:style>
                        <wps:bodyPr/>
                      </wps:wsp>
                      <wps:wsp>
                        <wps:cNvPr id="47" name="Shape 47"/>
                        <wps:cNvSpPr/>
                        <wps:spPr>
                          <a:xfrm>
                            <a:off x="813511" y="3302995"/>
                            <a:ext cx="2306547" cy="395169"/>
                          </a:xfrm>
                          <a:custGeom>
                            <a:avLst/>
                            <a:gdLst/>
                            <a:ahLst/>
                            <a:cxnLst/>
                            <a:rect l="0" t="0" r="0" b="0"/>
                            <a:pathLst>
                              <a:path w="2306547" h="395169">
                                <a:moveTo>
                                  <a:pt x="2306547" y="0"/>
                                </a:moveTo>
                                <a:lnTo>
                                  <a:pt x="0" y="0"/>
                                </a:lnTo>
                                <a:lnTo>
                                  <a:pt x="0" y="395169"/>
                                </a:lnTo>
                                <a:lnTo>
                                  <a:pt x="2306547" y="395169"/>
                                </a:lnTo>
                                <a:lnTo>
                                  <a:pt x="2306547" y="0"/>
                                </a:lnTo>
                                <a:close/>
                              </a:path>
                            </a:pathLst>
                          </a:custGeom>
                          <a:ln w="9591" cap="flat">
                            <a:miter lim="100000"/>
                          </a:ln>
                        </wps:spPr>
                        <wps:style>
                          <a:lnRef idx="1">
                            <a:srgbClr val="000000"/>
                          </a:lnRef>
                          <a:fillRef idx="0">
                            <a:srgbClr val="000000">
                              <a:alpha val="0"/>
                            </a:srgbClr>
                          </a:fillRef>
                          <a:effectRef idx="0">
                            <a:scrgbClr r="0" g="0" b="0"/>
                          </a:effectRef>
                          <a:fontRef idx="none"/>
                        </wps:style>
                        <wps:bodyPr/>
                      </wps:wsp>
                      <wps:wsp>
                        <wps:cNvPr id="48" name="Rectangle 48"/>
                        <wps:cNvSpPr/>
                        <wps:spPr>
                          <a:xfrm>
                            <a:off x="927541" y="3368755"/>
                            <a:ext cx="2764572" cy="159853"/>
                          </a:xfrm>
                          <a:prstGeom prst="rect">
                            <a:avLst/>
                          </a:prstGeom>
                          <a:ln>
                            <a:noFill/>
                          </a:ln>
                        </wps:spPr>
                        <wps:txbx>
                          <w:txbxContent>
                            <w:p w14:paraId="596AD966" w14:textId="77777777" w:rsidR="00B651BB" w:rsidRDefault="00B651BB" w:rsidP="00B651BB">
                              <w:r>
                                <w:rPr>
                                  <w:sz w:val="21"/>
                                </w:rPr>
                                <w:t>Studies included in qualitative synthesis</w:t>
                              </w:r>
                            </w:p>
                          </w:txbxContent>
                        </wps:txbx>
                        <wps:bodyPr horzOverflow="overflow" vert="horz" lIns="0" tIns="0" rIns="0" bIns="0" rtlCol="0">
                          <a:noAutofit/>
                        </wps:bodyPr>
                      </wps:wsp>
                      <wps:wsp>
                        <wps:cNvPr id="500" name="Rectangle 500"/>
                        <wps:cNvSpPr/>
                        <wps:spPr>
                          <a:xfrm>
                            <a:off x="1748246" y="3529863"/>
                            <a:ext cx="57990" cy="159853"/>
                          </a:xfrm>
                          <a:prstGeom prst="rect">
                            <a:avLst/>
                          </a:prstGeom>
                          <a:ln>
                            <a:noFill/>
                          </a:ln>
                        </wps:spPr>
                        <wps:txbx>
                          <w:txbxContent>
                            <w:p w14:paraId="23C2CD5E" w14:textId="77777777" w:rsidR="00B651BB" w:rsidRDefault="00B651BB" w:rsidP="00B651BB">
                              <w:r>
                                <w:rPr>
                                  <w:sz w:val="21"/>
                                </w:rPr>
                                <w:t>(</w:t>
                              </w:r>
                            </w:p>
                          </w:txbxContent>
                        </wps:txbx>
                        <wps:bodyPr horzOverflow="overflow" vert="horz" lIns="0" tIns="0" rIns="0" bIns="0" rtlCol="0">
                          <a:noAutofit/>
                        </wps:bodyPr>
                      </wps:wsp>
                      <wps:wsp>
                        <wps:cNvPr id="502" name="Rectangle 502"/>
                        <wps:cNvSpPr/>
                        <wps:spPr>
                          <a:xfrm>
                            <a:off x="1793982" y="3529863"/>
                            <a:ext cx="131444" cy="159853"/>
                          </a:xfrm>
                          <a:prstGeom prst="rect">
                            <a:avLst/>
                          </a:prstGeom>
                          <a:ln>
                            <a:noFill/>
                          </a:ln>
                        </wps:spPr>
                        <wps:txbx>
                          <w:txbxContent>
                            <w:p w14:paraId="4A1256FB" w14:textId="77777777" w:rsidR="00B651BB" w:rsidRDefault="00B651BB" w:rsidP="00B651BB">
                              <w:r>
                                <w:rPr>
                                  <w:sz w:val="21"/>
                                </w:rPr>
                                <w:t xml:space="preserve">n </w:t>
                              </w:r>
                            </w:p>
                          </w:txbxContent>
                        </wps:txbx>
                        <wps:bodyPr horzOverflow="overflow" vert="horz" lIns="0" tIns="0" rIns="0" bIns="0" rtlCol="0">
                          <a:noAutofit/>
                        </wps:bodyPr>
                      </wps:wsp>
                      <wps:wsp>
                        <wps:cNvPr id="501" name="Rectangle 501"/>
                        <wps:cNvSpPr/>
                        <wps:spPr>
                          <a:xfrm>
                            <a:off x="1895618" y="3529863"/>
                            <a:ext cx="382410" cy="159853"/>
                          </a:xfrm>
                          <a:prstGeom prst="rect">
                            <a:avLst/>
                          </a:prstGeom>
                          <a:ln>
                            <a:noFill/>
                          </a:ln>
                        </wps:spPr>
                        <wps:txbx>
                          <w:txbxContent>
                            <w:p w14:paraId="56860921" w14:textId="77777777" w:rsidR="00B651BB" w:rsidRDefault="00B651BB" w:rsidP="00B651BB">
                              <w:r>
                                <w:rPr>
                                  <w:sz w:val="21"/>
                                </w:rPr>
                                <w:t>= 77)</w:t>
                              </w:r>
                            </w:p>
                          </w:txbxContent>
                        </wps:txbx>
                        <wps:bodyPr horzOverflow="overflow" vert="horz" lIns="0" tIns="0" rIns="0" bIns="0" rtlCol="0">
                          <a:noAutofit/>
                        </wps:bodyPr>
                      </wps:wsp>
                      <wps:wsp>
                        <wps:cNvPr id="50" name="Shape 50"/>
                        <wps:cNvSpPr/>
                        <wps:spPr>
                          <a:xfrm>
                            <a:off x="1966785" y="2959635"/>
                            <a:ext cx="0" cy="246481"/>
                          </a:xfrm>
                          <a:custGeom>
                            <a:avLst/>
                            <a:gdLst/>
                            <a:ahLst/>
                            <a:cxnLst/>
                            <a:rect l="0" t="0" r="0" b="0"/>
                            <a:pathLst>
                              <a:path h="246481">
                                <a:moveTo>
                                  <a:pt x="0" y="0"/>
                                </a:moveTo>
                                <a:cubicBezTo>
                                  <a:pt x="0" y="0"/>
                                  <a:pt x="0" y="246481"/>
                                  <a:pt x="0" y="246481"/>
                                </a:cubicBezTo>
                              </a:path>
                            </a:pathLst>
                          </a:custGeom>
                          <a:ln w="9591" cap="flat">
                            <a:miter lim="100000"/>
                          </a:ln>
                        </wps:spPr>
                        <wps:style>
                          <a:lnRef idx="1">
                            <a:srgbClr val="000000"/>
                          </a:lnRef>
                          <a:fillRef idx="0">
                            <a:srgbClr val="000000">
                              <a:alpha val="0"/>
                            </a:srgbClr>
                          </a:fillRef>
                          <a:effectRef idx="0">
                            <a:scrgbClr r="0" g="0" b="0"/>
                          </a:effectRef>
                          <a:fontRef idx="none"/>
                        </wps:style>
                        <wps:bodyPr/>
                      </wps:wsp>
                      <wps:wsp>
                        <wps:cNvPr id="51" name="Shape 51"/>
                        <wps:cNvSpPr/>
                        <wps:spPr>
                          <a:xfrm>
                            <a:off x="1933219" y="3206115"/>
                            <a:ext cx="67134" cy="95907"/>
                          </a:xfrm>
                          <a:custGeom>
                            <a:avLst/>
                            <a:gdLst/>
                            <a:ahLst/>
                            <a:cxnLst/>
                            <a:rect l="0" t="0" r="0" b="0"/>
                            <a:pathLst>
                              <a:path w="67134" h="95907">
                                <a:moveTo>
                                  <a:pt x="0" y="0"/>
                                </a:moveTo>
                                <a:lnTo>
                                  <a:pt x="67134" y="1"/>
                                </a:lnTo>
                                <a:lnTo>
                                  <a:pt x="33566" y="9590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 name="Shape 52"/>
                        <wps:cNvSpPr/>
                        <wps:spPr>
                          <a:xfrm>
                            <a:off x="1933219" y="3206115"/>
                            <a:ext cx="67134" cy="95907"/>
                          </a:xfrm>
                          <a:custGeom>
                            <a:avLst/>
                            <a:gdLst/>
                            <a:ahLst/>
                            <a:cxnLst/>
                            <a:rect l="0" t="0" r="0" b="0"/>
                            <a:pathLst>
                              <a:path w="67134" h="95907">
                                <a:moveTo>
                                  <a:pt x="67134" y="1"/>
                                </a:moveTo>
                                <a:lnTo>
                                  <a:pt x="33566" y="95907"/>
                                </a:lnTo>
                                <a:lnTo>
                                  <a:pt x="0" y="0"/>
                                </a:lnTo>
                                <a:lnTo>
                                  <a:pt x="67134" y="1"/>
                                </a:lnTo>
                                <a:close/>
                              </a:path>
                            </a:pathLst>
                          </a:custGeom>
                          <a:ln w="9591" cap="flat">
                            <a:miter lim="100000"/>
                          </a:ln>
                        </wps:spPr>
                        <wps:style>
                          <a:lnRef idx="1">
                            <a:srgbClr val="000000"/>
                          </a:lnRef>
                          <a:fillRef idx="0">
                            <a:srgbClr val="000000">
                              <a:alpha val="0"/>
                            </a:srgbClr>
                          </a:fillRef>
                          <a:effectRef idx="0">
                            <a:scrgbClr r="0" g="0" b="0"/>
                          </a:effectRef>
                          <a:fontRef idx="none"/>
                        </wps:style>
                        <wps:bodyPr/>
                      </wps:wsp>
                      <wps:wsp>
                        <wps:cNvPr id="53" name="Shape 53"/>
                        <wps:cNvSpPr/>
                        <wps:spPr>
                          <a:xfrm>
                            <a:off x="3418075" y="2393812"/>
                            <a:ext cx="1585818" cy="563954"/>
                          </a:xfrm>
                          <a:custGeom>
                            <a:avLst/>
                            <a:gdLst/>
                            <a:ahLst/>
                            <a:cxnLst/>
                            <a:rect l="0" t="0" r="0" b="0"/>
                            <a:pathLst>
                              <a:path w="1585818" h="563954">
                                <a:moveTo>
                                  <a:pt x="1585818" y="0"/>
                                </a:moveTo>
                                <a:lnTo>
                                  <a:pt x="0" y="0"/>
                                </a:lnTo>
                                <a:lnTo>
                                  <a:pt x="0" y="563954"/>
                                </a:lnTo>
                                <a:lnTo>
                                  <a:pt x="1585818" y="563954"/>
                                </a:lnTo>
                                <a:lnTo>
                                  <a:pt x="1585818" y="0"/>
                                </a:lnTo>
                                <a:close/>
                              </a:path>
                            </a:pathLst>
                          </a:custGeom>
                          <a:ln w="9591" cap="flat">
                            <a:miter lim="100000"/>
                          </a:ln>
                        </wps:spPr>
                        <wps:style>
                          <a:lnRef idx="1">
                            <a:srgbClr val="000000"/>
                          </a:lnRef>
                          <a:fillRef idx="0">
                            <a:srgbClr val="000000">
                              <a:alpha val="0"/>
                            </a:srgbClr>
                          </a:fillRef>
                          <a:effectRef idx="0">
                            <a:scrgbClr r="0" g="0" b="0"/>
                          </a:effectRef>
                          <a:fontRef idx="none"/>
                        </wps:style>
                        <wps:bodyPr/>
                      </wps:wsp>
                      <wps:wsp>
                        <wps:cNvPr id="54" name="Rectangle 54"/>
                        <wps:cNvSpPr/>
                        <wps:spPr>
                          <a:xfrm>
                            <a:off x="3509635" y="2463406"/>
                            <a:ext cx="1861684" cy="159853"/>
                          </a:xfrm>
                          <a:prstGeom prst="rect">
                            <a:avLst/>
                          </a:prstGeom>
                          <a:ln>
                            <a:noFill/>
                          </a:ln>
                        </wps:spPr>
                        <wps:txbx>
                          <w:txbxContent>
                            <w:p w14:paraId="309BBBB2" w14:textId="77777777" w:rsidR="00B651BB" w:rsidRDefault="00B651BB" w:rsidP="00B651BB">
                              <w:r>
                                <w:rPr>
                                  <w:sz w:val="21"/>
                                </w:rPr>
                                <w:t>Full-text articles excluded,</w:t>
                              </w:r>
                            </w:p>
                          </w:txbxContent>
                        </wps:txbx>
                        <wps:bodyPr horzOverflow="overflow" vert="horz" lIns="0" tIns="0" rIns="0" bIns="0" rtlCol="0">
                          <a:noAutofit/>
                        </wps:bodyPr>
                      </wps:wsp>
                      <wps:wsp>
                        <wps:cNvPr id="55" name="Rectangle 55"/>
                        <wps:cNvSpPr/>
                        <wps:spPr>
                          <a:xfrm>
                            <a:off x="3878063" y="2624514"/>
                            <a:ext cx="885640" cy="159853"/>
                          </a:xfrm>
                          <a:prstGeom prst="rect">
                            <a:avLst/>
                          </a:prstGeom>
                          <a:ln>
                            <a:noFill/>
                          </a:ln>
                        </wps:spPr>
                        <wps:txbx>
                          <w:txbxContent>
                            <w:p w14:paraId="7DE5B0D8" w14:textId="77777777" w:rsidR="00B651BB" w:rsidRDefault="00B651BB" w:rsidP="00B651BB">
                              <w:r>
                                <w:rPr>
                                  <w:sz w:val="21"/>
                                </w:rPr>
                                <w:t>with reasons</w:t>
                              </w:r>
                            </w:p>
                          </w:txbxContent>
                        </wps:txbx>
                        <wps:bodyPr horzOverflow="overflow" vert="horz" lIns="0" tIns="0" rIns="0" bIns="0" rtlCol="0">
                          <a:noAutofit/>
                        </wps:bodyPr>
                      </wps:wsp>
                      <wps:wsp>
                        <wps:cNvPr id="497" name="Rectangle 497"/>
                        <wps:cNvSpPr/>
                        <wps:spPr>
                          <a:xfrm>
                            <a:off x="3959371" y="2785622"/>
                            <a:ext cx="57990" cy="159853"/>
                          </a:xfrm>
                          <a:prstGeom prst="rect">
                            <a:avLst/>
                          </a:prstGeom>
                          <a:ln>
                            <a:noFill/>
                          </a:ln>
                        </wps:spPr>
                        <wps:txbx>
                          <w:txbxContent>
                            <w:p w14:paraId="7144C098" w14:textId="77777777" w:rsidR="00B651BB" w:rsidRDefault="00B651BB" w:rsidP="00B651BB">
                              <w:r>
                                <w:rPr>
                                  <w:sz w:val="21"/>
                                </w:rPr>
                                <w:t>(</w:t>
                              </w:r>
                            </w:p>
                          </w:txbxContent>
                        </wps:txbx>
                        <wps:bodyPr horzOverflow="overflow" vert="horz" lIns="0" tIns="0" rIns="0" bIns="0" rtlCol="0">
                          <a:noAutofit/>
                        </wps:bodyPr>
                      </wps:wsp>
                      <wps:wsp>
                        <wps:cNvPr id="499" name="Rectangle 499"/>
                        <wps:cNvSpPr/>
                        <wps:spPr>
                          <a:xfrm>
                            <a:off x="4005107" y="2785622"/>
                            <a:ext cx="131444" cy="159853"/>
                          </a:xfrm>
                          <a:prstGeom prst="rect">
                            <a:avLst/>
                          </a:prstGeom>
                          <a:ln>
                            <a:noFill/>
                          </a:ln>
                        </wps:spPr>
                        <wps:txbx>
                          <w:txbxContent>
                            <w:p w14:paraId="3413F201" w14:textId="77777777" w:rsidR="00B651BB" w:rsidRDefault="00B651BB" w:rsidP="00B651BB">
                              <w:r>
                                <w:rPr>
                                  <w:sz w:val="21"/>
                                </w:rPr>
                                <w:t xml:space="preserve">n </w:t>
                              </w:r>
                            </w:p>
                          </w:txbxContent>
                        </wps:txbx>
                        <wps:bodyPr horzOverflow="overflow" vert="horz" lIns="0" tIns="0" rIns="0" bIns="0" rtlCol="0">
                          <a:noAutofit/>
                        </wps:bodyPr>
                      </wps:wsp>
                      <wps:wsp>
                        <wps:cNvPr id="498" name="Rectangle 498"/>
                        <wps:cNvSpPr/>
                        <wps:spPr>
                          <a:xfrm>
                            <a:off x="4106742" y="2785622"/>
                            <a:ext cx="470274" cy="159853"/>
                          </a:xfrm>
                          <a:prstGeom prst="rect">
                            <a:avLst/>
                          </a:prstGeom>
                          <a:ln>
                            <a:noFill/>
                          </a:ln>
                        </wps:spPr>
                        <wps:txbx>
                          <w:txbxContent>
                            <w:p w14:paraId="06B66EDD" w14:textId="77777777" w:rsidR="00B651BB" w:rsidRDefault="00B651BB" w:rsidP="00B651BB">
                              <w:r>
                                <w:rPr>
                                  <w:sz w:val="21"/>
                                </w:rPr>
                                <w:t>= 101)</w:t>
                              </w:r>
                            </w:p>
                          </w:txbxContent>
                        </wps:txbx>
                        <wps:bodyPr horzOverflow="overflow" vert="horz" lIns="0" tIns="0" rIns="0" bIns="0" rtlCol="0">
                          <a:noAutofit/>
                        </wps:bodyPr>
                      </wps:wsp>
                      <wps:wsp>
                        <wps:cNvPr id="57" name="Shape 57"/>
                        <wps:cNvSpPr/>
                        <wps:spPr>
                          <a:xfrm>
                            <a:off x="2729700" y="2675789"/>
                            <a:ext cx="590124" cy="0"/>
                          </a:xfrm>
                          <a:custGeom>
                            <a:avLst/>
                            <a:gdLst/>
                            <a:ahLst/>
                            <a:cxnLst/>
                            <a:rect l="0" t="0" r="0" b="0"/>
                            <a:pathLst>
                              <a:path w="590124">
                                <a:moveTo>
                                  <a:pt x="0" y="0"/>
                                </a:moveTo>
                                <a:cubicBezTo>
                                  <a:pt x="0" y="0"/>
                                  <a:pt x="590124" y="0"/>
                                  <a:pt x="590124" y="0"/>
                                </a:cubicBezTo>
                              </a:path>
                            </a:pathLst>
                          </a:custGeom>
                          <a:ln w="9591" cap="flat">
                            <a:miter lim="100000"/>
                          </a:ln>
                        </wps:spPr>
                        <wps:style>
                          <a:lnRef idx="1">
                            <a:srgbClr val="000000"/>
                          </a:lnRef>
                          <a:fillRef idx="0">
                            <a:srgbClr val="000000">
                              <a:alpha val="0"/>
                            </a:srgbClr>
                          </a:fillRef>
                          <a:effectRef idx="0">
                            <a:scrgbClr r="0" g="0" b="0"/>
                          </a:effectRef>
                          <a:fontRef idx="none"/>
                        </wps:style>
                        <wps:bodyPr/>
                      </wps:wsp>
                      <wps:wsp>
                        <wps:cNvPr id="58" name="Shape 58"/>
                        <wps:cNvSpPr/>
                        <wps:spPr>
                          <a:xfrm>
                            <a:off x="3319822" y="2642221"/>
                            <a:ext cx="95907" cy="67134"/>
                          </a:xfrm>
                          <a:custGeom>
                            <a:avLst/>
                            <a:gdLst/>
                            <a:ahLst/>
                            <a:cxnLst/>
                            <a:rect l="0" t="0" r="0" b="0"/>
                            <a:pathLst>
                              <a:path w="95907" h="67134">
                                <a:moveTo>
                                  <a:pt x="1" y="0"/>
                                </a:moveTo>
                                <a:lnTo>
                                  <a:pt x="95907" y="33568"/>
                                </a:lnTo>
                                <a:lnTo>
                                  <a:pt x="0" y="67134"/>
                                </a:lnTo>
                                <a:lnTo>
                                  <a:pt x="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 name="Shape 59"/>
                        <wps:cNvSpPr/>
                        <wps:spPr>
                          <a:xfrm>
                            <a:off x="3319822" y="2642221"/>
                            <a:ext cx="95907" cy="67134"/>
                          </a:xfrm>
                          <a:custGeom>
                            <a:avLst/>
                            <a:gdLst/>
                            <a:ahLst/>
                            <a:cxnLst/>
                            <a:rect l="0" t="0" r="0" b="0"/>
                            <a:pathLst>
                              <a:path w="95907" h="67134">
                                <a:moveTo>
                                  <a:pt x="1" y="0"/>
                                </a:moveTo>
                                <a:lnTo>
                                  <a:pt x="95907" y="33568"/>
                                </a:lnTo>
                                <a:lnTo>
                                  <a:pt x="0" y="67134"/>
                                </a:lnTo>
                                <a:lnTo>
                                  <a:pt x="1" y="0"/>
                                </a:lnTo>
                                <a:close/>
                              </a:path>
                            </a:pathLst>
                          </a:custGeom>
                          <a:ln w="9591" cap="flat">
                            <a:miter lim="100000"/>
                          </a:ln>
                        </wps:spPr>
                        <wps:style>
                          <a:lnRef idx="1">
                            <a:srgbClr val="000000"/>
                          </a:lnRef>
                          <a:fillRef idx="0">
                            <a:srgbClr val="000000">
                              <a:alpha val="0"/>
                            </a:srgbClr>
                          </a:fillRef>
                          <a:effectRef idx="0">
                            <a:scrgbClr r="0" g="0" b="0"/>
                          </a:effectRef>
                          <a:fontRef idx="none"/>
                        </wps:style>
                        <wps:bodyPr/>
                      </wps:wsp>
                      <wps:wsp>
                        <wps:cNvPr id="60" name="Shape 60"/>
                        <wps:cNvSpPr/>
                        <wps:spPr>
                          <a:xfrm>
                            <a:off x="1310535" y="4044364"/>
                            <a:ext cx="1312500" cy="723137"/>
                          </a:xfrm>
                          <a:custGeom>
                            <a:avLst/>
                            <a:gdLst/>
                            <a:ahLst/>
                            <a:cxnLst/>
                            <a:rect l="0" t="0" r="0" b="0"/>
                            <a:pathLst>
                              <a:path w="1312500" h="723137">
                                <a:moveTo>
                                  <a:pt x="1312500" y="0"/>
                                </a:moveTo>
                                <a:lnTo>
                                  <a:pt x="0" y="0"/>
                                </a:lnTo>
                                <a:lnTo>
                                  <a:pt x="0" y="723137"/>
                                </a:lnTo>
                                <a:lnTo>
                                  <a:pt x="1312500" y="723137"/>
                                </a:lnTo>
                                <a:lnTo>
                                  <a:pt x="1312500" y="0"/>
                                </a:lnTo>
                                <a:close/>
                              </a:path>
                            </a:pathLst>
                          </a:custGeom>
                          <a:ln w="9591" cap="flat">
                            <a:miter lim="100000"/>
                          </a:ln>
                        </wps:spPr>
                        <wps:style>
                          <a:lnRef idx="1">
                            <a:srgbClr val="000000"/>
                          </a:lnRef>
                          <a:fillRef idx="0">
                            <a:srgbClr val="000000">
                              <a:alpha val="0"/>
                            </a:srgbClr>
                          </a:fillRef>
                          <a:effectRef idx="0">
                            <a:scrgbClr r="0" g="0" b="0"/>
                          </a:effectRef>
                          <a:fontRef idx="none"/>
                        </wps:style>
                        <wps:bodyPr/>
                      </wps:wsp>
                      <wps:wsp>
                        <wps:cNvPr id="61" name="Rectangle 61"/>
                        <wps:cNvSpPr/>
                        <wps:spPr>
                          <a:xfrm>
                            <a:off x="1468749" y="4112995"/>
                            <a:ext cx="1324012" cy="159854"/>
                          </a:xfrm>
                          <a:prstGeom prst="rect">
                            <a:avLst/>
                          </a:prstGeom>
                          <a:ln>
                            <a:noFill/>
                          </a:ln>
                        </wps:spPr>
                        <wps:txbx>
                          <w:txbxContent>
                            <w:p w14:paraId="4B89F511" w14:textId="77777777" w:rsidR="00B651BB" w:rsidRDefault="00B651BB" w:rsidP="00B651BB">
                              <w:r>
                                <w:rPr>
                                  <w:sz w:val="21"/>
                                </w:rPr>
                                <w:t>Studies included in</w:t>
                              </w:r>
                            </w:p>
                          </w:txbxContent>
                        </wps:txbx>
                        <wps:bodyPr horzOverflow="overflow" vert="horz" lIns="0" tIns="0" rIns="0" bIns="0" rtlCol="0">
                          <a:noAutofit/>
                        </wps:bodyPr>
                      </wps:wsp>
                      <wps:wsp>
                        <wps:cNvPr id="62" name="Rectangle 62"/>
                        <wps:cNvSpPr/>
                        <wps:spPr>
                          <a:xfrm>
                            <a:off x="1407768" y="4274103"/>
                            <a:ext cx="1487168" cy="159854"/>
                          </a:xfrm>
                          <a:prstGeom prst="rect">
                            <a:avLst/>
                          </a:prstGeom>
                          <a:ln>
                            <a:noFill/>
                          </a:ln>
                        </wps:spPr>
                        <wps:txbx>
                          <w:txbxContent>
                            <w:p w14:paraId="2E2108EF" w14:textId="77777777" w:rsidR="00B651BB" w:rsidRDefault="00B651BB" w:rsidP="00B651BB">
                              <w:r>
                                <w:rPr>
                                  <w:sz w:val="21"/>
                                </w:rPr>
                                <w:t>quantitative synthesis</w:t>
                              </w:r>
                            </w:p>
                          </w:txbxContent>
                        </wps:txbx>
                        <wps:bodyPr horzOverflow="overflow" vert="horz" lIns="0" tIns="0" rIns="0" bIns="0" rtlCol="0">
                          <a:noAutofit/>
                        </wps:bodyPr>
                      </wps:wsp>
                      <wps:wsp>
                        <wps:cNvPr id="503" name="Rectangle 503"/>
                        <wps:cNvSpPr/>
                        <wps:spPr>
                          <a:xfrm>
                            <a:off x="1560221" y="4435211"/>
                            <a:ext cx="57990" cy="159854"/>
                          </a:xfrm>
                          <a:prstGeom prst="rect">
                            <a:avLst/>
                          </a:prstGeom>
                          <a:ln>
                            <a:noFill/>
                          </a:ln>
                        </wps:spPr>
                        <wps:txbx>
                          <w:txbxContent>
                            <w:p w14:paraId="4815535C" w14:textId="77777777" w:rsidR="00B651BB" w:rsidRDefault="00B651BB" w:rsidP="00B651BB">
                              <w:r>
                                <w:rPr>
                                  <w:sz w:val="21"/>
                                </w:rPr>
                                <w:t>(</w:t>
                              </w:r>
                            </w:p>
                          </w:txbxContent>
                        </wps:txbx>
                        <wps:bodyPr horzOverflow="overflow" vert="horz" lIns="0" tIns="0" rIns="0" bIns="0" rtlCol="0">
                          <a:noAutofit/>
                        </wps:bodyPr>
                      </wps:wsp>
                      <wps:wsp>
                        <wps:cNvPr id="505" name="Rectangle 505"/>
                        <wps:cNvSpPr/>
                        <wps:spPr>
                          <a:xfrm>
                            <a:off x="1605957" y="4435211"/>
                            <a:ext cx="959986" cy="159854"/>
                          </a:xfrm>
                          <a:prstGeom prst="rect">
                            <a:avLst/>
                          </a:prstGeom>
                          <a:ln>
                            <a:noFill/>
                          </a:ln>
                        </wps:spPr>
                        <wps:txbx>
                          <w:txbxContent>
                            <w:p w14:paraId="2D87EC2B" w14:textId="77777777" w:rsidR="00B651BB" w:rsidRDefault="00B651BB" w:rsidP="00B651BB">
                              <w:r>
                                <w:rPr>
                                  <w:sz w:val="21"/>
                                </w:rPr>
                                <w:t>meta-analysis</w:t>
                              </w:r>
                            </w:p>
                          </w:txbxContent>
                        </wps:txbx>
                        <wps:bodyPr horzOverflow="overflow" vert="horz" lIns="0" tIns="0" rIns="0" bIns="0" rtlCol="0">
                          <a:noAutofit/>
                        </wps:bodyPr>
                      </wps:wsp>
                      <wps:wsp>
                        <wps:cNvPr id="504" name="Rectangle 504"/>
                        <wps:cNvSpPr/>
                        <wps:spPr>
                          <a:xfrm>
                            <a:off x="2327568" y="4435211"/>
                            <a:ext cx="57990" cy="159854"/>
                          </a:xfrm>
                          <a:prstGeom prst="rect">
                            <a:avLst/>
                          </a:prstGeom>
                          <a:ln>
                            <a:noFill/>
                          </a:ln>
                        </wps:spPr>
                        <wps:txbx>
                          <w:txbxContent>
                            <w:p w14:paraId="7668C2E3" w14:textId="77777777" w:rsidR="00B651BB" w:rsidRDefault="00B651BB" w:rsidP="00B651BB">
                              <w:r>
                                <w:rPr>
                                  <w:sz w:val="21"/>
                                </w:rPr>
                                <w:t>)</w:t>
                              </w:r>
                            </w:p>
                          </w:txbxContent>
                        </wps:txbx>
                        <wps:bodyPr horzOverflow="overflow" vert="horz" lIns="0" tIns="0" rIns="0" bIns="0" rtlCol="0">
                          <a:noAutofit/>
                        </wps:bodyPr>
                      </wps:wsp>
                      <wps:wsp>
                        <wps:cNvPr id="506" name="Rectangle 506"/>
                        <wps:cNvSpPr/>
                        <wps:spPr>
                          <a:xfrm>
                            <a:off x="1748246" y="4596319"/>
                            <a:ext cx="57990" cy="159854"/>
                          </a:xfrm>
                          <a:prstGeom prst="rect">
                            <a:avLst/>
                          </a:prstGeom>
                          <a:ln>
                            <a:noFill/>
                          </a:ln>
                        </wps:spPr>
                        <wps:txbx>
                          <w:txbxContent>
                            <w:p w14:paraId="03197A33" w14:textId="77777777" w:rsidR="00B651BB" w:rsidRDefault="00B651BB" w:rsidP="00B651BB">
                              <w:r>
                                <w:rPr>
                                  <w:sz w:val="21"/>
                                </w:rPr>
                                <w:t>(</w:t>
                              </w:r>
                            </w:p>
                          </w:txbxContent>
                        </wps:txbx>
                        <wps:bodyPr horzOverflow="overflow" vert="horz" lIns="0" tIns="0" rIns="0" bIns="0" rtlCol="0">
                          <a:noAutofit/>
                        </wps:bodyPr>
                      </wps:wsp>
                      <wps:wsp>
                        <wps:cNvPr id="508" name="Rectangle 508"/>
                        <wps:cNvSpPr/>
                        <wps:spPr>
                          <a:xfrm>
                            <a:off x="1793982" y="4596319"/>
                            <a:ext cx="131444" cy="159854"/>
                          </a:xfrm>
                          <a:prstGeom prst="rect">
                            <a:avLst/>
                          </a:prstGeom>
                          <a:ln>
                            <a:noFill/>
                          </a:ln>
                        </wps:spPr>
                        <wps:txbx>
                          <w:txbxContent>
                            <w:p w14:paraId="3B2C132F" w14:textId="77777777" w:rsidR="00B651BB" w:rsidRDefault="00B651BB" w:rsidP="00B651BB">
                              <w:r>
                                <w:rPr>
                                  <w:sz w:val="21"/>
                                </w:rPr>
                                <w:t xml:space="preserve">n </w:t>
                              </w:r>
                            </w:p>
                          </w:txbxContent>
                        </wps:txbx>
                        <wps:bodyPr horzOverflow="overflow" vert="horz" lIns="0" tIns="0" rIns="0" bIns="0" rtlCol="0">
                          <a:noAutofit/>
                        </wps:bodyPr>
                      </wps:wsp>
                      <wps:wsp>
                        <wps:cNvPr id="507" name="Rectangle 507"/>
                        <wps:cNvSpPr/>
                        <wps:spPr>
                          <a:xfrm>
                            <a:off x="1895618" y="4596319"/>
                            <a:ext cx="382410" cy="159854"/>
                          </a:xfrm>
                          <a:prstGeom prst="rect">
                            <a:avLst/>
                          </a:prstGeom>
                          <a:ln>
                            <a:noFill/>
                          </a:ln>
                        </wps:spPr>
                        <wps:txbx>
                          <w:txbxContent>
                            <w:p w14:paraId="11480CA8" w14:textId="77777777" w:rsidR="00B651BB" w:rsidRDefault="00B651BB" w:rsidP="00B651BB">
                              <w:r>
                                <w:rPr>
                                  <w:sz w:val="21"/>
                                </w:rPr>
                                <w:t>= 40)</w:t>
                              </w:r>
                            </w:p>
                          </w:txbxContent>
                        </wps:txbx>
                        <wps:bodyPr horzOverflow="overflow" vert="horz" lIns="0" tIns="0" rIns="0" bIns="0" rtlCol="0">
                          <a:noAutofit/>
                        </wps:bodyPr>
                      </wps:wsp>
                      <wps:wsp>
                        <wps:cNvPr id="65" name="Shape 65"/>
                        <wps:cNvSpPr/>
                        <wps:spPr>
                          <a:xfrm>
                            <a:off x="1966785" y="3701507"/>
                            <a:ext cx="0" cy="247814"/>
                          </a:xfrm>
                          <a:custGeom>
                            <a:avLst/>
                            <a:gdLst/>
                            <a:ahLst/>
                            <a:cxnLst/>
                            <a:rect l="0" t="0" r="0" b="0"/>
                            <a:pathLst>
                              <a:path h="247814">
                                <a:moveTo>
                                  <a:pt x="0" y="0"/>
                                </a:moveTo>
                                <a:cubicBezTo>
                                  <a:pt x="0" y="0"/>
                                  <a:pt x="0" y="247814"/>
                                  <a:pt x="0" y="247814"/>
                                </a:cubicBezTo>
                              </a:path>
                            </a:pathLst>
                          </a:custGeom>
                          <a:ln w="9591" cap="flat">
                            <a:miter lim="100000"/>
                          </a:ln>
                        </wps:spPr>
                        <wps:style>
                          <a:lnRef idx="1">
                            <a:srgbClr val="000000"/>
                          </a:lnRef>
                          <a:fillRef idx="0">
                            <a:srgbClr val="000000">
                              <a:alpha val="0"/>
                            </a:srgbClr>
                          </a:fillRef>
                          <a:effectRef idx="0">
                            <a:scrgbClr r="0" g="0" b="0"/>
                          </a:effectRef>
                          <a:fontRef idx="none"/>
                        </wps:style>
                        <wps:bodyPr/>
                      </wps:wsp>
                      <wps:wsp>
                        <wps:cNvPr id="66" name="Shape 66"/>
                        <wps:cNvSpPr/>
                        <wps:spPr>
                          <a:xfrm>
                            <a:off x="1933219" y="3949321"/>
                            <a:ext cx="67134" cy="95906"/>
                          </a:xfrm>
                          <a:custGeom>
                            <a:avLst/>
                            <a:gdLst/>
                            <a:ahLst/>
                            <a:cxnLst/>
                            <a:rect l="0" t="0" r="0" b="0"/>
                            <a:pathLst>
                              <a:path w="67134" h="95906">
                                <a:moveTo>
                                  <a:pt x="0" y="0"/>
                                </a:moveTo>
                                <a:lnTo>
                                  <a:pt x="67134" y="0"/>
                                </a:lnTo>
                                <a:lnTo>
                                  <a:pt x="33566" y="9590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 name="Shape 67"/>
                        <wps:cNvSpPr/>
                        <wps:spPr>
                          <a:xfrm>
                            <a:off x="1933219" y="3949321"/>
                            <a:ext cx="67134" cy="95906"/>
                          </a:xfrm>
                          <a:custGeom>
                            <a:avLst/>
                            <a:gdLst/>
                            <a:ahLst/>
                            <a:cxnLst/>
                            <a:rect l="0" t="0" r="0" b="0"/>
                            <a:pathLst>
                              <a:path w="67134" h="95906">
                                <a:moveTo>
                                  <a:pt x="67134" y="0"/>
                                </a:moveTo>
                                <a:lnTo>
                                  <a:pt x="33566" y="95906"/>
                                </a:lnTo>
                                <a:lnTo>
                                  <a:pt x="0" y="0"/>
                                </a:lnTo>
                                <a:lnTo>
                                  <a:pt x="67134" y="0"/>
                                </a:lnTo>
                                <a:close/>
                              </a:path>
                            </a:pathLst>
                          </a:custGeom>
                          <a:ln w="9591"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6AFC7D1" id="Group 517" o:spid="_x0000_s1026" style="width:394pt;height:375.4pt;mso-position-horizontal-relative:char;mso-position-vertical-relative:line" coordsize="50038,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">
                <v:shape id="Shape 11" o:spid="_x0000_s1027" style="position:absolute;width:15934;height:5639;visibility:visible;mso-wrap-style:square;v-text-anchor:top" coordsize="1593466,563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" path="m1593466,l,,,563954r1593466,l1593466,xe" filled="f" strokeweight=".26642mm">
                  <v:stroke miterlimit="1" joinstyle="miter"/>
                  <v:path arrowok="t" textboxrect="0,0,1593466,563954"/>
                </v:shape>
                <v:rect id="Rectangle 12" o:spid="_x0000_s1028" style="position:absolute;left:954;top:695;width:18647;height:1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31E7D8FB" w14:textId="77777777" w:rsidR="00B651BB" w:rsidRDefault="00B651BB" w:rsidP="00B651BB">
                        <w:r>
                          <w:rPr>
                            <w:sz w:val="21"/>
                          </w:rPr>
                          <w:t>Records identified through</w:t>
                        </w:r>
                      </w:p>
                    </w:txbxContent>
                  </v:textbox>
                </v:rect>
                <v:rect id="Rectangle 13" o:spid="_x0000_s1029" style="position:absolute;left:2961;top:2306;width:13375;height:1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7AB5F48C" w14:textId="77777777" w:rsidR="00B651BB" w:rsidRDefault="00B651BB" w:rsidP="00B651BB">
                        <w:r>
                          <w:rPr>
                            <w:sz w:val="21"/>
                          </w:rPr>
                          <w:t>database searching</w:t>
                        </w:r>
                      </w:p>
                    </w:txbxContent>
                  </v:textbox>
                </v:rect>
                <v:rect id="Rectangle 480" o:spid="_x0000_s1030" style="position:absolute;left:6594;top:3917;width:5582;height:1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3BEC17A9" w14:textId="77777777" w:rsidR="00B651BB" w:rsidRDefault="00B651BB" w:rsidP="00B651BB">
                        <w:r>
                          <w:rPr>
                            <w:sz w:val="21"/>
                          </w:rPr>
                          <w:t>= 1504)</w:t>
                        </w:r>
                      </w:p>
                    </w:txbxContent>
                  </v:textbox>
                </v:rect>
                <v:rect id="Rectangle 479" o:spid="_x0000_s1031" style="position:absolute;left:5121;top:3917;width:579;height:1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14:paraId="244BDF5C" w14:textId="77777777" w:rsidR="00B651BB" w:rsidRDefault="00B651BB" w:rsidP="00B651BB">
                        <w:r>
                          <w:rPr>
                            <w:sz w:val="21"/>
                          </w:rPr>
                          <w:t>(</w:t>
                        </w:r>
                      </w:p>
                    </w:txbxContent>
                  </v:textbox>
                </v:rect>
                <v:rect id="Rectangle 481" o:spid="_x0000_s1032" style="position:absolute;left:5578;top:3917;width:1314;height:1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14:paraId="498A8846" w14:textId="77777777" w:rsidR="00B651BB" w:rsidRDefault="00B651BB" w:rsidP="00B651BB">
                        <w:r>
                          <w:rPr>
                            <w:sz w:val="21"/>
                          </w:rPr>
                          <w:t xml:space="preserve">n </w:t>
                        </w:r>
                      </w:p>
                    </w:txbxContent>
                  </v:textbox>
                </v:rect>
                <v:shape id="Shape 15" o:spid="_x0000_s1033" style="position:absolute;left:9909;top:9091;width:19517;height:3952;visibility:visible;mso-wrap-style:square;v-text-anchor:top" coordsize="1951740,39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" path="m1951740,l,,,395169r1951740,l1951740,xe" filled="f" strokeweight=".26642mm">
                  <v:stroke miterlimit="1" joinstyle="miter"/>
                  <v:path arrowok="t" textboxrect="0,0,1951740,395169"/>
                </v:shape>
                <v:rect id="Rectangle 16" o:spid="_x0000_s1034" style="position:absolute;left:10799;top:9749;width:23581;height:1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66608376" w14:textId="77777777" w:rsidR="00B651BB" w:rsidRDefault="00B651BB" w:rsidP="00B651BB">
                        <w:r>
                          <w:rPr>
                            <w:sz w:val="21"/>
                          </w:rPr>
                          <w:t>Records after duplicates removed</w:t>
                        </w:r>
                      </w:p>
                    </w:txbxContent>
                  </v:textbox>
                </v:rect>
                <v:rect id="Rectangle 486" o:spid="_x0000_s1035" style="position:absolute;left:18295;top:11360;width:5581;height:1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5D93ECEC" w14:textId="77777777" w:rsidR="00B651BB" w:rsidRDefault="00B651BB" w:rsidP="00B651BB">
                        <w:r>
                          <w:rPr>
                            <w:sz w:val="21"/>
                          </w:rPr>
                          <w:t>= 1039)</w:t>
                        </w:r>
                      </w:p>
                    </w:txbxContent>
                  </v:textbox>
                </v:rect>
                <v:rect id="Rectangle 487" o:spid="_x0000_s1036" style="position:absolute;left:17279;top:11360;width:1314;height:1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14:paraId="6A8C6DE5" w14:textId="77777777" w:rsidR="00B651BB" w:rsidRDefault="00B651BB" w:rsidP="00B651BB">
                        <w:r>
                          <w:rPr>
                            <w:sz w:val="21"/>
                          </w:rPr>
                          <w:t xml:space="preserve">n </w:t>
                        </w:r>
                      </w:p>
                    </w:txbxContent>
                  </v:textbox>
                </v:rect>
                <v:rect id="Rectangle 485" o:spid="_x0000_s1037" style="position:absolute;left:16821;top:11360;width:580;height:1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14:paraId="25136426" w14:textId="77777777" w:rsidR="00B651BB" w:rsidRDefault="00B651BB" w:rsidP="00B651BB">
                        <w:r>
                          <w:rPr>
                            <w:sz w:val="21"/>
                          </w:rPr>
                          <w:t>(</w:t>
                        </w:r>
                      </w:p>
                    </w:txbxContent>
                  </v:textbox>
                </v:rect>
                <v:shape id="Shape 18" o:spid="_x0000_s1038" style="position:absolute;left:12914;top:5658;width:0;height:2465;visibility:visible;mso-wrap-style:square;v-text-anchor:top" coordsize="0,246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" path="m,c,,,246481,,246481e" filled="f" strokeweight=".26642mm">
                  <v:stroke miterlimit="1" joinstyle="miter"/>
                  <v:path arrowok="t" textboxrect="0,0,0,246481"/>
                </v:shape>
                <v:shape id="Shape 19" o:spid="_x0000_s1039" style="position:absolute;left:12578;top:8123;width:671;height:959;visibility:visible;mso-wrap-style:square;v-text-anchor:top" coordsize="67134,95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" path="m,l67134,1,33566,95907,,xe" fillcolor="black" stroked="f" strokeweight="0">
                  <v:stroke miterlimit="83231f" joinstyle="miter"/>
                  <v:path arrowok="t" textboxrect="0,0,67134,95907"/>
                </v:shape>
                <v:shape id="Shape 20" o:spid="_x0000_s1040" style="position:absolute;left:12578;top:8123;width:671;height:959;visibility:visible;mso-wrap-style:square;v-text-anchor:top" coordsize="67134,95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" path="m67134,1l33566,95907,,,67134,1xe" filled="f" strokeweight=".26642mm">
                  <v:stroke miterlimit="1" joinstyle="miter"/>
                  <v:path arrowok="t" textboxrect="0,0,67134,95907"/>
                </v:shape>
                <v:shape id="Shape 21" o:spid="_x0000_s1041" style="position:absolute;left:14169;top:16534;width:10997;height:3951;visibility:visible;mso-wrap-style:square;v-text-anchor:top" coordsize="1099755,39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" path="m1099755,l,,,395169r1099755,l1099755,xe" filled="f" strokeweight=".26642mm">
                  <v:stroke miterlimit="1" joinstyle="miter"/>
                  <v:path arrowok="t" textboxrect="0,0,1099755,395169"/>
                </v:shape>
                <v:rect id="Rectangle 22" o:spid="_x0000_s1042" style="position:absolute;left:14941;top:17191;width:12564;height:1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34E8CFCB" w14:textId="77777777" w:rsidR="00B651BB" w:rsidRDefault="00B651BB" w:rsidP="00B651BB">
                        <w:r>
                          <w:rPr>
                            <w:sz w:val="21"/>
                          </w:rPr>
                          <w:t>Records screened</w:t>
                        </w:r>
                      </w:p>
                    </w:txbxContent>
                  </v:textbox>
                </v:rect>
                <v:rect id="Rectangle 489" o:spid="_x0000_s1043" style="position:absolute;left:18295;top:18802;width:5581;height:1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14:paraId="437A5B5F" w14:textId="77777777" w:rsidR="00B651BB" w:rsidRDefault="00B651BB" w:rsidP="00B651BB">
                        <w:r>
                          <w:rPr>
                            <w:sz w:val="21"/>
                          </w:rPr>
                          <w:t>= 1039)</w:t>
                        </w:r>
                      </w:p>
                    </w:txbxContent>
                  </v:textbox>
                </v:rect>
                <v:rect id="Rectangle 490" o:spid="_x0000_s1044" style="position:absolute;left:17279;top:18802;width:1314;height:1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14:paraId="2CA41452" w14:textId="77777777" w:rsidR="00B651BB" w:rsidRDefault="00B651BB" w:rsidP="00B651BB">
                        <w:r>
                          <w:rPr>
                            <w:sz w:val="21"/>
                          </w:rPr>
                          <w:t xml:space="preserve">n </w:t>
                        </w:r>
                      </w:p>
                    </w:txbxContent>
                  </v:textbox>
                </v:rect>
                <v:rect id="Rectangle 488" o:spid="_x0000_s1045" style="position:absolute;left:16821;top:18802;width:580;height:1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14:paraId="468F8582" w14:textId="77777777" w:rsidR="00B651BB" w:rsidRDefault="00B651BB" w:rsidP="00B651BB">
                        <w:r>
                          <w:rPr>
                            <w:sz w:val="21"/>
                          </w:rPr>
                          <w:t>(</w:t>
                        </w:r>
                      </w:p>
                    </w:txbxContent>
                  </v:textbox>
                </v:rect>
                <v:shape id="Shape 24" o:spid="_x0000_s1046" style="position:absolute;left:19667;top:13062;width:0;height:2489;visibility:visible;mso-wrap-style:square;v-text-anchor:top" coordsize="0,248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" path="m,c,,,248893,,248893e" filled="f" strokeweight=".26642mm">
                  <v:stroke miterlimit="1" joinstyle="miter"/>
                  <v:path arrowok="t" textboxrect="0,0,0,248893"/>
                </v:shape>
                <v:shape id="Shape 25" o:spid="_x0000_s1047" style="position:absolute;left:19332;top:15551;width:671;height:959;visibility:visible;mso-wrap-style:square;v-text-anchor:top" coordsize="67134,95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" path="m,l67134,1,33566,95906,,xe" fillcolor="black" stroked="f" strokeweight="0">
                  <v:stroke miterlimit="83231f" joinstyle="miter"/>
                  <v:path arrowok="t" textboxrect="0,0,67134,95906"/>
                </v:shape>
                <v:shape id="Shape 26" o:spid="_x0000_s1048" style="position:absolute;left:19332;top:15551;width:671;height:959;visibility:visible;mso-wrap-style:square;v-text-anchor:top" coordsize="67134,95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" path="m67134,1l33566,95906,,,67134,1xe" filled="f" strokeweight=".26642mm">
                  <v:stroke miterlimit="1" joinstyle="miter"/>
                  <v:path arrowok="t" textboxrect="0,0,67134,95906"/>
                </v:shape>
                <v:shape id="Shape 27" o:spid="_x0000_s1049" style="position:absolute;left:22858;width:17020;height:5639;visibility:visible;mso-wrap-style:square;v-text-anchor:top" coordsize="1701966,563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" path="m1701966,l,,,563954r1701966,l1701966,xe" filled="f" strokeweight=".26642mm">
                  <v:stroke miterlimit="1" joinstyle="miter"/>
                  <v:path arrowok="t" textboxrect="0,0,1701966,563954"/>
                </v:shape>
                <v:rect id="Rectangle 28" o:spid="_x0000_s1050" style="position:absolute;left:23871;top:695;width:19932;height:1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5C324A7B" w14:textId="77777777" w:rsidR="00B651BB" w:rsidRDefault="00B651BB" w:rsidP="00B651BB">
                        <w:r>
                          <w:rPr>
                            <w:sz w:val="21"/>
                          </w:rPr>
                          <w:t>Additional records identified</w:t>
                        </w:r>
                      </w:p>
                    </w:txbxContent>
                  </v:textbox>
                </v:rect>
                <v:rect id="Rectangle 29" o:spid="_x0000_s1051" style="position:absolute;left:25599;top:2306;width:15345;height:1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55DE963F" w14:textId="77777777" w:rsidR="00B651BB" w:rsidRDefault="00B651BB" w:rsidP="00B651BB">
                        <w:r>
                          <w:rPr>
                            <w:sz w:val="21"/>
                          </w:rPr>
                          <w:t>through other sources</w:t>
                        </w:r>
                      </w:p>
                    </w:txbxContent>
                  </v:textbox>
                </v:rect>
                <v:rect id="Rectangle 482" o:spid="_x0000_s1052" style="position:absolute;left:29512;top:3917;width:580;height:1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6B749C9A" w14:textId="77777777" w:rsidR="00B651BB" w:rsidRDefault="00B651BB" w:rsidP="00B651BB">
                        <w:r>
                          <w:rPr>
                            <w:sz w:val="21"/>
                          </w:rPr>
                          <w:t>(</w:t>
                        </w:r>
                      </w:p>
                    </w:txbxContent>
                  </v:textbox>
                </v:rect>
                <v:rect id="Rectangle 483" o:spid="_x0000_s1053" style="position:absolute;left:32104;top:3917;width:1459;height:1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2A9E520A" w14:textId="77777777" w:rsidR="00B651BB" w:rsidRDefault="00B651BB" w:rsidP="00B651BB">
                        <w:r>
                          <w:rPr>
                            <w:sz w:val="21"/>
                          </w:rPr>
                          <w:t>5)</w:t>
                        </w:r>
                      </w:p>
                    </w:txbxContent>
                  </v:textbox>
                </v:rect>
                <v:rect id="Rectangle 484" o:spid="_x0000_s1054" style="position:absolute;left:29970;top:3917;width:2801;height:1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14:paraId="12CEDF66" w14:textId="77777777" w:rsidR="00B651BB" w:rsidRDefault="00B651BB" w:rsidP="00B651BB">
                        <w:r>
                          <w:rPr>
                            <w:sz w:val="21"/>
                          </w:rPr>
                          <w:t xml:space="preserve">n = </w:t>
                        </w:r>
                      </w:p>
                    </w:txbxContent>
                  </v:textbox>
                </v:rect>
                <v:shape id="Shape 31" o:spid="_x0000_s1055" style="position:absolute;left:26142;top:5658;width:0;height:2465;visibility:visible;mso-wrap-style:square;v-text-anchor:top" coordsize="0,246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" path="m,c,,,246481,,246481e" filled="f" strokeweight=".26642mm">
                  <v:stroke miterlimit="1" joinstyle="miter"/>
                  <v:path arrowok="t" textboxrect="0,0,0,246481"/>
                </v:shape>
                <v:shape id="Shape 32" o:spid="_x0000_s1056" style="position:absolute;left:25806;top:8123;width:671;height:959;visibility:visible;mso-wrap-style:square;v-text-anchor:top" coordsize="67134,95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" path="m,l67134,1,33567,95907,,xe" fillcolor="black" stroked="f" strokeweight="0">
                  <v:stroke miterlimit="83231f" joinstyle="miter"/>
                  <v:path arrowok="t" textboxrect="0,0,67134,95907"/>
                </v:shape>
                <v:shape id="Shape 33" o:spid="_x0000_s1057" style="position:absolute;left:25806;top:8123;width:671;height:959;visibility:visible;mso-wrap-style:square;v-text-anchor:top" coordsize="67134,95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" path="m67134,1l33567,95907,,,67134,1xe" filled="f" strokeweight=".26642mm">
                  <v:stroke miterlimit="1" joinstyle="miter"/>
                  <v:path arrowok="t" textboxrect="0,0,67134,95907"/>
                </v:shape>
                <v:shape id="Shape 34" o:spid="_x0000_s1058" style="position:absolute;left:32048;top:16534;width:11107;height:3951;visibility:visible;mso-wrap-style:square;v-text-anchor:top" coordsize="1110694,39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" path="m1110694,l,,,395169r1110694,l1110694,xe" filled="f" strokeweight=".26642mm">
                  <v:stroke miterlimit="1" joinstyle="miter"/>
                  <v:path arrowok="t" textboxrect="0,0,1110694,395169"/>
                </v:shape>
                <v:rect id="Rectangle 35" o:spid="_x0000_s1059" style="position:absolute;left:32850;top:17191;width:12631;height:1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7AB5A23B" w14:textId="77777777" w:rsidR="00B651BB" w:rsidRDefault="00B651BB" w:rsidP="00B651BB">
                        <w:r>
                          <w:rPr>
                            <w:sz w:val="21"/>
                          </w:rPr>
                          <w:t>Records excluded</w:t>
                        </w:r>
                      </w:p>
                    </w:txbxContent>
                  </v:textbox>
                </v:rect>
                <v:rect id="Rectangle 492" o:spid="_x0000_s1060" style="position:absolute;left:36559;top:18802;width:4703;height:1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14:paraId="7FB30645" w14:textId="77777777" w:rsidR="00B651BB" w:rsidRDefault="00B651BB" w:rsidP="00B651BB">
                        <w:r>
                          <w:rPr>
                            <w:sz w:val="21"/>
                          </w:rPr>
                          <w:t>= 861)</w:t>
                        </w:r>
                      </w:p>
                    </w:txbxContent>
                  </v:textbox>
                </v:rect>
                <v:rect id="Rectangle 493" o:spid="_x0000_s1061" style="position:absolute;left:35543;top:18802;width:1314;height:1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4F463EBF" w14:textId="77777777" w:rsidR="00B651BB" w:rsidRDefault="00B651BB" w:rsidP="00B651BB">
                        <w:r>
                          <w:rPr>
                            <w:sz w:val="21"/>
                          </w:rPr>
                          <w:t xml:space="preserve">n </w:t>
                        </w:r>
                      </w:p>
                    </w:txbxContent>
                  </v:textbox>
                </v:rect>
                <v:rect id="Rectangle 491" o:spid="_x0000_s1062" style="position:absolute;left:35086;top:18802;width:579;height:1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14:paraId="7CD847F0" w14:textId="77777777" w:rsidR="00B651BB" w:rsidRDefault="00B651BB" w:rsidP="00B651BB">
                        <w:r>
                          <w:rPr>
                            <w:sz w:val="21"/>
                          </w:rPr>
                          <w:t>(</w:t>
                        </w:r>
                      </w:p>
                    </w:txbxContent>
                  </v:textbox>
                </v:rect>
                <v:shape id="Shape 37" o:spid="_x0000_s1063" style="position:absolute;left:25170;top:18509;width:5918;height:0;visibility:visible;mso-wrap-style:square;v-text-anchor:top" coordsize="5918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" path="m,c,,591832,,591832,e" filled="f" strokeweight=".26642mm">
                  <v:stroke miterlimit="1" joinstyle="miter"/>
                  <v:path arrowok="t" textboxrect="0,0,591832,0"/>
                </v:shape>
                <v:shape id="Shape 38" o:spid="_x0000_s1064" style="position:absolute;left:31088;top:18174;width:960;height:671;visibility:visible;mso-wrap-style:square;v-text-anchor:top" coordsize="95906,67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" path="m1,l95906,33568,,67134,1,xe" fillcolor="black" stroked="f" strokeweight="0">
                  <v:stroke miterlimit="83231f" joinstyle="miter"/>
                  <v:path arrowok="t" textboxrect="0,0,95906,67134"/>
                </v:shape>
                <v:shape id="Shape 39" o:spid="_x0000_s1065" style="position:absolute;left:31088;top:18174;width:960;height:671;visibility:visible;mso-wrap-style:square;v-text-anchor:top" coordsize="95906,67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" path="m1,l95906,33568,,67134,1,xe" filled="f" strokeweight=".26642mm">
                  <v:stroke miterlimit="1" joinstyle="miter"/>
                  <v:path arrowok="t" textboxrect="0,0,95906,67134"/>
                </v:shape>
                <v:shape id="Shape 40" o:spid="_x0000_s1066" style="position:absolute;left:12037;top:23938;width:15261;height:5639;visibility:visible;mso-wrap-style:square;v-text-anchor:top" coordsize="1526117,563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" path="m1526117,l,,,563954r1526117,l1526117,xe" filled="f" strokeweight=".26642mm">
                  <v:stroke miterlimit="1" joinstyle="miter"/>
                  <v:path arrowok="t" textboxrect="0,0,1526117,563954"/>
                </v:shape>
                <v:rect id="Rectangle 41" o:spid="_x0000_s1067" style="position:absolute;left:12959;top:24634;width:17836;height:1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6AB93449" w14:textId="77777777" w:rsidR="00B651BB" w:rsidRDefault="00B651BB" w:rsidP="00B651BB">
                        <w:r>
                          <w:rPr>
                            <w:sz w:val="21"/>
                          </w:rPr>
                          <w:t>Full-text articles assessed</w:t>
                        </w:r>
                      </w:p>
                    </w:txbxContent>
                  </v:textbox>
                </v:rect>
                <v:rect id="Rectangle 42" o:spid="_x0000_s1068" style="position:absolute;left:16364;top:26245;width:8779;height:1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4EA5644A" w14:textId="77777777" w:rsidR="00B651BB" w:rsidRDefault="00B651BB" w:rsidP="00B651BB">
                        <w:r>
                          <w:rPr>
                            <w:sz w:val="21"/>
                          </w:rPr>
                          <w:t>for eligibility</w:t>
                        </w:r>
                      </w:p>
                    </w:txbxContent>
                  </v:textbox>
                </v:rect>
                <v:rect id="Rectangle 494" o:spid="_x0000_s1069" style="position:absolute;left:17152;top:27856;width:580;height:1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14:paraId="79328778" w14:textId="77777777" w:rsidR="00B651BB" w:rsidRDefault="00B651BB" w:rsidP="00B651BB">
                        <w:r>
                          <w:rPr>
                            <w:sz w:val="21"/>
                          </w:rPr>
                          <w:t>(</w:t>
                        </w:r>
                      </w:p>
                    </w:txbxContent>
                  </v:textbox>
                </v:rect>
                <v:rect id="Rectangle 496" o:spid="_x0000_s1070" style="position:absolute;left:17609;top:27856;width:1314;height:1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14:paraId="3B67D011" w14:textId="77777777" w:rsidR="00B651BB" w:rsidRDefault="00B651BB" w:rsidP="00B651BB">
                        <w:r>
                          <w:rPr>
                            <w:sz w:val="21"/>
                          </w:rPr>
                          <w:t xml:space="preserve">n </w:t>
                        </w:r>
                      </w:p>
                    </w:txbxContent>
                  </v:textbox>
                </v:rect>
                <v:rect id="Rectangle 495" o:spid="_x0000_s1071" style="position:absolute;left:18625;top:27856;width:4703;height:1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2E4C921F" w14:textId="77777777" w:rsidR="00B651BB" w:rsidRDefault="00B651BB" w:rsidP="00B651BB">
                        <w:r>
                          <w:rPr>
                            <w:sz w:val="21"/>
                          </w:rPr>
                          <w:t>= 178)</w:t>
                        </w:r>
                      </w:p>
                    </w:txbxContent>
                  </v:textbox>
                </v:rect>
                <v:shape id="Shape 44" o:spid="_x0000_s1072" style="position:absolute;left:19667;top:20506;width:0;height:2473;visibility:visible;mso-wrap-style:square;v-text-anchor:top" coordsize="0,24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" path="m,c,,,247254,,247254e" filled="f" strokeweight=".26642mm">
                  <v:stroke miterlimit="1" joinstyle="miter"/>
                  <v:path arrowok="t" textboxrect="0,0,0,247254"/>
                </v:shape>
                <v:shape id="Shape 45" o:spid="_x0000_s1073" style="position:absolute;left:19332;top:22979;width:671;height:959;visibility:visible;mso-wrap-style:square;v-text-anchor:top" coordsize="67134,95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" path="m,l67134,1,33566,95906,,xe" fillcolor="black" stroked="f" strokeweight="0">
                  <v:stroke miterlimit="83231f" joinstyle="miter"/>
                  <v:path arrowok="t" textboxrect="0,0,67134,95906"/>
                </v:shape>
                <v:shape id="Shape 46" o:spid="_x0000_s1074" style="position:absolute;left:19332;top:22979;width:671;height:959;visibility:visible;mso-wrap-style:square;v-text-anchor:top" coordsize="67134,95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" path="m67134,1l33566,95906,,,67134,1xe" filled="f" strokeweight=".26642mm">
                  <v:stroke miterlimit="1" joinstyle="miter"/>
                  <v:path arrowok="t" textboxrect="0,0,67134,95906"/>
                </v:shape>
                <v:shape id="Shape 47" o:spid="_x0000_s1075" style="position:absolute;left:8135;top:33029;width:23065;height:3952;visibility:visible;mso-wrap-style:square;v-text-anchor:top" coordsize="2306547,39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" path="m2306547,l,,,395169r2306547,l2306547,xe" filled="f" strokeweight=".26642mm">
                  <v:stroke miterlimit="1" joinstyle="miter"/>
                  <v:path arrowok="t" textboxrect="0,0,2306547,395169"/>
                </v:shape>
                <v:rect id="Rectangle 48" o:spid="_x0000_s1076" style="position:absolute;left:9275;top:33687;width:27646;height:1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596AD966" w14:textId="77777777" w:rsidR="00B651BB" w:rsidRDefault="00B651BB" w:rsidP="00B651BB">
                        <w:r>
                          <w:rPr>
                            <w:sz w:val="21"/>
                          </w:rPr>
                          <w:t>Studies included in qualitative synthesis</w:t>
                        </w:r>
                      </w:p>
                    </w:txbxContent>
                  </v:textbox>
                </v:rect>
                <v:rect id="Rectangle 500" o:spid="_x0000_s1077" style="position:absolute;left:17482;top:35298;width:580;height:1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23C2CD5E" w14:textId="77777777" w:rsidR="00B651BB" w:rsidRDefault="00B651BB" w:rsidP="00B651BB">
                        <w:r>
                          <w:rPr>
                            <w:sz w:val="21"/>
                          </w:rPr>
                          <w:t>(</w:t>
                        </w:r>
                      </w:p>
                    </w:txbxContent>
                  </v:textbox>
                </v:rect>
                <v:rect id="Rectangle 502" o:spid="_x0000_s1078" style="position:absolute;left:17939;top:35298;width:1315;height:1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14:paraId="4A1256FB" w14:textId="77777777" w:rsidR="00B651BB" w:rsidRDefault="00B651BB" w:rsidP="00B651BB">
                        <w:r>
                          <w:rPr>
                            <w:sz w:val="21"/>
                          </w:rPr>
                          <w:t xml:space="preserve">n </w:t>
                        </w:r>
                      </w:p>
                    </w:txbxContent>
                  </v:textbox>
                </v:rect>
                <v:rect id="Rectangle 501" o:spid="_x0000_s1079" style="position:absolute;left:18956;top:35298;width:3824;height:1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14:paraId="56860921" w14:textId="77777777" w:rsidR="00B651BB" w:rsidRDefault="00B651BB" w:rsidP="00B651BB">
                        <w:r>
                          <w:rPr>
                            <w:sz w:val="21"/>
                          </w:rPr>
                          <w:t>= 77)</w:t>
                        </w:r>
                      </w:p>
                    </w:txbxContent>
                  </v:textbox>
                </v:rect>
                <v:shape id="Shape 50" o:spid="_x0000_s1080" style="position:absolute;left:19667;top:29596;width:0;height:2465;visibility:visible;mso-wrap-style:square;v-text-anchor:top" coordsize="0,246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" path="m,c,,,246481,,246481e" filled="f" strokeweight=".26642mm">
                  <v:stroke miterlimit="1" joinstyle="miter"/>
                  <v:path arrowok="t" textboxrect="0,0,0,246481"/>
                </v:shape>
                <v:shape id="Shape 51" o:spid="_x0000_s1081" style="position:absolute;left:19332;top:32061;width:671;height:959;visibility:visible;mso-wrap-style:square;v-text-anchor:top" coordsize="67134,95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" path="m,l67134,1,33566,95907,,xe" fillcolor="black" stroked="f" strokeweight="0">
                  <v:stroke miterlimit="83231f" joinstyle="miter"/>
                  <v:path arrowok="t" textboxrect="0,0,67134,95907"/>
                </v:shape>
                <v:shape id="Shape 52" o:spid="_x0000_s1082" style="position:absolute;left:19332;top:32061;width:671;height:959;visibility:visible;mso-wrap-style:square;v-text-anchor:top" coordsize="67134,95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" path="m67134,1l33566,95907,,,67134,1xe" filled="f" strokeweight=".26642mm">
                  <v:stroke miterlimit="1" joinstyle="miter"/>
                  <v:path arrowok="t" textboxrect="0,0,67134,95907"/>
                </v:shape>
                <v:shape id="Shape 53" o:spid="_x0000_s1083" style="position:absolute;left:34180;top:23938;width:15858;height:5639;visibility:visible;mso-wrap-style:square;v-text-anchor:top" coordsize="1585818,563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" path="m1585818,l,,,563954r1585818,l1585818,xe" filled="f" strokeweight=".26642mm">
                  <v:stroke miterlimit="1" joinstyle="miter"/>
                  <v:path arrowok="t" textboxrect="0,0,1585818,563954"/>
                </v:shape>
                <v:rect id="Rectangle 54" o:spid="_x0000_s1084" style="position:absolute;left:35096;top:24634;width:18617;height:1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309BBBB2" w14:textId="77777777" w:rsidR="00B651BB" w:rsidRDefault="00B651BB" w:rsidP="00B651BB">
                        <w:r>
                          <w:rPr>
                            <w:sz w:val="21"/>
                          </w:rPr>
                          <w:t>Full-text articles excluded,</w:t>
                        </w:r>
                      </w:p>
                    </w:txbxContent>
                  </v:textbox>
                </v:rect>
                <v:rect id="Rectangle 55" o:spid="_x0000_s1085" style="position:absolute;left:38780;top:26245;width:8857;height:1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7DE5B0D8" w14:textId="77777777" w:rsidR="00B651BB" w:rsidRDefault="00B651BB" w:rsidP="00B651BB">
                        <w:r>
                          <w:rPr>
                            <w:sz w:val="21"/>
                          </w:rPr>
                          <w:t>with reasons</w:t>
                        </w:r>
                      </w:p>
                    </w:txbxContent>
                  </v:textbox>
                </v:rect>
                <v:rect id="Rectangle 497" o:spid="_x0000_s1086" style="position:absolute;left:39593;top:27856;width:580;height:1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14:paraId="7144C098" w14:textId="77777777" w:rsidR="00B651BB" w:rsidRDefault="00B651BB" w:rsidP="00B651BB">
                        <w:r>
                          <w:rPr>
                            <w:sz w:val="21"/>
                          </w:rPr>
                          <w:t>(</w:t>
                        </w:r>
                      </w:p>
                    </w:txbxContent>
                  </v:textbox>
                </v:rect>
                <v:rect id="Rectangle 499" o:spid="_x0000_s1087" style="position:absolute;left:40051;top:27856;width:1314;height:1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3413F201" w14:textId="77777777" w:rsidR="00B651BB" w:rsidRDefault="00B651BB" w:rsidP="00B651BB">
                        <w:r>
                          <w:rPr>
                            <w:sz w:val="21"/>
                          </w:rPr>
                          <w:t xml:space="preserve">n </w:t>
                        </w:r>
                      </w:p>
                    </w:txbxContent>
                  </v:textbox>
                </v:rect>
                <v:rect id="Rectangle 498" o:spid="_x0000_s1088" style="position:absolute;left:41067;top:27856;width:4703;height:1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14:paraId="06B66EDD" w14:textId="77777777" w:rsidR="00B651BB" w:rsidRDefault="00B651BB" w:rsidP="00B651BB">
                        <w:r>
                          <w:rPr>
                            <w:sz w:val="21"/>
                          </w:rPr>
                          <w:t>= 101)</w:t>
                        </w:r>
                      </w:p>
                    </w:txbxContent>
                  </v:textbox>
                </v:rect>
                <v:shape id="Shape 57" o:spid="_x0000_s1089" style="position:absolute;left:27297;top:26757;width:5901;height:0;visibility:visible;mso-wrap-style:square;v-text-anchor:top" coordsize="590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" path="m,c,,590124,,590124,e" filled="f" strokeweight=".26642mm">
                  <v:stroke miterlimit="1" joinstyle="miter"/>
                  <v:path arrowok="t" textboxrect="0,0,590124,0"/>
                </v:shape>
                <v:shape id="Shape 58" o:spid="_x0000_s1090" style="position:absolute;left:33198;top:26422;width:959;height:671;visibility:visible;mso-wrap-style:square;v-text-anchor:top" coordsize="95907,67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" path="m1,l95907,33568,,67134,1,xe" fillcolor="black" stroked="f" strokeweight="0">
                  <v:stroke miterlimit="83231f" joinstyle="miter"/>
                  <v:path arrowok="t" textboxrect="0,0,95907,67134"/>
                </v:shape>
                <v:shape id="Shape 59" o:spid="_x0000_s1091" style="position:absolute;left:33198;top:26422;width:959;height:671;visibility:visible;mso-wrap-style:square;v-text-anchor:top" coordsize="95907,67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" path="m1,l95907,33568,,67134,1,xe" filled="f" strokeweight=".26642mm">
                  <v:stroke miterlimit="1" joinstyle="miter"/>
                  <v:path arrowok="t" textboxrect="0,0,95907,67134"/>
                </v:shape>
                <v:shape id="Shape 60" o:spid="_x0000_s1092" style="position:absolute;left:13105;top:40443;width:13125;height:7232;visibility:visible;mso-wrap-style:square;v-text-anchor:top" coordsize="1312500,72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" path="m1312500,l,,,723137r1312500,l1312500,xe" filled="f" strokeweight=".26642mm">
                  <v:stroke miterlimit="1" joinstyle="miter"/>
                  <v:path arrowok="t" textboxrect="0,0,1312500,723137"/>
                </v:shape>
                <v:rect id="Rectangle 61" o:spid="_x0000_s1093" style="position:absolute;left:14687;top:41129;width:13240;height:1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4B89F511" w14:textId="77777777" w:rsidR="00B651BB" w:rsidRDefault="00B651BB" w:rsidP="00B651BB">
                        <w:r>
                          <w:rPr>
                            <w:sz w:val="21"/>
                          </w:rPr>
                          <w:t>Studies included in</w:t>
                        </w:r>
                      </w:p>
                    </w:txbxContent>
                  </v:textbox>
                </v:rect>
                <v:rect id="Rectangle 62" o:spid="_x0000_s1094" style="position:absolute;left:14077;top:42741;width:14872;height:1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2E2108EF" w14:textId="77777777" w:rsidR="00B651BB" w:rsidRDefault="00B651BB" w:rsidP="00B651BB">
                        <w:r>
                          <w:rPr>
                            <w:sz w:val="21"/>
                          </w:rPr>
                          <w:t>quantitative synthesis</w:t>
                        </w:r>
                      </w:p>
                    </w:txbxContent>
                  </v:textbox>
                </v:rect>
                <v:rect id="Rectangle 503" o:spid="_x0000_s1095" style="position:absolute;left:15602;top:44352;width:580;height:1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4815535C" w14:textId="77777777" w:rsidR="00B651BB" w:rsidRDefault="00B651BB" w:rsidP="00B651BB">
                        <w:r>
                          <w:rPr>
                            <w:sz w:val="21"/>
                          </w:rPr>
                          <w:t>(</w:t>
                        </w:r>
                      </w:p>
                    </w:txbxContent>
                  </v:textbox>
                </v:rect>
                <v:rect id="Rectangle 505" o:spid="_x0000_s1096" style="position:absolute;left:16059;top:44352;width:9600;height:1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14:paraId="2D87EC2B" w14:textId="77777777" w:rsidR="00B651BB" w:rsidRDefault="00B651BB" w:rsidP="00B651BB">
                        <w:r>
                          <w:rPr>
                            <w:sz w:val="21"/>
                          </w:rPr>
                          <w:t>meta-analysis</w:t>
                        </w:r>
                      </w:p>
                    </w:txbxContent>
                  </v:textbox>
                </v:rect>
                <v:rect id="Rectangle 504" o:spid="_x0000_s1097" style="position:absolute;left:23275;top:44352;width:580;height:1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7668C2E3" w14:textId="77777777" w:rsidR="00B651BB" w:rsidRDefault="00B651BB" w:rsidP="00B651BB">
                        <w:r>
                          <w:rPr>
                            <w:sz w:val="21"/>
                          </w:rPr>
                          <w:t>)</w:t>
                        </w:r>
                      </w:p>
                    </w:txbxContent>
                  </v:textbox>
                </v:rect>
                <v:rect id="Rectangle 506" o:spid="_x0000_s1098" style="position:absolute;left:17482;top:45963;width:580;height:1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14:paraId="03197A33" w14:textId="77777777" w:rsidR="00B651BB" w:rsidRDefault="00B651BB" w:rsidP="00B651BB">
                        <w:r>
                          <w:rPr>
                            <w:sz w:val="21"/>
                          </w:rPr>
                          <w:t>(</w:t>
                        </w:r>
                      </w:p>
                    </w:txbxContent>
                  </v:textbox>
                </v:rect>
                <v:rect id="Rectangle 508" o:spid="_x0000_s1099" style="position:absolute;left:17939;top:45963;width:1315;height:1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3B2C132F" w14:textId="77777777" w:rsidR="00B651BB" w:rsidRDefault="00B651BB" w:rsidP="00B651BB">
                        <w:r>
                          <w:rPr>
                            <w:sz w:val="21"/>
                          </w:rPr>
                          <w:t xml:space="preserve">n </w:t>
                        </w:r>
                      </w:p>
                    </w:txbxContent>
                  </v:textbox>
                </v:rect>
                <v:rect id="Rectangle 507" o:spid="_x0000_s1100" style="position:absolute;left:18956;top:45963;width:3824;height:1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11480CA8" w14:textId="77777777" w:rsidR="00B651BB" w:rsidRDefault="00B651BB" w:rsidP="00B651BB">
                        <w:r>
                          <w:rPr>
                            <w:sz w:val="21"/>
                          </w:rPr>
                          <w:t>= 40)</w:t>
                        </w:r>
                      </w:p>
                    </w:txbxContent>
                  </v:textbox>
                </v:rect>
                <v:shape id="Shape 65" o:spid="_x0000_s1101" style="position:absolute;left:19667;top:37015;width:0;height:2478;visibility:visible;mso-wrap-style:square;v-text-anchor:top" coordsize="0,247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" path="m,c,,,247814,,247814e" filled="f" strokeweight=".26642mm">
                  <v:stroke miterlimit="1" joinstyle="miter"/>
                  <v:path arrowok="t" textboxrect="0,0,0,247814"/>
                </v:shape>
                <v:shape id="Shape 66" o:spid="_x0000_s1102" style="position:absolute;left:19332;top:39493;width:671;height:959;visibility:visible;mso-wrap-style:square;v-text-anchor:top" coordsize="67134,95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" path="m,l67134,,33566,95906,,xe" fillcolor="black" stroked="f" strokeweight="0">
                  <v:stroke miterlimit="83231f" joinstyle="miter"/>
                  <v:path arrowok="t" textboxrect="0,0,67134,95906"/>
                </v:shape>
                <v:shape id="Shape 67" o:spid="_x0000_s1103" style="position:absolute;left:19332;top:39493;width:671;height:959;visibility:visible;mso-wrap-style:square;v-text-anchor:top" coordsize="67134,95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" path="m67134,l33566,95906,,,67134,xe" filled="f" strokeweight=".26642mm">
                  <v:stroke miterlimit="1" joinstyle="miter"/>
                  <v:path arrowok="t" textboxrect="0,0,67134,95906"/>
                </v:shape>
                <w10:anchorlock/>
              </v:group>
            </w:pict>
          </mc:Fallback>
        </mc:AlternateContent>
      </w:r>
    </w:p>
    <w:p w14:paraId="53247C3A" w14:textId="77777777" w:rsidR="00B651BB" w:rsidRDefault="00B651BB" w:rsidP="00EF53DB">
      <w:pPr>
        <w:tabs>
          <w:tab w:val="left" w:pos="2020"/>
        </w:tabs>
        <w:spacing w:line="480" w:lineRule="auto"/>
        <w:rPr>
          <w:b/>
          <w:szCs w:val="24"/>
        </w:rPr>
      </w:pPr>
    </w:p>
    <w:p w14:paraId="61D8217C" w14:textId="77777777" w:rsidR="00B651BB" w:rsidRDefault="00B651BB" w:rsidP="00EF53DB">
      <w:pPr>
        <w:tabs>
          <w:tab w:val="left" w:pos="2020"/>
        </w:tabs>
        <w:spacing w:line="480" w:lineRule="auto"/>
        <w:rPr>
          <w:b/>
          <w:szCs w:val="24"/>
        </w:rPr>
      </w:pPr>
    </w:p>
    <w:p w14:paraId="24135D16" w14:textId="77777777" w:rsidR="00B651BB" w:rsidRDefault="00B651BB" w:rsidP="00EF53DB">
      <w:pPr>
        <w:tabs>
          <w:tab w:val="left" w:pos="2020"/>
        </w:tabs>
        <w:spacing w:line="480" w:lineRule="auto"/>
        <w:rPr>
          <w:b/>
          <w:szCs w:val="24"/>
        </w:rPr>
      </w:pPr>
    </w:p>
    <w:p w14:paraId="3F52733E" w14:textId="0CAA32A9" w:rsidR="00EF53DB" w:rsidRDefault="00EF53DB" w:rsidP="00EF53DB">
      <w:pPr>
        <w:tabs>
          <w:tab w:val="left" w:pos="2020"/>
        </w:tabs>
        <w:spacing w:line="480" w:lineRule="auto"/>
        <w:rPr>
          <w:szCs w:val="24"/>
        </w:rPr>
      </w:pPr>
      <w:r w:rsidRPr="003F4EB2">
        <w:rPr>
          <w:b/>
          <w:szCs w:val="24"/>
        </w:rPr>
        <w:lastRenderedPageBreak/>
        <w:t>Table S1.</w:t>
      </w:r>
      <w:r>
        <w:rPr>
          <w:szCs w:val="24"/>
        </w:rPr>
        <w:t xml:space="preserve"> List of restoration practices and outcomes included in a meta-analysis comparing active versus passive restoration strategies, and individual techniques for restoration in drylands globally. Sample size indicates the number of observations and data entries obtained for each restoration technique from the studies included in the meta-analysis</w:t>
      </w:r>
      <w:r w:rsidR="00607CB0">
        <w:rPr>
          <w:szCs w:val="24"/>
        </w:rPr>
        <w:t xml:space="preserve"> (n = 40)</w:t>
      </w:r>
      <w:r>
        <w:rPr>
          <w:szCs w:val="24"/>
        </w:rPr>
        <w:t xml:space="preserve">. </w:t>
      </w:r>
    </w:p>
    <w:p w14:paraId="161A017F" w14:textId="7EB82BDE" w:rsidR="00EF53DB" w:rsidRDefault="00EF53DB" w:rsidP="00477182">
      <w:pPr>
        <w:pStyle w:val="SMcaption"/>
      </w:pPr>
    </w:p>
    <w:p w14:paraId="7A77CF78" w14:textId="77777777" w:rsidR="00EF53DB" w:rsidRDefault="00EF53DB" w:rsidP="00477182">
      <w:pPr>
        <w:pStyle w:val="SMcaption"/>
      </w:pPr>
    </w:p>
    <w:tbl>
      <w:tblPr>
        <w:tblStyle w:val="Tablaconcuadrcula"/>
        <w:tblW w:w="0" w:type="auto"/>
        <w:tblLook w:val="04A0" w:firstRow="1" w:lastRow="0" w:firstColumn="1" w:lastColumn="0" w:noHBand="0" w:noVBand="1"/>
      </w:tblPr>
      <w:tblGrid>
        <w:gridCol w:w="1524"/>
        <w:gridCol w:w="1803"/>
        <w:gridCol w:w="1535"/>
        <w:gridCol w:w="3275"/>
        <w:gridCol w:w="977"/>
      </w:tblGrid>
      <w:tr w:rsidR="00607CB0" w:rsidRPr="00EF53DB" w14:paraId="36BE57C0" w14:textId="77777777" w:rsidTr="00607CB0">
        <w:tc>
          <w:tcPr>
            <w:tcW w:w="1524" w:type="dxa"/>
            <w:tcBorders>
              <w:top w:val="single" w:sz="4" w:space="0" w:color="auto"/>
              <w:left w:val="single" w:sz="4" w:space="0" w:color="auto"/>
              <w:bottom w:val="single" w:sz="4" w:space="0" w:color="auto"/>
              <w:right w:val="nil"/>
            </w:tcBorders>
            <w:shd w:val="clear" w:color="auto" w:fill="EEECE1" w:themeFill="background2"/>
          </w:tcPr>
          <w:p w14:paraId="75FE13DD" w14:textId="77777777" w:rsidR="00607CB0" w:rsidRPr="00EF53DB" w:rsidRDefault="00607CB0" w:rsidP="00EF53DB">
            <w:pPr>
              <w:tabs>
                <w:tab w:val="left" w:pos="2020"/>
              </w:tabs>
              <w:rPr>
                <w:rFonts w:ascii="Times New Roman" w:eastAsia="Calibri" w:hAnsi="Times New Roman" w:cs="Times New Roman"/>
                <w:b/>
                <w:szCs w:val="24"/>
              </w:rPr>
            </w:pPr>
            <w:r w:rsidRPr="00EF53DB">
              <w:rPr>
                <w:rFonts w:ascii="Times New Roman" w:eastAsia="Calibri" w:hAnsi="Times New Roman" w:cs="Times New Roman"/>
                <w:b/>
                <w:szCs w:val="24"/>
              </w:rPr>
              <w:t xml:space="preserve">Restoration </w:t>
            </w:r>
            <w:proofErr w:type="spellStart"/>
            <w:r w:rsidRPr="00EF53DB">
              <w:rPr>
                <w:rFonts w:ascii="Times New Roman" w:eastAsia="Calibri" w:hAnsi="Times New Roman" w:cs="Times New Roman"/>
                <w:b/>
                <w:szCs w:val="24"/>
              </w:rPr>
              <w:t>strategies</w:t>
            </w:r>
            <w:proofErr w:type="spellEnd"/>
          </w:p>
        </w:tc>
        <w:tc>
          <w:tcPr>
            <w:tcW w:w="1803" w:type="dxa"/>
            <w:tcBorders>
              <w:top w:val="single" w:sz="4" w:space="0" w:color="auto"/>
              <w:left w:val="nil"/>
              <w:bottom w:val="single" w:sz="4" w:space="0" w:color="auto"/>
              <w:right w:val="nil"/>
            </w:tcBorders>
            <w:shd w:val="clear" w:color="auto" w:fill="EEECE1" w:themeFill="background2"/>
            <w:vAlign w:val="center"/>
          </w:tcPr>
          <w:p w14:paraId="2F4CF228" w14:textId="222C2439" w:rsidR="00607CB0" w:rsidRPr="00EF53DB" w:rsidRDefault="00607CB0" w:rsidP="00EF53DB">
            <w:pPr>
              <w:tabs>
                <w:tab w:val="left" w:pos="2020"/>
              </w:tabs>
              <w:jc w:val="center"/>
              <w:rPr>
                <w:rFonts w:ascii="Times New Roman" w:eastAsia="Calibri" w:hAnsi="Times New Roman" w:cs="Times New Roman"/>
                <w:b/>
                <w:szCs w:val="24"/>
              </w:rPr>
            </w:pPr>
            <w:r w:rsidRPr="00EF53DB">
              <w:rPr>
                <w:rFonts w:ascii="Times New Roman" w:eastAsia="Calibri" w:hAnsi="Times New Roman" w:cs="Times New Roman"/>
                <w:b/>
                <w:szCs w:val="24"/>
              </w:rPr>
              <w:t>Practices</w:t>
            </w:r>
          </w:p>
        </w:tc>
        <w:tc>
          <w:tcPr>
            <w:tcW w:w="1535" w:type="dxa"/>
            <w:tcBorders>
              <w:top w:val="single" w:sz="4" w:space="0" w:color="auto"/>
              <w:left w:val="nil"/>
              <w:bottom w:val="single" w:sz="4" w:space="0" w:color="auto"/>
              <w:right w:val="nil"/>
            </w:tcBorders>
            <w:shd w:val="clear" w:color="auto" w:fill="EEECE1" w:themeFill="background2"/>
            <w:vAlign w:val="center"/>
          </w:tcPr>
          <w:p w14:paraId="35F2BF86" w14:textId="77777777" w:rsidR="00607CB0" w:rsidRPr="00EF53DB" w:rsidRDefault="00607CB0" w:rsidP="00EF53DB">
            <w:pPr>
              <w:tabs>
                <w:tab w:val="left" w:pos="2020"/>
              </w:tabs>
              <w:jc w:val="center"/>
              <w:rPr>
                <w:rFonts w:ascii="Times New Roman" w:eastAsia="Calibri" w:hAnsi="Times New Roman" w:cs="Times New Roman"/>
                <w:b/>
                <w:szCs w:val="24"/>
              </w:rPr>
            </w:pPr>
            <w:r w:rsidRPr="00EF53DB">
              <w:rPr>
                <w:rFonts w:ascii="Times New Roman" w:eastAsia="Calibri" w:hAnsi="Times New Roman" w:cs="Times New Roman"/>
                <w:b/>
                <w:szCs w:val="24"/>
              </w:rPr>
              <w:t>Outcomes</w:t>
            </w:r>
          </w:p>
        </w:tc>
        <w:tc>
          <w:tcPr>
            <w:tcW w:w="3275" w:type="dxa"/>
            <w:tcBorders>
              <w:top w:val="single" w:sz="4" w:space="0" w:color="auto"/>
              <w:left w:val="nil"/>
              <w:bottom w:val="single" w:sz="4" w:space="0" w:color="auto"/>
              <w:right w:val="nil"/>
            </w:tcBorders>
            <w:shd w:val="clear" w:color="auto" w:fill="EEECE1" w:themeFill="background2"/>
            <w:vAlign w:val="center"/>
          </w:tcPr>
          <w:p w14:paraId="3CAA4D19" w14:textId="77777777" w:rsidR="00607CB0" w:rsidRPr="00EF53DB" w:rsidRDefault="00607CB0" w:rsidP="00EF53DB">
            <w:pPr>
              <w:tabs>
                <w:tab w:val="left" w:pos="2020"/>
              </w:tabs>
              <w:jc w:val="center"/>
              <w:rPr>
                <w:rFonts w:ascii="Times New Roman" w:eastAsia="Calibri" w:hAnsi="Times New Roman" w:cs="Times New Roman"/>
                <w:b/>
                <w:szCs w:val="24"/>
              </w:rPr>
            </w:pPr>
            <w:proofErr w:type="spellStart"/>
            <w:r w:rsidRPr="00EF53DB">
              <w:rPr>
                <w:rFonts w:ascii="Times New Roman" w:eastAsia="Calibri" w:hAnsi="Times New Roman" w:cs="Times New Roman"/>
                <w:b/>
                <w:szCs w:val="24"/>
              </w:rPr>
              <w:t>Techniques</w:t>
            </w:r>
            <w:proofErr w:type="spellEnd"/>
          </w:p>
        </w:tc>
        <w:tc>
          <w:tcPr>
            <w:tcW w:w="977" w:type="dxa"/>
            <w:tcBorders>
              <w:top w:val="single" w:sz="4" w:space="0" w:color="auto"/>
              <w:left w:val="nil"/>
              <w:bottom w:val="single" w:sz="4" w:space="0" w:color="auto"/>
              <w:right w:val="single" w:sz="4" w:space="0" w:color="auto"/>
            </w:tcBorders>
            <w:shd w:val="clear" w:color="auto" w:fill="EEECE1" w:themeFill="background2"/>
          </w:tcPr>
          <w:p w14:paraId="6C5C949E" w14:textId="77777777" w:rsidR="00607CB0" w:rsidRPr="00EF53DB" w:rsidRDefault="00607CB0" w:rsidP="00EF53DB">
            <w:pPr>
              <w:tabs>
                <w:tab w:val="left" w:pos="2020"/>
              </w:tabs>
              <w:rPr>
                <w:rFonts w:ascii="Times New Roman" w:eastAsia="Calibri" w:hAnsi="Times New Roman" w:cs="Times New Roman"/>
                <w:b/>
                <w:szCs w:val="24"/>
              </w:rPr>
            </w:pPr>
            <w:proofErr w:type="spellStart"/>
            <w:r w:rsidRPr="00EF53DB">
              <w:rPr>
                <w:rFonts w:ascii="Times New Roman" w:eastAsia="Calibri" w:hAnsi="Times New Roman" w:cs="Times New Roman"/>
                <w:b/>
                <w:szCs w:val="24"/>
              </w:rPr>
              <w:t>Sample</w:t>
            </w:r>
            <w:proofErr w:type="spellEnd"/>
            <w:r w:rsidRPr="00EF53DB">
              <w:rPr>
                <w:rFonts w:ascii="Times New Roman" w:eastAsia="Calibri" w:hAnsi="Times New Roman" w:cs="Times New Roman"/>
                <w:b/>
                <w:szCs w:val="24"/>
              </w:rPr>
              <w:t xml:space="preserve"> </w:t>
            </w:r>
            <w:proofErr w:type="spellStart"/>
            <w:r w:rsidRPr="00EF53DB">
              <w:rPr>
                <w:rFonts w:ascii="Times New Roman" w:eastAsia="Calibri" w:hAnsi="Times New Roman" w:cs="Times New Roman"/>
                <w:b/>
                <w:szCs w:val="24"/>
              </w:rPr>
              <w:t>size</w:t>
            </w:r>
            <w:proofErr w:type="spellEnd"/>
          </w:p>
        </w:tc>
      </w:tr>
      <w:tr w:rsidR="00607CB0" w:rsidRPr="00EF53DB" w14:paraId="2F90D0E3" w14:textId="77777777" w:rsidTr="00607CB0">
        <w:tc>
          <w:tcPr>
            <w:tcW w:w="1524" w:type="dxa"/>
            <w:vMerge w:val="restart"/>
            <w:tcBorders>
              <w:top w:val="single" w:sz="4" w:space="0" w:color="auto"/>
              <w:left w:val="single" w:sz="4" w:space="0" w:color="auto"/>
              <w:bottom w:val="single" w:sz="4" w:space="0" w:color="auto"/>
              <w:right w:val="single" w:sz="4" w:space="0" w:color="auto"/>
            </w:tcBorders>
            <w:vAlign w:val="center"/>
          </w:tcPr>
          <w:p w14:paraId="3F393F63" w14:textId="77777777" w:rsidR="00607CB0" w:rsidRPr="00EF53DB" w:rsidRDefault="00607CB0" w:rsidP="00EF53DB">
            <w:pPr>
              <w:tabs>
                <w:tab w:val="left" w:pos="2020"/>
              </w:tabs>
              <w:jc w:val="center"/>
              <w:rPr>
                <w:rFonts w:ascii="Times New Roman" w:eastAsia="Calibri" w:hAnsi="Times New Roman" w:cs="Times New Roman"/>
                <w:sz w:val="28"/>
                <w:szCs w:val="28"/>
              </w:rPr>
            </w:pPr>
            <w:r w:rsidRPr="00EF53DB">
              <w:rPr>
                <w:rFonts w:ascii="Times New Roman" w:eastAsia="Calibri" w:hAnsi="Times New Roman" w:cs="Times New Roman"/>
                <w:sz w:val="28"/>
                <w:szCs w:val="28"/>
              </w:rPr>
              <w:t>Active</w:t>
            </w:r>
          </w:p>
        </w:tc>
        <w:tc>
          <w:tcPr>
            <w:tcW w:w="1803" w:type="dxa"/>
            <w:vMerge w:val="restart"/>
            <w:tcBorders>
              <w:top w:val="single" w:sz="4" w:space="0" w:color="auto"/>
              <w:left w:val="single" w:sz="4" w:space="0" w:color="auto"/>
              <w:right w:val="single" w:sz="4" w:space="0" w:color="auto"/>
            </w:tcBorders>
            <w:vAlign w:val="center"/>
          </w:tcPr>
          <w:p w14:paraId="12417C41" w14:textId="65070F86" w:rsidR="00607CB0" w:rsidRPr="00EF53DB" w:rsidRDefault="00607CB0" w:rsidP="00EF53DB">
            <w:pPr>
              <w:tabs>
                <w:tab w:val="left" w:pos="2020"/>
              </w:tabs>
              <w:rPr>
                <w:rFonts w:ascii="Times New Roman" w:eastAsia="Calibri" w:hAnsi="Times New Roman" w:cs="Times New Roman"/>
                <w:szCs w:val="24"/>
              </w:rPr>
            </w:pPr>
            <w:proofErr w:type="spellStart"/>
            <w:r w:rsidRPr="00EF53DB">
              <w:rPr>
                <w:rFonts w:ascii="Times New Roman" w:eastAsia="Calibri" w:hAnsi="Times New Roman" w:cs="Times New Roman"/>
                <w:szCs w:val="24"/>
              </w:rPr>
              <w:t>soil</w:t>
            </w:r>
            <w:proofErr w:type="spellEnd"/>
          </w:p>
        </w:tc>
        <w:tc>
          <w:tcPr>
            <w:tcW w:w="1535" w:type="dxa"/>
            <w:tcBorders>
              <w:top w:val="single" w:sz="4" w:space="0" w:color="auto"/>
              <w:left w:val="single" w:sz="4" w:space="0" w:color="auto"/>
            </w:tcBorders>
          </w:tcPr>
          <w:p w14:paraId="7548816F"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habitat</w:t>
            </w:r>
            <w:proofErr w:type="spellEnd"/>
          </w:p>
        </w:tc>
        <w:tc>
          <w:tcPr>
            <w:tcW w:w="3275" w:type="dxa"/>
            <w:tcBorders>
              <w:top w:val="single" w:sz="4" w:space="0" w:color="auto"/>
            </w:tcBorders>
          </w:tcPr>
          <w:p w14:paraId="799A6586" w14:textId="77777777" w:rsidR="00607CB0" w:rsidRPr="00EF53DB" w:rsidRDefault="00607CB0" w:rsidP="00EF53DB">
            <w:pPr>
              <w:tabs>
                <w:tab w:val="left" w:pos="2020"/>
              </w:tabs>
              <w:rPr>
                <w:rFonts w:ascii="Times New Roman" w:eastAsia="Calibri" w:hAnsi="Times New Roman" w:cs="Times New Roman"/>
                <w:sz w:val="20"/>
                <w:lang w:val="en-US"/>
              </w:rPr>
            </w:pPr>
            <w:r w:rsidRPr="00EF53DB">
              <w:rPr>
                <w:rFonts w:ascii="Times New Roman" w:eastAsia="Calibri" w:hAnsi="Times New Roman" w:cs="Times New Roman"/>
                <w:sz w:val="20"/>
                <w:lang w:val="en-US"/>
              </w:rPr>
              <w:t>carbon addition, top soil removal, seeding</w:t>
            </w:r>
          </w:p>
        </w:tc>
        <w:tc>
          <w:tcPr>
            <w:tcW w:w="977" w:type="dxa"/>
            <w:tcBorders>
              <w:top w:val="single" w:sz="4" w:space="0" w:color="auto"/>
            </w:tcBorders>
          </w:tcPr>
          <w:p w14:paraId="3335BC98"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45</w:t>
            </w:r>
          </w:p>
        </w:tc>
      </w:tr>
      <w:tr w:rsidR="00607CB0" w:rsidRPr="00EF53DB" w14:paraId="67E724A2" w14:textId="77777777" w:rsidTr="00607CB0">
        <w:tc>
          <w:tcPr>
            <w:tcW w:w="1524" w:type="dxa"/>
            <w:vMerge/>
            <w:tcBorders>
              <w:left w:val="single" w:sz="4" w:space="0" w:color="auto"/>
              <w:bottom w:val="single" w:sz="4" w:space="0" w:color="auto"/>
              <w:right w:val="single" w:sz="4" w:space="0" w:color="auto"/>
            </w:tcBorders>
          </w:tcPr>
          <w:p w14:paraId="61AA5ABF" w14:textId="77777777" w:rsidR="00607CB0" w:rsidRPr="00EF53DB" w:rsidRDefault="00607CB0" w:rsidP="00EF53DB">
            <w:pPr>
              <w:tabs>
                <w:tab w:val="left" w:pos="2020"/>
              </w:tabs>
              <w:rPr>
                <w:rFonts w:ascii="Times New Roman" w:eastAsia="Calibri" w:hAnsi="Times New Roman" w:cs="Times New Roman"/>
                <w:szCs w:val="24"/>
              </w:rPr>
            </w:pPr>
          </w:p>
        </w:tc>
        <w:tc>
          <w:tcPr>
            <w:tcW w:w="1803" w:type="dxa"/>
            <w:vMerge/>
            <w:tcBorders>
              <w:left w:val="single" w:sz="4" w:space="0" w:color="auto"/>
              <w:right w:val="single" w:sz="4" w:space="0" w:color="auto"/>
            </w:tcBorders>
          </w:tcPr>
          <w:p w14:paraId="5F6839C3" w14:textId="13B8551A" w:rsidR="00607CB0" w:rsidRPr="00EF53DB" w:rsidRDefault="00607CB0" w:rsidP="00EF53DB">
            <w:pPr>
              <w:tabs>
                <w:tab w:val="left" w:pos="2020"/>
              </w:tabs>
              <w:rPr>
                <w:rFonts w:ascii="Times New Roman" w:eastAsia="Calibri" w:hAnsi="Times New Roman" w:cs="Times New Roman"/>
                <w:szCs w:val="24"/>
              </w:rPr>
            </w:pPr>
          </w:p>
        </w:tc>
        <w:tc>
          <w:tcPr>
            <w:tcW w:w="1535" w:type="dxa"/>
            <w:tcBorders>
              <w:left w:val="single" w:sz="4" w:space="0" w:color="auto"/>
            </w:tcBorders>
          </w:tcPr>
          <w:p w14:paraId="3C7CC8A7"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habitat</w:t>
            </w:r>
            <w:proofErr w:type="spellEnd"/>
          </w:p>
        </w:tc>
        <w:tc>
          <w:tcPr>
            <w:tcW w:w="3275" w:type="dxa"/>
          </w:tcPr>
          <w:p w14:paraId="1A2A8E34"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carbon</w:t>
            </w:r>
            <w:proofErr w:type="spellEnd"/>
            <w:r w:rsidRPr="00EF53DB">
              <w:rPr>
                <w:rFonts w:ascii="Times New Roman" w:eastAsia="Calibri" w:hAnsi="Times New Roman" w:cs="Times New Roman"/>
                <w:sz w:val="20"/>
              </w:rPr>
              <w:t xml:space="preserve"> </w:t>
            </w:r>
            <w:proofErr w:type="spellStart"/>
            <w:r w:rsidRPr="00EF53DB">
              <w:rPr>
                <w:rFonts w:ascii="Times New Roman" w:eastAsia="Calibri" w:hAnsi="Times New Roman" w:cs="Times New Roman"/>
                <w:sz w:val="20"/>
              </w:rPr>
              <w:t>amendment</w:t>
            </w:r>
            <w:proofErr w:type="spellEnd"/>
          </w:p>
        </w:tc>
        <w:tc>
          <w:tcPr>
            <w:tcW w:w="977" w:type="dxa"/>
          </w:tcPr>
          <w:p w14:paraId="6D9E2B11"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27</w:t>
            </w:r>
          </w:p>
        </w:tc>
      </w:tr>
      <w:tr w:rsidR="00607CB0" w:rsidRPr="00EF53DB" w14:paraId="7D24C9B8" w14:textId="77777777" w:rsidTr="00607CB0">
        <w:tc>
          <w:tcPr>
            <w:tcW w:w="1524" w:type="dxa"/>
            <w:vMerge/>
            <w:tcBorders>
              <w:left w:val="single" w:sz="4" w:space="0" w:color="auto"/>
              <w:bottom w:val="single" w:sz="4" w:space="0" w:color="auto"/>
              <w:right w:val="single" w:sz="4" w:space="0" w:color="auto"/>
            </w:tcBorders>
          </w:tcPr>
          <w:p w14:paraId="297545A0" w14:textId="77777777" w:rsidR="00607CB0" w:rsidRPr="00EF53DB" w:rsidRDefault="00607CB0" w:rsidP="00EF53DB">
            <w:pPr>
              <w:tabs>
                <w:tab w:val="left" w:pos="2020"/>
              </w:tabs>
              <w:rPr>
                <w:rFonts w:ascii="Times New Roman" w:eastAsia="Calibri" w:hAnsi="Times New Roman" w:cs="Times New Roman"/>
                <w:szCs w:val="24"/>
              </w:rPr>
            </w:pPr>
          </w:p>
        </w:tc>
        <w:tc>
          <w:tcPr>
            <w:tcW w:w="1803" w:type="dxa"/>
            <w:vMerge/>
            <w:tcBorders>
              <w:left w:val="single" w:sz="4" w:space="0" w:color="auto"/>
              <w:right w:val="single" w:sz="4" w:space="0" w:color="auto"/>
            </w:tcBorders>
          </w:tcPr>
          <w:p w14:paraId="12FCDEC0" w14:textId="66C42791" w:rsidR="00607CB0" w:rsidRPr="00EF53DB" w:rsidRDefault="00607CB0" w:rsidP="00EF53DB">
            <w:pPr>
              <w:tabs>
                <w:tab w:val="left" w:pos="2020"/>
              </w:tabs>
              <w:rPr>
                <w:rFonts w:ascii="Times New Roman" w:eastAsia="Calibri" w:hAnsi="Times New Roman" w:cs="Times New Roman"/>
                <w:szCs w:val="24"/>
              </w:rPr>
            </w:pPr>
          </w:p>
        </w:tc>
        <w:tc>
          <w:tcPr>
            <w:tcW w:w="1535" w:type="dxa"/>
            <w:tcBorders>
              <w:left w:val="single" w:sz="4" w:space="0" w:color="auto"/>
            </w:tcBorders>
          </w:tcPr>
          <w:p w14:paraId="09FA1424"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soil</w:t>
            </w:r>
            <w:proofErr w:type="spellEnd"/>
          </w:p>
        </w:tc>
        <w:tc>
          <w:tcPr>
            <w:tcW w:w="3275" w:type="dxa"/>
          </w:tcPr>
          <w:p w14:paraId="59E358E2"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fertilization</w:t>
            </w:r>
            <w:proofErr w:type="spellEnd"/>
            <w:r w:rsidRPr="00EF53DB">
              <w:rPr>
                <w:rFonts w:ascii="Times New Roman" w:eastAsia="Calibri" w:hAnsi="Times New Roman" w:cs="Times New Roman"/>
                <w:sz w:val="20"/>
              </w:rPr>
              <w:t xml:space="preserve">, </w:t>
            </w:r>
            <w:proofErr w:type="spellStart"/>
            <w:r w:rsidRPr="00EF53DB">
              <w:rPr>
                <w:rFonts w:ascii="Times New Roman" w:eastAsia="Calibri" w:hAnsi="Times New Roman" w:cs="Times New Roman"/>
                <w:sz w:val="20"/>
              </w:rPr>
              <w:t>biostimulants</w:t>
            </w:r>
            <w:proofErr w:type="spellEnd"/>
            <w:r w:rsidRPr="00EF53DB">
              <w:rPr>
                <w:rFonts w:ascii="Times New Roman" w:eastAsia="Calibri" w:hAnsi="Times New Roman" w:cs="Times New Roman"/>
                <w:sz w:val="20"/>
              </w:rPr>
              <w:t xml:space="preserve">, </w:t>
            </w:r>
            <w:proofErr w:type="spellStart"/>
            <w:r w:rsidRPr="00EF53DB">
              <w:rPr>
                <w:rFonts w:ascii="Times New Roman" w:eastAsia="Calibri" w:hAnsi="Times New Roman" w:cs="Times New Roman"/>
                <w:sz w:val="20"/>
              </w:rPr>
              <w:t>seeding</w:t>
            </w:r>
            <w:proofErr w:type="spellEnd"/>
          </w:p>
        </w:tc>
        <w:tc>
          <w:tcPr>
            <w:tcW w:w="977" w:type="dxa"/>
          </w:tcPr>
          <w:p w14:paraId="01D5AB99"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48</w:t>
            </w:r>
          </w:p>
        </w:tc>
      </w:tr>
      <w:tr w:rsidR="00607CB0" w:rsidRPr="00EF53DB" w14:paraId="749813EA" w14:textId="77777777" w:rsidTr="00607CB0">
        <w:tc>
          <w:tcPr>
            <w:tcW w:w="1524" w:type="dxa"/>
            <w:vMerge/>
            <w:tcBorders>
              <w:left w:val="single" w:sz="4" w:space="0" w:color="auto"/>
              <w:bottom w:val="single" w:sz="4" w:space="0" w:color="auto"/>
              <w:right w:val="single" w:sz="4" w:space="0" w:color="auto"/>
            </w:tcBorders>
          </w:tcPr>
          <w:p w14:paraId="075BA072" w14:textId="77777777" w:rsidR="00607CB0" w:rsidRPr="00EF53DB" w:rsidRDefault="00607CB0" w:rsidP="00EF53DB">
            <w:pPr>
              <w:tabs>
                <w:tab w:val="left" w:pos="2020"/>
              </w:tabs>
              <w:rPr>
                <w:rFonts w:ascii="Times New Roman" w:eastAsia="Calibri" w:hAnsi="Times New Roman" w:cs="Times New Roman"/>
                <w:szCs w:val="24"/>
              </w:rPr>
            </w:pPr>
          </w:p>
        </w:tc>
        <w:tc>
          <w:tcPr>
            <w:tcW w:w="1803" w:type="dxa"/>
            <w:vMerge/>
            <w:tcBorders>
              <w:left w:val="single" w:sz="4" w:space="0" w:color="auto"/>
              <w:bottom w:val="single" w:sz="4" w:space="0" w:color="auto"/>
              <w:right w:val="single" w:sz="4" w:space="0" w:color="auto"/>
            </w:tcBorders>
          </w:tcPr>
          <w:p w14:paraId="6126DE8C" w14:textId="32A6DA6D" w:rsidR="00607CB0" w:rsidRPr="00EF53DB" w:rsidRDefault="00607CB0" w:rsidP="00EF53DB">
            <w:pPr>
              <w:tabs>
                <w:tab w:val="left" w:pos="2020"/>
              </w:tabs>
              <w:rPr>
                <w:rFonts w:ascii="Times New Roman" w:eastAsia="Calibri" w:hAnsi="Times New Roman" w:cs="Times New Roman"/>
                <w:szCs w:val="24"/>
              </w:rPr>
            </w:pPr>
          </w:p>
        </w:tc>
        <w:tc>
          <w:tcPr>
            <w:tcW w:w="1535" w:type="dxa"/>
            <w:tcBorders>
              <w:left w:val="single" w:sz="4" w:space="0" w:color="auto"/>
            </w:tcBorders>
          </w:tcPr>
          <w:p w14:paraId="2B349659"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vegetation</w:t>
            </w:r>
            <w:proofErr w:type="spellEnd"/>
          </w:p>
        </w:tc>
        <w:tc>
          <w:tcPr>
            <w:tcW w:w="3275" w:type="dxa"/>
          </w:tcPr>
          <w:p w14:paraId="1B78A6FB"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mycorrhizal</w:t>
            </w:r>
            <w:proofErr w:type="spellEnd"/>
            <w:r w:rsidRPr="00EF53DB">
              <w:rPr>
                <w:rFonts w:ascii="Times New Roman" w:eastAsia="Calibri" w:hAnsi="Times New Roman" w:cs="Times New Roman"/>
                <w:sz w:val="20"/>
              </w:rPr>
              <w:t xml:space="preserve"> </w:t>
            </w:r>
            <w:proofErr w:type="spellStart"/>
            <w:r w:rsidRPr="00EF53DB">
              <w:rPr>
                <w:rFonts w:ascii="Times New Roman" w:eastAsia="Calibri" w:hAnsi="Times New Roman" w:cs="Times New Roman"/>
                <w:sz w:val="20"/>
              </w:rPr>
              <w:t>inoculation</w:t>
            </w:r>
            <w:proofErr w:type="spellEnd"/>
          </w:p>
        </w:tc>
        <w:tc>
          <w:tcPr>
            <w:tcW w:w="977" w:type="dxa"/>
          </w:tcPr>
          <w:p w14:paraId="7EAAAC11"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128</w:t>
            </w:r>
          </w:p>
        </w:tc>
      </w:tr>
      <w:tr w:rsidR="00607CB0" w:rsidRPr="00EF53DB" w14:paraId="15625BC8" w14:textId="77777777" w:rsidTr="00607CB0">
        <w:tc>
          <w:tcPr>
            <w:tcW w:w="1524" w:type="dxa"/>
            <w:vMerge/>
            <w:tcBorders>
              <w:left w:val="single" w:sz="4" w:space="0" w:color="auto"/>
              <w:bottom w:val="single" w:sz="4" w:space="0" w:color="auto"/>
              <w:right w:val="single" w:sz="4" w:space="0" w:color="auto"/>
            </w:tcBorders>
          </w:tcPr>
          <w:p w14:paraId="0940EF13"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val="restart"/>
            <w:tcBorders>
              <w:top w:val="single" w:sz="4" w:space="0" w:color="auto"/>
              <w:left w:val="single" w:sz="4" w:space="0" w:color="auto"/>
              <w:right w:val="single" w:sz="4" w:space="0" w:color="auto"/>
            </w:tcBorders>
            <w:vAlign w:val="center"/>
          </w:tcPr>
          <w:p w14:paraId="1B205125" w14:textId="64936CA0" w:rsidR="00607CB0" w:rsidRPr="00EF53DB" w:rsidRDefault="00607CB0" w:rsidP="00EF53DB">
            <w:pPr>
              <w:tabs>
                <w:tab w:val="left" w:pos="2020"/>
              </w:tabs>
              <w:rPr>
                <w:rFonts w:ascii="Times New Roman" w:eastAsia="Calibri" w:hAnsi="Times New Roman" w:cs="Times New Roman"/>
                <w:szCs w:val="24"/>
              </w:rPr>
            </w:pPr>
            <w:proofErr w:type="spellStart"/>
            <w:r w:rsidRPr="00EF53DB">
              <w:rPr>
                <w:rFonts w:ascii="Times New Roman" w:eastAsia="Calibri" w:hAnsi="Times New Roman" w:cs="Times New Roman"/>
                <w:szCs w:val="24"/>
              </w:rPr>
              <w:t>vegetation</w:t>
            </w:r>
            <w:proofErr w:type="spellEnd"/>
          </w:p>
        </w:tc>
        <w:tc>
          <w:tcPr>
            <w:tcW w:w="1535" w:type="dxa"/>
            <w:tcBorders>
              <w:left w:val="single" w:sz="4" w:space="0" w:color="auto"/>
            </w:tcBorders>
          </w:tcPr>
          <w:p w14:paraId="41D5B67B"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habitat</w:t>
            </w:r>
            <w:proofErr w:type="spellEnd"/>
          </w:p>
        </w:tc>
        <w:tc>
          <w:tcPr>
            <w:tcW w:w="3275" w:type="dxa"/>
          </w:tcPr>
          <w:p w14:paraId="3EC675CF"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burning</w:t>
            </w:r>
            <w:proofErr w:type="spellEnd"/>
            <w:r w:rsidRPr="00EF53DB">
              <w:rPr>
                <w:rFonts w:ascii="Times New Roman" w:eastAsia="Calibri" w:hAnsi="Times New Roman" w:cs="Times New Roman"/>
                <w:sz w:val="20"/>
              </w:rPr>
              <w:t xml:space="preserve">, </w:t>
            </w:r>
            <w:proofErr w:type="spellStart"/>
            <w:r w:rsidRPr="00EF53DB">
              <w:rPr>
                <w:rFonts w:ascii="Times New Roman" w:eastAsia="Calibri" w:hAnsi="Times New Roman" w:cs="Times New Roman"/>
                <w:sz w:val="20"/>
              </w:rPr>
              <w:t>mowing</w:t>
            </w:r>
            <w:proofErr w:type="spellEnd"/>
          </w:p>
        </w:tc>
        <w:tc>
          <w:tcPr>
            <w:tcW w:w="977" w:type="dxa"/>
          </w:tcPr>
          <w:p w14:paraId="5EA259F8"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24</w:t>
            </w:r>
          </w:p>
        </w:tc>
      </w:tr>
      <w:tr w:rsidR="00607CB0" w:rsidRPr="00EF53DB" w14:paraId="1B3BBDA9" w14:textId="77777777" w:rsidTr="00607CB0">
        <w:tc>
          <w:tcPr>
            <w:tcW w:w="1524" w:type="dxa"/>
            <w:vMerge/>
            <w:tcBorders>
              <w:left w:val="single" w:sz="4" w:space="0" w:color="auto"/>
              <w:bottom w:val="single" w:sz="4" w:space="0" w:color="auto"/>
              <w:right w:val="single" w:sz="4" w:space="0" w:color="auto"/>
            </w:tcBorders>
          </w:tcPr>
          <w:p w14:paraId="7967D594"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tcBorders>
              <w:left w:val="single" w:sz="4" w:space="0" w:color="auto"/>
              <w:right w:val="single" w:sz="4" w:space="0" w:color="auto"/>
            </w:tcBorders>
          </w:tcPr>
          <w:p w14:paraId="1F798B60" w14:textId="51CAA39E" w:rsidR="00607CB0" w:rsidRPr="00EF53DB" w:rsidRDefault="00607CB0" w:rsidP="00EF53DB">
            <w:pPr>
              <w:tabs>
                <w:tab w:val="left" w:pos="2020"/>
              </w:tabs>
              <w:rPr>
                <w:rFonts w:ascii="Times New Roman" w:eastAsia="Calibri" w:hAnsi="Times New Roman" w:cs="Times New Roman"/>
                <w:szCs w:val="24"/>
              </w:rPr>
            </w:pPr>
          </w:p>
        </w:tc>
        <w:tc>
          <w:tcPr>
            <w:tcW w:w="1535" w:type="dxa"/>
            <w:tcBorders>
              <w:left w:val="single" w:sz="4" w:space="0" w:color="auto"/>
            </w:tcBorders>
          </w:tcPr>
          <w:p w14:paraId="14E4980D"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vegetation</w:t>
            </w:r>
            <w:proofErr w:type="spellEnd"/>
          </w:p>
        </w:tc>
        <w:tc>
          <w:tcPr>
            <w:tcW w:w="3275" w:type="dxa"/>
          </w:tcPr>
          <w:p w14:paraId="20A9EAB7"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mechanical</w:t>
            </w:r>
            <w:proofErr w:type="spellEnd"/>
            <w:r w:rsidRPr="00EF53DB">
              <w:rPr>
                <w:rFonts w:ascii="Times New Roman" w:eastAsia="Calibri" w:hAnsi="Times New Roman" w:cs="Times New Roman"/>
                <w:sz w:val="20"/>
              </w:rPr>
              <w:t xml:space="preserve"> </w:t>
            </w:r>
            <w:proofErr w:type="spellStart"/>
            <w:r w:rsidRPr="00EF53DB">
              <w:rPr>
                <w:rFonts w:ascii="Times New Roman" w:eastAsia="Calibri" w:hAnsi="Times New Roman" w:cs="Times New Roman"/>
                <w:sz w:val="20"/>
              </w:rPr>
              <w:t>disturbance</w:t>
            </w:r>
            <w:proofErr w:type="spellEnd"/>
            <w:r w:rsidRPr="00EF53DB">
              <w:rPr>
                <w:rFonts w:ascii="Times New Roman" w:eastAsia="Calibri" w:hAnsi="Times New Roman" w:cs="Times New Roman"/>
                <w:sz w:val="20"/>
              </w:rPr>
              <w:t xml:space="preserve">, </w:t>
            </w:r>
            <w:proofErr w:type="spellStart"/>
            <w:r w:rsidRPr="00EF53DB">
              <w:rPr>
                <w:rFonts w:ascii="Times New Roman" w:eastAsia="Calibri" w:hAnsi="Times New Roman" w:cs="Times New Roman"/>
                <w:sz w:val="20"/>
              </w:rPr>
              <w:t>seeding</w:t>
            </w:r>
            <w:proofErr w:type="spellEnd"/>
          </w:p>
        </w:tc>
        <w:tc>
          <w:tcPr>
            <w:tcW w:w="977" w:type="dxa"/>
          </w:tcPr>
          <w:p w14:paraId="319E269A"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4</w:t>
            </w:r>
          </w:p>
        </w:tc>
      </w:tr>
      <w:tr w:rsidR="00607CB0" w:rsidRPr="00EF53DB" w14:paraId="1DAF72BD" w14:textId="77777777" w:rsidTr="00607CB0">
        <w:tc>
          <w:tcPr>
            <w:tcW w:w="1524" w:type="dxa"/>
            <w:vMerge/>
            <w:tcBorders>
              <w:left w:val="single" w:sz="4" w:space="0" w:color="auto"/>
              <w:bottom w:val="single" w:sz="4" w:space="0" w:color="auto"/>
              <w:right w:val="single" w:sz="4" w:space="0" w:color="auto"/>
            </w:tcBorders>
          </w:tcPr>
          <w:p w14:paraId="5DE7BC75"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tcBorders>
              <w:left w:val="single" w:sz="4" w:space="0" w:color="auto"/>
              <w:right w:val="single" w:sz="4" w:space="0" w:color="auto"/>
            </w:tcBorders>
          </w:tcPr>
          <w:p w14:paraId="1E35B9F6" w14:textId="52EA1AED" w:rsidR="00607CB0" w:rsidRPr="00EF53DB" w:rsidRDefault="00607CB0" w:rsidP="00EF53DB">
            <w:pPr>
              <w:tabs>
                <w:tab w:val="left" w:pos="2020"/>
              </w:tabs>
              <w:rPr>
                <w:rFonts w:ascii="Times New Roman" w:eastAsia="Calibri" w:hAnsi="Times New Roman" w:cs="Times New Roman"/>
                <w:szCs w:val="24"/>
              </w:rPr>
            </w:pPr>
          </w:p>
        </w:tc>
        <w:tc>
          <w:tcPr>
            <w:tcW w:w="1535" w:type="dxa"/>
            <w:tcBorders>
              <w:left w:val="single" w:sz="4" w:space="0" w:color="auto"/>
            </w:tcBorders>
          </w:tcPr>
          <w:p w14:paraId="0E2BC399"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habitat</w:t>
            </w:r>
            <w:proofErr w:type="spellEnd"/>
          </w:p>
        </w:tc>
        <w:tc>
          <w:tcPr>
            <w:tcW w:w="3275" w:type="dxa"/>
          </w:tcPr>
          <w:p w14:paraId="3FFB8505"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mowing</w:t>
            </w:r>
            <w:proofErr w:type="spellEnd"/>
          </w:p>
        </w:tc>
        <w:tc>
          <w:tcPr>
            <w:tcW w:w="977" w:type="dxa"/>
          </w:tcPr>
          <w:p w14:paraId="2F2AF2C0"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3</w:t>
            </w:r>
          </w:p>
        </w:tc>
      </w:tr>
      <w:tr w:rsidR="00607CB0" w:rsidRPr="00EF53DB" w14:paraId="4BC2A2C6" w14:textId="77777777" w:rsidTr="00607CB0">
        <w:tc>
          <w:tcPr>
            <w:tcW w:w="1524" w:type="dxa"/>
            <w:vMerge/>
            <w:tcBorders>
              <w:left w:val="single" w:sz="4" w:space="0" w:color="auto"/>
              <w:bottom w:val="single" w:sz="4" w:space="0" w:color="auto"/>
              <w:right w:val="single" w:sz="4" w:space="0" w:color="auto"/>
            </w:tcBorders>
          </w:tcPr>
          <w:p w14:paraId="6ED17EF8"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tcBorders>
              <w:left w:val="single" w:sz="4" w:space="0" w:color="auto"/>
              <w:right w:val="single" w:sz="4" w:space="0" w:color="auto"/>
            </w:tcBorders>
          </w:tcPr>
          <w:p w14:paraId="7600E6C7" w14:textId="7FECCC35" w:rsidR="00607CB0" w:rsidRPr="00EF53DB" w:rsidRDefault="00607CB0" w:rsidP="00EF53DB">
            <w:pPr>
              <w:tabs>
                <w:tab w:val="left" w:pos="2020"/>
              </w:tabs>
              <w:rPr>
                <w:rFonts w:ascii="Times New Roman" w:eastAsia="Calibri" w:hAnsi="Times New Roman" w:cs="Times New Roman"/>
                <w:szCs w:val="24"/>
              </w:rPr>
            </w:pPr>
          </w:p>
        </w:tc>
        <w:tc>
          <w:tcPr>
            <w:tcW w:w="1535" w:type="dxa"/>
            <w:tcBorders>
              <w:left w:val="single" w:sz="4" w:space="0" w:color="auto"/>
            </w:tcBorders>
          </w:tcPr>
          <w:p w14:paraId="1BA255B5"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habitat</w:t>
            </w:r>
            <w:proofErr w:type="spellEnd"/>
          </w:p>
        </w:tc>
        <w:tc>
          <w:tcPr>
            <w:tcW w:w="3275" w:type="dxa"/>
          </w:tcPr>
          <w:p w14:paraId="3DBECC82"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planting</w:t>
            </w:r>
            <w:proofErr w:type="spellEnd"/>
          </w:p>
        </w:tc>
        <w:tc>
          <w:tcPr>
            <w:tcW w:w="977" w:type="dxa"/>
          </w:tcPr>
          <w:p w14:paraId="5BB86334"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369</w:t>
            </w:r>
          </w:p>
        </w:tc>
      </w:tr>
      <w:tr w:rsidR="00607CB0" w:rsidRPr="00EF53DB" w14:paraId="4E21BC07" w14:textId="77777777" w:rsidTr="00607CB0">
        <w:tc>
          <w:tcPr>
            <w:tcW w:w="1524" w:type="dxa"/>
            <w:vMerge/>
            <w:tcBorders>
              <w:left w:val="single" w:sz="4" w:space="0" w:color="auto"/>
              <w:bottom w:val="single" w:sz="4" w:space="0" w:color="auto"/>
              <w:right w:val="single" w:sz="4" w:space="0" w:color="auto"/>
            </w:tcBorders>
          </w:tcPr>
          <w:p w14:paraId="04EB5A74"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tcBorders>
              <w:left w:val="single" w:sz="4" w:space="0" w:color="auto"/>
              <w:right w:val="single" w:sz="4" w:space="0" w:color="auto"/>
            </w:tcBorders>
          </w:tcPr>
          <w:p w14:paraId="53F9C36B" w14:textId="04FC93C6" w:rsidR="00607CB0" w:rsidRPr="00EF53DB" w:rsidRDefault="00607CB0" w:rsidP="00EF53DB">
            <w:pPr>
              <w:tabs>
                <w:tab w:val="left" w:pos="2020"/>
              </w:tabs>
              <w:rPr>
                <w:rFonts w:ascii="Times New Roman" w:eastAsia="Calibri" w:hAnsi="Times New Roman" w:cs="Times New Roman"/>
                <w:szCs w:val="24"/>
              </w:rPr>
            </w:pPr>
          </w:p>
        </w:tc>
        <w:tc>
          <w:tcPr>
            <w:tcW w:w="1535" w:type="dxa"/>
            <w:tcBorders>
              <w:left w:val="single" w:sz="4" w:space="0" w:color="auto"/>
            </w:tcBorders>
          </w:tcPr>
          <w:p w14:paraId="2FCAD150"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vegetation</w:t>
            </w:r>
            <w:proofErr w:type="spellEnd"/>
          </w:p>
        </w:tc>
        <w:tc>
          <w:tcPr>
            <w:tcW w:w="3275" w:type="dxa"/>
          </w:tcPr>
          <w:p w14:paraId="12CCC40E"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planting</w:t>
            </w:r>
            <w:proofErr w:type="spellEnd"/>
          </w:p>
        </w:tc>
        <w:tc>
          <w:tcPr>
            <w:tcW w:w="977" w:type="dxa"/>
          </w:tcPr>
          <w:p w14:paraId="548A0655"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26</w:t>
            </w:r>
          </w:p>
        </w:tc>
      </w:tr>
      <w:tr w:rsidR="00607CB0" w:rsidRPr="00EF53DB" w14:paraId="51E418D2" w14:textId="77777777" w:rsidTr="00607CB0">
        <w:tc>
          <w:tcPr>
            <w:tcW w:w="1524" w:type="dxa"/>
            <w:vMerge/>
            <w:tcBorders>
              <w:left w:val="single" w:sz="4" w:space="0" w:color="auto"/>
              <w:bottom w:val="single" w:sz="4" w:space="0" w:color="auto"/>
              <w:right w:val="single" w:sz="4" w:space="0" w:color="auto"/>
            </w:tcBorders>
          </w:tcPr>
          <w:p w14:paraId="7F372784"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tcBorders>
              <w:left w:val="single" w:sz="4" w:space="0" w:color="auto"/>
              <w:right w:val="single" w:sz="4" w:space="0" w:color="auto"/>
            </w:tcBorders>
          </w:tcPr>
          <w:p w14:paraId="01F3DE08" w14:textId="51240FF7" w:rsidR="00607CB0" w:rsidRPr="00EF53DB" w:rsidRDefault="00607CB0" w:rsidP="00EF53DB">
            <w:pPr>
              <w:tabs>
                <w:tab w:val="left" w:pos="2020"/>
              </w:tabs>
              <w:rPr>
                <w:rFonts w:ascii="Times New Roman" w:eastAsia="Calibri" w:hAnsi="Times New Roman" w:cs="Times New Roman"/>
                <w:szCs w:val="24"/>
              </w:rPr>
            </w:pPr>
          </w:p>
        </w:tc>
        <w:tc>
          <w:tcPr>
            <w:tcW w:w="1535" w:type="dxa"/>
            <w:tcBorders>
              <w:left w:val="single" w:sz="4" w:space="0" w:color="auto"/>
            </w:tcBorders>
          </w:tcPr>
          <w:p w14:paraId="03997BC0"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soil</w:t>
            </w:r>
            <w:proofErr w:type="spellEnd"/>
          </w:p>
        </w:tc>
        <w:tc>
          <w:tcPr>
            <w:tcW w:w="3275" w:type="dxa"/>
          </w:tcPr>
          <w:p w14:paraId="322D39FD"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planting</w:t>
            </w:r>
            <w:proofErr w:type="spellEnd"/>
          </w:p>
        </w:tc>
        <w:tc>
          <w:tcPr>
            <w:tcW w:w="977" w:type="dxa"/>
          </w:tcPr>
          <w:p w14:paraId="0C166317"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84</w:t>
            </w:r>
          </w:p>
        </w:tc>
      </w:tr>
      <w:tr w:rsidR="00607CB0" w:rsidRPr="00EF53DB" w14:paraId="03AFEC36" w14:textId="77777777" w:rsidTr="00607CB0">
        <w:tc>
          <w:tcPr>
            <w:tcW w:w="1524" w:type="dxa"/>
            <w:vMerge/>
            <w:tcBorders>
              <w:left w:val="single" w:sz="4" w:space="0" w:color="auto"/>
              <w:bottom w:val="single" w:sz="4" w:space="0" w:color="auto"/>
              <w:right w:val="single" w:sz="4" w:space="0" w:color="auto"/>
            </w:tcBorders>
          </w:tcPr>
          <w:p w14:paraId="36991FF8"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tcBorders>
              <w:left w:val="single" w:sz="4" w:space="0" w:color="auto"/>
              <w:right w:val="single" w:sz="4" w:space="0" w:color="auto"/>
            </w:tcBorders>
          </w:tcPr>
          <w:p w14:paraId="2B6C5000" w14:textId="687F2210" w:rsidR="00607CB0" w:rsidRPr="00EF53DB" w:rsidRDefault="00607CB0" w:rsidP="00EF53DB">
            <w:pPr>
              <w:tabs>
                <w:tab w:val="left" w:pos="2020"/>
              </w:tabs>
              <w:rPr>
                <w:rFonts w:ascii="Times New Roman" w:eastAsia="Calibri" w:hAnsi="Times New Roman" w:cs="Times New Roman"/>
                <w:szCs w:val="24"/>
              </w:rPr>
            </w:pPr>
          </w:p>
        </w:tc>
        <w:tc>
          <w:tcPr>
            <w:tcW w:w="1535" w:type="dxa"/>
            <w:tcBorders>
              <w:left w:val="single" w:sz="4" w:space="0" w:color="auto"/>
            </w:tcBorders>
          </w:tcPr>
          <w:p w14:paraId="7545E0D8"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animals</w:t>
            </w:r>
            <w:proofErr w:type="spellEnd"/>
          </w:p>
        </w:tc>
        <w:tc>
          <w:tcPr>
            <w:tcW w:w="3275" w:type="dxa"/>
          </w:tcPr>
          <w:p w14:paraId="14CFBE4D"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planting</w:t>
            </w:r>
            <w:proofErr w:type="spellEnd"/>
          </w:p>
        </w:tc>
        <w:tc>
          <w:tcPr>
            <w:tcW w:w="977" w:type="dxa"/>
          </w:tcPr>
          <w:p w14:paraId="00C43EF5"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24</w:t>
            </w:r>
          </w:p>
        </w:tc>
      </w:tr>
      <w:tr w:rsidR="00607CB0" w:rsidRPr="00EF53DB" w14:paraId="547B209E" w14:textId="77777777" w:rsidTr="00607CB0">
        <w:tc>
          <w:tcPr>
            <w:tcW w:w="1524" w:type="dxa"/>
            <w:vMerge/>
            <w:tcBorders>
              <w:left w:val="single" w:sz="4" w:space="0" w:color="auto"/>
              <w:bottom w:val="single" w:sz="4" w:space="0" w:color="auto"/>
              <w:right w:val="single" w:sz="4" w:space="0" w:color="auto"/>
            </w:tcBorders>
          </w:tcPr>
          <w:p w14:paraId="0F0597BB"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tcBorders>
              <w:left w:val="single" w:sz="4" w:space="0" w:color="auto"/>
              <w:right w:val="single" w:sz="4" w:space="0" w:color="auto"/>
            </w:tcBorders>
          </w:tcPr>
          <w:p w14:paraId="649AA42D" w14:textId="7B904F55" w:rsidR="00607CB0" w:rsidRPr="00EF53DB" w:rsidRDefault="00607CB0" w:rsidP="00EF53DB">
            <w:pPr>
              <w:tabs>
                <w:tab w:val="left" w:pos="2020"/>
              </w:tabs>
              <w:rPr>
                <w:rFonts w:ascii="Times New Roman" w:eastAsia="Calibri" w:hAnsi="Times New Roman" w:cs="Times New Roman"/>
                <w:szCs w:val="24"/>
              </w:rPr>
            </w:pPr>
          </w:p>
        </w:tc>
        <w:tc>
          <w:tcPr>
            <w:tcW w:w="1535" w:type="dxa"/>
            <w:tcBorders>
              <w:left w:val="single" w:sz="4" w:space="0" w:color="auto"/>
            </w:tcBorders>
          </w:tcPr>
          <w:p w14:paraId="1B99389C"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vegetation</w:t>
            </w:r>
            <w:proofErr w:type="spellEnd"/>
          </w:p>
        </w:tc>
        <w:tc>
          <w:tcPr>
            <w:tcW w:w="3275" w:type="dxa"/>
          </w:tcPr>
          <w:p w14:paraId="601D71B1"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seeding</w:t>
            </w:r>
            <w:proofErr w:type="spellEnd"/>
          </w:p>
        </w:tc>
        <w:tc>
          <w:tcPr>
            <w:tcW w:w="977" w:type="dxa"/>
          </w:tcPr>
          <w:p w14:paraId="649F75E8"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44</w:t>
            </w:r>
          </w:p>
        </w:tc>
      </w:tr>
      <w:tr w:rsidR="00607CB0" w:rsidRPr="00EF53DB" w14:paraId="73958183" w14:textId="77777777" w:rsidTr="00607CB0">
        <w:tc>
          <w:tcPr>
            <w:tcW w:w="1524" w:type="dxa"/>
            <w:vMerge/>
            <w:tcBorders>
              <w:left w:val="single" w:sz="4" w:space="0" w:color="auto"/>
              <w:bottom w:val="single" w:sz="4" w:space="0" w:color="auto"/>
              <w:right w:val="single" w:sz="4" w:space="0" w:color="auto"/>
            </w:tcBorders>
          </w:tcPr>
          <w:p w14:paraId="129F375A"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tcBorders>
              <w:left w:val="single" w:sz="4" w:space="0" w:color="auto"/>
              <w:right w:val="single" w:sz="4" w:space="0" w:color="auto"/>
            </w:tcBorders>
          </w:tcPr>
          <w:p w14:paraId="011B2508" w14:textId="458022B8" w:rsidR="00607CB0" w:rsidRPr="00EF53DB" w:rsidRDefault="00607CB0" w:rsidP="00EF53DB">
            <w:pPr>
              <w:tabs>
                <w:tab w:val="left" w:pos="2020"/>
              </w:tabs>
              <w:rPr>
                <w:rFonts w:ascii="Times New Roman" w:eastAsia="Calibri" w:hAnsi="Times New Roman" w:cs="Times New Roman"/>
                <w:szCs w:val="24"/>
              </w:rPr>
            </w:pPr>
          </w:p>
        </w:tc>
        <w:tc>
          <w:tcPr>
            <w:tcW w:w="1535" w:type="dxa"/>
            <w:tcBorders>
              <w:left w:val="single" w:sz="4" w:space="0" w:color="auto"/>
            </w:tcBorders>
          </w:tcPr>
          <w:p w14:paraId="09685344"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soil</w:t>
            </w:r>
            <w:proofErr w:type="spellEnd"/>
          </w:p>
        </w:tc>
        <w:tc>
          <w:tcPr>
            <w:tcW w:w="3275" w:type="dxa"/>
          </w:tcPr>
          <w:p w14:paraId="024F0364"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seeding</w:t>
            </w:r>
            <w:proofErr w:type="spellEnd"/>
          </w:p>
        </w:tc>
        <w:tc>
          <w:tcPr>
            <w:tcW w:w="977" w:type="dxa"/>
          </w:tcPr>
          <w:p w14:paraId="2C41CE56"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117</w:t>
            </w:r>
          </w:p>
        </w:tc>
      </w:tr>
      <w:tr w:rsidR="00607CB0" w:rsidRPr="00EF53DB" w14:paraId="40E9F068" w14:textId="77777777" w:rsidTr="00607CB0">
        <w:tc>
          <w:tcPr>
            <w:tcW w:w="1524" w:type="dxa"/>
            <w:vMerge/>
            <w:tcBorders>
              <w:left w:val="single" w:sz="4" w:space="0" w:color="auto"/>
              <w:bottom w:val="single" w:sz="4" w:space="0" w:color="auto"/>
              <w:right w:val="single" w:sz="4" w:space="0" w:color="auto"/>
            </w:tcBorders>
          </w:tcPr>
          <w:p w14:paraId="499663A1"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tcBorders>
              <w:left w:val="single" w:sz="4" w:space="0" w:color="auto"/>
              <w:right w:val="single" w:sz="4" w:space="0" w:color="auto"/>
            </w:tcBorders>
          </w:tcPr>
          <w:p w14:paraId="2979026A" w14:textId="03508534" w:rsidR="00607CB0" w:rsidRPr="00EF53DB" w:rsidRDefault="00607CB0" w:rsidP="00EF53DB">
            <w:pPr>
              <w:tabs>
                <w:tab w:val="left" w:pos="2020"/>
              </w:tabs>
              <w:rPr>
                <w:rFonts w:ascii="Times New Roman" w:eastAsia="Calibri" w:hAnsi="Times New Roman" w:cs="Times New Roman"/>
                <w:szCs w:val="24"/>
              </w:rPr>
            </w:pPr>
          </w:p>
        </w:tc>
        <w:tc>
          <w:tcPr>
            <w:tcW w:w="1535" w:type="dxa"/>
            <w:tcBorders>
              <w:left w:val="single" w:sz="4" w:space="0" w:color="auto"/>
            </w:tcBorders>
          </w:tcPr>
          <w:p w14:paraId="225E57B4"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vegetation</w:t>
            </w:r>
            <w:proofErr w:type="spellEnd"/>
          </w:p>
        </w:tc>
        <w:tc>
          <w:tcPr>
            <w:tcW w:w="3275" w:type="dxa"/>
          </w:tcPr>
          <w:p w14:paraId="18575AE7"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seeding</w:t>
            </w:r>
            <w:proofErr w:type="spellEnd"/>
            <w:r w:rsidRPr="00EF53DB">
              <w:rPr>
                <w:rFonts w:ascii="Times New Roman" w:eastAsia="Calibri" w:hAnsi="Times New Roman" w:cs="Times New Roman"/>
                <w:sz w:val="20"/>
              </w:rPr>
              <w:t xml:space="preserve"> and </w:t>
            </w:r>
            <w:proofErr w:type="spellStart"/>
            <w:r w:rsidRPr="00EF53DB">
              <w:rPr>
                <w:rFonts w:ascii="Times New Roman" w:eastAsia="Calibri" w:hAnsi="Times New Roman" w:cs="Times New Roman"/>
                <w:sz w:val="20"/>
              </w:rPr>
              <w:t>ripping</w:t>
            </w:r>
            <w:proofErr w:type="spellEnd"/>
          </w:p>
        </w:tc>
        <w:tc>
          <w:tcPr>
            <w:tcW w:w="977" w:type="dxa"/>
          </w:tcPr>
          <w:p w14:paraId="6A470078"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12</w:t>
            </w:r>
          </w:p>
        </w:tc>
      </w:tr>
      <w:tr w:rsidR="00607CB0" w:rsidRPr="00EF53DB" w14:paraId="6BEC47B0" w14:textId="77777777" w:rsidTr="00607CB0">
        <w:tc>
          <w:tcPr>
            <w:tcW w:w="1524" w:type="dxa"/>
            <w:vMerge/>
            <w:tcBorders>
              <w:left w:val="single" w:sz="4" w:space="0" w:color="auto"/>
              <w:bottom w:val="single" w:sz="4" w:space="0" w:color="auto"/>
              <w:right w:val="single" w:sz="4" w:space="0" w:color="auto"/>
            </w:tcBorders>
          </w:tcPr>
          <w:p w14:paraId="69B8A670"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tcBorders>
              <w:left w:val="single" w:sz="4" w:space="0" w:color="auto"/>
              <w:right w:val="single" w:sz="4" w:space="0" w:color="auto"/>
            </w:tcBorders>
          </w:tcPr>
          <w:p w14:paraId="6BD5FCAA" w14:textId="459B6473" w:rsidR="00607CB0" w:rsidRPr="00EF53DB" w:rsidRDefault="00607CB0" w:rsidP="00EF53DB">
            <w:pPr>
              <w:tabs>
                <w:tab w:val="left" w:pos="2020"/>
              </w:tabs>
              <w:rPr>
                <w:rFonts w:ascii="Times New Roman" w:eastAsia="Calibri" w:hAnsi="Times New Roman" w:cs="Times New Roman"/>
                <w:szCs w:val="24"/>
              </w:rPr>
            </w:pPr>
          </w:p>
        </w:tc>
        <w:tc>
          <w:tcPr>
            <w:tcW w:w="1535" w:type="dxa"/>
            <w:tcBorders>
              <w:left w:val="single" w:sz="4" w:space="0" w:color="auto"/>
            </w:tcBorders>
          </w:tcPr>
          <w:p w14:paraId="0B4AE7C4"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habitat</w:t>
            </w:r>
            <w:proofErr w:type="spellEnd"/>
          </w:p>
        </w:tc>
        <w:tc>
          <w:tcPr>
            <w:tcW w:w="3275" w:type="dxa"/>
          </w:tcPr>
          <w:p w14:paraId="53AA1428"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seeding</w:t>
            </w:r>
            <w:proofErr w:type="spellEnd"/>
            <w:r w:rsidRPr="00EF53DB">
              <w:rPr>
                <w:rFonts w:ascii="Times New Roman" w:eastAsia="Calibri" w:hAnsi="Times New Roman" w:cs="Times New Roman"/>
                <w:sz w:val="20"/>
              </w:rPr>
              <w:t xml:space="preserve">, </w:t>
            </w:r>
            <w:proofErr w:type="spellStart"/>
            <w:r w:rsidRPr="00EF53DB">
              <w:rPr>
                <w:rFonts w:ascii="Times New Roman" w:eastAsia="Calibri" w:hAnsi="Times New Roman" w:cs="Times New Roman"/>
                <w:sz w:val="20"/>
              </w:rPr>
              <w:t>cutting</w:t>
            </w:r>
            <w:proofErr w:type="spellEnd"/>
            <w:r w:rsidRPr="00EF53DB">
              <w:rPr>
                <w:rFonts w:ascii="Times New Roman" w:eastAsia="Calibri" w:hAnsi="Times New Roman" w:cs="Times New Roman"/>
                <w:sz w:val="20"/>
              </w:rPr>
              <w:t xml:space="preserve">, </w:t>
            </w:r>
            <w:proofErr w:type="spellStart"/>
            <w:r w:rsidRPr="00EF53DB">
              <w:rPr>
                <w:rFonts w:ascii="Times New Roman" w:eastAsia="Calibri" w:hAnsi="Times New Roman" w:cs="Times New Roman"/>
                <w:sz w:val="20"/>
              </w:rPr>
              <w:t>grazing</w:t>
            </w:r>
            <w:proofErr w:type="spellEnd"/>
            <w:r w:rsidRPr="00EF53DB">
              <w:rPr>
                <w:rFonts w:ascii="Times New Roman" w:eastAsia="Calibri" w:hAnsi="Times New Roman" w:cs="Times New Roman"/>
                <w:sz w:val="20"/>
              </w:rPr>
              <w:t xml:space="preserve"> </w:t>
            </w:r>
            <w:proofErr w:type="spellStart"/>
            <w:r w:rsidRPr="00EF53DB">
              <w:rPr>
                <w:rFonts w:ascii="Times New Roman" w:eastAsia="Calibri" w:hAnsi="Times New Roman" w:cs="Times New Roman"/>
                <w:sz w:val="20"/>
              </w:rPr>
              <w:t>treatments</w:t>
            </w:r>
            <w:proofErr w:type="spellEnd"/>
          </w:p>
        </w:tc>
        <w:tc>
          <w:tcPr>
            <w:tcW w:w="977" w:type="dxa"/>
          </w:tcPr>
          <w:p w14:paraId="3ED42716"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2</w:t>
            </w:r>
          </w:p>
        </w:tc>
      </w:tr>
      <w:tr w:rsidR="00607CB0" w:rsidRPr="00EF53DB" w14:paraId="26E63DFC" w14:textId="77777777" w:rsidTr="00607CB0">
        <w:tc>
          <w:tcPr>
            <w:tcW w:w="1524" w:type="dxa"/>
            <w:vMerge/>
            <w:tcBorders>
              <w:left w:val="single" w:sz="4" w:space="0" w:color="auto"/>
              <w:bottom w:val="single" w:sz="4" w:space="0" w:color="auto"/>
              <w:right w:val="single" w:sz="4" w:space="0" w:color="auto"/>
            </w:tcBorders>
          </w:tcPr>
          <w:p w14:paraId="62871CD4"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tcBorders>
              <w:left w:val="single" w:sz="4" w:space="0" w:color="auto"/>
              <w:right w:val="single" w:sz="4" w:space="0" w:color="auto"/>
            </w:tcBorders>
          </w:tcPr>
          <w:p w14:paraId="7469CE73" w14:textId="680B63CF" w:rsidR="00607CB0" w:rsidRPr="00EF53DB" w:rsidRDefault="00607CB0" w:rsidP="00EF53DB">
            <w:pPr>
              <w:tabs>
                <w:tab w:val="left" w:pos="2020"/>
              </w:tabs>
              <w:rPr>
                <w:rFonts w:ascii="Times New Roman" w:eastAsia="Calibri" w:hAnsi="Times New Roman" w:cs="Times New Roman"/>
                <w:szCs w:val="24"/>
              </w:rPr>
            </w:pPr>
          </w:p>
        </w:tc>
        <w:tc>
          <w:tcPr>
            <w:tcW w:w="1535" w:type="dxa"/>
            <w:tcBorders>
              <w:left w:val="single" w:sz="4" w:space="0" w:color="auto"/>
            </w:tcBorders>
          </w:tcPr>
          <w:p w14:paraId="1A21FF07"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habitat</w:t>
            </w:r>
            <w:proofErr w:type="spellEnd"/>
          </w:p>
        </w:tc>
        <w:tc>
          <w:tcPr>
            <w:tcW w:w="3275" w:type="dxa"/>
          </w:tcPr>
          <w:p w14:paraId="25415CBA" w14:textId="77777777" w:rsidR="00607CB0" w:rsidRPr="00EF53DB" w:rsidRDefault="00607CB0" w:rsidP="00EF53DB">
            <w:pPr>
              <w:tabs>
                <w:tab w:val="left" w:pos="2020"/>
              </w:tabs>
              <w:rPr>
                <w:rFonts w:ascii="Times New Roman" w:eastAsia="Calibri" w:hAnsi="Times New Roman" w:cs="Times New Roman"/>
                <w:sz w:val="20"/>
                <w:lang w:val="en-US"/>
              </w:rPr>
            </w:pPr>
            <w:r w:rsidRPr="00EF53DB">
              <w:rPr>
                <w:rFonts w:ascii="Times New Roman" w:eastAsia="Calibri" w:hAnsi="Times New Roman" w:cs="Times New Roman"/>
                <w:sz w:val="20"/>
                <w:lang w:val="en-US"/>
              </w:rPr>
              <w:t>seeding, gypsum and organic mulch</w:t>
            </w:r>
          </w:p>
        </w:tc>
        <w:tc>
          <w:tcPr>
            <w:tcW w:w="977" w:type="dxa"/>
          </w:tcPr>
          <w:p w14:paraId="578F135A"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9</w:t>
            </w:r>
          </w:p>
        </w:tc>
      </w:tr>
      <w:tr w:rsidR="00607CB0" w:rsidRPr="00EF53DB" w14:paraId="10F7DB8E" w14:textId="77777777" w:rsidTr="00607CB0">
        <w:tc>
          <w:tcPr>
            <w:tcW w:w="1524" w:type="dxa"/>
            <w:vMerge/>
            <w:tcBorders>
              <w:left w:val="single" w:sz="4" w:space="0" w:color="auto"/>
              <w:bottom w:val="single" w:sz="4" w:space="0" w:color="auto"/>
              <w:right w:val="single" w:sz="4" w:space="0" w:color="auto"/>
            </w:tcBorders>
          </w:tcPr>
          <w:p w14:paraId="69E4C1AA"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tcBorders>
              <w:left w:val="single" w:sz="4" w:space="0" w:color="auto"/>
              <w:right w:val="single" w:sz="4" w:space="0" w:color="auto"/>
            </w:tcBorders>
          </w:tcPr>
          <w:p w14:paraId="07E67DCA" w14:textId="77925C17" w:rsidR="00607CB0" w:rsidRPr="00EF53DB" w:rsidRDefault="00607CB0" w:rsidP="00EF53DB">
            <w:pPr>
              <w:tabs>
                <w:tab w:val="left" w:pos="2020"/>
              </w:tabs>
              <w:rPr>
                <w:rFonts w:ascii="Times New Roman" w:eastAsia="Calibri" w:hAnsi="Times New Roman" w:cs="Times New Roman"/>
                <w:szCs w:val="24"/>
              </w:rPr>
            </w:pPr>
          </w:p>
        </w:tc>
        <w:tc>
          <w:tcPr>
            <w:tcW w:w="1535" w:type="dxa"/>
            <w:tcBorders>
              <w:left w:val="single" w:sz="4" w:space="0" w:color="auto"/>
            </w:tcBorders>
          </w:tcPr>
          <w:p w14:paraId="3074587E"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vegetation</w:t>
            </w:r>
            <w:proofErr w:type="spellEnd"/>
          </w:p>
        </w:tc>
        <w:tc>
          <w:tcPr>
            <w:tcW w:w="3275" w:type="dxa"/>
          </w:tcPr>
          <w:p w14:paraId="7A73B6C2"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seeding</w:t>
            </w:r>
            <w:proofErr w:type="spellEnd"/>
            <w:r w:rsidRPr="00EF53DB">
              <w:rPr>
                <w:rFonts w:ascii="Times New Roman" w:eastAsia="Calibri" w:hAnsi="Times New Roman" w:cs="Times New Roman"/>
                <w:sz w:val="20"/>
              </w:rPr>
              <w:t xml:space="preserve">, </w:t>
            </w:r>
            <w:proofErr w:type="spellStart"/>
            <w:r w:rsidRPr="00EF53DB">
              <w:rPr>
                <w:rFonts w:ascii="Times New Roman" w:eastAsia="Calibri" w:hAnsi="Times New Roman" w:cs="Times New Roman"/>
                <w:sz w:val="20"/>
              </w:rPr>
              <w:t>irrigation</w:t>
            </w:r>
            <w:proofErr w:type="spellEnd"/>
          </w:p>
        </w:tc>
        <w:tc>
          <w:tcPr>
            <w:tcW w:w="977" w:type="dxa"/>
          </w:tcPr>
          <w:p w14:paraId="44371A46"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7</w:t>
            </w:r>
          </w:p>
        </w:tc>
      </w:tr>
      <w:tr w:rsidR="00607CB0" w:rsidRPr="00EF53DB" w14:paraId="042DE5AD" w14:textId="77777777" w:rsidTr="00607CB0">
        <w:tc>
          <w:tcPr>
            <w:tcW w:w="1524" w:type="dxa"/>
            <w:vMerge/>
            <w:tcBorders>
              <w:left w:val="single" w:sz="4" w:space="0" w:color="auto"/>
              <w:bottom w:val="single" w:sz="4" w:space="0" w:color="auto"/>
              <w:right w:val="single" w:sz="4" w:space="0" w:color="auto"/>
            </w:tcBorders>
          </w:tcPr>
          <w:p w14:paraId="0FAE8E30"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tcBorders>
              <w:left w:val="single" w:sz="4" w:space="0" w:color="auto"/>
              <w:right w:val="single" w:sz="4" w:space="0" w:color="auto"/>
            </w:tcBorders>
          </w:tcPr>
          <w:p w14:paraId="3691725F" w14:textId="71B34A2A" w:rsidR="00607CB0" w:rsidRPr="00EF53DB" w:rsidRDefault="00607CB0" w:rsidP="00EF53DB">
            <w:pPr>
              <w:tabs>
                <w:tab w:val="left" w:pos="2020"/>
              </w:tabs>
              <w:rPr>
                <w:rFonts w:ascii="Times New Roman" w:eastAsia="Calibri" w:hAnsi="Times New Roman" w:cs="Times New Roman"/>
                <w:szCs w:val="24"/>
              </w:rPr>
            </w:pPr>
          </w:p>
        </w:tc>
        <w:tc>
          <w:tcPr>
            <w:tcW w:w="1535" w:type="dxa"/>
            <w:tcBorders>
              <w:left w:val="single" w:sz="4" w:space="0" w:color="auto"/>
            </w:tcBorders>
          </w:tcPr>
          <w:p w14:paraId="04DD836D"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habitat</w:t>
            </w:r>
            <w:proofErr w:type="spellEnd"/>
          </w:p>
        </w:tc>
        <w:tc>
          <w:tcPr>
            <w:tcW w:w="3275" w:type="dxa"/>
          </w:tcPr>
          <w:p w14:paraId="4107A911" w14:textId="77777777" w:rsidR="00607CB0" w:rsidRPr="00EF53DB" w:rsidRDefault="00607CB0" w:rsidP="00EF53DB">
            <w:pPr>
              <w:tabs>
                <w:tab w:val="left" w:pos="2020"/>
              </w:tabs>
              <w:rPr>
                <w:rFonts w:ascii="Times New Roman" w:eastAsia="Calibri" w:hAnsi="Times New Roman" w:cs="Times New Roman"/>
                <w:sz w:val="20"/>
                <w:lang w:val="en-US"/>
              </w:rPr>
            </w:pPr>
            <w:r w:rsidRPr="00EF53DB">
              <w:rPr>
                <w:rFonts w:ascii="Times New Roman" w:eastAsia="Calibri" w:hAnsi="Times New Roman" w:cs="Times New Roman"/>
                <w:sz w:val="20"/>
                <w:lang w:val="en-US"/>
              </w:rPr>
              <w:t>seeding, mowing and herbicide, mulching</w:t>
            </w:r>
          </w:p>
        </w:tc>
        <w:tc>
          <w:tcPr>
            <w:tcW w:w="977" w:type="dxa"/>
          </w:tcPr>
          <w:p w14:paraId="5DEDBB0E"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18</w:t>
            </w:r>
          </w:p>
        </w:tc>
      </w:tr>
      <w:tr w:rsidR="00607CB0" w:rsidRPr="00EF53DB" w14:paraId="25598051" w14:textId="77777777" w:rsidTr="00607CB0">
        <w:tc>
          <w:tcPr>
            <w:tcW w:w="1524" w:type="dxa"/>
            <w:vMerge/>
            <w:tcBorders>
              <w:left w:val="single" w:sz="4" w:space="0" w:color="auto"/>
              <w:bottom w:val="single" w:sz="4" w:space="0" w:color="auto"/>
              <w:right w:val="single" w:sz="4" w:space="0" w:color="auto"/>
            </w:tcBorders>
          </w:tcPr>
          <w:p w14:paraId="6FD0CC4D"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tcBorders>
              <w:left w:val="single" w:sz="4" w:space="0" w:color="auto"/>
              <w:right w:val="single" w:sz="4" w:space="0" w:color="auto"/>
            </w:tcBorders>
          </w:tcPr>
          <w:p w14:paraId="383A977D" w14:textId="24935D1B" w:rsidR="00607CB0" w:rsidRPr="00EF53DB" w:rsidRDefault="00607CB0" w:rsidP="00EF53DB">
            <w:pPr>
              <w:tabs>
                <w:tab w:val="left" w:pos="2020"/>
              </w:tabs>
              <w:rPr>
                <w:rFonts w:ascii="Times New Roman" w:eastAsia="Calibri" w:hAnsi="Times New Roman" w:cs="Times New Roman"/>
                <w:szCs w:val="24"/>
              </w:rPr>
            </w:pPr>
          </w:p>
        </w:tc>
        <w:tc>
          <w:tcPr>
            <w:tcW w:w="1535" w:type="dxa"/>
            <w:tcBorders>
              <w:left w:val="single" w:sz="4" w:space="0" w:color="auto"/>
            </w:tcBorders>
          </w:tcPr>
          <w:p w14:paraId="3AD27771"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vegetation</w:t>
            </w:r>
            <w:proofErr w:type="spellEnd"/>
          </w:p>
        </w:tc>
        <w:tc>
          <w:tcPr>
            <w:tcW w:w="3275" w:type="dxa"/>
          </w:tcPr>
          <w:p w14:paraId="373D0C82"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seeding</w:t>
            </w:r>
            <w:proofErr w:type="spellEnd"/>
            <w:r w:rsidRPr="00EF53DB">
              <w:rPr>
                <w:rFonts w:ascii="Times New Roman" w:eastAsia="Calibri" w:hAnsi="Times New Roman" w:cs="Times New Roman"/>
                <w:sz w:val="20"/>
              </w:rPr>
              <w:t xml:space="preserve">, </w:t>
            </w:r>
            <w:proofErr w:type="spellStart"/>
            <w:r w:rsidRPr="00EF53DB">
              <w:rPr>
                <w:rFonts w:ascii="Times New Roman" w:eastAsia="Calibri" w:hAnsi="Times New Roman" w:cs="Times New Roman"/>
                <w:sz w:val="20"/>
              </w:rPr>
              <w:t>mulching</w:t>
            </w:r>
            <w:proofErr w:type="spellEnd"/>
            <w:r w:rsidRPr="00EF53DB">
              <w:rPr>
                <w:rFonts w:ascii="Times New Roman" w:eastAsia="Calibri" w:hAnsi="Times New Roman" w:cs="Times New Roman"/>
                <w:sz w:val="20"/>
              </w:rPr>
              <w:t xml:space="preserve">, </w:t>
            </w:r>
            <w:proofErr w:type="spellStart"/>
            <w:r w:rsidRPr="00EF53DB">
              <w:rPr>
                <w:rFonts w:ascii="Times New Roman" w:eastAsia="Calibri" w:hAnsi="Times New Roman" w:cs="Times New Roman"/>
                <w:sz w:val="20"/>
              </w:rPr>
              <w:t>weeding</w:t>
            </w:r>
            <w:proofErr w:type="spellEnd"/>
          </w:p>
        </w:tc>
        <w:tc>
          <w:tcPr>
            <w:tcW w:w="977" w:type="dxa"/>
          </w:tcPr>
          <w:p w14:paraId="3C15A4A1"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6</w:t>
            </w:r>
          </w:p>
        </w:tc>
      </w:tr>
      <w:tr w:rsidR="00607CB0" w:rsidRPr="00EF53DB" w14:paraId="154A71F9" w14:textId="77777777" w:rsidTr="00607CB0">
        <w:tc>
          <w:tcPr>
            <w:tcW w:w="1524" w:type="dxa"/>
            <w:vMerge/>
            <w:tcBorders>
              <w:left w:val="single" w:sz="4" w:space="0" w:color="auto"/>
              <w:bottom w:val="single" w:sz="4" w:space="0" w:color="auto"/>
              <w:right w:val="single" w:sz="4" w:space="0" w:color="auto"/>
            </w:tcBorders>
          </w:tcPr>
          <w:p w14:paraId="759C765E"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tcBorders>
              <w:left w:val="single" w:sz="4" w:space="0" w:color="auto"/>
              <w:right w:val="single" w:sz="4" w:space="0" w:color="auto"/>
            </w:tcBorders>
          </w:tcPr>
          <w:p w14:paraId="0E75F747" w14:textId="55EF2725" w:rsidR="00607CB0" w:rsidRPr="00EF53DB" w:rsidRDefault="00607CB0" w:rsidP="00EF53DB">
            <w:pPr>
              <w:tabs>
                <w:tab w:val="left" w:pos="2020"/>
              </w:tabs>
              <w:rPr>
                <w:rFonts w:ascii="Times New Roman" w:eastAsia="Calibri" w:hAnsi="Times New Roman" w:cs="Times New Roman"/>
                <w:szCs w:val="24"/>
              </w:rPr>
            </w:pPr>
          </w:p>
        </w:tc>
        <w:tc>
          <w:tcPr>
            <w:tcW w:w="1535" w:type="dxa"/>
            <w:tcBorders>
              <w:left w:val="single" w:sz="4" w:space="0" w:color="auto"/>
            </w:tcBorders>
          </w:tcPr>
          <w:p w14:paraId="5E9C0D79"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habitat</w:t>
            </w:r>
            <w:proofErr w:type="spellEnd"/>
          </w:p>
        </w:tc>
        <w:tc>
          <w:tcPr>
            <w:tcW w:w="3275" w:type="dxa"/>
          </w:tcPr>
          <w:p w14:paraId="23BDBB04"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seeding</w:t>
            </w:r>
            <w:proofErr w:type="spellEnd"/>
            <w:r w:rsidRPr="00EF53DB">
              <w:rPr>
                <w:rFonts w:ascii="Times New Roman" w:eastAsia="Calibri" w:hAnsi="Times New Roman" w:cs="Times New Roman"/>
                <w:sz w:val="20"/>
              </w:rPr>
              <w:t xml:space="preserve">, </w:t>
            </w:r>
            <w:proofErr w:type="spellStart"/>
            <w:r w:rsidRPr="00EF53DB">
              <w:rPr>
                <w:rFonts w:ascii="Times New Roman" w:eastAsia="Calibri" w:hAnsi="Times New Roman" w:cs="Times New Roman"/>
                <w:sz w:val="20"/>
              </w:rPr>
              <w:t>planting</w:t>
            </w:r>
            <w:proofErr w:type="spellEnd"/>
          </w:p>
        </w:tc>
        <w:tc>
          <w:tcPr>
            <w:tcW w:w="977" w:type="dxa"/>
          </w:tcPr>
          <w:p w14:paraId="40BC5D0C"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15</w:t>
            </w:r>
          </w:p>
        </w:tc>
      </w:tr>
      <w:tr w:rsidR="00607CB0" w:rsidRPr="00EF53DB" w14:paraId="6DF019F0" w14:textId="77777777" w:rsidTr="00607CB0">
        <w:tc>
          <w:tcPr>
            <w:tcW w:w="1524" w:type="dxa"/>
            <w:vMerge/>
            <w:tcBorders>
              <w:left w:val="single" w:sz="4" w:space="0" w:color="auto"/>
              <w:bottom w:val="single" w:sz="4" w:space="0" w:color="auto"/>
              <w:right w:val="single" w:sz="4" w:space="0" w:color="auto"/>
            </w:tcBorders>
          </w:tcPr>
          <w:p w14:paraId="6403246A"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tcBorders>
              <w:left w:val="single" w:sz="4" w:space="0" w:color="auto"/>
              <w:right w:val="single" w:sz="4" w:space="0" w:color="auto"/>
            </w:tcBorders>
          </w:tcPr>
          <w:p w14:paraId="6798D0DF" w14:textId="4C9FD3FA" w:rsidR="00607CB0" w:rsidRPr="00EF53DB" w:rsidRDefault="00607CB0" w:rsidP="00EF53DB">
            <w:pPr>
              <w:tabs>
                <w:tab w:val="left" w:pos="2020"/>
              </w:tabs>
              <w:rPr>
                <w:rFonts w:ascii="Times New Roman" w:eastAsia="Calibri" w:hAnsi="Times New Roman" w:cs="Times New Roman"/>
                <w:szCs w:val="24"/>
              </w:rPr>
            </w:pPr>
          </w:p>
        </w:tc>
        <w:tc>
          <w:tcPr>
            <w:tcW w:w="1535" w:type="dxa"/>
            <w:tcBorders>
              <w:left w:val="single" w:sz="4" w:space="0" w:color="auto"/>
            </w:tcBorders>
          </w:tcPr>
          <w:p w14:paraId="6C91D719"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vegetation</w:t>
            </w:r>
            <w:proofErr w:type="spellEnd"/>
          </w:p>
        </w:tc>
        <w:tc>
          <w:tcPr>
            <w:tcW w:w="3275" w:type="dxa"/>
          </w:tcPr>
          <w:p w14:paraId="31F5BCFD" w14:textId="77777777" w:rsidR="00607CB0" w:rsidRPr="00EF53DB" w:rsidRDefault="00607CB0" w:rsidP="00EF53DB">
            <w:pPr>
              <w:tabs>
                <w:tab w:val="left" w:pos="2020"/>
              </w:tabs>
              <w:rPr>
                <w:rFonts w:ascii="Times New Roman" w:eastAsia="Calibri" w:hAnsi="Times New Roman" w:cs="Times New Roman"/>
                <w:sz w:val="20"/>
                <w:lang w:val="en-US"/>
              </w:rPr>
            </w:pPr>
            <w:r w:rsidRPr="00EF53DB">
              <w:rPr>
                <w:rFonts w:ascii="Times New Roman" w:eastAsia="Calibri" w:hAnsi="Times New Roman" w:cs="Times New Roman"/>
                <w:sz w:val="20"/>
                <w:lang w:val="en-US"/>
              </w:rPr>
              <w:t>seeding, safe sites for seeds, fencing</w:t>
            </w:r>
          </w:p>
        </w:tc>
        <w:tc>
          <w:tcPr>
            <w:tcW w:w="977" w:type="dxa"/>
          </w:tcPr>
          <w:p w14:paraId="3B6006C2"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8</w:t>
            </w:r>
          </w:p>
        </w:tc>
      </w:tr>
      <w:tr w:rsidR="00607CB0" w:rsidRPr="00EF53DB" w14:paraId="54F8609F" w14:textId="77777777" w:rsidTr="00607CB0">
        <w:tc>
          <w:tcPr>
            <w:tcW w:w="1524" w:type="dxa"/>
            <w:vMerge/>
            <w:tcBorders>
              <w:left w:val="single" w:sz="4" w:space="0" w:color="auto"/>
              <w:bottom w:val="single" w:sz="4" w:space="0" w:color="auto"/>
              <w:right w:val="single" w:sz="4" w:space="0" w:color="auto"/>
            </w:tcBorders>
          </w:tcPr>
          <w:p w14:paraId="2F2007BF"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tcBorders>
              <w:left w:val="single" w:sz="4" w:space="0" w:color="auto"/>
              <w:bottom w:val="single" w:sz="4" w:space="0" w:color="auto"/>
              <w:right w:val="single" w:sz="4" w:space="0" w:color="auto"/>
            </w:tcBorders>
          </w:tcPr>
          <w:p w14:paraId="7AD5F217" w14:textId="0829903C" w:rsidR="00607CB0" w:rsidRPr="00EF53DB" w:rsidRDefault="00607CB0" w:rsidP="00EF53DB">
            <w:pPr>
              <w:tabs>
                <w:tab w:val="left" w:pos="2020"/>
              </w:tabs>
              <w:rPr>
                <w:rFonts w:ascii="Times New Roman" w:eastAsia="Calibri" w:hAnsi="Times New Roman" w:cs="Times New Roman"/>
                <w:szCs w:val="24"/>
              </w:rPr>
            </w:pPr>
          </w:p>
        </w:tc>
        <w:tc>
          <w:tcPr>
            <w:tcW w:w="1535" w:type="dxa"/>
            <w:tcBorders>
              <w:left w:val="single" w:sz="4" w:space="0" w:color="auto"/>
            </w:tcBorders>
          </w:tcPr>
          <w:p w14:paraId="7CB55609"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vegetation</w:t>
            </w:r>
            <w:proofErr w:type="spellEnd"/>
          </w:p>
        </w:tc>
        <w:tc>
          <w:tcPr>
            <w:tcW w:w="3275" w:type="dxa"/>
          </w:tcPr>
          <w:p w14:paraId="53B296DF"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seeding</w:t>
            </w:r>
            <w:proofErr w:type="spellEnd"/>
            <w:r w:rsidRPr="00EF53DB">
              <w:rPr>
                <w:rFonts w:ascii="Times New Roman" w:eastAsia="Calibri" w:hAnsi="Times New Roman" w:cs="Times New Roman"/>
                <w:sz w:val="20"/>
              </w:rPr>
              <w:t xml:space="preserve">, </w:t>
            </w:r>
            <w:proofErr w:type="spellStart"/>
            <w:r w:rsidRPr="00EF53DB">
              <w:rPr>
                <w:rFonts w:ascii="Times New Roman" w:eastAsia="Calibri" w:hAnsi="Times New Roman" w:cs="Times New Roman"/>
                <w:sz w:val="20"/>
              </w:rPr>
              <w:t>soil</w:t>
            </w:r>
            <w:proofErr w:type="spellEnd"/>
            <w:r w:rsidRPr="00EF53DB">
              <w:rPr>
                <w:rFonts w:ascii="Times New Roman" w:eastAsia="Calibri" w:hAnsi="Times New Roman" w:cs="Times New Roman"/>
                <w:sz w:val="20"/>
              </w:rPr>
              <w:t xml:space="preserve"> </w:t>
            </w:r>
            <w:proofErr w:type="spellStart"/>
            <w:r w:rsidRPr="00EF53DB">
              <w:rPr>
                <w:rFonts w:ascii="Times New Roman" w:eastAsia="Calibri" w:hAnsi="Times New Roman" w:cs="Times New Roman"/>
                <w:sz w:val="20"/>
              </w:rPr>
              <w:t>tilling</w:t>
            </w:r>
            <w:proofErr w:type="spellEnd"/>
            <w:r w:rsidRPr="00EF53DB">
              <w:rPr>
                <w:rFonts w:ascii="Times New Roman" w:eastAsia="Calibri" w:hAnsi="Times New Roman" w:cs="Times New Roman"/>
                <w:sz w:val="20"/>
              </w:rPr>
              <w:t xml:space="preserve">, </w:t>
            </w:r>
            <w:proofErr w:type="spellStart"/>
            <w:r w:rsidRPr="00EF53DB">
              <w:rPr>
                <w:rFonts w:ascii="Times New Roman" w:eastAsia="Calibri" w:hAnsi="Times New Roman" w:cs="Times New Roman"/>
                <w:sz w:val="20"/>
              </w:rPr>
              <w:t>fertilization</w:t>
            </w:r>
            <w:proofErr w:type="spellEnd"/>
          </w:p>
        </w:tc>
        <w:tc>
          <w:tcPr>
            <w:tcW w:w="977" w:type="dxa"/>
          </w:tcPr>
          <w:p w14:paraId="0552CFBE"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7</w:t>
            </w:r>
          </w:p>
        </w:tc>
      </w:tr>
      <w:tr w:rsidR="00607CB0" w:rsidRPr="00EF53DB" w14:paraId="19695DCF" w14:textId="77777777" w:rsidTr="00607CB0">
        <w:tc>
          <w:tcPr>
            <w:tcW w:w="1524" w:type="dxa"/>
            <w:vMerge/>
            <w:tcBorders>
              <w:left w:val="single" w:sz="4" w:space="0" w:color="auto"/>
              <w:bottom w:val="single" w:sz="4" w:space="0" w:color="auto"/>
              <w:right w:val="single" w:sz="4" w:space="0" w:color="auto"/>
            </w:tcBorders>
          </w:tcPr>
          <w:p w14:paraId="579FA13B"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val="restart"/>
            <w:tcBorders>
              <w:top w:val="single" w:sz="4" w:space="0" w:color="auto"/>
              <w:left w:val="single" w:sz="4" w:space="0" w:color="auto"/>
              <w:right w:val="single" w:sz="4" w:space="0" w:color="auto"/>
            </w:tcBorders>
            <w:vAlign w:val="center"/>
          </w:tcPr>
          <w:p w14:paraId="21F93CBC" w14:textId="3494F08E" w:rsidR="00607CB0" w:rsidRPr="00EF53DB" w:rsidRDefault="00607CB0" w:rsidP="00EF53DB">
            <w:pPr>
              <w:tabs>
                <w:tab w:val="left" w:pos="2020"/>
              </w:tabs>
              <w:rPr>
                <w:rFonts w:ascii="Times New Roman" w:eastAsia="Calibri" w:hAnsi="Times New Roman" w:cs="Times New Roman"/>
                <w:szCs w:val="24"/>
              </w:rPr>
            </w:pPr>
            <w:proofErr w:type="spellStart"/>
            <w:r w:rsidRPr="00EF53DB">
              <w:rPr>
                <w:rFonts w:ascii="Times New Roman" w:eastAsia="Calibri" w:hAnsi="Times New Roman" w:cs="Times New Roman"/>
                <w:szCs w:val="24"/>
              </w:rPr>
              <w:t>water</w:t>
            </w:r>
            <w:proofErr w:type="spellEnd"/>
            <w:r w:rsidRPr="00EF53DB">
              <w:rPr>
                <w:rFonts w:ascii="Times New Roman" w:eastAsia="Calibri" w:hAnsi="Times New Roman" w:cs="Times New Roman"/>
                <w:szCs w:val="24"/>
              </w:rPr>
              <w:t xml:space="preserve"> </w:t>
            </w:r>
            <w:proofErr w:type="spellStart"/>
            <w:r w:rsidRPr="00EF53DB">
              <w:rPr>
                <w:rFonts w:ascii="Times New Roman" w:eastAsia="Calibri" w:hAnsi="Times New Roman" w:cs="Times New Roman"/>
                <w:szCs w:val="24"/>
              </w:rPr>
              <w:t>supplementation</w:t>
            </w:r>
            <w:proofErr w:type="spellEnd"/>
          </w:p>
        </w:tc>
        <w:tc>
          <w:tcPr>
            <w:tcW w:w="1535" w:type="dxa"/>
            <w:tcBorders>
              <w:left w:val="single" w:sz="4" w:space="0" w:color="auto"/>
            </w:tcBorders>
          </w:tcPr>
          <w:p w14:paraId="719BCC24"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vegetation</w:t>
            </w:r>
            <w:proofErr w:type="spellEnd"/>
          </w:p>
        </w:tc>
        <w:tc>
          <w:tcPr>
            <w:tcW w:w="3275" w:type="dxa"/>
          </w:tcPr>
          <w:p w14:paraId="00F364BD"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seeding</w:t>
            </w:r>
            <w:proofErr w:type="spellEnd"/>
            <w:r w:rsidRPr="00EF53DB">
              <w:rPr>
                <w:rFonts w:ascii="Times New Roman" w:eastAsia="Calibri" w:hAnsi="Times New Roman" w:cs="Times New Roman"/>
                <w:sz w:val="20"/>
              </w:rPr>
              <w:t xml:space="preserve">, </w:t>
            </w:r>
            <w:proofErr w:type="spellStart"/>
            <w:r w:rsidRPr="00EF53DB">
              <w:rPr>
                <w:rFonts w:ascii="Times New Roman" w:eastAsia="Calibri" w:hAnsi="Times New Roman" w:cs="Times New Roman"/>
                <w:sz w:val="20"/>
              </w:rPr>
              <w:t>irrigation</w:t>
            </w:r>
            <w:proofErr w:type="spellEnd"/>
          </w:p>
        </w:tc>
        <w:tc>
          <w:tcPr>
            <w:tcW w:w="977" w:type="dxa"/>
          </w:tcPr>
          <w:p w14:paraId="146C4A41"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63</w:t>
            </w:r>
          </w:p>
        </w:tc>
      </w:tr>
      <w:tr w:rsidR="00607CB0" w:rsidRPr="00EF53DB" w14:paraId="252071D2" w14:textId="77777777" w:rsidTr="00607CB0">
        <w:tc>
          <w:tcPr>
            <w:tcW w:w="1524" w:type="dxa"/>
            <w:vMerge/>
            <w:tcBorders>
              <w:left w:val="single" w:sz="4" w:space="0" w:color="auto"/>
              <w:bottom w:val="single" w:sz="4" w:space="0" w:color="auto"/>
              <w:right w:val="single" w:sz="4" w:space="0" w:color="auto"/>
            </w:tcBorders>
          </w:tcPr>
          <w:p w14:paraId="7A408408"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tcBorders>
              <w:left w:val="single" w:sz="4" w:space="0" w:color="auto"/>
              <w:bottom w:val="single" w:sz="4" w:space="0" w:color="auto"/>
              <w:right w:val="single" w:sz="4" w:space="0" w:color="auto"/>
            </w:tcBorders>
          </w:tcPr>
          <w:p w14:paraId="18162773" w14:textId="5627AD28" w:rsidR="00607CB0" w:rsidRPr="00EF53DB" w:rsidRDefault="00607CB0" w:rsidP="00EF53DB">
            <w:pPr>
              <w:tabs>
                <w:tab w:val="left" w:pos="2020"/>
              </w:tabs>
              <w:rPr>
                <w:rFonts w:ascii="Times New Roman" w:eastAsia="Calibri" w:hAnsi="Times New Roman" w:cs="Times New Roman"/>
                <w:szCs w:val="24"/>
              </w:rPr>
            </w:pPr>
          </w:p>
        </w:tc>
        <w:tc>
          <w:tcPr>
            <w:tcW w:w="1535" w:type="dxa"/>
            <w:tcBorders>
              <w:left w:val="single" w:sz="4" w:space="0" w:color="auto"/>
            </w:tcBorders>
          </w:tcPr>
          <w:p w14:paraId="24F41E4D"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habitat</w:t>
            </w:r>
            <w:proofErr w:type="spellEnd"/>
          </w:p>
        </w:tc>
        <w:tc>
          <w:tcPr>
            <w:tcW w:w="3275" w:type="dxa"/>
          </w:tcPr>
          <w:p w14:paraId="443B3A4D"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water</w:t>
            </w:r>
            <w:proofErr w:type="spellEnd"/>
            <w:r w:rsidRPr="00EF53DB">
              <w:rPr>
                <w:rFonts w:ascii="Times New Roman" w:eastAsia="Calibri" w:hAnsi="Times New Roman" w:cs="Times New Roman"/>
                <w:sz w:val="20"/>
              </w:rPr>
              <w:t xml:space="preserve"> </w:t>
            </w:r>
            <w:proofErr w:type="spellStart"/>
            <w:r w:rsidRPr="00EF53DB">
              <w:rPr>
                <w:rFonts w:ascii="Times New Roman" w:eastAsia="Calibri" w:hAnsi="Times New Roman" w:cs="Times New Roman"/>
                <w:sz w:val="20"/>
              </w:rPr>
              <w:t>supply</w:t>
            </w:r>
            <w:proofErr w:type="spellEnd"/>
          </w:p>
        </w:tc>
        <w:tc>
          <w:tcPr>
            <w:tcW w:w="977" w:type="dxa"/>
          </w:tcPr>
          <w:p w14:paraId="2F387D02"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12</w:t>
            </w:r>
          </w:p>
        </w:tc>
      </w:tr>
      <w:tr w:rsidR="00607CB0" w:rsidRPr="00EF53DB" w14:paraId="721460FA" w14:textId="77777777" w:rsidTr="00607CB0">
        <w:tc>
          <w:tcPr>
            <w:tcW w:w="1524" w:type="dxa"/>
            <w:vMerge w:val="restart"/>
            <w:tcBorders>
              <w:top w:val="single" w:sz="4" w:space="0" w:color="auto"/>
              <w:left w:val="single" w:sz="4" w:space="0" w:color="auto"/>
              <w:right w:val="single" w:sz="4" w:space="0" w:color="auto"/>
            </w:tcBorders>
            <w:vAlign w:val="center"/>
          </w:tcPr>
          <w:p w14:paraId="68BB52B0" w14:textId="77777777" w:rsidR="00607CB0" w:rsidRPr="00EF53DB" w:rsidRDefault="00607CB0" w:rsidP="00EF53DB">
            <w:pPr>
              <w:tabs>
                <w:tab w:val="left" w:pos="2020"/>
              </w:tabs>
              <w:jc w:val="center"/>
              <w:rPr>
                <w:rFonts w:ascii="Times New Roman" w:eastAsia="Calibri" w:hAnsi="Times New Roman" w:cs="Times New Roman"/>
                <w:sz w:val="28"/>
                <w:szCs w:val="28"/>
              </w:rPr>
            </w:pPr>
            <w:proofErr w:type="spellStart"/>
            <w:r w:rsidRPr="00EF53DB">
              <w:rPr>
                <w:rFonts w:ascii="Times New Roman" w:eastAsia="Calibri" w:hAnsi="Times New Roman" w:cs="Times New Roman"/>
                <w:sz w:val="28"/>
                <w:szCs w:val="28"/>
              </w:rPr>
              <w:t>Passive</w:t>
            </w:r>
            <w:proofErr w:type="spellEnd"/>
          </w:p>
        </w:tc>
        <w:tc>
          <w:tcPr>
            <w:tcW w:w="1803" w:type="dxa"/>
            <w:vMerge w:val="restart"/>
            <w:tcBorders>
              <w:top w:val="single" w:sz="4" w:space="0" w:color="auto"/>
              <w:left w:val="single" w:sz="4" w:space="0" w:color="auto"/>
              <w:right w:val="single" w:sz="4" w:space="0" w:color="auto"/>
            </w:tcBorders>
            <w:vAlign w:val="center"/>
          </w:tcPr>
          <w:p w14:paraId="75601C20" w14:textId="405935E2" w:rsidR="00607CB0" w:rsidRPr="00EF53DB" w:rsidRDefault="00607CB0" w:rsidP="00EF53DB">
            <w:pPr>
              <w:tabs>
                <w:tab w:val="left" w:pos="2020"/>
              </w:tabs>
              <w:rPr>
                <w:rFonts w:ascii="Times New Roman" w:eastAsia="Calibri" w:hAnsi="Times New Roman" w:cs="Times New Roman"/>
                <w:szCs w:val="24"/>
              </w:rPr>
            </w:pPr>
            <w:proofErr w:type="spellStart"/>
            <w:r w:rsidRPr="00EF53DB">
              <w:rPr>
                <w:rFonts w:ascii="Times New Roman" w:eastAsia="Calibri" w:hAnsi="Times New Roman" w:cs="Times New Roman"/>
                <w:szCs w:val="24"/>
              </w:rPr>
              <w:t>grazing</w:t>
            </w:r>
            <w:proofErr w:type="spellEnd"/>
            <w:r w:rsidRPr="00EF53DB">
              <w:rPr>
                <w:rFonts w:ascii="Times New Roman" w:eastAsia="Calibri" w:hAnsi="Times New Roman" w:cs="Times New Roman"/>
                <w:szCs w:val="24"/>
              </w:rPr>
              <w:t xml:space="preserve"> </w:t>
            </w:r>
            <w:proofErr w:type="spellStart"/>
            <w:r w:rsidRPr="00EF53DB">
              <w:rPr>
                <w:rFonts w:ascii="Times New Roman" w:eastAsia="Calibri" w:hAnsi="Times New Roman" w:cs="Times New Roman"/>
                <w:szCs w:val="24"/>
              </w:rPr>
              <w:t>exclusion</w:t>
            </w:r>
            <w:proofErr w:type="spellEnd"/>
          </w:p>
        </w:tc>
        <w:tc>
          <w:tcPr>
            <w:tcW w:w="1535" w:type="dxa"/>
            <w:tcBorders>
              <w:left w:val="single" w:sz="4" w:space="0" w:color="auto"/>
            </w:tcBorders>
          </w:tcPr>
          <w:p w14:paraId="0323F0F0"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vegetation</w:t>
            </w:r>
            <w:proofErr w:type="spellEnd"/>
          </w:p>
        </w:tc>
        <w:tc>
          <w:tcPr>
            <w:tcW w:w="3275" w:type="dxa"/>
          </w:tcPr>
          <w:p w14:paraId="14DEDDAA"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fencing</w:t>
            </w:r>
            <w:proofErr w:type="spellEnd"/>
          </w:p>
        </w:tc>
        <w:tc>
          <w:tcPr>
            <w:tcW w:w="977" w:type="dxa"/>
          </w:tcPr>
          <w:p w14:paraId="44EA7842"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21</w:t>
            </w:r>
          </w:p>
        </w:tc>
      </w:tr>
      <w:tr w:rsidR="00607CB0" w:rsidRPr="00EF53DB" w14:paraId="20D2E80B" w14:textId="77777777" w:rsidTr="00607CB0">
        <w:tc>
          <w:tcPr>
            <w:tcW w:w="1524" w:type="dxa"/>
            <w:vMerge/>
            <w:tcBorders>
              <w:left w:val="single" w:sz="4" w:space="0" w:color="auto"/>
              <w:right w:val="single" w:sz="4" w:space="0" w:color="auto"/>
            </w:tcBorders>
          </w:tcPr>
          <w:p w14:paraId="12D95155"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tcBorders>
              <w:left w:val="single" w:sz="4" w:space="0" w:color="auto"/>
              <w:bottom w:val="single" w:sz="4" w:space="0" w:color="auto"/>
              <w:right w:val="single" w:sz="4" w:space="0" w:color="auto"/>
            </w:tcBorders>
          </w:tcPr>
          <w:p w14:paraId="3611DCC2" w14:textId="551AC2C5" w:rsidR="00607CB0" w:rsidRPr="00EF53DB" w:rsidRDefault="00607CB0" w:rsidP="00EF53DB">
            <w:pPr>
              <w:tabs>
                <w:tab w:val="left" w:pos="2020"/>
              </w:tabs>
              <w:rPr>
                <w:rFonts w:ascii="Times New Roman" w:eastAsia="Calibri" w:hAnsi="Times New Roman" w:cs="Times New Roman"/>
                <w:szCs w:val="24"/>
              </w:rPr>
            </w:pPr>
          </w:p>
        </w:tc>
        <w:tc>
          <w:tcPr>
            <w:tcW w:w="1535" w:type="dxa"/>
            <w:tcBorders>
              <w:left w:val="single" w:sz="4" w:space="0" w:color="auto"/>
            </w:tcBorders>
          </w:tcPr>
          <w:p w14:paraId="664EBEC3"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vegetation</w:t>
            </w:r>
            <w:proofErr w:type="spellEnd"/>
          </w:p>
        </w:tc>
        <w:tc>
          <w:tcPr>
            <w:tcW w:w="3275" w:type="dxa"/>
          </w:tcPr>
          <w:p w14:paraId="75F93932"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grazing</w:t>
            </w:r>
            <w:proofErr w:type="spellEnd"/>
            <w:r w:rsidRPr="00EF53DB">
              <w:rPr>
                <w:rFonts w:ascii="Times New Roman" w:eastAsia="Calibri" w:hAnsi="Times New Roman" w:cs="Times New Roman"/>
                <w:sz w:val="20"/>
              </w:rPr>
              <w:t xml:space="preserve"> </w:t>
            </w:r>
            <w:proofErr w:type="spellStart"/>
            <w:r w:rsidRPr="00EF53DB">
              <w:rPr>
                <w:rFonts w:ascii="Times New Roman" w:eastAsia="Calibri" w:hAnsi="Times New Roman" w:cs="Times New Roman"/>
                <w:sz w:val="20"/>
              </w:rPr>
              <w:t>exclusion</w:t>
            </w:r>
            <w:proofErr w:type="spellEnd"/>
          </w:p>
        </w:tc>
        <w:tc>
          <w:tcPr>
            <w:tcW w:w="977" w:type="dxa"/>
          </w:tcPr>
          <w:p w14:paraId="751424C1"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8</w:t>
            </w:r>
          </w:p>
        </w:tc>
      </w:tr>
      <w:tr w:rsidR="00607CB0" w:rsidRPr="00EF53DB" w14:paraId="08E7F106" w14:textId="77777777" w:rsidTr="00607CB0">
        <w:tc>
          <w:tcPr>
            <w:tcW w:w="1524" w:type="dxa"/>
            <w:vMerge/>
            <w:tcBorders>
              <w:left w:val="single" w:sz="4" w:space="0" w:color="auto"/>
              <w:right w:val="single" w:sz="4" w:space="0" w:color="auto"/>
            </w:tcBorders>
          </w:tcPr>
          <w:p w14:paraId="561C9F13"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val="restart"/>
            <w:tcBorders>
              <w:top w:val="single" w:sz="4" w:space="0" w:color="auto"/>
              <w:left w:val="single" w:sz="4" w:space="0" w:color="auto"/>
              <w:right w:val="single" w:sz="4" w:space="0" w:color="auto"/>
            </w:tcBorders>
            <w:vAlign w:val="center"/>
          </w:tcPr>
          <w:p w14:paraId="230F74C5" w14:textId="1416A51F" w:rsidR="00607CB0" w:rsidRPr="00EF53DB" w:rsidRDefault="00607CB0" w:rsidP="00EF53DB">
            <w:pPr>
              <w:tabs>
                <w:tab w:val="left" w:pos="2020"/>
              </w:tabs>
              <w:rPr>
                <w:rFonts w:ascii="Times New Roman" w:eastAsia="Calibri" w:hAnsi="Times New Roman" w:cs="Times New Roman"/>
                <w:szCs w:val="24"/>
              </w:rPr>
            </w:pPr>
            <w:proofErr w:type="spellStart"/>
            <w:r w:rsidRPr="00EF53DB">
              <w:rPr>
                <w:rFonts w:ascii="Times New Roman" w:eastAsia="Calibri" w:hAnsi="Times New Roman" w:cs="Times New Roman"/>
                <w:szCs w:val="24"/>
              </w:rPr>
              <w:t>soil</w:t>
            </w:r>
            <w:proofErr w:type="spellEnd"/>
          </w:p>
        </w:tc>
        <w:tc>
          <w:tcPr>
            <w:tcW w:w="1535" w:type="dxa"/>
            <w:tcBorders>
              <w:left w:val="single" w:sz="4" w:space="0" w:color="auto"/>
            </w:tcBorders>
          </w:tcPr>
          <w:p w14:paraId="22FF6D61"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soil</w:t>
            </w:r>
            <w:proofErr w:type="spellEnd"/>
          </w:p>
        </w:tc>
        <w:tc>
          <w:tcPr>
            <w:tcW w:w="3275" w:type="dxa"/>
          </w:tcPr>
          <w:p w14:paraId="3C13E47A"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mycorrhizal</w:t>
            </w:r>
            <w:proofErr w:type="spellEnd"/>
            <w:r w:rsidRPr="00EF53DB">
              <w:rPr>
                <w:rFonts w:ascii="Times New Roman" w:eastAsia="Calibri" w:hAnsi="Times New Roman" w:cs="Times New Roman"/>
                <w:sz w:val="20"/>
              </w:rPr>
              <w:t xml:space="preserve"> </w:t>
            </w:r>
            <w:proofErr w:type="spellStart"/>
            <w:r w:rsidRPr="00EF53DB">
              <w:rPr>
                <w:rFonts w:ascii="Times New Roman" w:eastAsia="Calibri" w:hAnsi="Times New Roman" w:cs="Times New Roman"/>
                <w:sz w:val="20"/>
              </w:rPr>
              <w:t>recovery</w:t>
            </w:r>
            <w:proofErr w:type="spellEnd"/>
          </w:p>
        </w:tc>
        <w:tc>
          <w:tcPr>
            <w:tcW w:w="977" w:type="dxa"/>
          </w:tcPr>
          <w:p w14:paraId="6230E5AC"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6</w:t>
            </w:r>
          </w:p>
        </w:tc>
      </w:tr>
      <w:tr w:rsidR="00607CB0" w:rsidRPr="00EF53DB" w14:paraId="163BB473" w14:textId="77777777" w:rsidTr="00607CB0">
        <w:tc>
          <w:tcPr>
            <w:tcW w:w="1524" w:type="dxa"/>
            <w:vMerge/>
            <w:tcBorders>
              <w:left w:val="single" w:sz="4" w:space="0" w:color="auto"/>
              <w:right w:val="single" w:sz="4" w:space="0" w:color="auto"/>
            </w:tcBorders>
          </w:tcPr>
          <w:p w14:paraId="4516181F"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tcBorders>
              <w:left w:val="single" w:sz="4" w:space="0" w:color="auto"/>
              <w:bottom w:val="single" w:sz="4" w:space="0" w:color="auto"/>
              <w:right w:val="single" w:sz="4" w:space="0" w:color="auto"/>
            </w:tcBorders>
          </w:tcPr>
          <w:p w14:paraId="7BA825CA" w14:textId="1D329CEB" w:rsidR="00607CB0" w:rsidRPr="00EF53DB" w:rsidRDefault="00607CB0" w:rsidP="00EF53DB">
            <w:pPr>
              <w:tabs>
                <w:tab w:val="left" w:pos="2020"/>
              </w:tabs>
              <w:rPr>
                <w:rFonts w:ascii="Times New Roman" w:eastAsia="Calibri" w:hAnsi="Times New Roman" w:cs="Times New Roman"/>
                <w:szCs w:val="24"/>
              </w:rPr>
            </w:pPr>
          </w:p>
        </w:tc>
        <w:tc>
          <w:tcPr>
            <w:tcW w:w="1535" w:type="dxa"/>
            <w:tcBorders>
              <w:left w:val="single" w:sz="4" w:space="0" w:color="auto"/>
            </w:tcBorders>
          </w:tcPr>
          <w:p w14:paraId="7CBEAFFD"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soil</w:t>
            </w:r>
            <w:proofErr w:type="spellEnd"/>
          </w:p>
        </w:tc>
        <w:tc>
          <w:tcPr>
            <w:tcW w:w="3275" w:type="dxa"/>
          </w:tcPr>
          <w:p w14:paraId="3A72759F"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 xml:space="preserve">natural </w:t>
            </w:r>
            <w:proofErr w:type="spellStart"/>
            <w:r w:rsidRPr="00EF53DB">
              <w:rPr>
                <w:rFonts w:ascii="Times New Roman" w:eastAsia="Calibri" w:hAnsi="Times New Roman" w:cs="Times New Roman"/>
                <w:sz w:val="20"/>
              </w:rPr>
              <w:t>recovery</w:t>
            </w:r>
            <w:proofErr w:type="spellEnd"/>
          </w:p>
        </w:tc>
        <w:tc>
          <w:tcPr>
            <w:tcW w:w="977" w:type="dxa"/>
          </w:tcPr>
          <w:p w14:paraId="54172037"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198</w:t>
            </w:r>
          </w:p>
        </w:tc>
      </w:tr>
      <w:tr w:rsidR="00607CB0" w:rsidRPr="00EF53DB" w14:paraId="1276D4CE" w14:textId="77777777" w:rsidTr="00607CB0">
        <w:tc>
          <w:tcPr>
            <w:tcW w:w="1524" w:type="dxa"/>
            <w:vMerge/>
            <w:tcBorders>
              <w:left w:val="single" w:sz="4" w:space="0" w:color="auto"/>
              <w:right w:val="single" w:sz="4" w:space="0" w:color="auto"/>
            </w:tcBorders>
          </w:tcPr>
          <w:p w14:paraId="0B866AC9"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val="restart"/>
            <w:tcBorders>
              <w:top w:val="single" w:sz="4" w:space="0" w:color="auto"/>
              <w:left w:val="single" w:sz="4" w:space="0" w:color="auto"/>
              <w:right w:val="single" w:sz="4" w:space="0" w:color="auto"/>
            </w:tcBorders>
            <w:vAlign w:val="center"/>
          </w:tcPr>
          <w:p w14:paraId="3EBB4DAD" w14:textId="4A1C67C2" w:rsidR="00607CB0" w:rsidRPr="00EF53DB" w:rsidRDefault="00607CB0" w:rsidP="00EF53DB">
            <w:pPr>
              <w:tabs>
                <w:tab w:val="left" w:pos="2020"/>
              </w:tabs>
              <w:rPr>
                <w:rFonts w:ascii="Times New Roman" w:eastAsia="Calibri" w:hAnsi="Times New Roman" w:cs="Times New Roman"/>
                <w:szCs w:val="24"/>
              </w:rPr>
            </w:pPr>
            <w:proofErr w:type="spellStart"/>
            <w:r w:rsidRPr="00EF53DB">
              <w:rPr>
                <w:rFonts w:ascii="Times New Roman" w:eastAsia="Calibri" w:hAnsi="Times New Roman" w:cs="Times New Roman"/>
                <w:szCs w:val="24"/>
              </w:rPr>
              <w:t>vegetation</w:t>
            </w:r>
            <w:proofErr w:type="spellEnd"/>
          </w:p>
        </w:tc>
        <w:tc>
          <w:tcPr>
            <w:tcW w:w="1535" w:type="dxa"/>
            <w:tcBorders>
              <w:left w:val="single" w:sz="4" w:space="0" w:color="auto"/>
            </w:tcBorders>
          </w:tcPr>
          <w:p w14:paraId="329FC994"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habitat</w:t>
            </w:r>
            <w:proofErr w:type="spellEnd"/>
          </w:p>
        </w:tc>
        <w:tc>
          <w:tcPr>
            <w:tcW w:w="3275" w:type="dxa"/>
          </w:tcPr>
          <w:p w14:paraId="3705038A"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facilitation</w:t>
            </w:r>
            <w:proofErr w:type="spellEnd"/>
          </w:p>
        </w:tc>
        <w:tc>
          <w:tcPr>
            <w:tcW w:w="977" w:type="dxa"/>
          </w:tcPr>
          <w:p w14:paraId="566597A1"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59</w:t>
            </w:r>
          </w:p>
        </w:tc>
      </w:tr>
      <w:tr w:rsidR="00607CB0" w:rsidRPr="00EF53DB" w14:paraId="746D7CC5" w14:textId="77777777" w:rsidTr="00607CB0">
        <w:tc>
          <w:tcPr>
            <w:tcW w:w="1524" w:type="dxa"/>
            <w:vMerge/>
            <w:tcBorders>
              <w:left w:val="single" w:sz="4" w:space="0" w:color="auto"/>
              <w:right w:val="single" w:sz="4" w:space="0" w:color="auto"/>
            </w:tcBorders>
          </w:tcPr>
          <w:p w14:paraId="73CEAA17"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tcBorders>
              <w:left w:val="single" w:sz="4" w:space="0" w:color="auto"/>
              <w:right w:val="single" w:sz="4" w:space="0" w:color="auto"/>
            </w:tcBorders>
          </w:tcPr>
          <w:p w14:paraId="5A602A97" w14:textId="32AB1BFF" w:rsidR="00607CB0" w:rsidRPr="00EF53DB" w:rsidRDefault="00607CB0" w:rsidP="00EF53DB">
            <w:pPr>
              <w:tabs>
                <w:tab w:val="left" w:pos="2020"/>
              </w:tabs>
              <w:rPr>
                <w:rFonts w:ascii="Times New Roman" w:eastAsia="Calibri" w:hAnsi="Times New Roman" w:cs="Times New Roman"/>
                <w:sz w:val="20"/>
              </w:rPr>
            </w:pPr>
          </w:p>
        </w:tc>
        <w:tc>
          <w:tcPr>
            <w:tcW w:w="1535" w:type="dxa"/>
            <w:tcBorders>
              <w:left w:val="single" w:sz="4" w:space="0" w:color="auto"/>
            </w:tcBorders>
          </w:tcPr>
          <w:p w14:paraId="364ED4F9"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habitat</w:t>
            </w:r>
            <w:proofErr w:type="spellEnd"/>
          </w:p>
        </w:tc>
        <w:tc>
          <w:tcPr>
            <w:tcW w:w="3275" w:type="dxa"/>
          </w:tcPr>
          <w:p w14:paraId="094D2070"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 xml:space="preserve">natural </w:t>
            </w:r>
            <w:proofErr w:type="spellStart"/>
            <w:r w:rsidRPr="00EF53DB">
              <w:rPr>
                <w:rFonts w:ascii="Times New Roman" w:eastAsia="Calibri" w:hAnsi="Times New Roman" w:cs="Times New Roman"/>
                <w:sz w:val="20"/>
              </w:rPr>
              <w:t>recovery</w:t>
            </w:r>
            <w:proofErr w:type="spellEnd"/>
          </w:p>
        </w:tc>
        <w:tc>
          <w:tcPr>
            <w:tcW w:w="977" w:type="dxa"/>
          </w:tcPr>
          <w:p w14:paraId="6EE22334"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30</w:t>
            </w:r>
          </w:p>
        </w:tc>
      </w:tr>
      <w:tr w:rsidR="00607CB0" w:rsidRPr="00EF53DB" w14:paraId="1E8FC8FF" w14:textId="77777777" w:rsidTr="00607CB0">
        <w:tc>
          <w:tcPr>
            <w:tcW w:w="1524" w:type="dxa"/>
            <w:vMerge/>
            <w:tcBorders>
              <w:left w:val="single" w:sz="4" w:space="0" w:color="auto"/>
              <w:right w:val="single" w:sz="4" w:space="0" w:color="auto"/>
            </w:tcBorders>
          </w:tcPr>
          <w:p w14:paraId="27588D93"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tcBorders>
              <w:left w:val="single" w:sz="4" w:space="0" w:color="auto"/>
              <w:right w:val="single" w:sz="4" w:space="0" w:color="auto"/>
            </w:tcBorders>
          </w:tcPr>
          <w:p w14:paraId="0B3C0B8F" w14:textId="50956587" w:rsidR="00607CB0" w:rsidRPr="00EF53DB" w:rsidRDefault="00607CB0" w:rsidP="00EF53DB">
            <w:pPr>
              <w:tabs>
                <w:tab w:val="left" w:pos="2020"/>
              </w:tabs>
              <w:rPr>
                <w:rFonts w:ascii="Times New Roman" w:eastAsia="Calibri" w:hAnsi="Times New Roman" w:cs="Times New Roman"/>
                <w:sz w:val="20"/>
              </w:rPr>
            </w:pPr>
          </w:p>
        </w:tc>
        <w:tc>
          <w:tcPr>
            <w:tcW w:w="1535" w:type="dxa"/>
            <w:tcBorders>
              <w:left w:val="single" w:sz="4" w:space="0" w:color="auto"/>
            </w:tcBorders>
          </w:tcPr>
          <w:p w14:paraId="1994278C"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vegetation</w:t>
            </w:r>
            <w:proofErr w:type="spellEnd"/>
          </w:p>
        </w:tc>
        <w:tc>
          <w:tcPr>
            <w:tcW w:w="3275" w:type="dxa"/>
          </w:tcPr>
          <w:p w14:paraId="63BDDAFB"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 xml:space="preserve">natural </w:t>
            </w:r>
            <w:proofErr w:type="spellStart"/>
            <w:r w:rsidRPr="00EF53DB">
              <w:rPr>
                <w:rFonts w:ascii="Times New Roman" w:eastAsia="Calibri" w:hAnsi="Times New Roman" w:cs="Times New Roman"/>
                <w:sz w:val="20"/>
              </w:rPr>
              <w:t>recovery</w:t>
            </w:r>
            <w:proofErr w:type="spellEnd"/>
          </w:p>
        </w:tc>
        <w:tc>
          <w:tcPr>
            <w:tcW w:w="977" w:type="dxa"/>
          </w:tcPr>
          <w:p w14:paraId="0586C713"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4</w:t>
            </w:r>
          </w:p>
        </w:tc>
      </w:tr>
      <w:tr w:rsidR="00607CB0" w:rsidRPr="00EF53DB" w14:paraId="68B2C30F" w14:textId="77777777" w:rsidTr="00607CB0">
        <w:tc>
          <w:tcPr>
            <w:tcW w:w="1524" w:type="dxa"/>
            <w:vMerge/>
            <w:tcBorders>
              <w:left w:val="single" w:sz="4" w:space="0" w:color="auto"/>
              <w:right w:val="single" w:sz="4" w:space="0" w:color="auto"/>
            </w:tcBorders>
          </w:tcPr>
          <w:p w14:paraId="0D1E8EBE"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tcBorders>
              <w:left w:val="single" w:sz="4" w:space="0" w:color="auto"/>
              <w:right w:val="single" w:sz="4" w:space="0" w:color="auto"/>
            </w:tcBorders>
          </w:tcPr>
          <w:p w14:paraId="6856DA06" w14:textId="4B7B3B9A" w:rsidR="00607CB0" w:rsidRPr="00EF53DB" w:rsidRDefault="00607CB0" w:rsidP="00EF53DB">
            <w:pPr>
              <w:tabs>
                <w:tab w:val="left" w:pos="2020"/>
              </w:tabs>
              <w:rPr>
                <w:rFonts w:ascii="Times New Roman" w:eastAsia="Calibri" w:hAnsi="Times New Roman" w:cs="Times New Roman"/>
                <w:sz w:val="20"/>
              </w:rPr>
            </w:pPr>
          </w:p>
        </w:tc>
        <w:tc>
          <w:tcPr>
            <w:tcW w:w="1535" w:type="dxa"/>
            <w:tcBorders>
              <w:left w:val="single" w:sz="4" w:space="0" w:color="auto"/>
            </w:tcBorders>
          </w:tcPr>
          <w:p w14:paraId="66F71190"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habitat</w:t>
            </w:r>
            <w:proofErr w:type="spellEnd"/>
          </w:p>
        </w:tc>
        <w:tc>
          <w:tcPr>
            <w:tcW w:w="3275" w:type="dxa"/>
          </w:tcPr>
          <w:p w14:paraId="2F69A50B"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fencing</w:t>
            </w:r>
            <w:proofErr w:type="spellEnd"/>
          </w:p>
        </w:tc>
        <w:tc>
          <w:tcPr>
            <w:tcW w:w="977" w:type="dxa"/>
          </w:tcPr>
          <w:p w14:paraId="02ED67C6"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15</w:t>
            </w:r>
          </w:p>
        </w:tc>
      </w:tr>
      <w:tr w:rsidR="00607CB0" w:rsidRPr="00EF53DB" w14:paraId="06B603A0" w14:textId="77777777" w:rsidTr="00607CB0">
        <w:tc>
          <w:tcPr>
            <w:tcW w:w="1524" w:type="dxa"/>
            <w:vMerge/>
            <w:tcBorders>
              <w:left w:val="single" w:sz="4" w:space="0" w:color="auto"/>
              <w:bottom w:val="single" w:sz="4" w:space="0" w:color="auto"/>
              <w:right w:val="single" w:sz="4" w:space="0" w:color="auto"/>
            </w:tcBorders>
          </w:tcPr>
          <w:p w14:paraId="2CF21621"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tcBorders>
              <w:left w:val="single" w:sz="4" w:space="0" w:color="auto"/>
              <w:bottom w:val="single" w:sz="4" w:space="0" w:color="auto"/>
              <w:right w:val="single" w:sz="4" w:space="0" w:color="auto"/>
            </w:tcBorders>
          </w:tcPr>
          <w:p w14:paraId="5E47CE3F" w14:textId="0DF03121" w:rsidR="00607CB0" w:rsidRPr="00EF53DB" w:rsidRDefault="00607CB0" w:rsidP="00EF53DB">
            <w:pPr>
              <w:tabs>
                <w:tab w:val="left" w:pos="2020"/>
              </w:tabs>
              <w:rPr>
                <w:rFonts w:ascii="Times New Roman" w:eastAsia="Calibri" w:hAnsi="Times New Roman" w:cs="Times New Roman"/>
                <w:sz w:val="20"/>
              </w:rPr>
            </w:pPr>
          </w:p>
        </w:tc>
        <w:tc>
          <w:tcPr>
            <w:tcW w:w="1535" w:type="dxa"/>
            <w:tcBorders>
              <w:left w:val="single" w:sz="4" w:space="0" w:color="auto"/>
            </w:tcBorders>
          </w:tcPr>
          <w:p w14:paraId="03C03410"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vegetation</w:t>
            </w:r>
            <w:proofErr w:type="spellEnd"/>
          </w:p>
        </w:tc>
        <w:tc>
          <w:tcPr>
            <w:tcW w:w="3275" w:type="dxa"/>
          </w:tcPr>
          <w:p w14:paraId="7F99EFDF"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grazing</w:t>
            </w:r>
            <w:proofErr w:type="spellEnd"/>
            <w:r w:rsidRPr="00EF53DB">
              <w:rPr>
                <w:rFonts w:ascii="Times New Roman" w:eastAsia="Calibri" w:hAnsi="Times New Roman" w:cs="Times New Roman"/>
                <w:sz w:val="20"/>
              </w:rPr>
              <w:t xml:space="preserve"> </w:t>
            </w:r>
            <w:proofErr w:type="spellStart"/>
            <w:r w:rsidRPr="00EF53DB">
              <w:rPr>
                <w:rFonts w:ascii="Times New Roman" w:eastAsia="Calibri" w:hAnsi="Times New Roman" w:cs="Times New Roman"/>
                <w:sz w:val="20"/>
              </w:rPr>
              <w:t>exclusion</w:t>
            </w:r>
            <w:proofErr w:type="spellEnd"/>
          </w:p>
        </w:tc>
        <w:tc>
          <w:tcPr>
            <w:tcW w:w="977" w:type="dxa"/>
          </w:tcPr>
          <w:p w14:paraId="4F9448B4"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17</w:t>
            </w:r>
          </w:p>
        </w:tc>
      </w:tr>
    </w:tbl>
    <w:p w14:paraId="10BF7DE9" w14:textId="77777777" w:rsidR="00B9440A" w:rsidRPr="00015F74" w:rsidRDefault="00B9440A" w:rsidP="00EF53DB">
      <w:pPr>
        <w:pStyle w:val="SMcaption"/>
      </w:pPr>
    </w:p>
    <w:sectPr w:rsidR="00B9440A" w:rsidRPr="00015F74" w:rsidSect="00E853D5">
      <w:headerReference w:type="default" r:id="rId1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6AE8A" w14:textId="77777777" w:rsidR="00C60EA8" w:rsidRDefault="00C60EA8">
      <w:r>
        <w:separator/>
      </w:r>
    </w:p>
  </w:endnote>
  <w:endnote w:type="continuationSeparator" w:id="0">
    <w:p w14:paraId="77D6F576" w14:textId="77777777" w:rsidR="00C60EA8" w:rsidRDefault="00C60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EA3E" w14:textId="32DFF1A6" w:rsidR="00F125EE" w:rsidRDefault="00114193">
    <w:pPr>
      <w:pStyle w:val="Piedepgina"/>
      <w:jc w:val="right"/>
    </w:pPr>
    <w:r>
      <w:fldChar w:fldCharType="begin"/>
    </w:r>
    <w:r>
      <w:instrText xml:space="preserve"> PAGE   \* MERGEFORMAT </w:instrText>
    </w:r>
    <w:r>
      <w:fldChar w:fldCharType="separate"/>
    </w:r>
    <w:r w:rsidR="00C92B22">
      <w:rPr>
        <w:noProof/>
      </w:rPr>
      <w:t>3</w:t>
    </w:r>
    <w:r>
      <w:fldChar w:fldCharType="end"/>
    </w:r>
  </w:p>
  <w:p w14:paraId="211F3547" w14:textId="77777777" w:rsidR="00F125EE" w:rsidRDefault="00F125E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72F09" w14:textId="77777777" w:rsidR="00C60EA8" w:rsidRDefault="00C60EA8">
      <w:r>
        <w:separator/>
      </w:r>
    </w:p>
  </w:footnote>
  <w:footnote w:type="continuationSeparator" w:id="0">
    <w:p w14:paraId="00F07A55" w14:textId="77777777" w:rsidR="00C60EA8" w:rsidRDefault="00C60E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01F95" w14:textId="77777777" w:rsidR="003A2FD8" w:rsidRPr="005001AC" w:rsidRDefault="003A2FD8" w:rsidP="005001AC">
    <w:pPr>
      <w:jc w:val="right"/>
      <w:rPr>
        <w:sz w:val="20"/>
      </w:rPr>
    </w:pPr>
  </w:p>
  <w:p w14:paraId="3CD866EE" w14:textId="77777777" w:rsidR="003A2FD8" w:rsidRDefault="003A2F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E9A0988"/>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aconvietas"/>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15F74"/>
    <w:rsid w:val="00065EBD"/>
    <w:rsid w:val="00083B44"/>
    <w:rsid w:val="000850DC"/>
    <w:rsid w:val="000C2771"/>
    <w:rsid w:val="000D46F4"/>
    <w:rsid w:val="000F0DCE"/>
    <w:rsid w:val="000F6BE3"/>
    <w:rsid w:val="00112C5B"/>
    <w:rsid w:val="00114193"/>
    <w:rsid w:val="00115A38"/>
    <w:rsid w:val="0011687B"/>
    <w:rsid w:val="00124F82"/>
    <w:rsid w:val="0016337A"/>
    <w:rsid w:val="00164269"/>
    <w:rsid w:val="001A1BDE"/>
    <w:rsid w:val="001F0876"/>
    <w:rsid w:val="001F167C"/>
    <w:rsid w:val="001F2BE6"/>
    <w:rsid w:val="001F5E91"/>
    <w:rsid w:val="002077B9"/>
    <w:rsid w:val="00212829"/>
    <w:rsid w:val="00262D72"/>
    <w:rsid w:val="00294FBB"/>
    <w:rsid w:val="002C030F"/>
    <w:rsid w:val="00331D75"/>
    <w:rsid w:val="00355362"/>
    <w:rsid w:val="00363E44"/>
    <w:rsid w:val="00395ACA"/>
    <w:rsid w:val="00395E86"/>
    <w:rsid w:val="003A2FD8"/>
    <w:rsid w:val="003B40E6"/>
    <w:rsid w:val="003E74FB"/>
    <w:rsid w:val="003F6E14"/>
    <w:rsid w:val="00405336"/>
    <w:rsid w:val="004571D5"/>
    <w:rsid w:val="00461D81"/>
    <w:rsid w:val="0046356B"/>
    <w:rsid w:val="00477182"/>
    <w:rsid w:val="004779CB"/>
    <w:rsid w:val="004E42D8"/>
    <w:rsid w:val="004E48A7"/>
    <w:rsid w:val="004E7BA2"/>
    <w:rsid w:val="004F7EDF"/>
    <w:rsid w:val="005001AC"/>
    <w:rsid w:val="00527D71"/>
    <w:rsid w:val="005520A8"/>
    <w:rsid w:val="005607DD"/>
    <w:rsid w:val="005A558C"/>
    <w:rsid w:val="005E28F8"/>
    <w:rsid w:val="005E6513"/>
    <w:rsid w:val="00607CB0"/>
    <w:rsid w:val="00651114"/>
    <w:rsid w:val="00664560"/>
    <w:rsid w:val="00670299"/>
    <w:rsid w:val="00691985"/>
    <w:rsid w:val="006A1B64"/>
    <w:rsid w:val="006D629E"/>
    <w:rsid w:val="007108F5"/>
    <w:rsid w:val="00713E5B"/>
    <w:rsid w:val="007402FC"/>
    <w:rsid w:val="007411A1"/>
    <w:rsid w:val="00793072"/>
    <w:rsid w:val="007C7C92"/>
    <w:rsid w:val="00807D35"/>
    <w:rsid w:val="008218C4"/>
    <w:rsid w:val="00867A98"/>
    <w:rsid w:val="00870867"/>
    <w:rsid w:val="00885C9B"/>
    <w:rsid w:val="008D5D2A"/>
    <w:rsid w:val="00914B63"/>
    <w:rsid w:val="009354F3"/>
    <w:rsid w:val="009447DC"/>
    <w:rsid w:val="00961BA5"/>
    <w:rsid w:val="009743A9"/>
    <w:rsid w:val="009A5287"/>
    <w:rsid w:val="009B2AC5"/>
    <w:rsid w:val="009B7984"/>
    <w:rsid w:val="009F4BED"/>
    <w:rsid w:val="009F7D93"/>
    <w:rsid w:val="00A122B8"/>
    <w:rsid w:val="00A3403B"/>
    <w:rsid w:val="00A51A12"/>
    <w:rsid w:val="00A627D4"/>
    <w:rsid w:val="00A74DA2"/>
    <w:rsid w:val="00AB399E"/>
    <w:rsid w:val="00AC59D0"/>
    <w:rsid w:val="00AD16B1"/>
    <w:rsid w:val="00AD499C"/>
    <w:rsid w:val="00B36869"/>
    <w:rsid w:val="00B43B31"/>
    <w:rsid w:val="00B47CFA"/>
    <w:rsid w:val="00B57F00"/>
    <w:rsid w:val="00B651BB"/>
    <w:rsid w:val="00B77B2A"/>
    <w:rsid w:val="00B82C22"/>
    <w:rsid w:val="00B9087F"/>
    <w:rsid w:val="00B93DBA"/>
    <w:rsid w:val="00B9440A"/>
    <w:rsid w:val="00BB17B1"/>
    <w:rsid w:val="00BB2D2A"/>
    <w:rsid w:val="00BC3E04"/>
    <w:rsid w:val="00BD58CF"/>
    <w:rsid w:val="00BF0C92"/>
    <w:rsid w:val="00C04CC1"/>
    <w:rsid w:val="00C4096C"/>
    <w:rsid w:val="00C50C6D"/>
    <w:rsid w:val="00C600D9"/>
    <w:rsid w:val="00C60EA8"/>
    <w:rsid w:val="00C92B22"/>
    <w:rsid w:val="00CC1384"/>
    <w:rsid w:val="00CD3720"/>
    <w:rsid w:val="00CF1848"/>
    <w:rsid w:val="00CF5C2F"/>
    <w:rsid w:val="00D04BCF"/>
    <w:rsid w:val="00D143D9"/>
    <w:rsid w:val="00D5511B"/>
    <w:rsid w:val="00D766F1"/>
    <w:rsid w:val="00DE5128"/>
    <w:rsid w:val="00E257C8"/>
    <w:rsid w:val="00E41512"/>
    <w:rsid w:val="00E4519A"/>
    <w:rsid w:val="00E853D5"/>
    <w:rsid w:val="00E9773B"/>
    <w:rsid w:val="00EA6F42"/>
    <w:rsid w:val="00EC13A3"/>
    <w:rsid w:val="00EC7C85"/>
    <w:rsid w:val="00EF53DB"/>
    <w:rsid w:val="00F125EE"/>
    <w:rsid w:val="00F12E98"/>
    <w:rsid w:val="00F22029"/>
    <w:rsid w:val="00F515FB"/>
    <w:rsid w:val="00F5271F"/>
    <w:rsid w:val="00F630EA"/>
    <w:rsid w:val="00F7007E"/>
    <w:rsid w:val="00F73193"/>
    <w:rsid w:val="00F74F95"/>
    <w:rsid w:val="00F80705"/>
    <w:rsid w:val="00FA1481"/>
    <w:rsid w:val="00FD0DD1"/>
    <w:rsid w:val="00FF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597622"/>
  <w15:docId w15:val="{EAC22EA6-1BB9-493A-BA9A-8FFD465DA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30EA"/>
    <w:rPr>
      <w:sz w:val="24"/>
    </w:rPr>
  </w:style>
  <w:style w:type="paragraph" w:styleId="Ttulo1">
    <w:name w:val="heading 1"/>
    <w:basedOn w:val="Normal"/>
    <w:next w:val="Normal"/>
    <w:link w:val="Ttulo1Car"/>
    <w:semiHidden/>
    <w:qFormat/>
    <w:rsid w:val="00B43B31"/>
    <w:pPr>
      <w:keepNext/>
      <w:spacing w:before="240" w:after="60"/>
      <w:outlineLvl w:val="0"/>
    </w:pPr>
    <w:rPr>
      <w:b/>
      <w:bCs/>
      <w:kern w:val="32"/>
      <w:szCs w:val="24"/>
    </w:rPr>
  </w:style>
  <w:style w:type="paragraph" w:styleId="Ttulo2">
    <w:name w:val="heading 2"/>
    <w:basedOn w:val="Normal"/>
    <w:next w:val="Normal"/>
    <w:link w:val="Ttulo2Car"/>
    <w:semiHidden/>
    <w:qFormat/>
    <w:rsid w:val="007411A1"/>
    <w:pPr>
      <w:keepNext/>
      <w:spacing w:before="240" w:after="60"/>
      <w:outlineLvl w:val="1"/>
    </w:pPr>
    <w:rPr>
      <w:rFonts w:ascii="Cambria" w:hAnsi="Cambria"/>
      <w:b/>
      <w:bCs/>
      <w:i/>
      <w:iCs/>
      <w:sz w:val="28"/>
      <w:szCs w:val="28"/>
    </w:rPr>
  </w:style>
  <w:style w:type="paragraph" w:styleId="Ttulo3">
    <w:name w:val="heading 3"/>
    <w:basedOn w:val="Normal"/>
    <w:next w:val="Normal"/>
    <w:semiHidden/>
    <w:qFormat/>
    <w:rsid w:val="00C600D9"/>
    <w:pPr>
      <w:keepNext/>
      <w:spacing w:line="480" w:lineRule="auto"/>
      <w:outlineLvl w:val="2"/>
    </w:pPr>
    <w:rPr>
      <w:rFonts w:ascii="Times" w:eastAsia="Times" w:hAnsi="Times"/>
      <w:b/>
    </w:rPr>
  </w:style>
  <w:style w:type="paragraph" w:styleId="Ttulo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Ttulo5">
    <w:name w:val="heading 5"/>
    <w:basedOn w:val="Normal"/>
    <w:next w:val="Normal"/>
    <w:link w:val="Ttulo5Car"/>
    <w:semiHidden/>
    <w:qFormat/>
    <w:rsid w:val="007411A1"/>
    <w:pPr>
      <w:spacing w:before="240" w:after="60"/>
      <w:outlineLvl w:val="4"/>
    </w:pPr>
    <w:rPr>
      <w:rFonts w:ascii="Calibri" w:hAnsi="Calibri"/>
      <w:b/>
      <w:bCs/>
      <w:i/>
      <w:iCs/>
      <w:sz w:val="26"/>
      <w:szCs w:val="26"/>
    </w:rPr>
  </w:style>
  <w:style w:type="paragraph" w:styleId="Ttulo6">
    <w:name w:val="heading 6"/>
    <w:basedOn w:val="Normal"/>
    <w:next w:val="Normal"/>
    <w:link w:val="Ttulo6Car"/>
    <w:semiHidden/>
    <w:qFormat/>
    <w:rsid w:val="007411A1"/>
    <w:pPr>
      <w:spacing w:before="240" w:after="60"/>
      <w:outlineLvl w:val="5"/>
    </w:pPr>
    <w:rPr>
      <w:rFonts w:ascii="Calibri" w:hAnsi="Calibri"/>
      <w:b/>
      <w:bCs/>
      <w:sz w:val="22"/>
      <w:szCs w:val="22"/>
    </w:rPr>
  </w:style>
  <w:style w:type="paragraph" w:styleId="Ttulo7">
    <w:name w:val="heading 7"/>
    <w:basedOn w:val="Normal"/>
    <w:next w:val="Normal"/>
    <w:link w:val="Ttulo7Car"/>
    <w:semiHidden/>
    <w:qFormat/>
    <w:rsid w:val="007411A1"/>
    <w:pPr>
      <w:spacing w:before="240" w:after="60"/>
      <w:outlineLvl w:val="6"/>
    </w:pPr>
    <w:rPr>
      <w:rFonts w:ascii="Calibri" w:hAnsi="Calibri"/>
      <w:szCs w:val="24"/>
    </w:rPr>
  </w:style>
  <w:style w:type="paragraph" w:styleId="Ttulo8">
    <w:name w:val="heading 8"/>
    <w:basedOn w:val="Normal"/>
    <w:next w:val="Normal"/>
    <w:link w:val="Ttulo8Car"/>
    <w:semiHidden/>
    <w:qFormat/>
    <w:rsid w:val="007411A1"/>
    <w:pPr>
      <w:spacing w:before="240" w:after="60"/>
      <w:outlineLvl w:val="7"/>
    </w:pPr>
    <w:rPr>
      <w:rFonts w:ascii="Calibri" w:hAnsi="Calibri"/>
      <w:i/>
      <w:iCs/>
      <w:szCs w:val="24"/>
    </w:rPr>
  </w:style>
  <w:style w:type="paragraph" w:styleId="Ttulo9">
    <w:name w:val="heading 9"/>
    <w:basedOn w:val="Normal"/>
    <w:next w:val="Normal"/>
    <w:link w:val="Ttulo9Car"/>
    <w:semiHidden/>
    <w:qFormat/>
    <w:rsid w:val="007411A1"/>
    <w:p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semiHidden/>
    <w:rsid w:val="00477182"/>
  </w:style>
  <w:style w:type="character" w:customStyle="1" w:styleId="Ttulo1Car">
    <w:name w:val="Título 1 Car"/>
    <w:link w:val="Ttulo1"/>
    <w:semiHidden/>
    <w:rsid w:val="00FF04E3"/>
    <w:rPr>
      <w:b/>
      <w:bCs/>
      <w:kern w:val="32"/>
      <w:sz w:val="24"/>
      <w:szCs w:val="24"/>
    </w:rPr>
  </w:style>
  <w:style w:type="character" w:customStyle="1" w:styleId="Ttulo2Car">
    <w:name w:val="Título 2 Car"/>
    <w:link w:val="Ttulo2"/>
    <w:semiHidden/>
    <w:rsid w:val="00FF04E3"/>
    <w:rPr>
      <w:rFonts w:ascii="Cambria" w:hAnsi="Cambria"/>
      <w:b/>
      <w:bCs/>
      <w:i/>
      <w:iCs/>
      <w:sz w:val="28"/>
      <w:szCs w:val="28"/>
    </w:rPr>
  </w:style>
  <w:style w:type="character" w:customStyle="1" w:styleId="Ttulo5Car">
    <w:name w:val="Título 5 Car"/>
    <w:link w:val="Ttulo5"/>
    <w:semiHidden/>
    <w:rsid w:val="00FF04E3"/>
    <w:rPr>
      <w:rFonts w:ascii="Calibri" w:hAnsi="Calibri"/>
      <w:b/>
      <w:bCs/>
      <w:i/>
      <w:iCs/>
      <w:sz w:val="26"/>
      <w:szCs w:val="26"/>
    </w:rPr>
  </w:style>
  <w:style w:type="character" w:customStyle="1" w:styleId="Ttulo6Car">
    <w:name w:val="Título 6 Car"/>
    <w:link w:val="Ttulo6"/>
    <w:semiHidden/>
    <w:rsid w:val="00FF04E3"/>
    <w:rPr>
      <w:rFonts w:ascii="Calibri" w:hAnsi="Calibri"/>
      <w:b/>
      <w:bCs/>
      <w:sz w:val="22"/>
      <w:szCs w:val="22"/>
    </w:rPr>
  </w:style>
  <w:style w:type="character" w:customStyle="1" w:styleId="Ttulo7Car">
    <w:name w:val="Título 7 Car"/>
    <w:link w:val="Ttulo7"/>
    <w:semiHidden/>
    <w:rsid w:val="00FF04E3"/>
    <w:rPr>
      <w:rFonts w:ascii="Calibri" w:hAnsi="Calibri"/>
      <w:sz w:val="24"/>
      <w:szCs w:val="24"/>
    </w:rPr>
  </w:style>
  <w:style w:type="character" w:customStyle="1" w:styleId="Ttulo8Car">
    <w:name w:val="Título 8 Car"/>
    <w:link w:val="Ttulo8"/>
    <w:semiHidden/>
    <w:rsid w:val="00FF04E3"/>
    <w:rPr>
      <w:rFonts w:ascii="Calibri" w:hAnsi="Calibri"/>
      <w:i/>
      <w:iCs/>
      <w:sz w:val="24"/>
      <w:szCs w:val="24"/>
    </w:rPr>
  </w:style>
  <w:style w:type="character" w:customStyle="1" w:styleId="Ttulo9Car">
    <w:name w:val="Título 9 Car"/>
    <w:link w:val="Ttulo9"/>
    <w:semiHidden/>
    <w:rsid w:val="00FF04E3"/>
    <w:rPr>
      <w:rFonts w:ascii="Cambria" w:hAnsi="Cambria"/>
      <w:sz w:val="22"/>
      <w:szCs w:val="22"/>
    </w:rPr>
  </w:style>
  <w:style w:type="paragraph" w:customStyle="1" w:styleId="SMHeading">
    <w:name w:val="SM Heading"/>
    <w:basedOn w:val="Ttulo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Textodeglobo">
    <w:name w:val="Balloon Text"/>
    <w:basedOn w:val="Normal"/>
    <w:link w:val="TextodegloboCar"/>
    <w:semiHidden/>
    <w:rsid w:val="00405336"/>
    <w:rPr>
      <w:rFonts w:ascii="Tahoma" w:hAnsi="Tahoma" w:cs="Tahoma"/>
      <w:sz w:val="16"/>
      <w:szCs w:val="16"/>
    </w:rPr>
  </w:style>
  <w:style w:type="character" w:customStyle="1" w:styleId="TextodegloboCar">
    <w:name w:val="Texto de globo Car"/>
    <w:link w:val="Textodeglobo"/>
    <w:semiHidden/>
    <w:rsid w:val="00FF04E3"/>
    <w:rPr>
      <w:rFonts w:ascii="Tahoma" w:hAnsi="Tahoma" w:cs="Tahoma"/>
      <w:sz w:val="16"/>
      <w:szCs w:val="16"/>
    </w:rPr>
  </w:style>
  <w:style w:type="paragraph" w:styleId="Bibliografa">
    <w:name w:val="Bibliography"/>
    <w:basedOn w:val="Normal"/>
    <w:next w:val="Normal"/>
    <w:uiPriority w:val="37"/>
    <w:semiHidden/>
    <w:rsid w:val="00405336"/>
  </w:style>
  <w:style w:type="paragraph" w:styleId="Textodebloque">
    <w:name w:val="Block Text"/>
    <w:basedOn w:val="Normal"/>
    <w:semiHidden/>
    <w:rsid w:val="00405336"/>
    <w:pPr>
      <w:spacing w:after="120"/>
      <w:ind w:left="1440" w:right="1440"/>
    </w:pPr>
  </w:style>
  <w:style w:type="paragraph" w:styleId="Textoindependiente">
    <w:name w:val="Body Text"/>
    <w:basedOn w:val="Normal"/>
    <w:link w:val="TextoindependienteCar"/>
    <w:semiHidden/>
    <w:rsid w:val="00405336"/>
    <w:pPr>
      <w:spacing w:after="120"/>
    </w:pPr>
  </w:style>
  <w:style w:type="character" w:customStyle="1" w:styleId="TextoindependienteCar">
    <w:name w:val="Texto independiente Car"/>
    <w:link w:val="Textoindependiente"/>
    <w:semiHidden/>
    <w:rsid w:val="00FF04E3"/>
    <w:rPr>
      <w:sz w:val="24"/>
    </w:rPr>
  </w:style>
  <w:style w:type="paragraph" w:styleId="Textoindependiente2">
    <w:name w:val="Body Text 2"/>
    <w:basedOn w:val="Normal"/>
    <w:link w:val="Textoindependiente2Car"/>
    <w:semiHidden/>
    <w:rsid w:val="00405336"/>
    <w:pPr>
      <w:spacing w:after="120" w:line="480" w:lineRule="auto"/>
    </w:pPr>
  </w:style>
  <w:style w:type="character" w:customStyle="1" w:styleId="Textoindependiente2Car">
    <w:name w:val="Texto independiente 2 Car"/>
    <w:link w:val="Textoindependiente2"/>
    <w:semiHidden/>
    <w:rsid w:val="00FF04E3"/>
    <w:rPr>
      <w:sz w:val="24"/>
    </w:rPr>
  </w:style>
  <w:style w:type="paragraph" w:styleId="Textoindependiente3">
    <w:name w:val="Body Text 3"/>
    <w:basedOn w:val="Normal"/>
    <w:link w:val="Textoindependiente3Car"/>
    <w:semiHidden/>
    <w:rsid w:val="00405336"/>
    <w:pPr>
      <w:spacing w:after="120"/>
    </w:pPr>
    <w:rPr>
      <w:sz w:val="16"/>
      <w:szCs w:val="16"/>
    </w:rPr>
  </w:style>
  <w:style w:type="character" w:customStyle="1" w:styleId="Textoindependiente3Car">
    <w:name w:val="Texto independiente 3 Car"/>
    <w:link w:val="Textoindependiente3"/>
    <w:semiHidden/>
    <w:rsid w:val="00FF04E3"/>
    <w:rPr>
      <w:sz w:val="16"/>
      <w:szCs w:val="16"/>
    </w:rPr>
  </w:style>
  <w:style w:type="paragraph" w:styleId="Textoindependienteprimerasangra">
    <w:name w:val="Body Text First Indent"/>
    <w:basedOn w:val="Textoindependiente"/>
    <w:link w:val="TextoindependienteprimerasangraCar"/>
    <w:semiHidden/>
    <w:rsid w:val="00405336"/>
    <w:pPr>
      <w:ind w:firstLine="210"/>
    </w:pPr>
  </w:style>
  <w:style w:type="character" w:customStyle="1" w:styleId="TextoindependienteprimerasangraCar">
    <w:name w:val="Texto independiente primera sangría Car"/>
    <w:link w:val="Textoindependienteprimerasangra"/>
    <w:semiHidden/>
    <w:rsid w:val="00FF04E3"/>
    <w:rPr>
      <w:sz w:val="24"/>
    </w:rPr>
  </w:style>
  <w:style w:type="paragraph" w:styleId="Sangradetextonormal">
    <w:name w:val="Body Text Indent"/>
    <w:basedOn w:val="Normal"/>
    <w:link w:val="SangradetextonormalCar"/>
    <w:semiHidden/>
    <w:rsid w:val="00405336"/>
    <w:pPr>
      <w:spacing w:after="120"/>
      <w:ind w:left="360"/>
    </w:pPr>
  </w:style>
  <w:style w:type="character" w:customStyle="1" w:styleId="SangradetextonormalCar">
    <w:name w:val="Sangría de texto normal Car"/>
    <w:link w:val="Sangradetextonormal"/>
    <w:semiHidden/>
    <w:rsid w:val="00FF04E3"/>
    <w:rPr>
      <w:sz w:val="24"/>
    </w:rPr>
  </w:style>
  <w:style w:type="paragraph" w:styleId="Textoindependienteprimerasangra2">
    <w:name w:val="Body Text First Indent 2"/>
    <w:basedOn w:val="Sangradetextonormal"/>
    <w:link w:val="Textoindependienteprimerasangra2Car"/>
    <w:semiHidden/>
    <w:rsid w:val="00405336"/>
    <w:pPr>
      <w:ind w:firstLine="210"/>
    </w:pPr>
  </w:style>
  <w:style w:type="character" w:customStyle="1" w:styleId="Textoindependienteprimerasangra2Car">
    <w:name w:val="Texto independiente primera sangría 2 Car"/>
    <w:link w:val="Textoindependienteprimerasangra2"/>
    <w:semiHidden/>
    <w:rsid w:val="00FF04E3"/>
    <w:rPr>
      <w:sz w:val="24"/>
    </w:rPr>
  </w:style>
  <w:style w:type="paragraph" w:styleId="Sangra2detindependiente">
    <w:name w:val="Body Text Indent 2"/>
    <w:basedOn w:val="Normal"/>
    <w:link w:val="Sangra2detindependienteCar"/>
    <w:semiHidden/>
    <w:rsid w:val="00405336"/>
    <w:pPr>
      <w:spacing w:after="120" w:line="480" w:lineRule="auto"/>
      <w:ind w:left="360"/>
    </w:pPr>
  </w:style>
  <w:style w:type="character" w:customStyle="1" w:styleId="Sangra2detindependienteCar">
    <w:name w:val="Sangría 2 de t. independiente Car"/>
    <w:link w:val="Sangra2detindependiente"/>
    <w:semiHidden/>
    <w:rsid w:val="00FF04E3"/>
    <w:rPr>
      <w:sz w:val="24"/>
    </w:rPr>
  </w:style>
  <w:style w:type="paragraph" w:styleId="Sangra3detindependiente">
    <w:name w:val="Body Text Indent 3"/>
    <w:basedOn w:val="Normal"/>
    <w:link w:val="Sangra3detindependienteCar"/>
    <w:semiHidden/>
    <w:rsid w:val="00405336"/>
    <w:pPr>
      <w:spacing w:after="120"/>
      <w:ind w:left="360"/>
    </w:pPr>
    <w:rPr>
      <w:sz w:val="16"/>
      <w:szCs w:val="16"/>
    </w:rPr>
  </w:style>
  <w:style w:type="character" w:customStyle="1" w:styleId="Sangra3detindependienteCar">
    <w:name w:val="Sangría 3 de t. independiente Car"/>
    <w:link w:val="Sangra3detindependiente"/>
    <w:semiHidden/>
    <w:rsid w:val="00FF04E3"/>
    <w:rPr>
      <w:sz w:val="16"/>
      <w:szCs w:val="16"/>
    </w:rPr>
  </w:style>
  <w:style w:type="paragraph" w:styleId="Descripcin">
    <w:name w:val="caption"/>
    <w:basedOn w:val="Normal"/>
    <w:next w:val="Normal"/>
    <w:semiHidden/>
    <w:qFormat/>
    <w:rsid w:val="00405336"/>
    <w:rPr>
      <w:b/>
      <w:bCs/>
      <w:sz w:val="20"/>
    </w:rPr>
  </w:style>
  <w:style w:type="paragraph" w:styleId="Cierre">
    <w:name w:val="Closing"/>
    <w:basedOn w:val="Normal"/>
    <w:link w:val="CierreCar"/>
    <w:semiHidden/>
    <w:rsid w:val="00405336"/>
    <w:pPr>
      <w:ind w:left="4320"/>
    </w:pPr>
  </w:style>
  <w:style w:type="character" w:customStyle="1" w:styleId="CierreCar">
    <w:name w:val="Cierre Car"/>
    <w:link w:val="Cierre"/>
    <w:semiHidden/>
    <w:rsid w:val="00FF04E3"/>
    <w:rPr>
      <w:sz w:val="24"/>
    </w:rPr>
  </w:style>
  <w:style w:type="paragraph" w:styleId="Textocomentario">
    <w:name w:val="annotation text"/>
    <w:basedOn w:val="Normal"/>
    <w:link w:val="TextocomentarioCar"/>
    <w:semiHidden/>
    <w:rsid w:val="00405336"/>
    <w:rPr>
      <w:sz w:val="20"/>
    </w:rPr>
  </w:style>
  <w:style w:type="character" w:customStyle="1" w:styleId="TextocomentarioCar">
    <w:name w:val="Texto comentario Car"/>
    <w:basedOn w:val="Fuentedeprrafopredeter"/>
    <w:link w:val="Textocomentario"/>
    <w:semiHidden/>
    <w:rsid w:val="00FF04E3"/>
  </w:style>
  <w:style w:type="paragraph" w:styleId="Asuntodelcomentario">
    <w:name w:val="annotation subject"/>
    <w:basedOn w:val="Textocomentario"/>
    <w:next w:val="Textocomentario"/>
    <w:link w:val="AsuntodelcomentarioCar"/>
    <w:semiHidden/>
    <w:rsid w:val="00405336"/>
    <w:rPr>
      <w:b/>
      <w:bCs/>
    </w:rPr>
  </w:style>
  <w:style w:type="character" w:customStyle="1" w:styleId="AsuntodelcomentarioCar">
    <w:name w:val="Asunto del comentario Car"/>
    <w:link w:val="Asuntodelcomentario"/>
    <w:semiHidden/>
    <w:rsid w:val="00FF04E3"/>
    <w:rPr>
      <w:b/>
      <w:bCs/>
    </w:rPr>
  </w:style>
  <w:style w:type="paragraph" w:styleId="Fecha">
    <w:name w:val="Date"/>
    <w:basedOn w:val="Normal"/>
    <w:next w:val="Normal"/>
    <w:link w:val="FechaCar"/>
    <w:semiHidden/>
    <w:rsid w:val="00405336"/>
  </w:style>
  <w:style w:type="character" w:customStyle="1" w:styleId="FechaCar">
    <w:name w:val="Fecha Car"/>
    <w:link w:val="Fecha"/>
    <w:semiHidden/>
    <w:rsid w:val="00FF04E3"/>
    <w:rPr>
      <w:sz w:val="24"/>
    </w:rPr>
  </w:style>
  <w:style w:type="paragraph" w:styleId="Mapadeldocumento">
    <w:name w:val="Document Map"/>
    <w:basedOn w:val="Normal"/>
    <w:link w:val="MapadeldocumentoCar"/>
    <w:semiHidden/>
    <w:rsid w:val="00405336"/>
    <w:rPr>
      <w:rFonts w:ascii="Tahoma" w:hAnsi="Tahoma" w:cs="Tahoma"/>
      <w:sz w:val="16"/>
      <w:szCs w:val="16"/>
    </w:rPr>
  </w:style>
  <w:style w:type="character" w:customStyle="1" w:styleId="MapadeldocumentoCar">
    <w:name w:val="Mapa del documento Car"/>
    <w:link w:val="Mapadeldocumento"/>
    <w:semiHidden/>
    <w:rsid w:val="00FF04E3"/>
    <w:rPr>
      <w:rFonts w:ascii="Tahoma" w:hAnsi="Tahoma" w:cs="Tahoma"/>
      <w:sz w:val="16"/>
      <w:szCs w:val="16"/>
    </w:rPr>
  </w:style>
  <w:style w:type="paragraph" w:styleId="Firmadecorreoelectrnico">
    <w:name w:val="E-mail Signature"/>
    <w:basedOn w:val="Normal"/>
    <w:link w:val="FirmadecorreoelectrnicoCar"/>
    <w:semiHidden/>
    <w:rsid w:val="00405336"/>
  </w:style>
  <w:style w:type="character" w:customStyle="1" w:styleId="FirmadecorreoelectrnicoCar">
    <w:name w:val="Firma de correo electrónico Car"/>
    <w:link w:val="Firmadecorreoelectrnico"/>
    <w:semiHidden/>
    <w:rsid w:val="00FF04E3"/>
    <w:rPr>
      <w:sz w:val="24"/>
    </w:rPr>
  </w:style>
  <w:style w:type="paragraph" w:styleId="Textonotaalfinal">
    <w:name w:val="endnote text"/>
    <w:basedOn w:val="Normal"/>
    <w:link w:val="TextonotaalfinalCar"/>
    <w:semiHidden/>
    <w:rsid w:val="00405336"/>
    <w:rPr>
      <w:sz w:val="20"/>
    </w:rPr>
  </w:style>
  <w:style w:type="character" w:customStyle="1" w:styleId="TextonotaalfinalCar">
    <w:name w:val="Texto nota al final Car"/>
    <w:basedOn w:val="Fuentedeprrafopredeter"/>
    <w:link w:val="Textonotaalfinal"/>
    <w:semiHidden/>
    <w:rsid w:val="00FF04E3"/>
  </w:style>
  <w:style w:type="paragraph" w:styleId="Direccinsobre">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Remitedesobre">
    <w:name w:val="envelope return"/>
    <w:basedOn w:val="Normal"/>
    <w:semiHidden/>
    <w:rsid w:val="00405336"/>
    <w:rPr>
      <w:rFonts w:ascii="Cambria" w:hAnsi="Cambria"/>
      <w:sz w:val="20"/>
    </w:rPr>
  </w:style>
  <w:style w:type="paragraph" w:styleId="Piedepgina">
    <w:name w:val="footer"/>
    <w:basedOn w:val="Normal"/>
    <w:link w:val="PiedepginaCar"/>
    <w:semiHidden/>
    <w:rsid w:val="00405336"/>
    <w:pPr>
      <w:tabs>
        <w:tab w:val="center" w:pos="4680"/>
        <w:tab w:val="right" w:pos="9360"/>
      </w:tabs>
    </w:pPr>
  </w:style>
  <w:style w:type="character" w:customStyle="1" w:styleId="PiedepginaCar">
    <w:name w:val="Pie de página Car"/>
    <w:link w:val="Piedepgina"/>
    <w:semiHidden/>
    <w:rsid w:val="00FF04E3"/>
    <w:rPr>
      <w:sz w:val="24"/>
    </w:rPr>
  </w:style>
  <w:style w:type="paragraph" w:styleId="Textonotapie">
    <w:name w:val="footnote text"/>
    <w:basedOn w:val="Normal"/>
    <w:link w:val="TextonotapieCar"/>
    <w:semiHidden/>
    <w:rsid w:val="00405336"/>
    <w:rPr>
      <w:sz w:val="20"/>
    </w:rPr>
  </w:style>
  <w:style w:type="character" w:customStyle="1" w:styleId="TextonotapieCar">
    <w:name w:val="Texto nota pie Car"/>
    <w:basedOn w:val="Fuentedeprrafopredeter"/>
    <w:link w:val="Textonotapie"/>
    <w:semiHidden/>
    <w:rsid w:val="00FF04E3"/>
  </w:style>
  <w:style w:type="paragraph" w:styleId="Encabezado">
    <w:name w:val="header"/>
    <w:basedOn w:val="Normal"/>
    <w:link w:val="EncabezadoCar"/>
    <w:semiHidden/>
    <w:rsid w:val="00405336"/>
    <w:pPr>
      <w:tabs>
        <w:tab w:val="center" w:pos="4680"/>
        <w:tab w:val="right" w:pos="9360"/>
      </w:tabs>
    </w:pPr>
  </w:style>
  <w:style w:type="character" w:customStyle="1" w:styleId="EncabezadoCar">
    <w:name w:val="Encabezado Car"/>
    <w:link w:val="Encabezado"/>
    <w:semiHidden/>
    <w:rsid w:val="00FF04E3"/>
    <w:rPr>
      <w:sz w:val="24"/>
    </w:rPr>
  </w:style>
  <w:style w:type="paragraph" w:styleId="DireccinHTML">
    <w:name w:val="HTML Address"/>
    <w:basedOn w:val="Normal"/>
    <w:link w:val="DireccinHTMLCar"/>
    <w:semiHidden/>
    <w:rsid w:val="00405336"/>
    <w:rPr>
      <w:i/>
      <w:iCs/>
    </w:rPr>
  </w:style>
  <w:style w:type="character" w:customStyle="1" w:styleId="DireccinHTMLCar">
    <w:name w:val="Dirección HTML Car"/>
    <w:link w:val="DireccinHTML"/>
    <w:semiHidden/>
    <w:rsid w:val="00FF04E3"/>
    <w:rPr>
      <w:i/>
      <w:iCs/>
      <w:sz w:val="24"/>
    </w:rPr>
  </w:style>
  <w:style w:type="paragraph" w:styleId="HTMLconformatoprevio">
    <w:name w:val="HTML Preformatted"/>
    <w:basedOn w:val="Normal"/>
    <w:link w:val="HTMLconformatoprevioCar"/>
    <w:semiHidden/>
    <w:rsid w:val="00405336"/>
    <w:rPr>
      <w:rFonts w:ascii="Courier New" w:hAnsi="Courier New" w:cs="Courier New"/>
      <w:sz w:val="20"/>
    </w:rPr>
  </w:style>
  <w:style w:type="character" w:customStyle="1" w:styleId="HTMLconformatoprevioCar">
    <w:name w:val="HTML con formato previo Car"/>
    <w:link w:val="HTMLconformatoprevio"/>
    <w:semiHidden/>
    <w:rsid w:val="00FF04E3"/>
    <w:rPr>
      <w:rFonts w:ascii="Courier New" w:hAnsi="Courier New" w:cs="Courier New"/>
    </w:rPr>
  </w:style>
  <w:style w:type="paragraph" w:styleId="ndice1">
    <w:name w:val="index 1"/>
    <w:basedOn w:val="Normal"/>
    <w:next w:val="Normal"/>
    <w:autoRedefine/>
    <w:semiHidden/>
    <w:rsid w:val="00405336"/>
    <w:pPr>
      <w:ind w:left="240" w:hanging="240"/>
    </w:pPr>
  </w:style>
  <w:style w:type="paragraph" w:styleId="ndice2">
    <w:name w:val="index 2"/>
    <w:basedOn w:val="Normal"/>
    <w:next w:val="Normal"/>
    <w:autoRedefine/>
    <w:semiHidden/>
    <w:rsid w:val="00405336"/>
    <w:pPr>
      <w:ind w:left="480" w:hanging="240"/>
    </w:pPr>
  </w:style>
  <w:style w:type="paragraph" w:styleId="ndice3">
    <w:name w:val="index 3"/>
    <w:basedOn w:val="Normal"/>
    <w:next w:val="Normal"/>
    <w:autoRedefine/>
    <w:semiHidden/>
    <w:rsid w:val="00405336"/>
    <w:pPr>
      <w:ind w:left="720" w:hanging="240"/>
    </w:pPr>
  </w:style>
  <w:style w:type="paragraph" w:styleId="ndice4">
    <w:name w:val="index 4"/>
    <w:basedOn w:val="Normal"/>
    <w:next w:val="Normal"/>
    <w:autoRedefine/>
    <w:semiHidden/>
    <w:rsid w:val="00405336"/>
    <w:pPr>
      <w:ind w:left="960" w:hanging="240"/>
    </w:pPr>
  </w:style>
  <w:style w:type="paragraph" w:styleId="ndice5">
    <w:name w:val="index 5"/>
    <w:basedOn w:val="Normal"/>
    <w:next w:val="Normal"/>
    <w:autoRedefine/>
    <w:semiHidden/>
    <w:rsid w:val="00405336"/>
    <w:pPr>
      <w:ind w:left="1200" w:hanging="240"/>
    </w:pPr>
  </w:style>
  <w:style w:type="paragraph" w:styleId="ndice6">
    <w:name w:val="index 6"/>
    <w:basedOn w:val="Normal"/>
    <w:next w:val="Normal"/>
    <w:autoRedefine/>
    <w:semiHidden/>
    <w:rsid w:val="00405336"/>
    <w:pPr>
      <w:ind w:left="1440" w:hanging="240"/>
    </w:pPr>
  </w:style>
  <w:style w:type="paragraph" w:styleId="ndice7">
    <w:name w:val="index 7"/>
    <w:basedOn w:val="Normal"/>
    <w:next w:val="Normal"/>
    <w:autoRedefine/>
    <w:semiHidden/>
    <w:rsid w:val="00405336"/>
    <w:pPr>
      <w:ind w:left="1680" w:hanging="240"/>
    </w:pPr>
  </w:style>
  <w:style w:type="paragraph" w:styleId="ndice8">
    <w:name w:val="index 8"/>
    <w:basedOn w:val="Normal"/>
    <w:next w:val="Normal"/>
    <w:autoRedefine/>
    <w:semiHidden/>
    <w:rsid w:val="00405336"/>
    <w:pPr>
      <w:ind w:left="1920" w:hanging="240"/>
    </w:pPr>
  </w:style>
  <w:style w:type="paragraph" w:styleId="ndice9">
    <w:name w:val="index 9"/>
    <w:basedOn w:val="Normal"/>
    <w:next w:val="Normal"/>
    <w:autoRedefine/>
    <w:semiHidden/>
    <w:rsid w:val="00405336"/>
    <w:pPr>
      <w:ind w:left="2160" w:hanging="240"/>
    </w:pPr>
  </w:style>
  <w:style w:type="paragraph" w:styleId="Ttulodendice">
    <w:name w:val="index heading"/>
    <w:basedOn w:val="Normal"/>
    <w:next w:val="ndice1"/>
    <w:semiHidden/>
    <w:rsid w:val="00405336"/>
    <w:rPr>
      <w:rFonts w:ascii="Cambria" w:hAnsi="Cambria"/>
      <w:b/>
      <w:bCs/>
    </w:rPr>
  </w:style>
  <w:style w:type="paragraph" w:styleId="Citadestacada">
    <w:name w:val="Intense Quote"/>
    <w:basedOn w:val="Normal"/>
    <w:next w:val="Normal"/>
    <w:link w:val="CitadestacadaCar"/>
    <w:uiPriority w:val="30"/>
    <w:semiHidden/>
    <w:qFormat/>
    <w:rsid w:val="00405336"/>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30"/>
    <w:semiHidden/>
    <w:rsid w:val="00FF04E3"/>
    <w:rPr>
      <w:b/>
      <w:bCs/>
      <w:i/>
      <w:iCs/>
      <w:color w:val="4F81BD"/>
      <w:sz w:val="24"/>
    </w:rPr>
  </w:style>
  <w:style w:type="paragraph" w:styleId="Lista">
    <w:name w:val="List"/>
    <w:basedOn w:val="Normal"/>
    <w:semiHidden/>
    <w:rsid w:val="00405336"/>
    <w:pPr>
      <w:ind w:left="360" w:hanging="360"/>
      <w:contextualSpacing/>
    </w:pPr>
  </w:style>
  <w:style w:type="paragraph" w:styleId="Lista2">
    <w:name w:val="List 2"/>
    <w:basedOn w:val="Normal"/>
    <w:semiHidden/>
    <w:rsid w:val="00405336"/>
    <w:pPr>
      <w:ind w:left="720" w:hanging="360"/>
      <w:contextualSpacing/>
    </w:pPr>
  </w:style>
  <w:style w:type="paragraph" w:styleId="Lista3">
    <w:name w:val="List 3"/>
    <w:basedOn w:val="Normal"/>
    <w:semiHidden/>
    <w:rsid w:val="00405336"/>
    <w:pPr>
      <w:ind w:left="1080" w:hanging="360"/>
      <w:contextualSpacing/>
    </w:pPr>
  </w:style>
  <w:style w:type="paragraph" w:styleId="Lista4">
    <w:name w:val="List 4"/>
    <w:basedOn w:val="Normal"/>
    <w:semiHidden/>
    <w:rsid w:val="00405336"/>
    <w:pPr>
      <w:ind w:left="1440" w:hanging="360"/>
      <w:contextualSpacing/>
    </w:pPr>
  </w:style>
  <w:style w:type="paragraph" w:styleId="Lista5">
    <w:name w:val="List 5"/>
    <w:basedOn w:val="Normal"/>
    <w:semiHidden/>
    <w:rsid w:val="00405336"/>
    <w:pPr>
      <w:ind w:left="1800" w:hanging="360"/>
      <w:contextualSpacing/>
    </w:pPr>
  </w:style>
  <w:style w:type="paragraph" w:styleId="Listaconvietas">
    <w:name w:val="List Bullet"/>
    <w:basedOn w:val="Normal"/>
    <w:semiHidden/>
    <w:rsid w:val="00405336"/>
    <w:pPr>
      <w:numPr>
        <w:numId w:val="1"/>
      </w:numPr>
      <w:contextualSpacing/>
    </w:pPr>
  </w:style>
  <w:style w:type="paragraph" w:styleId="Listaconvietas2">
    <w:name w:val="List Bullet 2"/>
    <w:basedOn w:val="Normal"/>
    <w:semiHidden/>
    <w:rsid w:val="00405336"/>
    <w:pPr>
      <w:numPr>
        <w:numId w:val="2"/>
      </w:numPr>
      <w:contextualSpacing/>
    </w:pPr>
  </w:style>
  <w:style w:type="paragraph" w:styleId="Listaconvietas3">
    <w:name w:val="List Bullet 3"/>
    <w:basedOn w:val="Normal"/>
    <w:semiHidden/>
    <w:rsid w:val="00405336"/>
    <w:pPr>
      <w:numPr>
        <w:numId w:val="3"/>
      </w:numPr>
      <w:contextualSpacing/>
    </w:pPr>
  </w:style>
  <w:style w:type="paragraph" w:styleId="Listaconvietas4">
    <w:name w:val="List Bullet 4"/>
    <w:basedOn w:val="Normal"/>
    <w:semiHidden/>
    <w:rsid w:val="00405336"/>
    <w:pPr>
      <w:numPr>
        <w:numId w:val="4"/>
      </w:numPr>
      <w:contextualSpacing/>
    </w:pPr>
  </w:style>
  <w:style w:type="paragraph" w:styleId="Listaconvietas5">
    <w:name w:val="List Bullet 5"/>
    <w:basedOn w:val="Normal"/>
    <w:semiHidden/>
    <w:rsid w:val="00405336"/>
    <w:pPr>
      <w:numPr>
        <w:numId w:val="5"/>
      </w:numPr>
      <w:contextualSpacing/>
    </w:pPr>
  </w:style>
  <w:style w:type="paragraph" w:styleId="Continuarlista">
    <w:name w:val="List Continue"/>
    <w:basedOn w:val="Normal"/>
    <w:semiHidden/>
    <w:rsid w:val="00405336"/>
    <w:pPr>
      <w:spacing w:after="120"/>
      <w:ind w:left="360"/>
      <w:contextualSpacing/>
    </w:pPr>
  </w:style>
  <w:style w:type="paragraph" w:styleId="Continuarlista2">
    <w:name w:val="List Continue 2"/>
    <w:basedOn w:val="Normal"/>
    <w:semiHidden/>
    <w:rsid w:val="00405336"/>
    <w:pPr>
      <w:spacing w:after="120"/>
      <w:ind w:left="720"/>
      <w:contextualSpacing/>
    </w:pPr>
  </w:style>
  <w:style w:type="paragraph" w:styleId="Continuarlista3">
    <w:name w:val="List Continue 3"/>
    <w:basedOn w:val="Normal"/>
    <w:semiHidden/>
    <w:rsid w:val="00405336"/>
    <w:pPr>
      <w:spacing w:after="120"/>
      <w:ind w:left="1080"/>
      <w:contextualSpacing/>
    </w:pPr>
  </w:style>
  <w:style w:type="paragraph" w:styleId="Continuarlista4">
    <w:name w:val="List Continue 4"/>
    <w:basedOn w:val="Normal"/>
    <w:semiHidden/>
    <w:rsid w:val="00405336"/>
    <w:pPr>
      <w:spacing w:after="120"/>
      <w:ind w:left="1440"/>
      <w:contextualSpacing/>
    </w:pPr>
  </w:style>
  <w:style w:type="paragraph" w:styleId="Continuarlista5">
    <w:name w:val="List Continue 5"/>
    <w:basedOn w:val="Normal"/>
    <w:semiHidden/>
    <w:rsid w:val="00405336"/>
    <w:pPr>
      <w:spacing w:after="120"/>
      <w:ind w:left="1800"/>
      <w:contextualSpacing/>
    </w:pPr>
  </w:style>
  <w:style w:type="paragraph" w:styleId="Listaconnmeros">
    <w:name w:val="List Number"/>
    <w:basedOn w:val="Normal"/>
    <w:semiHidden/>
    <w:rsid w:val="00405336"/>
    <w:pPr>
      <w:numPr>
        <w:numId w:val="6"/>
      </w:numPr>
      <w:contextualSpacing/>
    </w:pPr>
  </w:style>
  <w:style w:type="paragraph" w:styleId="Listaconnmeros2">
    <w:name w:val="List Number 2"/>
    <w:basedOn w:val="Normal"/>
    <w:semiHidden/>
    <w:rsid w:val="00405336"/>
    <w:pPr>
      <w:numPr>
        <w:numId w:val="7"/>
      </w:numPr>
      <w:contextualSpacing/>
    </w:pPr>
  </w:style>
  <w:style w:type="paragraph" w:styleId="Listaconnmeros3">
    <w:name w:val="List Number 3"/>
    <w:basedOn w:val="Normal"/>
    <w:semiHidden/>
    <w:rsid w:val="00405336"/>
    <w:pPr>
      <w:numPr>
        <w:numId w:val="8"/>
      </w:numPr>
      <w:contextualSpacing/>
    </w:pPr>
  </w:style>
  <w:style w:type="paragraph" w:styleId="Listaconnmeros4">
    <w:name w:val="List Number 4"/>
    <w:basedOn w:val="Normal"/>
    <w:semiHidden/>
    <w:rsid w:val="00405336"/>
    <w:pPr>
      <w:numPr>
        <w:numId w:val="9"/>
      </w:numPr>
      <w:contextualSpacing/>
    </w:pPr>
  </w:style>
  <w:style w:type="paragraph" w:styleId="Listaconnmeros5">
    <w:name w:val="List Number 5"/>
    <w:basedOn w:val="Normal"/>
    <w:semiHidden/>
    <w:rsid w:val="00405336"/>
    <w:pPr>
      <w:numPr>
        <w:numId w:val="10"/>
      </w:numPr>
      <w:contextualSpacing/>
    </w:pPr>
  </w:style>
  <w:style w:type="paragraph" w:styleId="Prrafodelista">
    <w:name w:val="List Paragraph"/>
    <w:basedOn w:val="Normal"/>
    <w:uiPriority w:val="34"/>
    <w:semiHidden/>
    <w:qFormat/>
    <w:rsid w:val="00405336"/>
    <w:pPr>
      <w:ind w:left="720"/>
    </w:pPr>
  </w:style>
  <w:style w:type="paragraph" w:styleId="Textomacro">
    <w:name w:val="macro"/>
    <w:link w:val="TextomacroC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TextomacroCar">
    <w:name w:val="Texto macro Car"/>
    <w:link w:val="Textomacro"/>
    <w:semiHidden/>
    <w:rsid w:val="00FF04E3"/>
    <w:rPr>
      <w:rFonts w:ascii="Courier New" w:hAnsi="Courier New" w:cs="Courier New"/>
      <w:lang w:val="en-US" w:eastAsia="en-US" w:bidi="ar-SA"/>
    </w:rPr>
  </w:style>
  <w:style w:type="paragraph" w:styleId="Encabezadodemensaje">
    <w:name w:val="Message Header"/>
    <w:basedOn w:val="Normal"/>
    <w:link w:val="EncabezadodemensajeC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EncabezadodemensajeCar">
    <w:name w:val="Encabezado de mensaje Car"/>
    <w:link w:val="Encabezadodemensaje"/>
    <w:semiHidden/>
    <w:rsid w:val="00FF04E3"/>
    <w:rPr>
      <w:rFonts w:ascii="Cambria" w:hAnsi="Cambria"/>
      <w:sz w:val="24"/>
      <w:szCs w:val="24"/>
      <w:shd w:val="pct20" w:color="auto" w:fill="auto"/>
    </w:rPr>
  </w:style>
  <w:style w:type="paragraph" w:styleId="Sinespaciado">
    <w:name w:val="No Spacing"/>
    <w:uiPriority w:val="1"/>
    <w:semiHidden/>
    <w:qFormat/>
    <w:rsid w:val="00405336"/>
    <w:rPr>
      <w:sz w:val="24"/>
    </w:rPr>
  </w:style>
  <w:style w:type="paragraph" w:styleId="NormalWeb">
    <w:name w:val="Normal (Web)"/>
    <w:basedOn w:val="Normal"/>
    <w:semiHidden/>
    <w:rsid w:val="00405336"/>
    <w:rPr>
      <w:szCs w:val="24"/>
    </w:rPr>
  </w:style>
  <w:style w:type="paragraph" w:styleId="Sangranormal">
    <w:name w:val="Normal Indent"/>
    <w:basedOn w:val="Normal"/>
    <w:semiHidden/>
    <w:rsid w:val="00405336"/>
    <w:pPr>
      <w:ind w:left="720"/>
    </w:pPr>
  </w:style>
  <w:style w:type="paragraph" w:styleId="Encabezadodenota">
    <w:name w:val="Note Heading"/>
    <w:basedOn w:val="Normal"/>
    <w:next w:val="Normal"/>
    <w:link w:val="EncabezadodenotaCar"/>
    <w:semiHidden/>
    <w:rsid w:val="00405336"/>
  </w:style>
  <w:style w:type="character" w:customStyle="1" w:styleId="EncabezadodenotaCar">
    <w:name w:val="Encabezado de nota Car"/>
    <w:link w:val="Encabezadodenota"/>
    <w:semiHidden/>
    <w:rsid w:val="00FF04E3"/>
    <w:rPr>
      <w:sz w:val="24"/>
    </w:rPr>
  </w:style>
  <w:style w:type="paragraph" w:styleId="Textosinformato">
    <w:name w:val="Plain Text"/>
    <w:basedOn w:val="Normal"/>
    <w:link w:val="TextosinformatoCar"/>
    <w:semiHidden/>
    <w:rsid w:val="00405336"/>
    <w:rPr>
      <w:rFonts w:ascii="Courier New" w:hAnsi="Courier New" w:cs="Courier New"/>
      <w:sz w:val="20"/>
    </w:rPr>
  </w:style>
  <w:style w:type="character" w:customStyle="1" w:styleId="TextosinformatoCar">
    <w:name w:val="Texto sin formato Car"/>
    <w:link w:val="Textosinformato"/>
    <w:semiHidden/>
    <w:rsid w:val="00FF04E3"/>
    <w:rPr>
      <w:rFonts w:ascii="Courier New" w:hAnsi="Courier New" w:cs="Courier New"/>
    </w:rPr>
  </w:style>
  <w:style w:type="paragraph" w:styleId="Cita">
    <w:name w:val="Quote"/>
    <w:basedOn w:val="Normal"/>
    <w:next w:val="Normal"/>
    <w:link w:val="CitaCar"/>
    <w:uiPriority w:val="29"/>
    <w:semiHidden/>
    <w:qFormat/>
    <w:rsid w:val="00405336"/>
    <w:rPr>
      <w:i/>
      <w:iCs/>
      <w:color w:val="000000"/>
    </w:rPr>
  </w:style>
  <w:style w:type="character" w:customStyle="1" w:styleId="CitaCar">
    <w:name w:val="Cita Car"/>
    <w:link w:val="Cita"/>
    <w:uiPriority w:val="29"/>
    <w:semiHidden/>
    <w:rsid w:val="00FF04E3"/>
    <w:rPr>
      <w:i/>
      <w:iCs/>
      <w:color w:val="000000"/>
      <w:sz w:val="24"/>
    </w:rPr>
  </w:style>
  <w:style w:type="paragraph" w:styleId="Saludo">
    <w:name w:val="Salutation"/>
    <w:basedOn w:val="Normal"/>
    <w:next w:val="Normal"/>
    <w:link w:val="SaludoCar"/>
    <w:semiHidden/>
    <w:rsid w:val="00405336"/>
  </w:style>
  <w:style w:type="character" w:customStyle="1" w:styleId="SaludoCar">
    <w:name w:val="Saludo Car"/>
    <w:link w:val="Saludo"/>
    <w:semiHidden/>
    <w:rsid w:val="00FF04E3"/>
    <w:rPr>
      <w:sz w:val="24"/>
    </w:rPr>
  </w:style>
  <w:style w:type="paragraph" w:styleId="Firma">
    <w:name w:val="Signature"/>
    <w:basedOn w:val="Normal"/>
    <w:link w:val="FirmaCar"/>
    <w:semiHidden/>
    <w:rsid w:val="00405336"/>
    <w:pPr>
      <w:ind w:left="4320"/>
    </w:pPr>
  </w:style>
  <w:style w:type="character" w:customStyle="1" w:styleId="FirmaCar">
    <w:name w:val="Firma Car"/>
    <w:link w:val="Firma"/>
    <w:semiHidden/>
    <w:rsid w:val="00FF04E3"/>
    <w:rPr>
      <w:sz w:val="24"/>
    </w:rPr>
  </w:style>
  <w:style w:type="paragraph" w:styleId="Subttulo">
    <w:name w:val="Subtitle"/>
    <w:basedOn w:val="Normal"/>
    <w:next w:val="Normal"/>
    <w:link w:val="SubttuloCar"/>
    <w:semiHidden/>
    <w:qFormat/>
    <w:rsid w:val="00405336"/>
    <w:pPr>
      <w:spacing w:after="60"/>
      <w:jc w:val="center"/>
      <w:outlineLvl w:val="1"/>
    </w:pPr>
    <w:rPr>
      <w:rFonts w:ascii="Cambria" w:hAnsi="Cambria"/>
      <w:szCs w:val="24"/>
    </w:rPr>
  </w:style>
  <w:style w:type="character" w:customStyle="1" w:styleId="SubttuloCar">
    <w:name w:val="Subtítulo Car"/>
    <w:link w:val="Subttulo"/>
    <w:semiHidden/>
    <w:rsid w:val="00FF04E3"/>
    <w:rPr>
      <w:rFonts w:ascii="Cambria" w:hAnsi="Cambria"/>
      <w:sz w:val="24"/>
      <w:szCs w:val="24"/>
    </w:rPr>
  </w:style>
  <w:style w:type="paragraph" w:styleId="Textoconsangra">
    <w:name w:val="table of authorities"/>
    <w:basedOn w:val="Normal"/>
    <w:next w:val="Normal"/>
    <w:semiHidden/>
    <w:rsid w:val="00405336"/>
    <w:pPr>
      <w:ind w:left="240" w:hanging="240"/>
    </w:pPr>
  </w:style>
  <w:style w:type="paragraph" w:styleId="Tabladeilustraciones">
    <w:name w:val="table of figures"/>
    <w:basedOn w:val="Normal"/>
    <w:next w:val="Normal"/>
    <w:semiHidden/>
    <w:rsid w:val="00405336"/>
  </w:style>
  <w:style w:type="paragraph" w:styleId="Ttulo">
    <w:name w:val="Title"/>
    <w:basedOn w:val="Normal"/>
    <w:next w:val="Normal"/>
    <w:link w:val="TtuloCar"/>
    <w:semiHidden/>
    <w:qFormat/>
    <w:rsid w:val="00405336"/>
    <w:pPr>
      <w:spacing w:before="240" w:after="60"/>
      <w:jc w:val="center"/>
      <w:outlineLvl w:val="0"/>
    </w:pPr>
    <w:rPr>
      <w:rFonts w:ascii="Cambria" w:hAnsi="Cambria"/>
      <w:b/>
      <w:bCs/>
      <w:kern w:val="28"/>
      <w:sz w:val="32"/>
      <w:szCs w:val="32"/>
    </w:rPr>
  </w:style>
  <w:style w:type="character" w:customStyle="1" w:styleId="TtuloCar">
    <w:name w:val="Título Car"/>
    <w:link w:val="Ttulo"/>
    <w:semiHidden/>
    <w:rsid w:val="00FF04E3"/>
    <w:rPr>
      <w:rFonts w:ascii="Cambria" w:hAnsi="Cambria"/>
      <w:b/>
      <w:bCs/>
      <w:kern w:val="28"/>
      <w:sz w:val="32"/>
      <w:szCs w:val="32"/>
    </w:rPr>
  </w:style>
  <w:style w:type="paragraph" w:styleId="Encabezadodelista">
    <w:name w:val="toa heading"/>
    <w:basedOn w:val="Normal"/>
    <w:next w:val="Normal"/>
    <w:semiHidden/>
    <w:rsid w:val="00405336"/>
    <w:pPr>
      <w:spacing w:before="120"/>
    </w:pPr>
    <w:rPr>
      <w:rFonts w:ascii="Cambria" w:hAnsi="Cambria"/>
      <w:b/>
      <w:bCs/>
      <w:szCs w:val="24"/>
    </w:rPr>
  </w:style>
  <w:style w:type="paragraph" w:styleId="TDC1">
    <w:name w:val="toc 1"/>
    <w:basedOn w:val="Normal"/>
    <w:next w:val="Normal"/>
    <w:autoRedefine/>
    <w:semiHidden/>
    <w:rsid w:val="00405336"/>
  </w:style>
  <w:style w:type="paragraph" w:styleId="TDC2">
    <w:name w:val="toc 2"/>
    <w:basedOn w:val="Normal"/>
    <w:next w:val="Normal"/>
    <w:autoRedefine/>
    <w:semiHidden/>
    <w:rsid w:val="00405336"/>
    <w:pPr>
      <w:ind w:left="240"/>
    </w:pPr>
  </w:style>
  <w:style w:type="paragraph" w:styleId="TDC3">
    <w:name w:val="toc 3"/>
    <w:basedOn w:val="Normal"/>
    <w:next w:val="Normal"/>
    <w:autoRedefine/>
    <w:semiHidden/>
    <w:rsid w:val="00405336"/>
    <w:pPr>
      <w:ind w:left="480"/>
    </w:pPr>
  </w:style>
  <w:style w:type="paragraph" w:styleId="TDC4">
    <w:name w:val="toc 4"/>
    <w:basedOn w:val="Normal"/>
    <w:next w:val="Normal"/>
    <w:autoRedefine/>
    <w:semiHidden/>
    <w:rsid w:val="00405336"/>
    <w:pPr>
      <w:ind w:left="720"/>
    </w:pPr>
  </w:style>
  <w:style w:type="paragraph" w:styleId="TDC5">
    <w:name w:val="toc 5"/>
    <w:basedOn w:val="Normal"/>
    <w:next w:val="Normal"/>
    <w:autoRedefine/>
    <w:semiHidden/>
    <w:rsid w:val="00405336"/>
    <w:pPr>
      <w:ind w:left="960"/>
    </w:pPr>
  </w:style>
  <w:style w:type="paragraph" w:styleId="TDC6">
    <w:name w:val="toc 6"/>
    <w:basedOn w:val="Normal"/>
    <w:next w:val="Normal"/>
    <w:autoRedefine/>
    <w:semiHidden/>
    <w:rsid w:val="00405336"/>
    <w:pPr>
      <w:ind w:left="1200"/>
    </w:pPr>
  </w:style>
  <w:style w:type="paragraph" w:styleId="TDC7">
    <w:name w:val="toc 7"/>
    <w:basedOn w:val="Normal"/>
    <w:next w:val="Normal"/>
    <w:autoRedefine/>
    <w:semiHidden/>
    <w:rsid w:val="00405336"/>
    <w:pPr>
      <w:ind w:left="1440"/>
    </w:pPr>
  </w:style>
  <w:style w:type="paragraph" w:styleId="TDC8">
    <w:name w:val="toc 8"/>
    <w:basedOn w:val="Normal"/>
    <w:next w:val="Normal"/>
    <w:autoRedefine/>
    <w:semiHidden/>
    <w:rsid w:val="00405336"/>
    <w:pPr>
      <w:ind w:left="1680"/>
    </w:pPr>
  </w:style>
  <w:style w:type="paragraph" w:styleId="TDC9">
    <w:name w:val="toc 9"/>
    <w:basedOn w:val="Normal"/>
    <w:next w:val="Normal"/>
    <w:autoRedefine/>
    <w:semiHidden/>
    <w:rsid w:val="00405336"/>
    <w:pPr>
      <w:ind w:left="1920"/>
    </w:pPr>
  </w:style>
  <w:style w:type="paragraph" w:styleId="TtuloTDC">
    <w:name w:val="TOC Heading"/>
    <w:basedOn w:val="Ttulo1"/>
    <w:next w:val="Normal"/>
    <w:uiPriority w:val="39"/>
    <w:semiHidden/>
    <w:unhideWhenUsed/>
    <w:qFormat/>
    <w:rsid w:val="00405336"/>
    <w:pPr>
      <w:outlineLvl w:val="9"/>
    </w:pPr>
    <w:rPr>
      <w:rFonts w:ascii="Cambria" w:hAnsi="Cambria"/>
      <w:sz w:val="32"/>
      <w:szCs w:val="32"/>
    </w:rPr>
  </w:style>
  <w:style w:type="character" w:styleId="Hipervnculo">
    <w:name w:val="Hyperlink"/>
    <w:semiHidden/>
    <w:rsid w:val="007402FC"/>
    <w:rPr>
      <w:color w:val="0000FF"/>
      <w:u w:val="single"/>
    </w:rPr>
  </w:style>
  <w:style w:type="character" w:styleId="Hipervnculovisitado">
    <w:name w:val="FollowedHyperlink"/>
    <w:semiHidden/>
    <w:unhideWhenUsed/>
    <w:rsid w:val="00793072"/>
    <w:rPr>
      <w:color w:val="800080"/>
      <w:u w:val="single"/>
    </w:rPr>
  </w:style>
  <w:style w:type="character" w:styleId="Refdecomentario">
    <w:name w:val="annotation reference"/>
    <w:semiHidden/>
    <w:unhideWhenUsed/>
    <w:rsid w:val="00793072"/>
    <w:rPr>
      <w:sz w:val="16"/>
      <w:szCs w:val="16"/>
    </w:rPr>
  </w:style>
  <w:style w:type="character" w:styleId="Mencinsinresolver">
    <w:name w:val="Unresolved Mention"/>
    <w:basedOn w:val="Fuentedeprrafopredeter"/>
    <w:uiPriority w:val="99"/>
    <w:semiHidden/>
    <w:unhideWhenUsed/>
    <w:rsid w:val="008218C4"/>
    <w:rPr>
      <w:color w:val="808080"/>
      <w:shd w:val="clear" w:color="auto" w:fill="E6E6E6"/>
    </w:rPr>
  </w:style>
  <w:style w:type="table" w:styleId="Tablaconcuadrcula">
    <w:name w:val="Table Grid"/>
    <w:basedOn w:val="Tablanormal"/>
    <w:uiPriority w:val="39"/>
    <w:rsid w:val="00EF53DB"/>
    <w:rPr>
      <w:rFonts w:asciiTheme="minorHAnsi" w:eastAsiaTheme="minorHAnsi" w:hAnsiTheme="minorHAnsi" w:cstheme="minorBidi"/>
      <w:sz w:val="22"/>
      <w:szCs w:val="22"/>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end">
    <w:name w:val="Legend"/>
    <w:basedOn w:val="Normal"/>
    <w:rsid w:val="007C7C92"/>
    <w:pPr>
      <w:keepNext/>
      <w:spacing w:before="240"/>
      <w:outlineLvl w:val="0"/>
    </w:pPr>
    <w:rPr>
      <w:kern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F0C7E-E88E-424A-ABA1-52BF1DA1A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7</Pages>
  <Words>3923</Words>
  <Characters>21580</Characters>
  <Application>Microsoft Office Word</Application>
  <DocSecurity>0</DocSecurity>
  <Lines>179</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Online Material for</vt:lpstr>
      <vt:lpstr>Supporting Online Material for</vt:lpstr>
    </vt:vector>
  </TitlesOfParts>
  <Company>AAAS</Company>
  <LinksUpToDate>false</LinksUpToDate>
  <CharactersWithSpaces>25453</CharactersWithSpaces>
  <SharedDoc>false</SharedDoc>
  <HLinks>
    <vt:vector size="12" baseType="variant">
      <vt:variant>
        <vt:i4>4980850</vt:i4>
      </vt:variant>
      <vt:variant>
        <vt:i4>3</vt:i4>
      </vt:variant>
      <vt:variant>
        <vt:i4>0</vt:i4>
      </vt:variant>
      <vt:variant>
        <vt:i4>5</vt:i4>
      </vt:variant>
      <vt:variant>
        <vt:lpwstr>mailto:xxxxx@xxxx.xxx</vt:lpwstr>
      </vt:variant>
      <vt:variant>
        <vt:lpwstr/>
      </vt:variant>
      <vt:variant>
        <vt:i4>5308455</vt:i4>
      </vt:variant>
      <vt:variant>
        <vt:i4>0</vt:i4>
      </vt:variant>
      <vt:variant>
        <vt:i4>0</vt:i4>
      </vt:variant>
      <vt:variant>
        <vt:i4>5</vt:i4>
      </vt:variant>
      <vt:variant>
        <vt:lpwstr>http://www.sciencemag.org/site/feature/contribinfo/prep/prep_online.xhtml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c:creator>
  <cp:keywords/>
  <cp:lastModifiedBy>Maria Florencia Miguel</cp:lastModifiedBy>
  <cp:revision>11</cp:revision>
  <cp:lastPrinted>2019-05-03T19:19:00Z</cp:lastPrinted>
  <dcterms:created xsi:type="dcterms:W3CDTF">2019-02-20T12:02:00Z</dcterms:created>
  <dcterms:modified xsi:type="dcterms:W3CDTF">2019-05-03T19:23:00Z</dcterms:modified>
</cp:coreProperties>
</file>