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E52" w:rsidRPr="00D6455F" w:rsidRDefault="001A4E52" w:rsidP="001A4E52">
      <w:pPr>
        <w:pStyle w:val="Normal1"/>
        <w:shd w:val="clear" w:color="auto" w:fill="FFFFFF"/>
        <w:jc w:val="right"/>
        <w:rPr>
          <w:rFonts w:ascii="Times New Roman" w:eastAsia="Times New Roman" w:hAnsi="Times New Roman" w:cs="Times New Roman"/>
          <w:sz w:val="24"/>
          <w:szCs w:val="24"/>
        </w:rPr>
      </w:pPr>
      <w:r w:rsidRPr="00D6455F">
        <w:rPr>
          <w:rFonts w:ascii="Times New Roman" w:eastAsia="Times New Roman" w:hAnsi="Times New Roman" w:cs="Times New Roman"/>
          <w:sz w:val="24"/>
          <w:szCs w:val="24"/>
        </w:rPr>
        <w:t>May 6</w:t>
      </w:r>
      <w:r w:rsidRPr="00D6455F">
        <w:rPr>
          <w:rFonts w:ascii="Times New Roman" w:eastAsia="Times New Roman" w:hAnsi="Times New Roman" w:cs="Times New Roman"/>
          <w:sz w:val="24"/>
          <w:szCs w:val="24"/>
          <w:vertAlign w:val="superscript"/>
        </w:rPr>
        <w:t>th</w:t>
      </w:r>
      <w:r w:rsidRPr="00D6455F">
        <w:rPr>
          <w:rFonts w:ascii="Times New Roman" w:eastAsia="Times New Roman" w:hAnsi="Times New Roman" w:cs="Times New Roman"/>
          <w:sz w:val="24"/>
          <w:szCs w:val="24"/>
        </w:rPr>
        <w:t>, 2019</w:t>
      </w:r>
    </w:p>
    <w:p w:rsidR="001A4E52" w:rsidRPr="00D6455F" w:rsidRDefault="001A4E52" w:rsidP="00301A83">
      <w:pPr>
        <w:pStyle w:val="Normal1"/>
        <w:shd w:val="clear" w:color="auto" w:fill="FFFFFF"/>
        <w:jc w:val="both"/>
        <w:rPr>
          <w:rFonts w:ascii="Times New Roman" w:eastAsia="Times New Roman" w:hAnsi="Times New Roman" w:cs="Times New Roman"/>
          <w:sz w:val="24"/>
          <w:szCs w:val="24"/>
        </w:rPr>
      </w:pPr>
    </w:p>
    <w:p w:rsidR="00301A83" w:rsidRDefault="00301A83" w:rsidP="00301A83">
      <w:pPr>
        <w:pStyle w:val="Normal1"/>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Dear </w:t>
      </w:r>
      <w:r w:rsidRPr="00301A83">
        <w:rPr>
          <w:rFonts w:ascii="Times New Roman" w:eastAsia="Times New Roman" w:hAnsi="Times New Roman" w:cs="Times New Roman"/>
          <w:i/>
          <w:sz w:val="24"/>
          <w:szCs w:val="24"/>
        </w:rPr>
        <w:t>Science</w:t>
      </w:r>
      <w:r>
        <w:rPr>
          <w:rFonts w:ascii="Times New Roman" w:eastAsia="Times New Roman" w:hAnsi="Times New Roman" w:cs="Times New Roman"/>
          <w:sz w:val="24"/>
          <w:szCs w:val="24"/>
        </w:rPr>
        <w:t xml:space="preserve"> Editors</w:t>
      </w:r>
    </w:p>
    <w:p w:rsidR="00301A83" w:rsidRDefault="00301A83" w:rsidP="00301A83">
      <w:pPr>
        <w:pStyle w:val="Normal1"/>
        <w:shd w:val="clear" w:color="auto" w:fill="FFFFFF"/>
        <w:jc w:val="both"/>
        <w:rPr>
          <w:rFonts w:ascii="Times New Roman" w:eastAsia="Times New Roman" w:hAnsi="Times New Roman" w:cs="Times New Roman"/>
          <w:sz w:val="24"/>
          <w:szCs w:val="24"/>
        </w:rPr>
      </w:pPr>
    </w:p>
    <w:p w:rsidR="00301A83" w:rsidRPr="00301A83" w:rsidRDefault="00301A83" w:rsidP="00301A83">
      <w:pPr>
        <w:spacing w:line="360" w:lineRule="auto"/>
        <w:rPr>
          <w:rFonts w:eastAsia="Times New Roman"/>
          <w:sz w:val="24"/>
          <w:szCs w:val="24"/>
        </w:rPr>
      </w:pPr>
      <w:r>
        <w:rPr>
          <w:rFonts w:eastAsia="Times New Roman"/>
          <w:sz w:val="24"/>
          <w:szCs w:val="24"/>
        </w:rPr>
        <w:t xml:space="preserve">We are pleased to submit the manuscript entitled </w:t>
      </w:r>
      <w:r w:rsidRPr="00301A83">
        <w:rPr>
          <w:rFonts w:eastAsia="Times New Roman"/>
          <w:sz w:val="24"/>
          <w:szCs w:val="24"/>
        </w:rPr>
        <w:t>“</w:t>
      </w:r>
      <w:bookmarkStart w:id="0" w:name="_Hlk7779685"/>
      <w:r w:rsidRPr="00301A83">
        <w:rPr>
          <w:rFonts w:eastAsia="Times New Roman"/>
          <w:sz w:val="24"/>
          <w:szCs w:val="24"/>
        </w:rPr>
        <w:t>Something for nothing: a synthesis of active versus passive restoration in drylands</w:t>
      </w:r>
      <w:bookmarkEnd w:id="0"/>
      <w:r w:rsidRPr="00301A83">
        <w:rPr>
          <w:rFonts w:eastAsia="Times New Roman"/>
          <w:sz w:val="24"/>
          <w:szCs w:val="24"/>
        </w:rPr>
        <w:t xml:space="preserve">”, co-authored by M. Florencia Miguel, </w:t>
      </w:r>
      <w:r>
        <w:rPr>
          <w:rFonts w:eastAsia="Times New Roman"/>
          <w:sz w:val="24"/>
          <w:szCs w:val="24"/>
        </w:rPr>
        <w:t xml:space="preserve">H. Scott Butterfield and Christopher J. </w:t>
      </w:r>
      <w:proofErr w:type="spellStart"/>
      <w:r>
        <w:rPr>
          <w:rFonts w:eastAsia="Times New Roman"/>
          <w:sz w:val="24"/>
          <w:szCs w:val="24"/>
        </w:rPr>
        <w:t>Lortie</w:t>
      </w:r>
      <w:proofErr w:type="spellEnd"/>
      <w:r>
        <w:rPr>
          <w:rFonts w:eastAsia="Times New Roman"/>
          <w:sz w:val="24"/>
          <w:szCs w:val="24"/>
        </w:rPr>
        <w:t xml:space="preserve">, to be considered for publication as a Report manuscript in </w:t>
      </w:r>
      <w:r w:rsidRPr="00301A83">
        <w:rPr>
          <w:rFonts w:eastAsia="Times New Roman"/>
          <w:i/>
          <w:sz w:val="24"/>
          <w:szCs w:val="24"/>
        </w:rPr>
        <w:t>Science</w:t>
      </w:r>
      <w:r w:rsidRPr="00301A83">
        <w:rPr>
          <w:rFonts w:eastAsia="Times New Roman"/>
          <w:sz w:val="24"/>
          <w:szCs w:val="24"/>
        </w:rPr>
        <w:t>.</w:t>
      </w:r>
      <w:r w:rsidR="007A5E29">
        <w:rPr>
          <w:rFonts w:eastAsia="Times New Roman"/>
          <w:sz w:val="24"/>
          <w:szCs w:val="24"/>
        </w:rPr>
        <w:t xml:space="preserve"> </w:t>
      </w:r>
    </w:p>
    <w:p w:rsidR="00C35A66" w:rsidRDefault="00C92E4C" w:rsidP="00C35A66">
      <w:pPr>
        <w:pStyle w:val="Normal1"/>
        <w:shd w:val="clear" w:color="auto" w:fill="FFFFFF"/>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increasing</w:t>
      </w:r>
      <w:r w:rsidR="00B5496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transformation </w:t>
      </w:r>
      <w:r w:rsidR="00B5496E">
        <w:rPr>
          <w:rFonts w:ascii="Times New Roman" w:eastAsia="Times New Roman" w:hAnsi="Times New Roman" w:cs="Times New Roman"/>
          <w:sz w:val="24"/>
          <w:szCs w:val="24"/>
        </w:rPr>
        <w:t xml:space="preserve">of lands and </w:t>
      </w:r>
      <w:r w:rsidR="003D3179">
        <w:rPr>
          <w:rFonts w:ascii="Times New Roman" w:eastAsia="Times New Roman" w:hAnsi="Times New Roman" w:cs="Times New Roman"/>
          <w:sz w:val="24"/>
          <w:szCs w:val="24"/>
        </w:rPr>
        <w:t xml:space="preserve">its impacts on biodiversity and humanity </w:t>
      </w:r>
      <w:r>
        <w:rPr>
          <w:rFonts w:ascii="Times New Roman" w:eastAsia="Times New Roman" w:hAnsi="Times New Roman" w:cs="Times New Roman"/>
          <w:sz w:val="24"/>
          <w:szCs w:val="24"/>
        </w:rPr>
        <w:t xml:space="preserve">demand </w:t>
      </w:r>
      <w:r w:rsidR="003D3179">
        <w:rPr>
          <w:rFonts w:ascii="Times New Roman" w:eastAsia="Times New Roman" w:hAnsi="Times New Roman" w:cs="Times New Roman"/>
          <w:sz w:val="24"/>
          <w:szCs w:val="24"/>
        </w:rPr>
        <w:t xml:space="preserve">concrete actions </w:t>
      </w:r>
      <w:r>
        <w:rPr>
          <w:rFonts w:ascii="Times New Roman" w:eastAsia="Times New Roman" w:hAnsi="Times New Roman" w:cs="Times New Roman"/>
          <w:sz w:val="24"/>
          <w:szCs w:val="24"/>
        </w:rPr>
        <w:t>to remediate degradation. Restoration is a complex discipline that allow</w:t>
      </w:r>
      <w:r w:rsidR="003D317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for the recovery </w:t>
      </w:r>
      <w:r w:rsidR="003D3179">
        <w:rPr>
          <w:rFonts w:ascii="Times New Roman" w:eastAsia="Times New Roman" w:hAnsi="Times New Roman" w:cs="Times New Roman"/>
          <w:sz w:val="24"/>
          <w:szCs w:val="24"/>
        </w:rPr>
        <w:t xml:space="preserve">of degraded ecosystems and incentives the development of collaborative projects among researchers, stakeholders and </w:t>
      </w:r>
      <w:r w:rsidR="002415E1">
        <w:rPr>
          <w:rFonts w:ascii="Times New Roman" w:eastAsia="Times New Roman" w:hAnsi="Times New Roman" w:cs="Times New Roman"/>
          <w:sz w:val="24"/>
          <w:szCs w:val="24"/>
        </w:rPr>
        <w:t xml:space="preserve">other actors from </w:t>
      </w:r>
      <w:r w:rsidR="003D3179">
        <w:rPr>
          <w:rFonts w:ascii="Times New Roman" w:eastAsia="Times New Roman" w:hAnsi="Times New Roman" w:cs="Times New Roman"/>
          <w:sz w:val="24"/>
          <w:szCs w:val="24"/>
        </w:rPr>
        <w:t xml:space="preserve">society. Dryland ecosystems are </w:t>
      </w:r>
      <w:r w:rsidR="00EC79FA">
        <w:rPr>
          <w:rFonts w:ascii="Times New Roman" w:eastAsia="Times New Roman" w:hAnsi="Times New Roman" w:cs="Times New Roman"/>
          <w:sz w:val="24"/>
          <w:szCs w:val="24"/>
        </w:rPr>
        <w:t>exemplary case study to evaluate the success of restoration strategies</w:t>
      </w:r>
      <w:r w:rsidR="00FF2630">
        <w:rPr>
          <w:rFonts w:ascii="Times New Roman" w:eastAsia="Times New Roman" w:hAnsi="Times New Roman" w:cs="Times New Roman"/>
          <w:sz w:val="24"/>
          <w:szCs w:val="24"/>
        </w:rPr>
        <w:t xml:space="preserve">, these systems are </w:t>
      </w:r>
      <w:r w:rsidR="0059729A">
        <w:rPr>
          <w:rFonts w:ascii="Times New Roman" w:eastAsia="Times New Roman" w:hAnsi="Times New Roman" w:cs="Times New Roman"/>
          <w:sz w:val="24"/>
          <w:szCs w:val="24"/>
        </w:rPr>
        <w:t>biodiversity hotspots</w:t>
      </w:r>
      <w:r w:rsidR="002415E1">
        <w:rPr>
          <w:rFonts w:ascii="Times New Roman" w:eastAsia="Times New Roman" w:hAnsi="Times New Roman" w:cs="Times New Roman"/>
          <w:sz w:val="24"/>
          <w:szCs w:val="24"/>
        </w:rPr>
        <w:t xml:space="preserve"> </w:t>
      </w:r>
      <w:r w:rsidR="0059729A">
        <w:rPr>
          <w:rFonts w:ascii="Times New Roman" w:eastAsia="Times New Roman" w:hAnsi="Times New Roman" w:cs="Times New Roman"/>
          <w:sz w:val="24"/>
          <w:szCs w:val="24"/>
        </w:rPr>
        <w:t xml:space="preserve">threatened </w:t>
      </w:r>
      <w:r w:rsidR="007A5E29">
        <w:rPr>
          <w:rFonts w:ascii="Times New Roman" w:eastAsia="Times New Roman" w:hAnsi="Times New Roman" w:cs="Times New Roman"/>
          <w:sz w:val="24"/>
          <w:szCs w:val="24"/>
        </w:rPr>
        <w:t xml:space="preserve">by </w:t>
      </w:r>
      <w:r w:rsidR="007A5E29" w:rsidRPr="007A5E29">
        <w:rPr>
          <w:rFonts w:ascii="Times New Roman" w:eastAsia="Times New Roman" w:hAnsi="Times New Roman" w:cs="Times New Roman"/>
          <w:sz w:val="24"/>
          <w:szCs w:val="24"/>
        </w:rPr>
        <w:t>land conversion (e.g. to agriculture), land degradation, and climate change</w:t>
      </w:r>
      <w:r w:rsidR="007A5E29">
        <w:rPr>
          <w:rFonts w:ascii="Times New Roman" w:eastAsia="Times New Roman" w:hAnsi="Times New Roman" w:cs="Times New Roman"/>
          <w:sz w:val="24"/>
          <w:szCs w:val="24"/>
        </w:rPr>
        <w:t>. In this manuscript</w:t>
      </w:r>
      <w:r w:rsidR="002415E1">
        <w:rPr>
          <w:rFonts w:ascii="Times New Roman" w:eastAsia="Times New Roman" w:hAnsi="Times New Roman" w:cs="Times New Roman"/>
          <w:sz w:val="24"/>
          <w:szCs w:val="24"/>
        </w:rPr>
        <w:t xml:space="preserve"> </w:t>
      </w:r>
      <w:r w:rsidR="007A5E29">
        <w:rPr>
          <w:rFonts w:ascii="Times New Roman" w:eastAsia="Times New Roman" w:hAnsi="Times New Roman" w:cs="Times New Roman"/>
          <w:sz w:val="24"/>
          <w:szCs w:val="24"/>
        </w:rPr>
        <w:t xml:space="preserve">we performed </w:t>
      </w:r>
      <w:r w:rsidR="007A5E29" w:rsidRPr="007A5E29">
        <w:rPr>
          <w:rFonts w:ascii="Times New Roman" w:eastAsia="Times New Roman" w:hAnsi="Times New Roman" w:cs="Times New Roman"/>
          <w:sz w:val="24"/>
          <w:szCs w:val="24"/>
        </w:rPr>
        <w:t xml:space="preserve">a formal synthesis including meta-analyses </w:t>
      </w:r>
      <w:r w:rsidR="007A5E29">
        <w:rPr>
          <w:rFonts w:ascii="Times New Roman" w:eastAsia="Times New Roman" w:hAnsi="Times New Roman" w:cs="Times New Roman"/>
          <w:sz w:val="24"/>
          <w:szCs w:val="24"/>
        </w:rPr>
        <w:t xml:space="preserve">to </w:t>
      </w:r>
      <w:r w:rsidR="007A5E29" w:rsidRPr="007A5E29">
        <w:rPr>
          <w:rFonts w:ascii="Times New Roman" w:eastAsia="Times New Roman" w:hAnsi="Times New Roman" w:cs="Times New Roman"/>
          <w:sz w:val="24"/>
          <w:szCs w:val="24"/>
        </w:rPr>
        <w:t>contrast active versus passive restoration strategies</w:t>
      </w:r>
      <w:r w:rsidR="007A5E29">
        <w:rPr>
          <w:rFonts w:ascii="Times New Roman" w:eastAsia="Times New Roman" w:hAnsi="Times New Roman" w:cs="Times New Roman"/>
          <w:sz w:val="24"/>
          <w:szCs w:val="24"/>
        </w:rPr>
        <w:t xml:space="preserve"> </w:t>
      </w:r>
      <w:r w:rsidR="007A5E29" w:rsidRPr="007A5E29">
        <w:rPr>
          <w:rFonts w:ascii="Times New Roman" w:eastAsia="Times New Roman" w:hAnsi="Times New Roman" w:cs="Times New Roman"/>
          <w:sz w:val="24"/>
          <w:szCs w:val="24"/>
        </w:rPr>
        <w:t>and specific techniques to examine restoration outcome</w:t>
      </w:r>
      <w:r w:rsidR="007A5E29">
        <w:rPr>
          <w:rFonts w:ascii="Times New Roman" w:eastAsia="Times New Roman" w:hAnsi="Times New Roman" w:cs="Times New Roman"/>
          <w:sz w:val="24"/>
          <w:szCs w:val="24"/>
        </w:rPr>
        <w:t xml:space="preserve">s in drylands globally. </w:t>
      </w:r>
    </w:p>
    <w:p w:rsidR="00C35A66" w:rsidRDefault="007A5E29" w:rsidP="00C35A66">
      <w:pPr>
        <w:pStyle w:val="Normal1"/>
        <w:shd w:val="clear" w:color="auto" w:fill="FFFFFF"/>
        <w:ind w:firstLine="720"/>
        <w:jc w:val="both"/>
        <w:rPr>
          <w:rFonts w:ascii="Times New Roman" w:eastAsia="Times New Roman" w:hAnsi="Times New Roman" w:cs="Times New Roman"/>
          <w:sz w:val="24"/>
          <w:szCs w:val="24"/>
        </w:rPr>
      </w:pPr>
      <w:r w:rsidRPr="002415E1">
        <w:rPr>
          <w:rFonts w:ascii="Times New Roman" w:eastAsia="Times New Roman" w:hAnsi="Times New Roman" w:cs="Times New Roman"/>
          <w:sz w:val="24"/>
          <w:szCs w:val="24"/>
        </w:rPr>
        <w:t xml:space="preserve">This synthesis </w:t>
      </w:r>
      <w:r w:rsidR="00FF2630" w:rsidRPr="002415E1">
        <w:rPr>
          <w:rFonts w:ascii="Times New Roman" w:eastAsia="Times New Roman" w:hAnsi="Times New Roman" w:cs="Times New Roman"/>
          <w:sz w:val="24"/>
          <w:szCs w:val="24"/>
        </w:rPr>
        <w:t>includ</w:t>
      </w:r>
      <w:r w:rsidR="00FF2630">
        <w:rPr>
          <w:rFonts w:ascii="Times New Roman" w:eastAsia="Times New Roman" w:hAnsi="Times New Roman" w:cs="Times New Roman"/>
          <w:sz w:val="24"/>
          <w:szCs w:val="24"/>
        </w:rPr>
        <w:t>es</w:t>
      </w:r>
      <w:r w:rsidRPr="002415E1">
        <w:rPr>
          <w:rFonts w:ascii="Times New Roman" w:eastAsia="Times New Roman" w:hAnsi="Times New Roman" w:cs="Times New Roman"/>
          <w:sz w:val="24"/>
          <w:szCs w:val="24"/>
        </w:rPr>
        <w:t xml:space="preserve"> </w:t>
      </w:r>
      <w:r w:rsidR="002415E1">
        <w:rPr>
          <w:rFonts w:ascii="Times New Roman" w:eastAsia="Times New Roman" w:hAnsi="Times New Roman" w:cs="Times New Roman"/>
          <w:sz w:val="24"/>
          <w:szCs w:val="24"/>
        </w:rPr>
        <w:t xml:space="preserve">more than 1400 independent observations </w:t>
      </w:r>
      <w:r w:rsidRPr="002415E1">
        <w:rPr>
          <w:rFonts w:ascii="Times New Roman" w:eastAsia="Times New Roman" w:hAnsi="Times New Roman" w:cs="Times New Roman"/>
          <w:sz w:val="24"/>
          <w:szCs w:val="24"/>
        </w:rPr>
        <w:t>from 19 countries, described almost 25 interventions, and examined outcomes associated with habitats</w:t>
      </w:r>
      <w:r w:rsidR="00FF2630">
        <w:rPr>
          <w:rFonts w:ascii="Times New Roman" w:eastAsia="Times New Roman" w:hAnsi="Times New Roman" w:cs="Times New Roman"/>
          <w:sz w:val="24"/>
          <w:szCs w:val="24"/>
        </w:rPr>
        <w:t>, soils, vegetation and animals</w:t>
      </w:r>
      <w:r w:rsidRPr="002415E1">
        <w:rPr>
          <w:rFonts w:ascii="Times New Roman" w:eastAsia="Times New Roman" w:hAnsi="Times New Roman" w:cs="Times New Roman"/>
          <w:sz w:val="24"/>
          <w:szCs w:val="24"/>
        </w:rPr>
        <w:t xml:space="preserve">. </w:t>
      </w:r>
      <w:r w:rsidR="00D535F5">
        <w:rPr>
          <w:rFonts w:ascii="Times New Roman" w:eastAsia="Times New Roman" w:hAnsi="Times New Roman" w:cs="Times New Roman"/>
          <w:sz w:val="24"/>
          <w:szCs w:val="24"/>
        </w:rPr>
        <w:t>A</w:t>
      </w:r>
      <w:r w:rsidRPr="002415E1">
        <w:rPr>
          <w:rFonts w:ascii="Times New Roman" w:eastAsia="Times New Roman" w:hAnsi="Times New Roman" w:cs="Times New Roman"/>
          <w:sz w:val="24"/>
          <w:szCs w:val="24"/>
        </w:rPr>
        <w:t>ctive restoration practices yielded significant positive outcomes for soils, vegetation, and wildlife. Passive restoration was a viable option only for limited recovery of vegetation but not for soils. These findings suggest that direct interventions are critical in many ecosystems especially those experiencing severe anthropogenic pressures and environmental stress.</w:t>
      </w:r>
      <w:r w:rsidR="002415E1">
        <w:rPr>
          <w:rFonts w:ascii="Times New Roman" w:eastAsia="Times New Roman" w:hAnsi="Times New Roman" w:cs="Times New Roman"/>
          <w:sz w:val="24"/>
          <w:szCs w:val="24"/>
        </w:rPr>
        <w:t xml:space="preserve"> </w:t>
      </w:r>
      <w:bookmarkStart w:id="1" w:name="_GoBack"/>
      <w:bookmarkEnd w:id="1"/>
      <w:r w:rsidR="00FF2630">
        <w:rPr>
          <w:rFonts w:ascii="Times New Roman" w:eastAsia="Times New Roman" w:hAnsi="Times New Roman" w:cs="Times New Roman"/>
          <w:sz w:val="24"/>
          <w:szCs w:val="24"/>
        </w:rPr>
        <w:t>We consider t</w:t>
      </w:r>
      <w:r w:rsidR="002415E1" w:rsidRPr="00C35A66">
        <w:rPr>
          <w:rFonts w:ascii="Times New Roman" w:eastAsia="Times New Roman" w:hAnsi="Times New Roman" w:cs="Times New Roman"/>
          <w:sz w:val="24"/>
          <w:szCs w:val="24"/>
        </w:rPr>
        <w:t xml:space="preserve">he </w:t>
      </w:r>
      <w:r w:rsidR="00FF2630">
        <w:rPr>
          <w:rFonts w:ascii="Times New Roman" w:eastAsia="Times New Roman" w:hAnsi="Times New Roman" w:cs="Times New Roman"/>
          <w:sz w:val="24"/>
          <w:szCs w:val="24"/>
        </w:rPr>
        <w:t xml:space="preserve">relevance </w:t>
      </w:r>
      <w:r w:rsidR="002415E1" w:rsidRPr="00C35A66">
        <w:rPr>
          <w:rFonts w:ascii="Times New Roman" w:eastAsia="Times New Roman" w:hAnsi="Times New Roman" w:cs="Times New Roman"/>
          <w:sz w:val="24"/>
          <w:szCs w:val="24"/>
        </w:rPr>
        <w:t>of our findings and the fact that</w:t>
      </w:r>
      <w:r w:rsidR="00C35A66" w:rsidRPr="00C35A66">
        <w:rPr>
          <w:rFonts w:ascii="Times New Roman" w:eastAsia="Times New Roman" w:hAnsi="Times New Roman" w:cs="Times New Roman"/>
          <w:sz w:val="24"/>
          <w:szCs w:val="24"/>
        </w:rPr>
        <w:t xml:space="preserve"> the manuscript include</w:t>
      </w:r>
      <w:r w:rsidR="00C35A66">
        <w:rPr>
          <w:rFonts w:ascii="Times New Roman" w:eastAsia="Times New Roman" w:hAnsi="Times New Roman" w:cs="Times New Roman"/>
          <w:sz w:val="24"/>
          <w:szCs w:val="24"/>
        </w:rPr>
        <w:t>s a big amount of supporting data s</w:t>
      </w:r>
      <w:r w:rsidR="002415E1" w:rsidRPr="00C35A66">
        <w:rPr>
          <w:rFonts w:ascii="Times New Roman" w:eastAsia="Times New Roman" w:hAnsi="Times New Roman" w:cs="Times New Roman"/>
          <w:sz w:val="24"/>
          <w:szCs w:val="24"/>
        </w:rPr>
        <w:t>hould make our submission of interest to a broad audience.</w:t>
      </w:r>
    </w:p>
    <w:p w:rsidR="00301A83" w:rsidRDefault="00301A83" w:rsidP="00C35A66">
      <w:pPr>
        <w:pStyle w:val="Normal1"/>
        <w:shd w:val="clear" w:color="auto" w:fill="FFFFFF"/>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no similar work submitted, in revision, or accepted for publication in any other journal, and this is the first submission we do of these results. </w:t>
      </w:r>
      <w:r w:rsidR="003732A0">
        <w:rPr>
          <w:rFonts w:ascii="Times New Roman" w:eastAsia="Times New Roman" w:hAnsi="Times New Roman" w:cs="Times New Roman"/>
          <w:sz w:val="24"/>
          <w:szCs w:val="24"/>
        </w:rPr>
        <w:t>Support d</w:t>
      </w:r>
      <w:r w:rsidR="00C35A66">
        <w:rPr>
          <w:rFonts w:ascii="Times New Roman" w:eastAsia="Times New Roman" w:hAnsi="Times New Roman" w:cs="Times New Roman"/>
          <w:sz w:val="24"/>
          <w:szCs w:val="24"/>
        </w:rPr>
        <w:t xml:space="preserve">ata and codes will be available at </w:t>
      </w:r>
      <w:proofErr w:type="spellStart"/>
      <w:r w:rsidR="00C35A66">
        <w:rPr>
          <w:rFonts w:ascii="Times New Roman" w:eastAsia="Times New Roman" w:hAnsi="Times New Roman" w:cs="Times New Roman"/>
          <w:sz w:val="24"/>
          <w:szCs w:val="24"/>
        </w:rPr>
        <w:t>Zenodo</w:t>
      </w:r>
      <w:proofErr w:type="spellEnd"/>
      <w:r w:rsidR="00C35A66">
        <w:rPr>
          <w:rFonts w:ascii="Times New Roman" w:eastAsia="Times New Roman" w:hAnsi="Times New Roman" w:cs="Times New Roman"/>
          <w:sz w:val="24"/>
          <w:szCs w:val="24"/>
        </w:rPr>
        <w:t xml:space="preserve">. </w:t>
      </w:r>
    </w:p>
    <w:p w:rsidR="00C35A66" w:rsidRDefault="00C35A66" w:rsidP="00C35A66">
      <w:pPr>
        <w:pStyle w:val="Normal1"/>
        <w:shd w:val="clear" w:color="auto" w:fill="FFFFFF"/>
        <w:ind w:firstLine="720"/>
        <w:jc w:val="both"/>
        <w:rPr>
          <w:rFonts w:ascii="Times New Roman" w:eastAsia="Times New Roman" w:hAnsi="Times New Roman" w:cs="Times New Roman"/>
          <w:sz w:val="24"/>
          <w:szCs w:val="24"/>
        </w:rPr>
      </w:pPr>
    </w:p>
    <w:p w:rsidR="00301A83" w:rsidRPr="00F848FA" w:rsidRDefault="00301A83" w:rsidP="00301A83">
      <w:pPr>
        <w:shd w:val="clear" w:color="auto" w:fill="FFFFFF"/>
        <w:spacing w:line="480" w:lineRule="auto"/>
        <w:textAlignment w:val="baseline"/>
        <w:rPr>
          <w:sz w:val="24"/>
          <w:szCs w:val="24"/>
        </w:rPr>
      </w:pPr>
      <w:r w:rsidRPr="00F848FA">
        <w:rPr>
          <w:sz w:val="24"/>
          <w:szCs w:val="24"/>
        </w:rPr>
        <w:t>We appreciate your assistance and look forward to hearing from you.</w:t>
      </w:r>
    </w:p>
    <w:p w:rsidR="00301A83" w:rsidRDefault="00301A83" w:rsidP="00301A83">
      <w:pPr>
        <w:pStyle w:val="Normal1"/>
        <w:jc w:val="both"/>
        <w:rPr>
          <w:rFonts w:ascii="Times New Roman" w:eastAsia="Times New Roman" w:hAnsi="Times New Roman" w:cs="Times New Roman"/>
          <w:sz w:val="24"/>
          <w:szCs w:val="24"/>
        </w:rPr>
      </w:pPr>
    </w:p>
    <w:p w:rsidR="00301A83" w:rsidRDefault="00301A83" w:rsidP="00301A83">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Sincerely,</w:t>
      </w:r>
    </w:p>
    <w:p w:rsidR="001A4E52" w:rsidRDefault="001A4E52" w:rsidP="00301A83">
      <w:pPr>
        <w:pStyle w:val="Normal1"/>
        <w:jc w:val="both"/>
        <w:rPr>
          <w:rFonts w:ascii="Times New Roman" w:eastAsia="Times New Roman" w:hAnsi="Times New Roman" w:cs="Times New Roman"/>
          <w:sz w:val="24"/>
          <w:szCs w:val="24"/>
        </w:rPr>
      </w:pPr>
    </w:p>
    <w:p w:rsidR="00EC79FA" w:rsidRDefault="001A4E52" w:rsidP="00EC79FA">
      <w:pPr>
        <w:pStyle w:val="Normal1"/>
        <w:jc w:val="both"/>
      </w:pPr>
      <w:r>
        <w:rPr>
          <w:rFonts w:ascii="Times New Roman" w:eastAsia="Times New Roman" w:hAnsi="Times New Roman" w:cs="Times New Roman"/>
          <w:sz w:val="24"/>
          <w:szCs w:val="24"/>
        </w:rPr>
        <w:t xml:space="preserve">Dr. </w:t>
      </w:r>
      <w:r w:rsidR="00301A83">
        <w:rPr>
          <w:rFonts w:ascii="Times New Roman" w:eastAsia="Times New Roman" w:hAnsi="Times New Roman" w:cs="Times New Roman"/>
          <w:sz w:val="24"/>
          <w:szCs w:val="24"/>
        </w:rPr>
        <w:t xml:space="preserve">M. Florencia Miguel </w:t>
      </w:r>
      <w:r w:rsidR="00EC79FA">
        <w:rPr>
          <w:rFonts w:ascii="Times New Roman" w:eastAsia="Times New Roman" w:hAnsi="Times New Roman" w:cs="Times New Roman"/>
          <w:sz w:val="24"/>
          <w:szCs w:val="24"/>
        </w:rPr>
        <w:t>on behalf of all authors.</w:t>
      </w:r>
    </w:p>
    <w:p w:rsidR="00EC79FA" w:rsidRDefault="00EC79FA" w:rsidP="00EC79FA">
      <w:pPr>
        <w:pStyle w:val="Normal1"/>
        <w:shd w:val="clear" w:color="auto" w:fill="FFFFFF"/>
        <w:jc w:val="both"/>
        <w:rPr>
          <w:rFonts w:ascii="Times New Roman" w:eastAsia="Times New Roman" w:hAnsi="Times New Roman" w:cs="Times New Roman"/>
          <w:sz w:val="24"/>
          <w:szCs w:val="24"/>
          <w:lang w:val="es-AR"/>
        </w:rPr>
      </w:pPr>
      <w:r w:rsidRPr="001A4E52">
        <w:rPr>
          <w:rFonts w:ascii="Times New Roman" w:eastAsia="Times New Roman" w:hAnsi="Times New Roman" w:cs="Times New Roman"/>
          <w:sz w:val="24"/>
          <w:szCs w:val="24"/>
          <w:lang w:val="es-AR"/>
        </w:rPr>
        <w:t>Instituto Argentino de Investigaciones d</w:t>
      </w:r>
      <w:r>
        <w:rPr>
          <w:rFonts w:ascii="Times New Roman" w:eastAsia="Times New Roman" w:hAnsi="Times New Roman" w:cs="Times New Roman"/>
          <w:sz w:val="24"/>
          <w:szCs w:val="24"/>
          <w:lang w:val="es-AR"/>
        </w:rPr>
        <w:t>e las Zonas Áridas</w:t>
      </w:r>
    </w:p>
    <w:p w:rsidR="00EC79FA" w:rsidRPr="001A4E52" w:rsidRDefault="00EC79FA" w:rsidP="00EC79FA">
      <w:pPr>
        <w:pStyle w:val="Normal1"/>
        <w:shd w:val="clear" w:color="auto" w:fill="FFFFFF"/>
        <w:jc w:val="both"/>
        <w:rPr>
          <w:rFonts w:ascii="Times New Roman" w:eastAsia="Times New Roman" w:hAnsi="Times New Roman" w:cs="Times New Roman"/>
          <w:sz w:val="24"/>
          <w:szCs w:val="24"/>
        </w:rPr>
      </w:pPr>
      <w:r w:rsidRPr="001A4E52">
        <w:rPr>
          <w:rFonts w:ascii="Times New Roman" w:eastAsia="Times New Roman" w:hAnsi="Times New Roman" w:cs="Times New Roman"/>
          <w:sz w:val="24"/>
          <w:szCs w:val="24"/>
        </w:rPr>
        <w:t>CONICET, Mendoza, Arge</w:t>
      </w:r>
      <w:r>
        <w:rPr>
          <w:rFonts w:ascii="Times New Roman" w:eastAsia="Times New Roman" w:hAnsi="Times New Roman" w:cs="Times New Roman"/>
          <w:sz w:val="24"/>
          <w:szCs w:val="24"/>
        </w:rPr>
        <w:t>ntina</w:t>
      </w:r>
    </w:p>
    <w:p w:rsidR="00EC79FA" w:rsidRPr="00EC79FA" w:rsidRDefault="00EC79FA" w:rsidP="00EC79FA">
      <w:pPr>
        <w:pStyle w:val="Normal1"/>
        <w:shd w:val="clear" w:color="auto" w:fill="FFFFFF"/>
        <w:jc w:val="both"/>
        <w:rPr>
          <w:rFonts w:ascii="Times New Roman" w:eastAsia="Times New Roman" w:hAnsi="Times New Roman" w:cs="Times New Roman"/>
          <w:sz w:val="24"/>
          <w:szCs w:val="24"/>
        </w:rPr>
      </w:pPr>
      <w:r w:rsidRPr="00EC79FA">
        <w:rPr>
          <w:rFonts w:ascii="Times New Roman" w:eastAsia="Times New Roman" w:hAnsi="Times New Roman" w:cs="Times New Roman"/>
          <w:sz w:val="24"/>
          <w:szCs w:val="24"/>
        </w:rPr>
        <w:t>fmiguel@mendoza-conicet.gob.ar</w:t>
      </w:r>
    </w:p>
    <w:p w:rsidR="001A4E52" w:rsidRDefault="001A4E52" w:rsidP="00301A83">
      <w:pPr>
        <w:pStyle w:val="Normal1"/>
        <w:jc w:val="both"/>
        <w:rPr>
          <w:rFonts w:ascii="Times New Roman" w:eastAsia="Times New Roman" w:hAnsi="Times New Roman" w:cs="Times New Roman"/>
          <w:sz w:val="24"/>
          <w:szCs w:val="24"/>
        </w:rPr>
      </w:pPr>
    </w:p>
    <w:p w:rsidR="00CA1E6B" w:rsidRDefault="00CA1E6B"/>
    <w:sectPr w:rsidR="00CA1E6B" w:rsidSect="008B6B29">
      <w:pgSz w:w="11907" w:h="16839"/>
      <w:pgMar w:top="1418" w:right="1701" w:bottom="1418"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A83"/>
    <w:rsid w:val="001A4E52"/>
    <w:rsid w:val="001B223E"/>
    <w:rsid w:val="002415E1"/>
    <w:rsid w:val="00301A83"/>
    <w:rsid w:val="003732A0"/>
    <w:rsid w:val="003D3179"/>
    <w:rsid w:val="0059729A"/>
    <w:rsid w:val="00694FB5"/>
    <w:rsid w:val="007A5E29"/>
    <w:rsid w:val="00B5496E"/>
    <w:rsid w:val="00C35A66"/>
    <w:rsid w:val="00C92E4C"/>
    <w:rsid w:val="00CA1E6B"/>
    <w:rsid w:val="00D535F5"/>
    <w:rsid w:val="00D6455F"/>
    <w:rsid w:val="00EC79FA"/>
    <w:rsid w:val="00F930AD"/>
    <w:rsid w:val="00FF263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9CE9B"/>
  <w15:chartTrackingRefBased/>
  <w15:docId w15:val="{0CFBB8D2-1CAE-40EE-87D7-596BC7968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A83"/>
    <w:pPr>
      <w:spacing w:after="0" w:line="240" w:lineRule="auto"/>
    </w:pPr>
    <w:rPr>
      <w:rFonts w:ascii="Times New Roman" w:eastAsia="Calibri" w:hAnsi="Times New Roman" w:cs="Times New Roman"/>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301A83"/>
    <w:pPr>
      <w:pBdr>
        <w:top w:val="nil"/>
        <w:left w:val="nil"/>
        <w:bottom w:val="nil"/>
        <w:right w:val="nil"/>
        <w:between w:val="nil"/>
      </w:pBdr>
      <w:spacing w:after="0" w:line="360" w:lineRule="auto"/>
    </w:pPr>
    <w:rPr>
      <w:rFonts w:ascii="Calibri" w:eastAsia="Calibri" w:hAnsi="Calibri" w:cs="Calibri"/>
      <w:color w:val="000000"/>
      <w:lang w:val="en-US" w:eastAsia="es-MX"/>
    </w:rPr>
  </w:style>
  <w:style w:type="character" w:styleId="Hipervnculo">
    <w:name w:val="Hyperlink"/>
    <w:basedOn w:val="Fuentedeprrafopredeter"/>
    <w:uiPriority w:val="99"/>
    <w:unhideWhenUsed/>
    <w:rsid w:val="001A4E52"/>
    <w:rPr>
      <w:color w:val="0563C1" w:themeColor="hyperlink"/>
      <w:u w:val="single"/>
    </w:rPr>
  </w:style>
  <w:style w:type="character" w:styleId="Mencinsinresolver">
    <w:name w:val="Unresolved Mention"/>
    <w:basedOn w:val="Fuentedeprrafopredeter"/>
    <w:uiPriority w:val="99"/>
    <w:semiHidden/>
    <w:unhideWhenUsed/>
    <w:rsid w:val="001A4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2</Pages>
  <Words>355</Words>
  <Characters>1954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Florencia Miguel</dc:creator>
  <cp:keywords/>
  <dc:description/>
  <cp:lastModifiedBy>Maria Florencia Miguel</cp:lastModifiedBy>
  <cp:revision>5</cp:revision>
  <dcterms:created xsi:type="dcterms:W3CDTF">2019-05-04T19:58:00Z</dcterms:created>
  <dcterms:modified xsi:type="dcterms:W3CDTF">2019-05-05T21:51:00Z</dcterms:modified>
</cp:coreProperties>
</file>