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940D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  <w:r w:rsidRPr="00B55700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>Supplementary information</w:t>
      </w:r>
    </w:p>
    <w:p w14:paraId="241D7E5B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14:paraId="1A8540EA" w14:textId="77777777" w:rsid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14:paraId="051816A8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B55700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Title </w:t>
      </w:r>
    </w:p>
    <w:p w14:paraId="0829EB5C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14:paraId="4B36ECB8" w14:textId="77777777" w:rsidR="00B55700" w:rsidRPr="00B55700" w:rsidRDefault="00B55700" w:rsidP="00B557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bookmarkStart w:id="0" w:name="_Hlk7779685"/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Something for nothing: a synthesis of active versus passive restoration in drylands</w:t>
      </w:r>
    </w:p>
    <w:bookmarkEnd w:id="0"/>
    <w:p w14:paraId="15242B32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14:paraId="2799DEF4" w14:textId="77777777" w:rsidR="00B55700" w:rsidRPr="00B55700" w:rsidRDefault="00B55700" w:rsidP="00B5570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14:paraId="550AFC8C" w14:textId="77777777" w:rsidR="00B55700" w:rsidRPr="00B55700" w:rsidRDefault="00B55700" w:rsidP="00B55700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5570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Authors</w:t>
      </w:r>
    </w:p>
    <w:p w14:paraId="218772C2" w14:textId="77777777" w:rsidR="00B55700" w:rsidRDefault="00B55700" w:rsidP="00B55700">
      <w:pPr>
        <w:tabs>
          <w:tab w:val="left" w:pos="7533"/>
        </w:tabs>
        <w:spacing w:after="0" w:line="48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</w:pPr>
      <w:bookmarkStart w:id="1" w:name="_Hlk7779701"/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M. Florencia Miguel</w:t>
      </w: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1*</w:t>
      </w:r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, H. Scott Butterfield</w:t>
      </w: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2</w:t>
      </w:r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, Christopher J. Lortie</w:t>
      </w: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3</w:t>
      </w:r>
      <w:bookmarkEnd w:id="1"/>
      <w:r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ab/>
      </w:r>
    </w:p>
    <w:p w14:paraId="644A4588" w14:textId="77777777" w:rsidR="00B55700" w:rsidRPr="00B55700" w:rsidRDefault="00B55700" w:rsidP="00B55700">
      <w:pPr>
        <w:tabs>
          <w:tab w:val="left" w:pos="7533"/>
        </w:tabs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05A5012" w14:textId="77777777" w:rsidR="00B55700" w:rsidRPr="00B55700" w:rsidRDefault="00B55700" w:rsidP="00B5570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*</w:t>
      </w:r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Correspondence to: </w:t>
      </w:r>
      <w:bookmarkStart w:id="2" w:name="_Hlk7779719"/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fmiguel@mendoza-conicet.gob.ar</w:t>
      </w:r>
    </w:p>
    <w:bookmarkEnd w:id="2"/>
    <w:p w14:paraId="73BE77F6" w14:textId="77777777" w:rsidR="002B2C81" w:rsidRDefault="002B2C81">
      <w:pPr>
        <w:rPr>
          <w:lang w:val="en-US"/>
        </w:rPr>
      </w:pPr>
    </w:p>
    <w:p w14:paraId="6D0D05C3" w14:textId="77777777" w:rsidR="00B55700" w:rsidRDefault="00B55700">
      <w:pPr>
        <w:rPr>
          <w:lang w:val="en-US"/>
        </w:rPr>
      </w:pPr>
    </w:p>
    <w:p w14:paraId="27A2EB2C" w14:textId="77777777" w:rsidR="00B55700" w:rsidRDefault="00B55700">
      <w:pPr>
        <w:rPr>
          <w:lang w:val="en-US"/>
        </w:rPr>
      </w:pPr>
    </w:p>
    <w:p w14:paraId="3024CF07" w14:textId="77777777" w:rsidR="00B55700" w:rsidRDefault="00B55700">
      <w:pPr>
        <w:rPr>
          <w:lang w:val="en-US"/>
        </w:rPr>
      </w:pPr>
    </w:p>
    <w:p w14:paraId="0F27036E" w14:textId="77777777" w:rsidR="00B55700" w:rsidRDefault="00B55700">
      <w:pPr>
        <w:rPr>
          <w:lang w:val="en-US"/>
        </w:rPr>
      </w:pPr>
    </w:p>
    <w:p w14:paraId="66BB5C2A" w14:textId="77777777" w:rsidR="00B55700" w:rsidRDefault="00B55700">
      <w:pPr>
        <w:rPr>
          <w:lang w:val="en-US"/>
        </w:rPr>
      </w:pPr>
    </w:p>
    <w:p w14:paraId="3CCBA2DB" w14:textId="77777777" w:rsidR="00B55700" w:rsidRDefault="00B55700">
      <w:pPr>
        <w:rPr>
          <w:lang w:val="en-US"/>
        </w:rPr>
      </w:pPr>
    </w:p>
    <w:p w14:paraId="6B337F1A" w14:textId="77777777" w:rsidR="00B55700" w:rsidRDefault="00B55700">
      <w:pPr>
        <w:rPr>
          <w:lang w:val="en-US"/>
        </w:rPr>
      </w:pPr>
    </w:p>
    <w:p w14:paraId="319FF697" w14:textId="77777777" w:rsidR="00B55700" w:rsidRDefault="00B55700">
      <w:pPr>
        <w:rPr>
          <w:lang w:val="en-US"/>
        </w:rPr>
      </w:pPr>
    </w:p>
    <w:p w14:paraId="60C3D94B" w14:textId="77777777" w:rsidR="00B55700" w:rsidRDefault="00B55700">
      <w:pPr>
        <w:rPr>
          <w:lang w:val="en-US"/>
        </w:rPr>
      </w:pPr>
    </w:p>
    <w:p w14:paraId="5473F54D" w14:textId="77777777" w:rsidR="00B55700" w:rsidRDefault="00B55700">
      <w:pPr>
        <w:rPr>
          <w:lang w:val="en-US"/>
        </w:rPr>
      </w:pPr>
    </w:p>
    <w:p w14:paraId="7F9669C1" w14:textId="77777777" w:rsidR="00B55700" w:rsidRDefault="00B55700">
      <w:pPr>
        <w:rPr>
          <w:lang w:val="en-US"/>
        </w:rPr>
      </w:pPr>
    </w:p>
    <w:p w14:paraId="486408B3" w14:textId="77777777" w:rsidR="00B55700" w:rsidRDefault="00B55700">
      <w:pPr>
        <w:rPr>
          <w:lang w:val="en-US"/>
        </w:rPr>
      </w:pPr>
    </w:p>
    <w:p w14:paraId="40AE90F8" w14:textId="77777777" w:rsidR="00B55700" w:rsidRDefault="00B55700">
      <w:pPr>
        <w:rPr>
          <w:lang w:val="en-US"/>
        </w:rPr>
      </w:pPr>
    </w:p>
    <w:p w14:paraId="03FC610D" w14:textId="77777777" w:rsidR="00B55700" w:rsidRDefault="00B55700">
      <w:pPr>
        <w:rPr>
          <w:lang w:val="en-US"/>
        </w:rPr>
      </w:pPr>
    </w:p>
    <w:p w14:paraId="0423D2DE" w14:textId="77777777" w:rsidR="00B55700" w:rsidRDefault="00B55700">
      <w:pPr>
        <w:rPr>
          <w:lang w:val="en-US"/>
        </w:rPr>
      </w:pPr>
    </w:p>
    <w:p w14:paraId="6D5D4964" w14:textId="77777777" w:rsidR="00B55700" w:rsidRDefault="00B55700">
      <w:pPr>
        <w:rPr>
          <w:lang w:val="en-US"/>
        </w:rPr>
      </w:pPr>
    </w:p>
    <w:p w14:paraId="2ED56AC1" w14:textId="77777777" w:rsidR="00B55700" w:rsidRDefault="00B55700">
      <w:pPr>
        <w:rPr>
          <w:lang w:val="en-US"/>
        </w:rPr>
      </w:pPr>
    </w:p>
    <w:p w14:paraId="4C6D3778" w14:textId="77777777" w:rsidR="00B55700" w:rsidRDefault="00B55700">
      <w:pPr>
        <w:rPr>
          <w:lang w:val="en-US"/>
        </w:rPr>
      </w:pPr>
    </w:p>
    <w:p w14:paraId="14F5C9C4" w14:textId="77777777" w:rsidR="00B55700" w:rsidRDefault="00B55700">
      <w:pPr>
        <w:rPr>
          <w:lang w:val="en-US"/>
        </w:rPr>
      </w:pPr>
    </w:p>
    <w:p w14:paraId="344A2F82" w14:textId="77777777" w:rsidR="00B55700" w:rsidRDefault="00B55700">
      <w:pPr>
        <w:rPr>
          <w:lang w:val="en-US"/>
        </w:rPr>
      </w:pPr>
    </w:p>
    <w:p w14:paraId="1D0D56C2" w14:textId="65E6BBB5" w:rsidR="00B55700" w:rsidRDefault="00B63719" w:rsidP="00B55700">
      <w:pPr>
        <w:pStyle w:val="Legend"/>
        <w:spacing w:line="480" w:lineRule="auto"/>
      </w:pPr>
      <w:bookmarkStart w:id="3" w:name="_Hlk9937492"/>
      <w:r>
        <w:rPr>
          <w:b/>
          <w:noProof/>
        </w:rPr>
        <w:lastRenderedPageBreak/>
        <w:t>Supplementary</w:t>
      </w:r>
      <w:bookmarkEnd w:id="3"/>
      <w:r>
        <w:rPr>
          <w:b/>
          <w:noProof/>
        </w:rPr>
        <w:t xml:space="preserve"> </w:t>
      </w:r>
      <w:r w:rsidR="00B55700" w:rsidRPr="00C72CCC">
        <w:rPr>
          <w:b/>
          <w:noProof/>
        </w:rPr>
        <w:t>Fig. 1.</w:t>
      </w:r>
      <w:r w:rsidR="00B55700" w:rsidRPr="00C72CCC">
        <w:rPr>
          <w:noProof/>
        </w:rPr>
        <w:t xml:space="preserve"> </w:t>
      </w:r>
      <w:bookmarkStart w:id="4" w:name="_Hlk8892835"/>
      <w:r w:rsidR="00B55700" w:rsidRPr="00ED3046">
        <w:rPr>
          <w:noProof/>
        </w:rPr>
        <w:t>Disturbances reported in dryland</w:t>
      </w:r>
      <w:r w:rsidR="00B55700">
        <w:rPr>
          <w:noProof/>
        </w:rPr>
        <w:t xml:space="preserve"> ecosystem</w:t>
      </w:r>
      <w:r w:rsidR="00B55700" w:rsidRPr="00ED3046">
        <w:rPr>
          <w:noProof/>
        </w:rPr>
        <w:t>s globally and the restoration strategy implemented, active or passive.</w:t>
      </w:r>
      <w:r w:rsidR="00B55700" w:rsidRPr="00ED3046">
        <w:rPr>
          <w:b/>
          <w:noProof/>
        </w:rPr>
        <w:t xml:space="preserve"> </w:t>
      </w:r>
      <w:bookmarkEnd w:id="4"/>
      <w:r w:rsidR="00B55700">
        <w:rPr>
          <w:noProof/>
        </w:rPr>
        <w:t xml:space="preserve">The </w:t>
      </w:r>
      <w:r w:rsidR="00B55700" w:rsidRPr="004C55B1">
        <w:rPr>
          <w:i/>
          <w:noProof/>
        </w:rPr>
        <w:t>y</w:t>
      </w:r>
      <w:r w:rsidR="00B55700">
        <w:rPr>
          <w:noProof/>
        </w:rPr>
        <w:t xml:space="preserve">- axis represents the frequency of studies that reported each disturbance. </w:t>
      </w:r>
      <w:r w:rsidR="00B55700">
        <w:t xml:space="preserve">Red represents </w:t>
      </w:r>
      <w:r w:rsidR="00B55700">
        <w:rPr>
          <w:noProof/>
        </w:rPr>
        <w:t xml:space="preserve">the frequency of studies that applied active restoration practices while blue represents the frequency of those studies </w:t>
      </w:r>
      <w:r w:rsidR="00B55700">
        <w:t xml:space="preserve">using passive recovery practices. </w:t>
      </w:r>
      <w:bookmarkStart w:id="5" w:name="_GoBack"/>
      <w:bookmarkEnd w:id="5"/>
    </w:p>
    <w:p w14:paraId="23C623B9" w14:textId="77777777" w:rsidR="00B55700" w:rsidRDefault="00B55700" w:rsidP="00B55700">
      <w:pPr>
        <w:pStyle w:val="Legend"/>
        <w:spacing w:line="480" w:lineRule="auto"/>
      </w:pPr>
    </w:p>
    <w:p w14:paraId="0355427B" w14:textId="12750FB9" w:rsidR="00B55700" w:rsidRDefault="00E94856" w:rsidP="00B55700">
      <w:pPr>
        <w:pStyle w:val="Legend"/>
        <w:spacing w:line="480" w:lineRule="auto"/>
        <w:jc w:val="center"/>
      </w:pPr>
      <w:r>
        <w:rPr>
          <w:noProof/>
        </w:rPr>
        <w:drawing>
          <wp:inline distT="0" distB="0" distL="0" distR="0" wp14:anchorId="2FE8E3E1" wp14:editId="218CCE2D">
            <wp:extent cx="4572000" cy="2542032"/>
            <wp:effectExtent l="0" t="0" r="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S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D17" w14:textId="77777777" w:rsidR="00B55700" w:rsidRDefault="00B55700">
      <w:pPr>
        <w:rPr>
          <w:lang w:val="en-US"/>
        </w:rPr>
      </w:pPr>
    </w:p>
    <w:p w14:paraId="64A2C557" w14:textId="77777777" w:rsidR="00B55700" w:rsidRDefault="00B55700">
      <w:pPr>
        <w:rPr>
          <w:lang w:val="en-US"/>
        </w:rPr>
      </w:pPr>
    </w:p>
    <w:p w14:paraId="7740F664" w14:textId="77777777" w:rsidR="00B55700" w:rsidRDefault="00B55700">
      <w:pPr>
        <w:rPr>
          <w:lang w:val="en-US"/>
        </w:rPr>
      </w:pPr>
    </w:p>
    <w:p w14:paraId="123952E4" w14:textId="77777777" w:rsidR="00B55700" w:rsidRDefault="00B55700">
      <w:pPr>
        <w:rPr>
          <w:lang w:val="en-US"/>
        </w:rPr>
      </w:pPr>
    </w:p>
    <w:p w14:paraId="3C2DB258" w14:textId="77777777" w:rsidR="00B55700" w:rsidRDefault="00B55700">
      <w:pPr>
        <w:rPr>
          <w:lang w:val="en-US"/>
        </w:rPr>
      </w:pPr>
    </w:p>
    <w:p w14:paraId="401FB8AE" w14:textId="77777777" w:rsidR="00B55700" w:rsidRDefault="00B55700">
      <w:pPr>
        <w:rPr>
          <w:lang w:val="en-US"/>
        </w:rPr>
      </w:pPr>
    </w:p>
    <w:p w14:paraId="1BFCB578" w14:textId="77777777" w:rsidR="00B55700" w:rsidRDefault="00B55700">
      <w:pPr>
        <w:rPr>
          <w:lang w:val="en-US"/>
        </w:rPr>
      </w:pPr>
    </w:p>
    <w:p w14:paraId="48CA704B" w14:textId="77777777" w:rsidR="00B55700" w:rsidRDefault="00B55700">
      <w:pPr>
        <w:rPr>
          <w:lang w:val="en-US"/>
        </w:rPr>
      </w:pPr>
    </w:p>
    <w:p w14:paraId="1942D3D3" w14:textId="77777777" w:rsidR="00B55700" w:rsidRDefault="00B55700">
      <w:pPr>
        <w:rPr>
          <w:lang w:val="en-US"/>
        </w:rPr>
      </w:pPr>
    </w:p>
    <w:p w14:paraId="33C512AE" w14:textId="77777777" w:rsidR="00B55700" w:rsidRDefault="00B55700">
      <w:pPr>
        <w:rPr>
          <w:lang w:val="en-US"/>
        </w:rPr>
      </w:pPr>
    </w:p>
    <w:p w14:paraId="2A6A6C90" w14:textId="77777777" w:rsidR="00B55700" w:rsidRDefault="00B55700">
      <w:pPr>
        <w:rPr>
          <w:lang w:val="en-US"/>
        </w:rPr>
      </w:pPr>
    </w:p>
    <w:p w14:paraId="4FD39180" w14:textId="77777777" w:rsidR="00B55700" w:rsidRDefault="00B55700">
      <w:pPr>
        <w:rPr>
          <w:lang w:val="en-US"/>
        </w:rPr>
      </w:pPr>
    </w:p>
    <w:p w14:paraId="0281B664" w14:textId="77777777" w:rsidR="00B55700" w:rsidRDefault="00B55700">
      <w:pPr>
        <w:rPr>
          <w:lang w:val="en-US"/>
        </w:rPr>
      </w:pPr>
    </w:p>
    <w:p w14:paraId="453EDA77" w14:textId="153D2B3C" w:rsidR="00B55700" w:rsidRDefault="00B63719" w:rsidP="00B55700">
      <w:pPr>
        <w:tabs>
          <w:tab w:val="left" w:pos="20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0F64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Supplementary</w:t>
      </w:r>
      <w:r w:rsidRPr="00B6371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B55700" w:rsidRPr="00B6371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Fig</w:t>
      </w:r>
      <w:r w:rsidR="00B55700" w:rsidRPr="00B5570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 2.</w:t>
      </w:r>
      <w:r w:rsidR="00B55700" w:rsidRPr="00B557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PRISMA (Preferred Reporting Items for Systematic Reviews and Meta-Analyses) report of a meta-analysis comparing active versus passive restoration strategies, </w:t>
      </w:r>
      <w:r w:rsidR="00B55700" w:rsidRPr="00B55700">
        <w:rPr>
          <w:rFonts w:ascii="Times New Roman" w:hAnsi="Times New Roman" w:cs="Times New Roman"/>
          <w:sz w:val="24"/>
          <w:szCs w:val="24"/>
          <w:lang w:val="en-US"/>
        </w:rPr>
        <w:t>and individual practices for restoration in dryland ecosystems globally</w:t>
      </w:r>
      <w:r w:rsidR="00B55700" w:rsidRPr="00B557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174FF3A8" w14:textId="77777777" w:rsidR="00B55700" w:rsidRDefault="00B55700" w:rsidP="00B55700">
      <w:pPr>
        <w:tabs>
          <w:tab w:val="left" w:pos="20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433823" w14:textId="77777777" w:rsidR="00B55700" w:rsidRPr="00B55700" w:rsidRDefault="00B55700" w:rsidP="00B55700">
      <w:pPr>
        <w:tabs>
          <w:tab w:val="left" w:pos="202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038DF5" wp14:editId="4669F6F3">
            <wp:extent cx="6188710" cy="5826760"/>
            <wp:effectExtent l="0" t="0" r="2540" b="254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S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9B30" w14:textId="77777777" w:rsidR="00B55700" w:rsidRDefault="00B55700">
      <w:pPr>
        <w:rPr>
          <w:lang w:val="en-US"/>
        </w:rPr>
      </w:pPr>
    </w:p>
    <w:p w14:paraId="7CC75FAB" w14:textId="77777777" w:rsidR="00B55700" w:rsidRDefault="00B55700">
      <w:pPr>
        <w:rPr>
          <w:lang w:val="en-US"/>
        </w:rPr>
      </w:pPr>
    </w:p>
    <w:p w14:paraId="07AE1E28" w14:textId="77777777" w:rsidR="00B55700" w:rsidRDefault="00B55700">
      <w:pPr>
        <w:rPr>
          <w:lang w:val="en-US"/>
        </w:rPr>
      </w:pPr>
    </w:p>
    <w:p w14:paraId="3DC7A1E6" w14:textId="77777777" w:rsidR="00B55700" w:rsidRDefault="00B55700">
      <w:pPr>
        <w:rPr>
          <w:lang w:val="en-US"/>
        </w:rPr>
      </w:pPr>
    </w:p>
    <w:p w14:paraId="0290FA04" w14:textId="70F4A866" w:rsidR="00B55700" w:rsidRPr="00B55700" w:rsidRDefault="00B63719" w:rsidP="00931C8E">
      <w:pPr>
        <w:autoSpaceDE w:val="0"/>
        <w:autoSpaceDN w:val="0"/>
        <w:adjustRightInd w:val="0"/>
        <w:spacing w:line="48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D0F64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Supplementary</w:t>
      </w:r>
      <w:r w:rsidRPr="00B6371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="00B55700" w:rsidRPr="00B55700">
        <w:rPr>
          <w:rFonts w:ascii="Times New Roman" w:eastAsia="Calibri" w:hAnsi="Times New Roman" w:cs="Times New Roman"/>
          <w:b/>
          <w:sz w:val="24"/>
          <w:szCs w:val="24"/>
          <w:lang w:val="en-US"/>
        </w:rPr>
        <w:t>Table 1.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bookmarkStart w:id="6" w:name="_Hlk8892966"/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List of restoration practices</w:t>
      </w:r>
      <w:r w:rsidR="00B96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outcomes </w:t>
      </w:r>
      <w:r w:rsidR="00B96C6A">
        <w:rPr>
          <w:rFonts w:ascii="Times New Roman" w:eastAsia="Calibri" w:hAnsi="Times New Roman" w:cs="Times New Roman"/>
          <w:sz w:val="24"/>
          <w:szCs w:val="24"/>
          <w:lang w:val="en-US"/>
        </w:rPr>
        <w:t>and</w:t>
      </w:r>
      <w:r w:rsidR="00067C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original</w:t>
      </w:r>
      <w:r w:rsidR="00B96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B73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response </w:t>
      </w:r>
      <w:r w:rsidR="00B96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variables </w:t>
      </w:r>
      <w:r w:rsidR="006B73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included 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in a meta-analysis comparing active versus passive restoration strategies in dryland ecosystems globally</w:t>
      </w:r>
      <w:bookmarkEnd w:id="6"/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A315DE">
        <w:rPr>
          <w:rFonts w:ascii="Times New Roman" w:hAnsi="Times New Roman" w:cs="Times New Roman"/>
          <w:sz w:val="24"/>
          <w:szCs w:val="24"/>
          <w:lang w:val="en-US"/>
        </w:rPr>
        <w:t>Different practices</w:t>
      </w:r>
      <w:r w:rsidR="0020034B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20034B" w:rsidRPr="00907007">
        <w:rPr>
          <w:rFonts w:ascii="Times New Roman" w:hAnsi="Times New Roman"/>
          <w:sz w:val="24"/>
          <w:szCs w:val="24"/>
          <w:lang w:val="en-US"/>
        </w:rPr>
        <w:t xml:space="preserve">grouped into </w:t>
      </w:r>
      <w:r w:rsidR="00A315DE">
        <w:rPr>
          <w:rFonts w:ascii="Times New Roman" w:hAnsi="Times New Roman"/>
          <w:sz w:val="24"/>
          <w:szCs w:val="24"/>
          <w:lang w:val="en-US"/>
        </w:rPr>
        <w:t xml:space="preserve">general </w:t>
      </w:r>
      <w:r w:rsidR="0020034B" w:rsidRPr="00907007">
        <w:rPr>
          <w:rFonts w:ascii="Times New Roman" w:hAnsi="Times New Roman"/>
          <w:sz w:val="24"/>
          <w:szCs w:val="24"/>
          <w:lang w:val="en-US"/>
        </w:rPr>
        <w:t>categories based on their primary focus</w:t>
      </w:r>
      <w:r w:rsidR="0020034B">
        <w:rPr>
          <w:rFonts w:ascii="Times New Roman" w:hAnsi="Times New Roman"/>
          <w:sz w:val="24"/>
          <w:szCs w:val="24"/>
          <w:lang w:val="en-US"/>
        </w:rPr>
        <w:t xml:space="preserve">, for example </w:t>
      </w:r>
      <w:r w:rsidR="00A315DE">
        <w:rPr>
          <w:rFonts w:ascii="Times New Roman" w:hAnsi="Times New Roman"/>
          <w:sz w:val="24"/>
          <w:szCs w:val="24"/>
          <w:lang w:val="en-US"/>
        </w:rPr>
        <w:t xml:space="preserve">those </w:t>
      </w:r>
      <w:r w:rsidR="0020034B">
        <w:rPr>
          <w:rFonts w:ascii="Times New Roman" w:hAnsi="Times New Roman"/>
          <w:sz w:val="24"/>
          <w:szCs w:val="24"/>
          <w:lang w:val="en-US"/>
        </w:rPr>
        <w:t>related with plant</w:t>
      </w:r>
      <w:r w:rsidR="008771B7">
        <w:rPr>
          <w:rFonts w:ascii="Times New Roman" w:hAnsi="Times New Roman"/>
          <w:sz w:val="24"/>
          <w:szCs w:val="24"/>
          <w:lang w:val="en-US"/>
        </w:rPr>
        <w:t xml:space="preserve"> interventions </w:t>
      </w:r>
      <w:r w:rsidR="00A315DE">
        <w:rPr>
          <w:rFonts w:ascii="Times New Roman" w:hAnsi="Times New Roman"/>
          <w:sz w:val="24"/>
          <w:szCs w:val="24"/>
          <w:lang w:val="en-US"/>
        </w:rPr>
        <w:t>such as planting or seeding, w</w:t>
      </w:r>
      <w:r w:rsidR="0020034B">
        <w:rPr>
          <w:rFonts w:ascii="Times New Roman" w:hAnsi="Times New Roman"/>
          <w:sz w:val="24"/>
          <w:szCs w:val="24"/>
          <w:lang w:val="en-US"/>
        </w:rPr>
        <w:t>ere included within the vegetation category.</w:t>
      </w:r>
      <w:r w:rsidR="0020034B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7685C" w:rsidRPr="006A516C">
        <w:rPr>
          <w:rFonts w:ascii="Times New Roman" w:hAnsi="Times New Roman" w:cs="Times New Roman"/>
          <w:sz w:val="24"/>
          <w:szCs w:val="24"/>
          <w:lang w:val="en-US"/>
        </w:rPr>
        <w:t>The outcomes listed describe target goals from each restoration practice</w:t>
      </w:r>
      <w:r w:rsidR="00E9485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94856">
        <w:rPr>
          <w:rFonts w:ascii="Times New Roman" w:hAnsi="Times New Roman"/>
          <w:sz w:val="24"/>
          <w:szCs w:val="24"/>
          <w:lang w:val="en-US"/>
        </w:rPr>
        <w:t xml:space="preserve">the habitat classification includes </w:t>
      </w:r>
      <w:r w:rsidR="00E94856" w:rsidRPr="00907007">
        <w:rPr>
          <w:rFonts w:ascii="Times New Roman" w:hAnsi="Times New Roman"/>
          <w:sz w:val="24"/>
          <w:szCs w:val="24"/>
          <w:lang w:val="en-US"/>
        </w:rPr>
        <w:t>studies that reported measures of both soil and vegetation recovery</w:t>
      </w:r>
      <w:r w:rsidR="00E94856">
        <w:rPr>
          <w:rFonts w:ascii="Times New Roman" w:hAnsi="Times New Roman"/>
          <w:sz w:val="24"/>
          <w:szCs w:val="24"/>
          <w:lang w:val="en-US"/>
        </w:rPr>
        <w:t xml:space="preserve"> or of vegetation community structure.</w:t>
      </w:r>
      <w:r w:rsidR="0027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Sample size indicates the number of observations and data entries obtained for each restoration practice from the studies included in the meta-analysis (n = 40). </w:t>
      </w:r>
    </w:p>
    <w:p w14:paraId="0ED41E68" w14:textId="77777777" w:rsidR="00B55700" w:rsidRDefault="00B55700">
      <w:pPr>
        <w:rPr>
          <w:lang w:val="en-US"/>
        </w:rPr>
      </w:pPr>
    </w:p>
    <w:tbl>
      <w:tblPr>
        <w:tblStyle w:val="Tablaconcuadrcula"/>
        <w:tblW w:w="8885" w:type="dxa"/>
        <w:jc w:val="center"/>
        <w:tblLayout w:type="fixed"/>
        <w:tblLook w:val="04A0" w:firstRow="1" w:lastRow="0" w:firstColumn="1" w:lastColumn="0" w:noHBand="0" w:noVBand="1"/>
      </w:tblPr>
      <w:tblGrid>
        <w:gridCol w:w="1414"/>
        <w:gridCol w:w="1416"/>
        <w:gridCol w:w="1701"/>
        <w:gridCol w:w="1134"/>
        <w:gridCol w:w="2370"/>
        <w:gridCol w:w="850"/>
      </w:tblGrid>
      <w:tr w:rsidR="008771B7" w:rsidRPr="00931C8E" w14:paraId="49EEC2E4" w14:textId="77777777" w:rsidTr="008771B7">
        <w:trPr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7A9F430A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Restoration strategy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4ADBBD82" w14:textId="77777777" w:rsidR="008771B7" w:rsidRPr="00931C8E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Category of Practices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488ABBA5" w14:textId="6E7322A2" w:rsidR="008771B7" w:rsidRPr="00931C8E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Practices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B020D33" w14:textId="33C08CA4" w:rsidR="008771B7" w:rsidRPr="00931C8E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Outcomes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FFBB5AB" w14:textId="3C48A582" w:rsidR="008771B7" w:rsidRPr="00931C8E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Response variables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362323" w14:textId="5E9973C8" w:rsidR="008771B7" w:rsidRPr="00931C8E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Sample size</w:t>
            </w:r>
          </w:p>
        </w:tc>
      </w:tr>
      <w:tr w:rsidR="008771B7" w:rsidRPr="00931C8E" w14:paraId="28DBD303" w14:textId="77777777" w:rsidTr="008771B7">
        <w:trPr>
          <w:jc w:val="center"/>
        </w:trPr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821D" w14:textId="77777777" w:rsidR="008771B7" w:rsidRPr="00225F54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</w:rPr>
            </w:pPr>
            <w:r w:rsidRPr="00225F54">
              <w:rPr>
                <w:rFonts w:ascii="Times New Roman" w:hAnsi="Times New Roman"/>
              </w:rPr>
              <w:t>Active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771D9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59B069" w14:textId="52049E0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carbon addition, topsoil removal, seeding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66A7471B" w14:textId="4187956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  <w:tcBorders>
              <w:top w:val="single" w:sz="4" w:space="0" w:color="auto"/>
            </w:tcBorders>
          </w:tcPr>
          <w:p w14:paraId="4ADF5B7A" w14:textId="1A84292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microbial abundance; plant biomass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04E03848" w14:textId="36753E2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45</w:t>
            </w:r>
          </w:p>
        </w:tc>
      </w:tr>
      <w:tr w:rsidR="008771B7" w:rsidRPr="00931C8E" w14:paraId="08323FAA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DE0E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6568E6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D9D48CF" w14:textId="16306D0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carbon amendment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A7600AC" w14:textId="59BD304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2B1B0B20" w14:textId="36AB7AD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moss cover; soil nutrient content</w:t>
            </w:r>
          </w:p>
        </w:tc>
        <w:tc>
          <w:tcPr>
            <w:tcW w:w="850" w:type="dxa"/>
          </w:tcPr>
          <w:p w14:paraId="11E48E42" w14:textId="75C53F5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27</w:t>
            </w:r>
          </w:p>
        </w:tc>
      </w:tr>
      <w:tr w:rsidR="008771B7" w:rsidRPr="00931C8E" w14:paraId="1F9E1E1C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0D64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2B6462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1E391A5" w14:textId="5AD2AB1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fertilization, bio stimulants, seeding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AB6E023" w14:textId="786EA61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370" w:type="dxa"/>
          </w:tcPr>
          <w:p w14:paraId="11944F99" w14:textId="6B94DE1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nutrient content</w:t>
            </w:r>
          </w:p>
        </w:tc>
        <w:tc>
          <w:tcPr>
            <w:tcW w:w="850" w:type="dxa"/>
          </w:tcPr>
          <w:p w14:paraId="5F1ABBA9" w14:textId="4786987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48</w:t>
            </w:r>
          </w:p>
        </w:tc>
      </w:tr>
      <w:tr w:rsidR="008771B7" w:rsidRPr="00931C8E" w14:paraId="39674E0B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D83D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5B3F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6B67D56" w14:textId="5EFB32A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mycorrhizal inoculation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23A7DD7" w14:textId="628B532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7EAE497A" w14:textId="491879C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plant biomass; </w:t>
            </w:r>
            <w:r w:rsidRPr="00931C8E">
              <w:rPr>
                <w:rFonts w:ascii="Times New Roman" w:hAnsi="Times New Roman"/>
                <w:sz w:val="18"/>
                <w:szCs w:val="18"/>
              </w:rPr>
              <w:t>nutrient</w:t>
            </w:r>
          </w:p>
        </w:tc>
        <w:tc>
          <w:tcPr>
            <w:tcW w:w="850" w:type="dxa"/>
          </w:tcPr>
          <w:p w14:paraId="3E3CB137" w14:textId="01BE5AC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128</w:t>
            </w:r>
          </w:p>
        </w:tc>
      </w:tr>
      <w:tr w:rsidR="008771B7" w:rsidRPr="00931C8E" w14:paraId="594C51F2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C547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8200FF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C83B1D9" w14:textId="65D3169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burning, mowing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26D0610" w14:textId="6B4ED06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35C1E125" w14:textId="4B04E9AA" w:rsidR="008771B7" w:rsidRPr="00931C8E" w:rsidRDefault="00F6743C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Soil </w:t>
            </w:r>
            <w:r w:rsidR="00145A5F">
              <w:rPr>
                <w:rFonts w:ascii="Times New Roman" w:hAnsi="Times New Roman"/>
                <w:sz w:val="18"/>
                <w:szCs w:val="18"/>
              </w:rPr>
              <w:t>n</w:t>
            </w:r>
            <w:r w:rsidR="008771B7" w:rsidRPr="00931C8E">
              <w:rPr>
                <w:rFonts w:ascii="Times New Roman" w:hAnsi="Times New Roman"/>
                <w:sz w:val="18"/>
                <w:szCs w:val="18"/>
              </w:rPr>
              <w:t>utrient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content</w:t>
            </w:r>
            <w:r w:rsidR="008771B7" w:rsidRPr="00931C8E">
              <w:rPr>
                <w:rFonts w:ascii="Times New Roman" w:hAnsi="Times New Roman"/>
                <w:sz w:val="18"/>
                <w:szCs w:val="18"/>
              </w:rPr>
              <w:t xml:space="preserve"> and soil properties</w:t>
            </w:r>
            <w:r>
              <w:rPr>
                <w:rFonts w:ascii="Times New Roman" w:hAnsi="Times New Roman"/>
                <w:sz w:val="18"/>
                <w:szCs w:val="18"/>
              </w:rPr>
              <w:t>; plant biomass</w:t>
            </w:r>
          </w:p>
        </w:tc>
        <w:tc>
          <w:tcPr>
            <w:tcW w:w="850" w:type="dxa"/>
          </w:tcPr>
          <w:p w14:paraId="4F6B0FDC" w14:textId="7F45D9C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</w:tr>
      <w:tr w:rsidR="008771B7" w:rsidRPr="00931C8E" w14:paraId="17B74A7A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A7C0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604DBD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57A36D8" w14:textId="6E15BA1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mechanical disturbance, seeding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F930F19" w14:textId="375F663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63E42CC6" w14:textId="785B9E8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density</w:t>
            </w:r>
          </w:p>
        </w:tc>
        <w:tc>
          <w:tcPr>
            <w:tcW w:w="850" w:type="dxa"/>
          </w:tcPr>
          <w:p w14:paraId="114ED112" w14:textId="69E7278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8771B7" w:rsidRPr="00931C8E" w14:paraId="7550223A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E0DE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AF877B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3E46CA3" w14:textId="52905F5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mowing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9ED43A4" w14:textId="72FEE7D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02AF1534" w14:textId="1684E9D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 content and plant richness</w:t>
            </w:r>
          </w:p>
        </w:tc>
        <w:tc>
          <w:tcPr>
            <w:tcW w:w="850" w:type="dxa"/>
          </w:tcPr>
          <w:p w14:paraId="147F5E44" w14:textId="439693C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8771B7" w:rsidRPr="00931C8E" w14:paraId="76752FAF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0EDF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CD47F8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3FF5B5E" w14:textId="07A670F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74ECF75" w14:textId="1F578A6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0669DD1E" w14:textId="4ABC358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biomass, density, cover, diversity and richness; soil nutrient</w:t>
            </w:r>
          </w:p>
        </w:tc>
        <w:tc>
          <w:tcPr>
            <w:tcW w:w="850" w:type="dxa"/>
          </w:tcPr>
          <w:p w14:paraId="24B95EC3" w14:textId="11CD275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369</w:t>
            </w:r>
          </w:p>
        </w:tc>
      </w:tr>
      <w:tr w:rsidR="008771B7" w:rsidRPr="00931C8E" w14:paraId="71408D70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4C68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86E0C2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DDEB2B9" w14:textId="174762F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E696E69" w14:textId="675E188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1335F63B" w14:textId="44E4718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height and cover; invertebrate and lizard abundance, diversity, dominance, evenness and richness</w:t>
            </w:r>
          </w:p>
        </w:tc>
        <w:tc>
          <w:tcPr>
            <w:tcW w:w="850" w:type="dxa"/>
          </w:tcPr>
          <w:p w14:paraId="686E79B9" w14:textId="26548318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26</w:t>
            </w:r>
          </w:p>
        </w:tc>
      </w:tr>
      <w:tr w:rsidR="008771B7" w:rsidRPr="00931C8E" w14:paraId="12FDCB48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FCB8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B20293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E8D914F" w14:textId="28AD0F1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619922E" w14:textId="0C2AE88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370" w:type="dxa"/>
          </w:tcPr>
          <w:p w14:paraId="1A0AE95D" w14:textId="4574046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 content and soil properties</w:t>
            </w:r>
          </w:p>
        </w:tc>
        <w:tc>
          <w:tcPr>
            <w:tcW w:w="850" w:type="dxa"/>
          </w:tcPr>
          <w:p w14:paraId="018629CA" w14:textId="1833E5F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84</w:t>
            </w:r>
          </w:p>
        </w:tc>
      </w:tr>
      <w:tr w:rsidR="008771B7" w:rsidRPr="00931C8E" w14:paraId="1B836F88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32AB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E0A13A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A738B14" w14:textId="12282838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695FAC3" w14:textId="08527D6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animals</w:t>
            </w:r>
          </w:p>
        </w:tc>
        <w:tc>
          <w:tcPr>
            <w:tcW w:w="2370" w:type="dxa"/>
          </w:tcPr>
          <w:p w14:paraId="4091983E" w14:textId="655FF40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invertebrate abundance, diversity and richness; soil properties; plant cover, density, height and richness</w:t>
            </w:r>
          </w:p>
        </w:tc>
        <w:tc>
          <w:tcPr>
            <w:tcW w:w="850" w:type="dxa"/>
          </w:tcPr>
          <w:p w14:paraId="20093002" w14:textId="2FA74F1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</w:tr>
      <w:tr w:rsidR="008771B7" w:rsidRPr="00931C8E" w14:paraId="0E1C7BF0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6DBB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3050AF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E3DD990" w14:textId="299B976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C943ACA" w14:textId="3CA9E8E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543F7F5C" w14:textId="4FB42C3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density; seedling emergence and establishment</w:t>
            </w:r>
          </w:p>
        </w:tc>
        <w:tc>
          <w:tcPr>
            <w:tcW w:w="850" w:type="dxa"/>
          </w:tcPr>
          <w:p w14:paraId="4830AAFD" w14:textId="2C8A6488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44</w:t>
            </w:r>
          </w:p>
        </w:tc>
      </w:tr>
      <w:tr w:rsidR="008771B7" w:rsidRPr="00931C8E" w14:paraId="410823E9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595C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3020F3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173836C" w14:textId="510D1B7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26CCDEF" w14:textId="3F09A2A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370" w:type="dxa"/>
          </w:tcPr>
          <w:p w14:paraId="312ED785" w14:textId="0EDA129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 content and soil properties</w:t>
            </w:r>
          </w:p>
        </w:tc>
        <w:tc>
          <w:tcPr>
            <w:tcW w:w="850" w:type="dxa"/>
          </w:tcPr>
          <w:p w14:paraId="58B55EF1" w14:textId="2305D0F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117</w:t>
            </w:r>
          </w:p>
        </w:tc>
      </w:tr>
      <w:tr w:rsidR="008771B7" w:rsidRPr="00931C8E" w14:paraId="66863443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6BBF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7070E1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2E3BF61" w14:textId="7EE2BF0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 and ripping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AA73031" w14:textId="06CD0C5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6D083FE7" w14:textId="26F5FAF8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abundance</w:t>
            </w:r>
          </w:p>
        </w:tc>
        <w:tc>
          <w:tcPr>
            <w:tcW w:w="850" w:type="dxa"/>
          </w:tcPr>
          <w:p w14:paraId="002D5799" w14:textId="6D0ED4D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</w:tr>
      <w:tr w:rsidR="008771B7" w:rsidRPr="00931C8E" w14:paraId="5FB98C7E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EA93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26D169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248D3BE" w14:textId="5BC653F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cutting, grazing treatments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53C71FA" w14:textId="4950649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3CF9F499" w14:textId="64E935A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richness</w:t>
            </w:r>
          </w:p>
        </w:tc>
        <w:tc>
          <w:tcPr>
            <w:tcW w:w="850" w:type="dxa"/>
          </w:tcPr>
          <w:p w14:paraId="0C9F8B8E" w14:textId="70886E3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8771B7" w:rsidRPr="00931C8E" w14:paraId="2BA9EA02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A9AB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2CF48A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7F25DB6" w14:textId="62910DD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gypsum and organic mulch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2AE2FDF" w14:textId="4E47FC8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3D6F4FDF" w14:textId="33D6996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properties; seedling emergence and surviving plants</w:t>
            </w:r>
          </w:p>
        </w:tc>
        <w:tc>
          <w:tcPr>
            <w:tcW w:w="850" w:type="dxa"/>
          </w:tcPr>
          <w:p w14:paraId="39206AB1" w14:textId="5C2974B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</w:tr>
      <w:tr w:rsidR="008771B7" w:rsidRPr="00931C8E" w14:paraId="1F5E2DFB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232C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E91DA9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1EA5045" w14:textId="71CBDCE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irrigation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723AB98" w14:textId="6145231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31E38DDB" w14:textId="5AEF00E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seedling emergence</w:t>
            </w:r>
          </w:p>
        </w:tc>
        <w:tc>
          <w:tcPr>
            <w:tcW w:w="850" w:type="dxa"/>
          </w:tcPr>
          <w:p w14:paraId="161E3183" w14:textId="7257EB1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</w:tr>
      <w:tr w:rsidR="008771B7" w:rsidRPr="00931C8E" w14:paraId="686A8476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C348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4E9DD7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499355C" w14:textId="34E6327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mowing and herbicide, mulching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A09FE2B" w14:textId="155BDBF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1B882064" w14:textId="521B98D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richness; soil nutrient content and soil properties</w:t>
            </w:r>
          </w:p>
        </w:tc>
        <w:tc>
          <w:tcPr>
            <w:tcW w:w="850" w:type="dxa"/>
          </w:tcPr>
          <w:p w14:paraId="789788DD" w14:textId="01C5C7A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</w:tr>
      <w:tr w:rsidR="008771B7" w:rsidRPr="00931C8E" w14:paraId="6B407648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9E93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9842F9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0AE730C" w14:textId="7E2A705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mulching, weeding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54E0E90" w14:textId="4F8813B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0F142ABC" w14:textId="072E4DD8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</w:t>
            </w:r>
          </w:p>
        </w:tc>
        <w:tc>
          <w:tcPr>
            <w:tcW w:w="850" w:type="dxa"/>
          </w:tcPr>
          <w:p w14:paraId="45EB3441" w14:textId="504F58F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8771B7" w:rsidRPr="00931C8E" w14:paraId="76BA6348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8BBD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2B9492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9D95281" w14:textId="3D23CE0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planting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BEF86C0" w14:textId="1F51B55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1DABEFCC" w14:textId="3E9E478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evenness, diversity and richness; floristic</w:t>
            </w:r>
            <w:r w:rsidR="00F6743C">
              <w:rPr>
                <w:rFonts w:ascii="Times New Roman" w:hAnsi="Times New Roman"/>
                <w:sz w:val="18"/>
                <w:szCs w:val="18"/>
              </w:rPr>
              <w:t xml:space="preserve"> quality</w:t>
            </w:r>
            <w:r w:rsidRPr="00931C8E">
              <w:rPr>
                <w:rFonts w:ascii="Times New Roman" w:hAnsi="Times New Roman"/>
                <w:sz w:val="18"/>
                <w:szCs w:val="18"/>
              </w:rPr>
              <w:t xml:space="preserve"> index</w:t>
            </w:r>
            <w:r w:rsidR="00F6743C">
              <w:rPr>
                <w:rFonts w:ascii="Times New Roman" w:hAnsi="Times New Roman"/>
                <w:sz w:val="18"/>
                <w:szCs w:val="18"/>
              </w:rPr>
              <w:t>, coefficient of conservatism</w:t>
            </w:r>
          </w:p>
        </w:tc>
        <w:tc>
          <w:tcPr>
            <w:tcW w:w="850" w:type="dxa"/>
          </w:tcPr>
          <w:p w14:paraId="5F4BB70D" w14:textId="13B83A9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</w:tr>
      <w:tr w:rsidR="008771B7" w:rsidRPr="00931C8E" w14:paraId="6FF6BE74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C122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21187C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9A6AE3D" w14:textId="21A302D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safe sites for seeds, fencing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FB50C70" w14:textId="5BBB7BA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75064795" w14:textId="3D96B2F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biomass</w:t>
            </w:r>
          </w:p>
        </w:tc>
        <w:tc>
          <w:tcPr>
            <w:tcW w:w="850" w:type="dxa"/>
          </w:tcPr>
          <w:p w14:paraId="6C0AA8B3" w14:textId="681B292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8771B7" w:rsidRPr="00931C8E" w14:paraId="469C3FF9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69D7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4721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E0F333B" w14:textId="05B18D7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soil tilling, fertilization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2B797A7" w14:textId="4A2B56A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2E6D237E" w14:textId="68D5591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</w:t>
            </w:r>
          </w:p>
        </w:tc>
        <w:tc>
          <w:tcPr>
            <w:tcW w:w="850" w:type="dxa"/>
          </w:tcPr>
          <w:p w14:paraId="3B870A20" w14:textId="0CF5027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</w:tr>
      <w:tr w:rsidR="008771B7" w:rsidRPr="00931C8E" w14:paraId="6F2B0202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FED5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93273E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water supplementation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209C0DA" w14:textId="0E642F7A" w:rsidR="008771B7" w:rsidRPr="00931C8E" w:rsidRDefault="006F4C81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 w:rsidR="008771B7" w:rsidRPr="00931C8E">
              <w:rPr>
                <w:rFonts w:ascii="Times New Roman" w:hAnsi="Times New Roman"/>
                <w:sz w:val="18"/>
                <w:szCs w:val="18"/>
              </w:rPr>
              <w:t>rrigation</w:t>
            </w:r>
            <w:r w:rsidR="008771B7">
              <w:rPr>
                <w:rFonts w:ascii="Times New Roman" w:hAnsi="Times New Roman"/>
                <w:sz w:val="18"/>
                <w:szCs w:val="18"/>
              </w:rPr>
              <w:t>, seeding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05544BA" w14:textId="068B757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4D4875FA" w14:textId="147DBCA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cover, abundance, biomass, density and survival</w:t>
            </w:r>
          </w:p>
        </w:tc>
        <w:tc>
          <w:tcPr>
            <w:tcW w:w="850" w:type="dxa"/>
          </w:tcPr>
          <w:p w14:paraId="70BBC96B" w14:textId="2BF7677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63</w:t>
            </w:r>
          </w:p>
        </w:tc>
      </w:tr>
      <w:tr w:rsidR="008771B7" w:rsidRPr="00931C8E" w14:paraId="02461012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F58B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835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BD69853" w14:textId="603AC3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water supply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C3D9CFA" w14:textId="549948D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6B897274" w14:textId="07C451B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biomass, density, cover, evenness, productivity and richness</w:t>
            </w:r>
            <w:r w:rsidR="00F6743C">
              <w:rPr>
                <w:rFonts w:ascii="Times New Roman" w:hAnsi="Times New Roman"/>
                <w:sz w:val="18"/>
                <w:szCs w:val="18"/>
              </w:rPr>
              <w:t>; soil nutrient content</w:t>
            </w:r>
          </w:p>
        </w:tc>
        <w:tc>
          <w:tcPr>
            <w:tcW w:w="850" w:type="dxa"/>
          </w:tcPr>
          <w:p w14:paraId="52BB9B6A" w14:textId="6FE2D16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</w:tr>
      <w:tr w:rsidR="008771B7" w:rsidRPr="00931C8E" w14:paraId="5DC1CBC9" w14:textId="77777777" w:rsidTr="008771B7">
        <w:trPr>
          <w:jc w:val="center"/>
        </w:trPr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33EDB" w14:textId="77777777" w:rsidR="008771B7" w:rsidRPr="00225F54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</w:rPr>
            </w:pPr>
            <w:r w:rsidRPr="00225F54">
              <w:rPr>
                <w:rFonts w:ascii="Times New Roman" w:hAnsi="Times New Roman"/>
              </w:rPr>
              <w:t>Passive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39DE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grazing exclusion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3305E81" w14:textId="4969831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fencing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708BD01D" w14:textId="603D2E9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69D04B3C" w14:textId="750839D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height, cover and diversity</w:t>
            </w:r>
          </w:p>
        </w:tc>
        <w:tc>
          <w:tcPr>
            <w:tcW w:w="850" w:type="dxa"/>
            <w:shd w:val="clear" w:color="auto" w:fill="auto"/>
          </w:tcPr>
          <w:p w14:paraId="47A34603" w14:textId="12F8B1F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</w:tr>
      <w:tr w:rsidR="008771B7" w:rsidRPr="00931C8E" w14:paraId="351B2CA6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B3D108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1925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071C417" w14:textId="6FD6376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grazing exclusion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53C5006" w14:textId="5C8A037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068E1BD7" w14:textId="5418D4A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height, cover, diversity, biomass and richness</w:t>
            </w:r>
          </w:p>
        </w:tc>
        <w:tc>
          <w:tcPr>
            <w:tcW w:w="850" w:type="dxa"/>
            <w:shd w:val="clear" w:color="auto" w:fill="auto"/>
          </w:tcPr>
          <w:p w14:paraId="692E6D12" w14:textId="76E33C5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8771B7" w:rsidRPr="00931C8E" w14:paraId="4AB2EE1B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C9F5D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AA26E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C326825" w14:textId="08178F6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mycorrhizal recovery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FC62250" w14:textId="633D2F4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370" w:type="dxa"/>
          </w:tcPr>
          <w:p w14:paraId="59997AA5" w14:textId="4E2BF28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microbial richness and density</w:t>
            </w:r>
          </w:p>
        </w:tc>
        <w:tc>
          <w:tcPr>
            <w:tcW w:w="850" w:type="dxa"/>
            <w:shd w:val="clear" w:color="auto" w:fill="auto"/>
          </w:tcPr>
          <w:p w14:paraId="4B2AF983" w14:textId="14CEB8F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8771B7" w:rsidRPr="00931C8E" w14:paraId="04489E34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6561A4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FB6A1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4F3A647" w14:textId="0AE461E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natural recovery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3EE2778" w14:textId="390F5FE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370" w:type="dxa"/>
          </w:tcPr>
          <w:p w14:paraId="3C3B640D" w14:textId="14555E2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 content and soil properties</w:t>
            </w:r>
          </w:p>
        </w:tc>
        <w:tc>
          <w:tcPr>
            <w:tcW w:w="850" w:type="dxa"/>
            <w:shd w:val="clear" w:color="auto" w:fill="auto"/>
          </w:tcPr>
          <w:p w14:paraId="01F738BF" w14:textId="7002F34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198</w:t>
            </w:r>
          </w:p>
        </w:tc>
      </w:tr>
      <w:tr w:rsidR="008771B7" w:rsidRPr="00931C8E" w14:paraId="65FB4B36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E9E7D0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F0CDD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785432F" w14:textId="768D3A8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facilitation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74D6403" w14:textId="7C32C65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5F461CBE" w14:textId="2A0918B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 content and soil properties; plant survival, biomass, height, width, abundance, and richness</w:t>
            </w:r>
          </w:p>
        </w:tc>
        <w:tc>
          <w:tcPr>
            <w:tcW w:w="850" w:type="dxa"/>
            <w:shd w:val="clear" w:color="auto" w:fill="auto"/>
          </w:tcPr>
          <w:p w14:paraId="0ED6EAD3" w14:textId="4D7A136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59</w:t>
            </w:r>
          </w:p>
        </w:tc>
      </w:tr>
      <w:tr w:rsidR="008771B7" w:rsidRPr="00931C8E" w14:paraId="26D15D7F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81370C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29BECC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5A07F26" w14:textId="230A414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natural recovery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8896045" w14:textId="27654B0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15393ABB" w14:textId="3A06009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 content and soil properties</w:t>
            </w:r>
            <w:r w:rsidR="000410C9">
              <w:rPr>
                <w:rFonts w:ascii="Times New Roman" w:hAnsi="Times New Roman"/>
                <w:sz w:val="18"/>
                <w:szCs w:val="18"/>
              </w:rPr>
              <w:t>; plant richness</w:t>
            </w:r>
          </w:p>
        </w:tc>
        <w:tc>
          <w:tcPr>
            <w:tcW w:w="850" w:type="dxa"/>
            <w:shd w:val="clear" w:color="auto" w:fill="auto"/>
          </w:tcPr>
          <w:p w14:paraId="1D42CD79" w14:textId="1FC9A12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</w:tr>
      <w:tr w:rsidR="008771B7" w:rsidRPr="00931C8E" w14:paraId="5CF3C021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FC9000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2D390D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7768DB6" w14:textId="5B780A1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natural recovery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DF27487" w14:textId="11F2352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32E7DAC9" w14:textId="26E19D8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openness, frequency and richness</w:t>
            </w:r>
          </w:p>
        </w:tc>
        <w:tc>
          <w:tcPr>
            <w:tcW w:w="850" w:type="dxa"/>
            <w:shd w:val="clear" w:color="auto" w:fill="auto"/>
          </w:tcPr>
          <w:p w14:paraId="59779DF6" w14:textId="4F8EC35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8771B7" w:rsidRPr="00931C8E" w14:paraId="6845DD02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EA30F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22D99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61BB7AD" w14:textId="27286D3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fencing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797C146E" w14:textId="05AACE5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223A66C1" w14:textId="1A16E2C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biomass, evenness, cover, density, diversity, height and richness; soil nutrient content and soil properties</w:t>
            </w:r>
          </w:p>
        </w:tc>
        <w:tc>
          <w:tcPr>
            <w:tcW w:w="850" w:type="dxa"/>
            <w:shd w:val="clear" w:color="auto" w:fill="auto"/>
          </w:tcPr>
          <w:p w14:paraId="3CCB8F51" w14:textId="03C11B2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</w:tr>
      <w:tr w:rsidR="008771B7" w:rsidRPr="00931C8E" w14:paraId="216396EF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C739C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C185D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9DFB0CF" w14:textId="54F20AA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grazing exclusion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6BAF88D1" w14:textId="2CC5105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41292751" w14:textId="7F99114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cover, density, height, biomass and richness</w:t>
            </w:r>
          </w:p>
        </w:tc>
        <w:tc>
          <w:tcPr>
            <w:tcW w:w="850" w:type="dxa"/>
            <w:shd w:val="clear" w:color="auto" w:fill="auto"/>
          </w:tcPr>
          <w:p w14:paraId="261C2927" w14:textId="3584C29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</w:tr>
    </w:tbl>
    <w:p w14:paraId="07559421" w14:textId="13509D96" w:rsidR="007152DF" w:rsidRPr="00B55700" w:rsidRDefault="007152DF" w:rsidP="00E94856">
      <w:pPr>
        <w:rPr>
          <w:lang w:val="en-US"/>
        </w:rPr>
      </w:pPr>
    </w:p>
    <w:sectPr w:rsidR="007152DF" w:rsidRPr="00B55700" w:rsidSect="00B55700">
      <w:footerReference w:type="default" r:id="rId8"/>
      <w:pgSz w:w="11906" w:h="16838"/>
      <w:pgMar w:top="1440" w:right="1080" w:bottom="1440" w:left="108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60C0B" w14:textId="77777777" w:rsidR="008638E9" w:rsidRDefault="008638E9" w:rsidP="00B55700">
      <w:pPr>
        <w:spacing w:after="0" w:line="240" w:lineRule="auto"/>
      </w:pPr>
      <w:r>
        <w:separator/>
      </w:r>
    </w:p>
  </w:endnote>
  <w:endnote w:type="continuationSeparator" w:id="0">
    <w:p w14:paraId="20FABD05" w14:textId="77777777" w:rsidR="008638E9" w:rsidRDefault="008638E9" w:rsidP="00B5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611945"/>
      <w:docPartObj>
        <w:docPartGallery w:val="Page Numbers (Bottom of Page)"/>
        <w:docPartUnique/>
      </w:docPartObj>
    </w:sdtPr>
    <w:sdtEndPr/>
    <w:sdtContent>
      <w:p w14:paraId="2989F812" w14:textId="77777777" w:rsidR="00B55700" w:rsidRDefault="00B557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CFE8D00" w14:textId="77777777" w:rsidR="00B55700" w:rsidRDefault="00B557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79BE4" w14:textId="77777777" w:rsidR="008638E9" w:rsidRDefault="008638E9" w:rsidP="00B55700">
      <w:pPr>
        <w:spacing w:after="0" w:line="240" w:lineRule="auto"/>
      </w:pPr>
      <w:r>
        <w:separator/>
      </w:r>
    </w:p>
  </w:footnote>
  <w:footnote w:type="continuationSeparator" w:id="0">
    <w:p w14:paraId="3A62160A" w14:textId="77777777" w:rsidR="008638E9" w:rsidRDefault="008638E9" w:rsidP="00B55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00"/>
    <w:rsid w:val="00024FFA"/>
    <w:rsid w:val="000410C9"/>
    <w:rsid w:val="00067CE2"/>
    <w:rsid w:val="00070282"/>
    <w:rsid w:val="000F2F5B"/>
    <w:rsid w:val="00145A5F"/>
    <w:rsid w:val="00200004"/>
    <w:rsid w:val="0020034B"/>
    <w:rsid w:val="00225F54"/>
    <w:rsid w:val="0027685C"/>
    <w:rsid w:val="00281A9B"/>
    <w:rsid w:val="002B2C81"/>
    <w:rsid w:val="00301FC1"/>
    <w:rsid w:val="003A361B"/>
    <w:rsid w:val="00583CAC"/>
    <w:rsid w:val="00643C5B"/>
    <w:rsid w:val="006B73DA"/>
    <w:rsid w:val="006F4C81"/>
    <w:rsid w:val="007152DF"/>
    <w:rsid w:val="007E55EE"/>
    <w:rsid w:val="008250F1"/>
    <w:rsid w:val="008638E9"/>
    <w:rsid w:val="008771B7"/>
    <w:rsid w:val="008F44D6"/>
    <w:rsid w:val="00931C8E"/>
    <w:rsid w:val="00A315DE"/>
    <w:rsid w:val="00B55700"/>
    <w:rsid w:val="00B63719"/>
    <w:rsid w:val="00B8638A"/>
    <w:rsid w:val="00B96C6A"/>
    <w:rsid w:val="00BD0F64"/>
    <w:rsid w:val="00C10DBF"/>
    <w:rsid w:val="00D37C9E"/>
    <w:rsid w:val="00E54919"/>
    <w:rsid w:val="00E94856"/>
    <w:rsid w:val="00F05087"/>
    <w:rsid w:val="00F436A6"/>
    <w:rsid w:val="00F6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0DC4"/>
  <w15:chartTrackingRefBased/>
  <w15:docId w15:val="{42811FE0-2B1C-4CD4-8E24-170FA833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B55700"/>
  </w:style>
  <w:style w:type="paragraph" w:customStyle="1" w:styleId="Legend">
    <w:name w:val="Legend"/>
    <w:basedOn w:val="Normal"/>
    <w:rsid w:val="00B55700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kern w:val="28"/>
      <w:sz w:val="24"/>
      <w:szCs w:val="24"/>
      <w:lang w:val="en-US"/>
    </w:rPr>
  </w:style>
  <w:style w:type="table" w:styleId="Tablaconcuadrcula">
    <w:name w:val="Table Grid"/>
    <w:basedOn w:val="Tablanormal"/>
    <w:rsid w:val="00B55700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5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700"/>
  </w:style>
  <w:style w:type="paragraph" w:styleId="Piedepgina">
    <w:name w:val="footer"/>
    <w:basedOn w:val="Normal"/>
    <w:link w:val="PiedepginaCar"/>
    <w:uiPriority w:val="99"/>
    <w:unhideWhenUsed/>
    <w:rsid w:val="00B55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728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Florencia Miguel</dc:creator>
  <cp:keywords/>
  <dc:description/>
  <cp:lastModifiedBy>Maria Florencia Miguel</cp:lastModifiedBy>
  <cp:revision>2</cp:revision>
  <cp:lastPrinted>2019-05-28T15:51:00Z</cp:lastPrinted>
  <dcterms:created xsi:type="dcterms:W3CDTF">2019-06-18T19:08:00Z</dcterms:created>
  <dcterms:modified xsi:type="dcterms:W3CDTF">2019-06-18T19:08:00Z</dcterms:modified>
</cp:coreProperties>
</file>