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23" w:rsidRDefault="00D040AF" w:rsidP="00D040AF">
      <w:pPr>
        <w:pStyle w:val="a5"/>
        <w:numPr>
          <w:ilvl w:val="0"/>
          <w:numId w:val="1"/>
        </w:numPr>
        <w:ind w:firstLineChars="0"/>
      </w:pPr>
      <w:r>
        <w:t>用户帐号管理模块支持</w:t>
      </w:r>
      <w:r>
        <w:t>LDAP</w:t>
      </w:r>
      <w:r>
        <w:t>，（便于对接邮件系统，</w:t>
      </w:r>
      <w:r>
        <w:t>oa</w:t>
      </w:r>
      <w:r>
        <w:t>系统等第三方系统）</w:t>
      </w:r>
    </w:p>
    <w:p w:rsidR="00EF7803" w:rsidRDefault="00D040AF" w:rsidP="00374DEA">
      <w:pPr>
        <w:pStyle w:val="a5"/>
        <w:numPr>
          <w:ilvl w:val="0"/>
          <w:numId w:val="1"/>
        </w:numPr>
        <w:ind w:firstLineChars="0"/>
      </w:pPr>
      <w:r>
        <w:t>软交换支持分布式</w:t>
      </w:r>
      <w:r w:rsidR="00374DEA">
        <w:t>架构</w:t>
      </w:r>
      <w:r>
        <w:t>，可独立部署在用户或其他机房。并能对接管理平台</w:t>
      </w:r>
      <w:r w:rsidR="00374DEA">
        <w:t>和计费平台</w:t>
      </w:r>
    </w:p>
    <w:p w:rsidR="00D040AF" w:rsidRDefault="00374DEA" w:rsidP="00C878D8">
      <w:pPr>
        <w:pStyle w:val="a5"/>
        <w:numPr>
          <w:ilvl w:val="0"/>
          <w:numId w:val="1"/>
        </w:numPr>
        <w:ind w:firstLineChars="0"/>
      </w:pPr>
      <w:r>
        <w:t>授权服务器来控制计费及授权。</w:t>
      </w:r>
    </w:p>
    <w:sectPr w:rsidR="00D040AF" w:rsidSect="00560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600" w:rsidRDefault="00380600" w:rsidP="00D040AF">
      <w:r>
        <w:separator/>
      </w:r>
    </w:p>
  </w:endnote>
  <w:endnote w:type="continuationSeparator" w:id="1">
    <w:p w:rsidR="00380600" w:rsidRDefault="00380600" w:rsidP="00D04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600" w:rsidRDefault="00380600" w:rsidP="00D040AF">
      <w:r>
        <w:separator/>
      </w:r>
    </w:p>
  </w:footnote>
  <w:footnote w:type="continuationSeparator" w:id="1">
    <w:p w:rsidR="00380600" w:rsidRDefault="00380600" w:rsidP="00D040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B5029"/>
    <w:multiLevelType w:val="hybridMultilevel"/>
    <w:tmpl w:val="DBE0B464"/>
    <w:lvl w:ilvl="0" w:tplc="02028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E90"/>
    <w:rsid w:val="00021E90"/>
    <w:rsid w:val="00343192"/>
    <w:rsid w:val="00374DEA"/>
    <w:rsid w:val="00380600"/>
    <w:rsid w:val="00560B2C"/>
    <w:rsid w:val="00784723"/>
    <w:rsid w:val="00C878D8"/>
    <w:rsid w:val="00D040AF"/>
    <w:rsid w:val="00DB2FBA"/>
    <w:rsid w:val="00EF7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0AF"/>
    <w:rPr>
      <w:sz w:val="18"/>
      <w:szCs w:val="18"/>
    </w:rPr>
  </w:style>
  <w:style w:type="paragraph" w:styleId="a5">
    <w:name w:val="List Paragraph"/>
    <w:basedOn w:val="a"/>
    <w:uiPriority w:val="34"/>
    <w:qFormat/>
    <w:rsid w:val="00D040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徐文君</dc:creator>
  <cp:keywords/>
  <dc:description/>
  <cp:lastModifiedBy>yangxz</cp:lastModifiedBy>
  <cp:revision>5</cp:revision>
  <dcterms:created xsi:type="dcterms:W3CDTF">2015-04-08T07:23:00Z</dcterms:created>
  <dcterms:modified xsi:type="dcterms:W3CDTF">2015-04-08T13:07:00Z</dcterms:modified>
</cp:coreProperties>
</file>