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/>
          <w:sz w:val="44"/>
          <w:szCs w:val="44"/>
        </w:rPr>
      </w:pPr>
      <w:bookmarkStart w:id="0" w:name="_GoBack"/>
      <w:bookmarkEnd w:id="0"/>
      <w:r>
        <w:rPr>
          <w:rFonts w:hint="eastAsia" w:ascii="微软雅黑" w:hAnsi="微软雅黑"/>
          <w:sz w:val="44"/>
          <w:szCs w:val="44"/>
        </w:rPr>
        <w:t>12.3产品门户修改</w:t>
      </w:r>
    </w:p>
    <w:p>
      <w:pPr>
        <w:spacing w:line="360" w:lineRule="auto"/>
        <w:jc w:val="center"/>
        <w:rPr>
          <w:rFonts w:hint="eastAsia" w:ascii="微软雅黑" w:hAnsi="微软雅黑"/>
          <w:sz w:val="21"/>
          <w:szCs w:val="21"/>
        </w:rPr>
      </w:pP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hint="eastAsia" w:ascii="微软雅黑" w:hAnsi="微软雅黑"/>
          <w:color w:val="FF0000"/>
          <w:sz w:val="21"/>
          <w:szCs w:val="21"/>
        </w:rPr>
      </w:pPr>
      <w:r>
        <w:rPr>
          <w:rFonts w:hint="eastAsia" w:ascii="微软雅黑" w:hAnsi="微软雅黑"/>
          <w:color w:val="FF0000"/>
          <w:sz w:val="21"/>
          <w:szCs w:val="21"/>
        </w:rPr>
        <w:t>【合成】所有门户的左右边距较小，需要调整为和门户中portal间距相同。</w:t>
      </w:r>
    </w:p>
    <w:p>
      <w:pPr>
        <w:spacing w:line="360" w:lineRule="auto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drawing>
          <wp:inline distT="0" distB="0" distL="0" distR="0">
            <wp:extent cx="6120130" cy="368871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9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/>
          <w:sz w:val="21"/>
          <w:szCs w:val="21"/>
        </w:rPr>
      </w:pP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【合成】门户内容区域与主菜单之间有间隙，需要平铺至主菜单。</w:t>
      </w:r>
    </w:p>
    <w:p>
      <w:pPr>
        <w:spacing w:line="360" w:lineRule="auto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drawing>
          <wp:inline distT="0" distB="0" distL="0" distR="0">
            <wp:extent cx="6120130" cy="15087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drawing>
          <wp:inline distT="0" distB="0" distL="0" distR="0">
            <wp:extent cx="6120130" cy="169291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/>
          <w:sz w:val="21"/>
          <w:szCs w:val="21"/>
        </w:rPr>
      </w:pP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【合成】左侧菜单的灰色与列表的灰色不协调，建议将列表标题栏的灰色修改为左侧二级菜单的灰色。</w:t>
      </w:r>
    </w:p>
    <w:p>
      <w:pPr>
        <w:spacing w:line="360" w:lineRule="auto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drawing>
          <wp:inline distT="0" distB="0" distL="0" distR="0">
            <wp:extent cx="6120130" cy="368871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9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或者修改为新列表的标题栏样式。如果可行，优先采用此方案。</w:t>
      </w:r>
    </w:p>
    <w:p>
      <w:pPr>
        <w:spacing w:line="360" w:lineRule="auto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drawing>
          <wp:inline distT="0" distB="0" distL="0" distR="0">
            <wp:extent cx="6120130" cy="320040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/>
          <w:sz w:val="21"/>
          <w:szCs w:val="21"/>
        </w:rPr>
      </w:pP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hint="eastAsia" w:ascii="微软雅黑" w:hAnsi="微软雅黑"/>
          <w:color w:val="FF0000"/>
          <w:sz w:val="21"/>
          <w:szCs w:val="21"/>
        </w:rPr>
      </w:pPr>
      <w:r>
        <w:rPr>
          <w:rFonts w:hint="eastAsia" w:ascii="微软雅黑" w:hAnsi="微软雅黑"/>
          <w:color w:val="FF0000"/>
          <w:sz w:val="21"/>
          <w:szCs w:val="21"/>
        </w:rPr>
        <w:t>【合成】部分界面左侧树形结构太挤，如：选择对象页面、用户管理页面等，建议调整为左侧二级菜单的树形结构。</w:t>
      </w:r>
    </w:p>
    <w:p>
      <w:pPr>
        <w:spacing w:line="360" w:lineRule="auto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drawing>
          <wp:inline distT="0" distB="0" distL="0" distR="0">
            <wp:extent cx="6120130" cy="504063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40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drawing>
          <wp:inline distT="0" distB="0" distL="0" distR="0">
            <wp:extent cx="6120130" cy="255778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8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/>
          <w:sz w:val="21"/>
          <w:szCs w:val="21"/>
        </w:rPr>
      </w:pP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hint="eastAsia" w:ascii="微软雅黑" w:hAnsi="微软雅黑"/>
          <w:color w:val="FF0000"/>
          <w:sz w:val="21"/>
          <w:szCs w:val="21"/>
        </w:rPr>
      </w:pPr>
      <w:r>
        <w:rPr>
          <w:rFonts w:hint="eastAsia" w:ascii="微软雅黑" w:hAnsi="微软雅黑"/>
          <w:color w:val="FF0000"/>
          <w:sz w:val="21"/>
          <w:szCs w:val="21"/>
        </w:rPr>
        <w:t>【合成】“文件办理提醒”和“新建入口”的portal高度不一致，无法对齐，需要修改对齐。</w:t>
      </w:r>
    </w:p>
    <w:p>
      <w:pPr>
        <w:spacing w:line="360" w:lineRule="auto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drawing>
          <wp:inline distT="0" distB="0" distL="0" distR="0">
            <wp:extent cx="6120130" cy="1550035"/>
            <wp:effectExtent l="19050" t="0" r="0" b="0"/>
            <wp:docPr id="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0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/>
          <w:sz w:val="21"/>
          <w:szCs w:val="21"/>
        </w:rPr>
      </w:pP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【研发】“门户中心-样式设置”中增加“预览”链接，点击“预览”链接弹出页面显示portal样式显示效果。</w:t>
      </w:r>
    </w:p>
    <w:p>
      <w:pPr>
        <w:spacing w:line="360" w:lineRule="auto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drawing>
          <wp:inline distT="0" distB="0" distL="0" distR="0">
            <wp:extent cx="6115050" cy="21336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/>
          <w:sz w:val="21"/>
          <w:szCs w:val="21"/>
        </w:rPr>
      </w:pP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【研发】“公文-我的收文-未读收文”和“邮件-未读邮件”不使用红色字体显示，统一修改为黑色粗体。门户列表和模块列表都需要修改。</w:t>
      </w:r>
    </w:p>
    <w:p>
      <w:pPr>
        <w:spacing w:line="360" w:lineRule="auto"/>
        <w:rPr>
          <w:rFonts w:hint="eastAsia" w:ascii="微软雅黑" w:hAnsi="微软雅黑"/>
          <w:sz w:val="21"/>
          <w:szCs w:val="21"/>
        </w:rPr>
      </w:pP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【UI】流程页面中的“流程说明”小图标重新设计。</w:t>
      </w:r>
    </w:p>
    <w:p>
      <w:pPr>
        <w:spacing w:line="360" w:lineRule="auto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drawing>
          <wp:inline distT="0" distB="0" distL="0" distR="0">
            <wp:extent cx="6120130" cy="2106930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7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/>
          <w:sz w:val="21"/>
          <w:szCs w:val="21"/>
        </w:rPr>
      </w:pP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【UI】所有的新建按钮重新设计，目前像展开，有歧义。</w:t>
      </w:r>
    </w:p>
    <w:p>
      <w:pPr>
        <w:spacing w:line="360" w:lineRule="auto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drawing>
          <wp:inline distT="0" distB="0" distL="0" distR="0">
            <wp:extent cx="847725" cy="180975"/>
            <wp:effectExtent l="1905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/>
          <w:sz w:val="21"/>
          <w:szCs w:val="21"/>
        </w:rPr>
      </w:pP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【UI】定宽的背景图内容比较复杂，建议做几张简洁的。</w:t>
      </w:r>
    </w:p>
    <w:p>
      <w:pPr>
        <w:spacing w:line="360" w:lineRule="auto"/>
        <w:rPr>
          <w:rFonts w:ascii="微软雅黑" w:hAnsi="微软雅黑"/>
          <w:sz w:val="21"/>
          <w:szCs w:val="21"/>
        </w:rPr>
      </w:pPr>
    </w:p>
    <w:sectPr>
      <w:pgSz w:w="11906" w:h="16838"/>
      <w:pgMar w:top="1440" w:right="1134" w:bottom="1440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1683B"/>
    <w:multiLevelType w:val="multilevel"/>
    <w:tmpl w:val="1D01683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3265C"/>
    <w:rsid w:val="00101D98"/>
    <w:rsid w:val="001273BE"/>
    <w:rsid w:val="001E000F"/>
    <w:rsid w:val="00323B43"/>
    <w:rsid w:val="003D37D8"/>
    <w:rsid w:val="00426133"/>
    <w:rsid w:val="004358AB"/>
    <w:rsid w:val="00482B21"/>
    <w:rsid w:val="007B10A6"/>
    <w:rsid w:val="008936EF"/>
    <w:rsid w:val="008B7726"/>
    <w:rsid w:val="00957C74"/>
    <w:rsid w:val="00980F2D"/>
    <w:rsid w:val="00A849B6"/>
    <w:rsid w:val="00C71C9B"/>
    <w:rsid w:val="00D31D50"/>
    <w:rsid w:val="00E0543A"/>
    <w:rsid w:val="00E27A7E"/>
    <w:rsid w:val="3F7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pPr>
      <w:spacing w:after="0"/>
    </w:pPr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1F0A07-768B-48C1-82C1-91129A9E47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71</Words>
  <Characters>408</Characters>
  <Lines>3</Lines>
  <Paragraphs>1</Paragraphs>
  <TotalTime>0</TotalTime>
  <ScaleCrop>false</ScaleCrop>
  <LinksUpToDate>false</LinksUpToDate>
  <CharactersWithSpaces>478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xh</dc:creator>
  <cp:lastModifiedBy>gyb1</cp:lastModifiedBy>
  <dcterms:modified xsi:type="dcterms:W3CDTF">2017-09-04T06:16:38Z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