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5D2" w:rsidRDefault="008B11D1" w:rsidP="002D75D2">
      <w:pPr>
        <w:jc w:val="center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1</w:t>
      </w:r>
      <w:r>
        <w:rPr>
          <w:rFonts w:hint="eastAsia"/>
          <w:b/>
          <w:bCs/>
        </w:rPr>
        <w:t>用例：</w:t>
      </w:r>
      <w:r w:rsidR="00F95B0D" w:rsidRPr="00F95B0D">
        <w:rPr>
          <w:rFonts w:hint="eastAsia"/>
          <w:b/>
          <w:bCs/>
        </w:rPr>
        <w:t xml:space="preserve">通过数字化业绩管理 </w:t>
      </w:r>
      <w:r w:rsidR="00F95B0D" w:rsidRPr="00F95B0D">
        <w:rPr>
          <w:b/>
          <w:bCs/>
        </w:rPr>
        <w:t>(DPM) 提升业绩透明度</w:t>
      </w:r>
      <w:r w:rsidR="00116EDB">
        <w:rPr>
          <w:rFonts w:hint="eastAsia"/>
          <w:b/>
          <w:bCs/>
        </w:rPr>
        <w:t>、</w:t>
      </w:r>
      <w:r w:rsidR="00F95B0D" w:rsidRPr="00F95B0D">
        <w:rPr>
          <w:b/>
          <w:bCs/>
        </w:rPr>
        <w:t>管理决策效率和质量</w:t>
      </w:r>
    </w:p>
    <w:p w:rsidR="005E70C1" w:rsidRPr="002D75D2" w:rsidRDefault="005E70C1" w:rsidP="002D75D2">
      <w:pPr>
        <w:jc w:val="center"/>
        <w:rPr>
          <w:sz w:val="18"/>
        </w:rPr>
      </w:pPr>
    </w:p>
    <w:p w:rsidR="00CE5662" w:rsidRDefault="0066697D" w:rsidP="00CE5662">
      <w:pPr>
        <w:ind w:firstLineChars="200" w:firstLine="420"/>
      </w:pPr>
      <w:r>
        <w:rPr>
          <w:rFonts w:hint="eastAsia"/>
        </w:rPr>
        <w:t>经过近一个月的需求调研，发现</w:t>
      </w:r>
      <w:r w:rsidR="00C5304C">
        <w:rPr>
          <w:rFonts w:hint="eastAsia"/>
        </w:rPr>
        <w:t>新材料</w:t>
      </w:r>
      <w:r w:rsidR="00FC4CED">
        <w:rPr>
          <w:rFonts w:hint="eastAsia"/>
        </w:rPr>
        <w:t>公司现有</w:t>
      </w:r>
      <w:r>
        <w:rPr>
          <w:rFonts w:hint="eastAsia"/>
        </w:rPr>
        <w:t>的</w:t>
      </w:r>
      <w:r w:rsidR="00C82124" w:rsidRPr="00C82124">
        <w:rPr>
          <w:rFonts w:hint="eastAsia"/>
        </w:rPr>
        <w:t>绩效管理颗粒度较粗，时间间隔较长，层级划分不明确，部分</w:t>
      </w:r>
      <w:r w:rsidR="00C82124" w:rsidRPr="00C82124">
        <w:t>KPI缺失，KPI指标与财务指标相关性不高，不能及时反映公司实际运营状况</w:t>
      </w:r>
      <w:r w:rsidR="00FF674D">
        <w:rPr>
          <w:rFonts w:hint="eastAsia"/>
        </w:rPr>
        <w:t>、</w:t>
      </w:r>
      <w:r w:rsidR="00C82124" w:rsidRPr="00C82124">
        <w:t>支持公司运营</w:t>
      </w:r>
      <w:proofErr w:type="gramStart"/>
      <w:r w:rsidR="00C82124" w:rsidRPr="00C82124">
        <w:t>管控实时调</w:t>
      </w:r>
      <w:proofErr w:type="gramEnd"/>
      <w:r w:rsidR="00C82124" w:rsidRPr="00C82124">
        <w:t>优</w:t>
      </w:r>
      <w:r w:rsidR="00FF674D">
        <w:rPr>
          <w:rFonts w:hint="eastAsia"/>
        </w:rPr>
        <w:t>等问题。</w:t>
      </w:r>
      <w:r w:rsidR="00CE5662">
        <w:rPr>
          <w:rFonts w:hint="eastAsia"/>
        </w:rPr>
        <w:t>因此，D</w:t>
      </w:r>
      <w:r w:rsidR="00CE5662">
        <w:t>1</w:t>
      </w:r>
      <w:proofErr w:type="gramStart"/>
      <w:r w:rsidR="00CE5662">
        <w:rPr>
          <w:rFonts w:hint="eastAsia"/>
        </w:rPr>
        <w:t>用例组</w:t>
      </w:r>
      <w:proofErr w:type="gramEnd"/>
      <w:r w:rsidR="00CE5662">
        <w:rPr>
          <w:rFonts w:hint="eastAsia"/>
        </w:rPr>
        <w:t>成员</w:t>
      </w:r>
      <w:r w:rsidR="00B50FDD">
        <w:rPr>
          <w:rFonts w:hint="eastAsia"/>
        </w:rPr>
        <w:t>结合业务需求</w:t>
      </w:r>
      <w:r w:rsidR="00CE5662">
        <w:rPr>
          <w:rFonts w:hint="eastAsia"/>
        </w:rPr>
        <w:t>着手定义关键指标，进行</w:t>
      </w:r>
      <w:r w:rsidR="00CE5662" w:rsidRPr="00C82124">
        <w:rPr>
          <w:rFonts w:hint="eastAsia"/>
        </w:rPr>
        <w:t>数据梳理</w:t>
      </w:r>
      <w:r w:rsidR="00CE5662">
        <w:rPr>
          <w:rFonts w:hint="eastAsia"/>
        </w:rPr>
        <w:t>和</w:t>
      </w:r>
      <w:r w:rsidR="00CE5662" w:rsidRPr="00C82124">
        <w:t>指标拆解</w:t>
      </w:r>
      <w:r w:rsidR="00CE5662">
        <w:rPr>
          <w:rFonts w:hint="eastAsia"/>
        </w:rPr>
        <w:t>，逐渐</w:t>
      </w:r>
      <w:r w:rsidR="00CE5662" w:rsidRPr="003D620A">
        <w:rPr>
          <w:rFonts w:hint="eastAsia"/>
        </w:rPr>
        <w:t>建立基于DPM的绩效管控机制</w:t>
      </w:r>
      <w:r w:rsidR="00CE5662">
        <w:rPr>
          <w:rFonts w:hint="eastAsia"/>
        </w:rPr>
        <w:t>，主要从</w:t>
      </w:r>
      <w:r w:rsidR="000C20AD">
        <w:rPr>
          <w:rFonts w:hint="eastAsia"/>
        </w:rPr>
        <w:t>以下</w:t>
      </w:r>
      <w:r w:rsidR="00CE5662">
        <w:rPr>
          <w:rFonts w:hint="eastAsia"/>
        </w:rPr>
        <w:t>四个方面推进工作。</w:t>
      </w:r>
    </w:p>
    <w:p w:rsidR="00CE5662" w:rsidRDefault="00CE5662" w:rsidP="00CE5662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47017FC0" wp14:editId="1F8EB242">
            <wp:extent cx="4955863" cy="330729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常讨论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08" cy="33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62" w:rsidRDefault="00CE5662" w:rsidP="00CE5662">
      <w:pPr>
        <w:ind w:firstLineChars="200" w:firstLine="360"/>
        <w:jc w:val="center"/>
      </w:pPr>
      <w:r w:rsidRPr="002D75D2">
        <w:rPr>
          <w:rFonts w:hint="eastAsia"/>
          <w:sz w:val="18"/>
        </w:rPr>
        <w:t>图1：日常讨论</w:t>
      </w:r>
    </w:p>
    <w:p w:rsidR="00245875" w:rsidRDefault="00245875" w:rsidP="002D75D2">
      <w:pPr>
        <w:pStyle w:val="a4"/>
        <w:numPr>
          <w:ilvl w:val="0"/>
          <w:numId w:val="2"/>
        </w:numPr>
        <w:ind w:left="0" w:firstLine="420"/>
      </w:pPr>
      <w:r>
        <w:rPr>
          <w:rFonts w:hint="eastAsia"/>
        </w:rPr>
        <w:t>采购与部署</w:t>
      </w:r>
    </w:p>
    <w:p w:rsidR="00506EFA" w:rsidRDefault="00113698" w:rsidP="002D75D2">
      <w:pPr>
        <w:ind w:firstLineChars="200" w:firstLine="420"/>
      </w:pPr>
      <w:r w:rsidRPr="00DE18C0">
        <w:rPr>
          <w:rFonts w:hint="eastAsia"/>
        </w:rPr>
        <w:t>新材料公司大部分绩效考核按月度进行，部分为年度考核，</w:t>
      </w:r>
      <w:r w:rsidR="006B2365">
        <w:rPr>
          <w:rFonts w:hint="eastAsia"/>
        </w:rPr>
        <w:t>数据</w:t>
      </w:r>
      <w:r w:rsidRPr="00DE18C0">
        <w:rPr>
          <w:rFonts w:hint="eastAsia"/>
        </w:rPr>
        <w:t>基本上是人工统计，绩效考核有滞后性。</w:t>
      </w:r>
      <w:r w:rsidR="00967192">
        <w:rPr>
          <w:rFonts w:hint="eastAsia"/>
        </w:rPr>
        <w:t>为实现</w:t>
      </w:r>
      <w:r>
        <w:rPr>
          <w:rFonts w:hint="eastAsia"/>
        </w:rPr>
        <w:t>绩效考核指标的自动汇总，需</w:t>
      </w:r>
      <w:r w:rsidR="00967192">
        <w:rPr>
          <w:rFonts w:hint="eastAsia"/>
        </w:rPr>
        <w:t>对</w:t>
      </w:r>
      <w:r w:rsidR="00967192" w:rsidRPr="00967192">
        <w:rPr>
          <w:rFonts w:hint="eastAsia"/>
        </w:rPr>
        <w:t>PI</w:t>
      </w:r>
      <w:r w:rsidR="00967192">
        <w:rPr>
          <w:rFonts w:hint="eastAsia"/>
        </w:rPr>
        <w:t>数据库</w:t>
      </w:r>
      <w:r w:rsidR="00967192" w:rsidRPr="00967192">
        <w:rPr>
          <w:rFonts w:hint="eastAsia"/>
        </w:rPr>
        <w:t>数据</w:t>
      </w:r>
      <w:r w:rsidR="00B50FDD">
        <w:rPr>
          <w:rFonts w:hint="eastAsia"/>
        </w:rPr>
        <w:t>进行</w:t>
      </w:r>
      <w:r w:rsidR="00967192" w:rsidRPr="00967192">
        <w:rPr>
          <w:rFonts w:hint="eastAsia"/>
        </w:rPr>
        <w:t>实时抓取</w:t>
      </w:r>
      <w:r w:rsidR="00381A1F">
        <w:rPr>
          <w:rFonts w:hint="eastAsia"/>
        </w:rPr>
        <w:t>。目前已完成</w:t>
      </w:r>
      <w:r w:rsidR="00245875">
        <w:rPr>
          <w:rFonts w:hint="eastAsia"/>
        </w:rPr>
        <w:t>P</w:t>
      </w:r>
      <w:r w:rsidR="00B50FDD">
        <w:rPr>
          <w:rFonts w:hint="eastAsia"/>
        </w:rPr>
        <w:t>I</w:t>
      </w:r>
      <w:r w:rsidR="00245875">
        <w:rPr>
          <w:rFonts w:hint="eastAsia"/>
        </w:rPr>
        <w:t>接口的实施落地，</w:t>
      </w:r>
      <w:r w:rsidR="00506EFA">
        <w:rPr>
          <w:rFonts w:hint="eastAsia"/>
        </w:rPr>
        <w:t>打通实时数据库到</w:t>
      </w:r>
      <w:proofErr w:type="gramStart"/>
      <w:r w:rsidR="00506EFA">
        <w:rPr>
          <w:rFonts w:hint="eastAsia"/>
        </w:rPr>
        <w:t>数据湖</w:t>
      </w:r>
      <w:proofErr w:type="gramEnd"/>
      <w:r w:rsidR="00506EFA">
        <w:rPr>
          <w:rFonts w:hint="eastAsia"/>
        </w:rPr>
        <w:t>的传输链路，实现数据自动采集。</w:t>
      </w:r>
    </w:p>
    <w:p w:rsidR="00506EFA" w:rsidRDefault="00113698" w:rsidP="002D75D2">
      <w:pPr>
        <w:ind w:firstLineChars="200" w:firstLine="420"/>
      </w:pPr>
      <w:r>
        <w:rPr>
          <w:rFonts w:hint="eastAsia"/>
        </w:rPr>
        <w:t>考核指标的分析比对与展示依赖于</w:t>
      </w:r>
      <w:r w:rsidR="00506EFA">
        <w:rPr>
          <w:rFonts w:hint="eastAsia"/>
        </w:rPr>
        <w:t>P</w:t>
      </w:r>
      <w:r w:rsidR="00245875">
        <w:rPr>
          <w:rFonts w:hint="eastAsia"/>
        </w:rPr>
        <w:t>ower BI</w:t>
      </w:r>
      <w:r>
        <w:rPr>
          <w:rFonts w:hint="eastAsia"/>
        </w:rPr>
        <w:t>等</w:t>
      </w:r>
      <w:r w:rsidR="00245875">
        <w:rPr>
          <w:rFonts w:hint="eastAsia"/>
        </w:rPr>
        <w:t>自助报表工具</w:t>
      </w:r>
      <w:r>
        <w:rPr>
          <w:rFonts w:hint="eastAsia"/>
        </w:rPr>
        <w:t>。D</w:t>
      </w:r>
      <w:r>
        <w:t>1</w:t>
      </w:r>
      <w:r>
        <w:rPr>
          <w:rFonts w:hint="eastAsia"/>
        </w:rPr>
        <w:t>用例已完成power BI</w:t>
      </w:r>
      <w:r w:rsidR="00245875">
        <w:rPr>
          <w:rFonts w:hint="eastAsia"/>
        </w:rPr>
        <w:t>及前端报表门户</w:t>
      </w:r>
      <w:r w:rsidR="00B50FDD">
        <w:rPr>
          <w:rFonts w:hint="eastAsia"/>
        </w:rPr>
        <w:t>的落地</w:t>
      </w:r>
      <w:r w:rsidR="00381A1F">
        <w:rPr>
          <w:rFonts w:hint="eastAsia"/>
        </w:rPr>
        <w:t>，</w:t>
      </w:r>
      <w:r w:rsidR="00506EFA">
        <w:rPr>
          <w:rFonts w:hint="eastAsia"/>
        </w:rPr>
        <w:t>实现数据多维可视化进程，帮助业务用户直观查看日常工作的数据走势与绩效指标等</w:t>
      </w:r>
      <w:r w:rsidR="00381A1F">
        <w:rPr>
          <w:rFonts w:hint="eastAsia"/>
        </w:rPr>
        <w:t>。</w:t>
      </w:r>
    </w:p>
    <w:p w:rsidR="00245875" w:rsidRDefault="00382E0B" w:rsidP="00B50FDD">
      <w:pPr>
        <w:ind w:firstLineChars="200" w:firstLine="420"/>
      </w:pPr>
      <w:r>
        <w:rPr>
          <w:rFonts w:hint="eastAsia"/>
        </w:rPr>
        <w:t>同时</w:t>
      </w:r>
      <w:r w:rsidR="00B50FDD">
        <w:rPr>
          <w:rFonts w:hint="eastAsia"/>
        </w:rPr>
        <w:t>，有别于传统BI数据报表场景，项目组进一步实现了异常值报警的内部推送与问题追溯，将</w:t>
      </w:r>
      <w:r w:rsidR="006B2365">
        <w:rPr>
          <w:rFonts w:hint="eastAsia"/>
        </w:rPr>
        <w:t>指标合格率、进度、异常值</w:t>
      </w:r>
      <w:r w:rsidR="00381A1F">
        <w:rPr>
          <w:rFonts w:hint="eastAsia"/>
        </w:rPr>
        <w:t>等</w:t>
      </w:r>
      <w:r w:rsidR="006B2365">
        <w:rPr>
          <w:rFonts w:hint="eastAsia"/>
        </w:rPr>
        <w:t>报警信息</w:t>
      </w:r>
      <w:r w:rsidR="00B50FDD">
        <w:rPr>
          <w:rFonts w:hint="eastAsia"/>
        </w:rPr>
        <w:t>作为推送的待办事项，责任落实到人，</w:t>
      </w:r>
      <w:r w:rsidR="00506EFA">
        <w:rPr>
          <w:rFonts w:hint="eastAsia"/>
        </w:rPr>
        <w:t>实现问题闭环管理，提高管理效率与透明度</w:t>
      </w:r>
      <w:r w:rsidR="00381A1F">
        <w:rPr>
          <w:rFonts w:hint="eastAsia"/>
        </w:rPr>
        <w:t>。</w:t>
      </w:r>
      <w:r w:rsidR="006B2365">
        <w:t xml:space="preserve"> </w:t>
      </w:r>
    </w:p>
    <w:p w:rsidR="00245875" w:rsidRDefault="00FC4CED" w:rsidP="002D75D2">
      <w:pPr>
        <w:ind w:firstLineChars="200" w:firstLine="420"/>
      </w:pPr>
      <w:r>
        <w:rPr>
          <w:rFonts w:hint="eastAsia"/>
        </w:rPr>
        <w:t>二、</w:t>
      </w:r>
      <w:r w:rsidR="00245875">
        <w:rPr>
          <w:rFonts w:hint="eastAsia"/>
        </w:rPr>
        <w:t>后端开发</w:t>
      </w:r>
    </w:p>
    <w:p w:rsidR="00E149DB" w:rsidRDefault="00381A1F" w:rsidP="002D75D2">
      <w:pPr>
        <w:ind w:firstLineChars="200" w:firstLine="420"/>
      </w:pP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月来，D</w:t>
      </w:r>
      <w:r>
        <w:t>1</w:t>
      </w:r>
      <w:r>
        <w:rPr>
          <w:rFonts w:hint="eastAsia"/>
        </w:rPr>
        <w:t>完成</w:t>
      </w:r>
      <w:r w:rsidR="000A2EC9">
        <w:rPr>
          <w:rFonts w:hint="eastAsia"/>
        </w:rPr>
        <w:t>数</w:t>
      </w:r>
      <w:r w:rsidR="00506EFA">
        <w:rPr>
          <w:rFonts w:hint="eastAsia"/>
        </w:rPr>
        <w:t>据仓库</w:t>
      </w:r>
      <w:r w:rsidR="000A2EC9">
        <w:rPr>
          <w:rFonts w:hint="eastAsia"/>
        </w:rPr>
        <w:t>建设</w:t>
      </w:r>
      <w:r w:rsidR="00506EFA">
        <w:rPr>
          <w:rFonts w:hint="eastAsia"/>
        </w:rPr>
        <w:t>与数据入湖工作：基于集团《数据湖入湖与开发规范》要求，搭建企业级数据仓库，实现数字化绩效管理的指标计算逻辑，打通端到端的数据链路，并根据业务类别划分不同主题域</w:t>
      </w:r>
      <w:r w:rsidR="00B50FDD">
        <w:rPr>
          <w:rFonts w:hint="eastAsia"/>
        </w:rPr>
        <w:t>以</w:t>
      </w:r>
      <w:r w:rsidR="00506EFA">
        <w:rPr>
          <w:rFonts w:hint="eastAsia"/>
        </w:rPr>
        <w:t>服务不同业务对象，帮助业务用户提高日常工作效率。</w:t>
      </w:r>
    </w:p>
    <w:p w:rsidR="00CE62AE" w:rsidRDefault="00CE62AE" w:rsidP="002D75D2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019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后端开发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75" w:rsidRDefault="00FC4CED" w:rsidP="002D75D2">
      <w:pPr>
        <w:ind w:firstLineChars="200" w:firstLine="420"/>
      </w:pPr>
      <w:r>
        <w:rPr>
          <w:rFonts w:hint="eastAsia"/>
        </w:rPr>
        <w:t>三、</w:t>
      </w:r>
      <w:r w:rsidR="00245875">
        <w:rPr>
          <w:rFonts w:hint="eastAsia"/>
        </w:rPr>
        <w:t>前端开发</w:t>
      </w:r>
    </w:p>
    <w:p w:rsidR="00382E0B" w:rsidRDefault="00381A1F" w:rsidP="002D75D2">
      <w:pPr>
        <w:ind w:firstLineChars="200" w:firstLine="420"/>
      </w:pPr>
      <w:r>
        <w:rPr>
          <w:rFonts w:hint="eastAsia"/>
        </w:rPr>
        <w:t>D</w:t>
      </w:r>
      <w:r>
        <w:t>1</w:t>
      </w:r>
      <w:r>
        <w:rPr>
          <w:rFonts w:hint="eastAsia"/>
        </w:rPr>
        <w:t>用例完成</w:t>
      </w:r>
      <w:r w:rsidR="000A2EC9">
        <w:rPr>
          <w:rFonts w:hint="eastAsia"/>
        </w:rPr>
        <w:t>多个</w:t>
      </w:r>
      <w:r w:rsidR="009041EA">
        <w:rPr>
          <w:rFonts w:hint="eastAsia"/>
        </w:rPr>
        <w:t>Power</w:t>
      </w:r>
      <w:r w:rsidR="009041EA">
        <w:t xml:space="preserve"> </w:t>
      </w:r>
      <w:r w:rsidR="000A2EC9">
        <w:rPr>
          <w:rFonts w:hint="eastAsia"/>
        </w:rPr>
        <w:t>BI报表</w:t>
      </w:r>
      <w:r>
        <w:rPr>
          <w:rFonts w:hint="eastAsia"/>
        </w:rPr>
        <w:t>的设计开发</w:t>
      </w:r>
      <w:r w:rsidR="000A2EC9">
        <w:rPr>
          <w:rFonts w:hint="eastAsia"/>
        </w:rPr>
        <w:t>，其中包括三废报表、物耗看板、蒸汽看板、天然气看板、指标总</w:t>
      </w:r>
      <w:proofErr w:type="gramStart"/>
      <w:r w:rsidR="000A2EC9">
        <w:rPr>
          <w:rFonts w:hint="eastAsia"/>
        </w:rPr>
        <w:t>览</w:t>
      </w:r>
      <w:proofErr w:type="gramEnd"/>
      <w:r w:rsidR="000A2EC9">
        <w:rPr>
          <w:rFonts w:hint="eastAsia"/>
        </w:rPr>
        <w:t>看板、产量看板</w:t>
      </w:r>
      <w:r w:rsidR="00B562D9">
        <w:rPr>
          <w:rFonts w:hint="eastAsia"/>
        </w:rPr>
        <w:t>等，</w:t>
      </w:r>
      <w:r w:rsidR="00382E0B" w:rsidRPr="00382E0B">
        <w:rPr>
          <w:rFonts w:hint="eastAsia"/>
        </w:rPr>
        <w:t>实现各级管理层对于相关绩效指标的动态跟踪、报警、干预、反馈</w:t>
      </w:r>
      <w:r w:rsidR="00382E0B">
        <w:rPr>
          <w:rFonts w:hint="eastAsia"/>
        </w:rPr>
        <w:t>，</w:t>
      </w:r>
      <w:r>
        <w:rPr>
          <w:rFonts w:hint="eastAsia"/>
        </w:rPr>
        <w:t>推动</w:t>
      </w:r>
      <w:r w:rsidR="00382E0B" w:rsidRPr="00382E0B">
        <w:rPr>
          <w:rFonts w:hint="eastAsia"/>
        </w:rPr>
        <w:t>绩效管理高度透明化</w:t>
      </w:r>
      <w:r w:rsidR="009041EA">
        <w:rPr>
          <w:rFonts w:hint="eastAsia"/>
        </w:rPr>
        <w:t>。</w:t>
      </w:r>
      <w:r w:rsidR="00AF3722">
        <w:rPr>
          <w:rFonts w:hint="eastAsia"/>
        </w:rPr>
        <w:t>后期</w:t>
      </w:r>
      <w:r w:rsidR="009041EA">
        <w:rPr>
          <w:rFonts w:hint="eastAsia"/>
        </w:rPr>
        <w:t>落地实施后，</w:t>
      </w:r>
      <w:r w:rsidR="00AF3722">
        <w:rPr>
          <w:rFonts w:hint="eastAsia"/>
        </w:rPr>
        <w:t>报表的反馈指导生</w:t>
      </w:r>
      <w:r>
        <w:rPr>
          <w:rFonts w:hint="eastAsia"/>
        </w:rPr>
        <w:t>产</w:t>
      </w:r>
      <w:r w:rsidR="00AF3722">
        <w:rPr>
          <w:rFonts w:hint="eastAsia"/>
        </w:rPr>
        <w:t>操作，</w:t>
      </w:r>
      <w:r w:rsidR="00382E0B" w:rsidRPr="00382E0B">
        <w:rPr>
          <w:rFonts w:hint="eastAsia"/>
        </w:rPr>
        <w:t>提升操作稳定性，进而扩大产出</w:t>
      </w:r>
      <w:r w:rsidR="006B2365">
        <w:rPr>
          <w:rFonts w:hint="eastAsia"/>
        </w:rPr>
        <w:t>、降低成本、提升效益。</w:t>
      </w:r>
    </w:p>
    <w:p w:rsidR="006047BE" w:rsidRDefault="006047BE" w:rsidP="002D75D2">
      <w:pPr>
        <w:ind w:firstLineChars="200" w:firstLine="420"/>
      </w:pPr>
      <w:r>
        <w:rPr>
          <w:rFonts w:hint="eastAsia"/>
        </w:rPr>
        <w:t>（以下图片设置为滑动查看更多看板）</w:t>
      </w:r>
    </w:p>
    <w:p w:rsidR="00CE5662" w:rsidRDefault="00C11C45" w:rsidP="002D75D2">
      <w:pPr>
        <w:ind w:firstLineChars="200" w:firstLine="420"/>
      </w:pPr>
      <w:r w:rsidRPr="00C11C45">
        <w:rPr>
          <w:noProof/>
        </w:rPr>
        <w:drawing>
          <wp:inline distT="0" distB="0" distL="0" distR="0" wp14:anchorId="2F2B318E" wp14:editId="6B625FEE">
            <wp:extent cx="5274310" cy="2978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45" w:rsidRDefault="00C11C45" w:rsidP="002D75D2">
      <w:pPr>
        <w:ind w:firstLineChars="200" w:firstLine="420"/>
      </w:pPr>
      <w:r w:rsidRPr="00C11C45">
        <w:rPr>
          <w:noProof/>
        </w:rPr>
        <w:lastRenderedPageBreak/>
        <w:drawing>
          <wp:inline distT="0" distB="0" distL="0" distR="0" wp14:anchorId="7D69CC9E" wp14:editId="267AC50F">
            <wp:extent cx="5274310" cy="2980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45" w:rsidRDefault="00C11C45" w:rsidP="000B2165">
      <w:pPr>
        <w:ind w:firstLineChars="200" w:firstLine="420"/>
        <w:rPr>
          <w:rFonts w:hint="eastAsia"/>
        </w:rPr>
      </w:pPr>
      <w:r w:rsidRPr="00C11C45">
        <w:rPr>
          <w:noProof/>
        </w:rPr>
        <w:drawing>
          <wp:inline distT="0" distB="0" distL="0" distR="0" wp14:anchorId="159667ED" wp14:editId="1C86760B">
            <wp:extent cx="5274310" cy="2971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45" w:rsidRDefault="00C11C45" w:rsidP="002D75D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53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蒸汽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45" w:rsidRDefault="00C11C45" w:rsidP="002D75D2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930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蒸汽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45" w:rsidRDefault="00C11C45" w:rsidP="002D75D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6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天然气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45" w:rsidRDefault="00C11C45" w:rsidP="002D75D2">
      <w:pPr>
        <w:ind w:firstLineChars="200" w:firstLine="420"/>
      </w:pPr>
      <w:r w:rsidRPr="00C11C45">
        <w:rPr>
          <w:noProof/>
        </w:rPr>
        <w:drawing>
          <wp:inline distT="0" distB="0" distL="0" distR="0" wp14:anchorId="7FCB1DBC" wp14:editId="36603F8E">
            <wp:extent cx="5274310" cy="2970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61" w:rsidRPr="00382E0B" w:rsidRDefault="00060561" w:rsidP="002D75D2">
      <w:pPr>
        <w:ind w:firstLineChars="200" w:firstLine="420"/>
      </w:pPr>
      <w:r w:rsidRPr="00060561">
        <w:rPr>
          <w:noProof/>
        </w:rPr>
        <w:drawing>
          <wp:inline distT="0" distB="0" distL="0" distR="0" wp14:anchorId="262A598E" wp14:editId="4A3261CB">
            <wp:extent cx="5274310" cy="2414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75" w:rsidRDefault="00FC4CED" w:rsidP="002D75D2">
      <w:pPr>
        <w:ind w:firstLineChars="200" w:firstLine="420"/>
      </w:pPr>
      <w:r>
        <w:rPr>
          <w:rFonts w:hint="eastAsia"/>
        </w:rPr>
        <w:lastRenderedPageBreak/>
        <w:t>四、</w:t>
      </w:r>
      <w:r w:rsidR="00245875">
        <w:rPr>
          <w:rFonts w:hint="eastAsia"/>
        </w:rPr>
        <w:t>场景落地</w:t>
      </w:r>
    </w:p>
    <w:p w:rsidR="00245875" w:rsidRDefault="000A2EC9" w:rsidP="002D75D2">
      <w:pPr>
        <w:ind w:firstLineChars="200" w:firstLine="420"/>
      </w:pPr>
      <w:r>
        <w:rPr>
          <w:rFonts w:hint="eastAsia"/>
        </w:rPr>
        <w:t>三废看板已投入车间使用</w:t>
      </w:r>
      <w:r w:rsidR="008B435B">
        <w:rPr>
          <w:rFonts w:hint="eastAsia"/>
        </w:rPr>
        <w:t>，</w:t>
      </w:r>
      <w:r w:rsidR="00B50FDD">
        <w:rPr>
          <w:rFonts w:hint="eastAsia"/>
        </w:rPr>
        <w:t>其</w:t>
      </w:r>
      <w:r w:rsidR="00B50FDD">
        <w:rPr>
          <w:rFonts w:hint="eastAsia"/>
        </w:rPr>
        <w:t>对废水、重组分和天然气的历史趋势、异常值、最优值、班组情况等进行展示，指导车间日常操作。</w:t>
      </w:r>
      <w:r w:rsidR="00B50FDD">
        <w:rPr>
          <w:rFonts w:hint="eastAsia"/>
        </w:rPr>
        <w:t>随着看板的深入使用，项目组</w:t>
      </w:r>
      <w:r w:rsidR="008B435B">
        <w:rPr>
          <w:rFonts w:hint="eastAsia"/>
        </w:rPr>
        <w:t>根据</w:t>
      </w:r>
      <w:r w:rsidR="00B50FDD">
        <w:rPr>
          <w:rFonts w:hint="eastAsia"/>
        </w:rPr>
        <w:t>现场</w:t>
      </w:r>
      <w:r w:rsidR="008B435B">
        <w:rPr>
          <w:rFonts w:hint="eastAsia"/>
        </w:rPr>
        <w:t>车间意见</w:t>
      </w:r>
      <w:r w:rsidR="00B50FDD">
        <w:rPr>
          <w:rFonts w:hint="eastAsia"/>
        </w:rPr>
        <w:t>不断</w:t>
      </w:r>
      <w:r w:rsidR="008B435B">
        <w:rPr>
          <w:rFonts w:hint="eastAsia"/>
        </w:rPr>
        <w:t>更新看板设计。预计</w:t>
      </w:r>
      <w:r w:rsidR="008B435B">
        <w:t>11</w:t>
      </w:r>
      <w:r w:rsidR="008B435B">
        <w:rPr>
          <w:rFonts w:hint="eastAsia"/>
        </w:rPr>
        <w:t>月2</w:t>
      </w:r>
      <w:r w:rsidR="008B435B">
        <w:t>1</w:t>
      </w:r>
      <w:r w:rsidR="008B435B">
        <w:rPr>
          <w:rFonts w:hint="eastAsia"/>
        </w:rPr>
        <w:t>日前会上线物耗看板、蒸汽看板、天然气看板、产量看板。</w:t>
      </w:r>
    </w:p>
    <w:p w:rsidR="00B50FDD" w:rsidRDefault="00B50FDD" w:rsidP="00B50FDD">
      <w:pPr>
        <w:rPr>
          <w:rFonts w:hint="eastAsia"/>
        </w:rPr>
      </w:pPr>
      <w:r>
        <w:rPr>
          <w:rFonts w:hint="eastAsia"/>
        </w:rPr>
        <w:t xml:space="preserve"> </w:t>
      </w:r>
    </w:p>
    <w:p w:rsidR="000B2165" w:rsidRPr="000B2165" w:rsidRDefault="00381A1F" w:rsidP="00381A1F">
      <w:pPr>
        <w:ind w:firstLineChars="200" w:firstLine="440"/>
        <w:rPr>
          <w:b/>
          <w:sz w:val="22"/>
        </w:rPr>
      </w:pPr>
      <w:r w:rsidRPr="000B2165">
        <w:rPr>
          <w:rFonts w:hint="eastAsia"/>
          <w:b/>
          <w:sz w:val="22"/>
        </w:rPr>
        <w:t>培训</w:t>
      </w:r>
      <w:r w:rsidR="000B2165" w:rsidRPr="000B2165">
        <w:rPr>
          <w:rFonts w:hint="eastAsia"/>
          <w:b/>
          <w:sz w:val="22"/>
        </w:rPr>
        <w:t>快讯</w:t>
      </w:r>
    </w:p>
    <w:p w:rsidR="00381A1F" w:rsidRDefault="00CE5662" w:rsidP="00381A1F">
      <w:pPr>
        <w:ind w:firstLineChars="200" w:firstLine="42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日，灯塔工厂项目组在化工区举办了Power</w:t>
      </w:r>
      <w:r>
        <w:t xml:space="preserve"> </w:t>
      </w:r>
      <w:r>
        <w:rPr>
          <w:rFonts w:hint="eastAsia"/>
        </w:rPr>
        <w:t>BI软件培训，</w:t>
      </w:r>
      <w:r w:rsidR="00381A1F">
        <w:rPr>
          <w:rFonts w:hint="eastAsia"/>
        </w:rPr>
        <w:t>D</w:t>
      </w:r>
      <w:r w:rsidR="00381A1F">
        <w:t>1</w:t>
      </w:r>
      <w:r w:rsidR="00381A1F">
        <w:rPr>
          <w:rFonts w:hint="eastAsia"/>
        </w:rPr>
        <w:t>项目组成员唐菁</w:t>
      </w:r>
      <w:r w:rsidR="00FA3AA2">
        <w:rPr>
          <w:rFonts w:hint="eastAsia"/>
        </w:rPr>
        <w:t>为</w:t>
      </w:r>
      <w:r w:rsidR="00381A1F">
        <w:rPr>
          <w:rFonts w:hint="eastAsia"/>
        </w:rPr>
        <w:t>大家介绍了power BI的功能与作用</w:t>
      </w:r>
      <w:r>
        <w:rPr>
          <w:rFonts w:hint="eastAsia"/>
        </w:rPr>
        <w:t>、与</w:t>
      </w:r>
      <w:r w:rsidR="00381A1F">
        <w:rPr>
          <w:rFonts w:hint="eastAsia"/>
        </w:rPr>
        <w:t>EXCEL的</w:t>
      </w:r>
      <w:r>
        <w:rPr>
          <w:rFonts w:hint="eastAsia"/>
        </w:rPr>
        <w:t>优劣势对比</w:t>
      </w:r>
      <w:r w:rsidR="00381A1F">
        <w:rPr>
          <w:rFonts w:hint="eastAsia"/>
        </w:rPr>
        <w:t>，并通过两个案例带学员实操</w:t>
      </w:r>
      <w:r>
        <w:rPr>
          <w:rFonts w:hint="eastAsia"/>
        </w:rPr>
        <w:t>。培训结束后，</w:t>
      </w:r>
      <w:r w:rsidR="00381A1F">
        <w:rPr>
          <w:rFonts w:hint="eastAsia"/>
        </w:rPr>
        <w:t>学员</w:t>
      </w:r>
      <w:r>
        <w:rPr>
          <w:rFonts w:hint="eastAsia"/>
        </w:rPr>
        <w:t>熟悉了</w:t>
      </w:r>
      <w:r w:rsidR="00381A1F">
        <w:rPr>
          <w:rFonts w:hint="eastAsia"/>
        </w:rPr>
        <w:t>power BI数据预处理、数据获取、数据分析和可视化的</w:t>
      </w:r>
      <w:r>
        <w:rPr>
          <w:rFonts w:hint="eastAsia"/>
        </w:rPr>
        <w:t>基础</w:t>
      </w:r>
      <w:r w:rsidR="00381A1F">
        <w:rPr>
          <w:rFonts w:hint="eastAsia"/>
        </w:rPr>
        <w:t>操作。</w:t>
      </w:r>
      <w:r>
        <w:rPr>
          <w:rFonts w:hint="eastAsia"/>
        </w:rPr>
        <w:t>培训采用线上和线下结合的方式，</w:t>
      </w:r>
      <w:r w:rsidR="00381A1F">
        <w:rPr>
          <w:rFonts w:hint="eastAsia"/>
        </w:rPr>
        <w:t>共2</w:t>
      </w:r>
      <w:r w:rsidR="00381A1F">
        <w:t>0</w:t>
      </w:r>
      <w:r w:rsidR="005E4D08">
        <w:rPr>
          <w:rFonts w:hint="eastAsia"/>
        </w:rPr>
        <w:t>余名</w:t>
      </w:r>
      <w:r w:rsidR="00381A1F">
        <w:rPr>
          <w:rFonts w:hint="eastAsia"/>
        </w:rPr>
        <w:t>员工参与</w:t>
      </w:r>
      <w:r w:rsidR="005E4D08">
        <w:rPr>
          <w:rFonts w:hint="eastAsia"/>
        </w:rPr>
        <w:t>此次</w:t>
      </w:r>
      <w:r w:rsidR="00381A1F">
        <w:rPr>
          <w:rFonts w:hint="eastAsia"/>
        </w:rPr>
        <w:t>培训</w:t>
      </w:r>
      <w:r w:rsidR="005E4D08">
        <w:rPr>
          <w:rFonts w:hint="eastAsia"/>
        </w:rPr>
        <w:t>，获得了很好的反响。</w:t>
      </w:r>
    </w:p>
    <w:p w:rsidR="00FA3AA2" w:rsidRDefault="000A209D" w:rsidP="005E4D08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werBI 培训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3" w:rsidRDefault="004C5403" w:rsidP="005E4D08">
      <w:bookmarkStart w:id="0" w:name="_GoBack"/>
      <w:bookmarkEnd w:id="0"/>
    </w:p>
    <w:p w:rsidR="004C5403" w:rsidRDefault="004C5403" w:rsidP="004C5403">
      <w:pPr>
        <w:jc w:val="right"/>
      </w:pPr>
      <w:r>
        <w:rPr>
          <w:rFonts w:hint="eastAsia"/>
        </w:rPr>
        <w:t>撰稿：唐菁，</w:t>
      </w:r>
      <w:proofErr w:type="gramStart"/>
      <w:r>
        <w:rPr>
          <w:rFonts w:hint="eastAsia"/>
        </w:rPr>
        <w:t>赵晶业</w:t>
      </w:r>
      <w:proofErr w:type="gramEnd"/>
    </w:p>
    <w:p w:rsidR="004C5403" w:rsidRPr="00382E0B" w:rsidRDefault="004C5403" w:rsidP="004C5403">
      <w:pPr>
        <w:jc w:val="right"/>
        <w:rPr>
          <w:rFonts w:hint="eastAsia"/>
        </w:rPr>
      </w:pPr>
    </w:p>
    <w:p w:rsidR="007D29D8" w:rsidRDefault="007D29D8" w:rsidP="000B2165">
      <w:pPr>
        <w:rPr>
          <w:rFonts w:hint="eastAsia"/>
        </w:rPr>
      </w:pPr>
    </w:p>
    <w:sectPr w:rsidR="007D2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0B60" w:rsidRDefault="00D60B60" w:rsidP="00FA3AA2">
      <w:r>
        <w:separator/>
      </w:r>
    </w:p>
  </w:endnote>
  <w:endnote w:type="continuationSeparator" w:id="0">
    <w:p w:rsidR="00D60B60" w:rsidRDefault="00D60B60" w:rsidP="00FA3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0B60" w:rsidRDefault="00D60B60" w:rsidP="00FA3AA2">
      <w:r>
        <w:separator/>
      </w:r>
    </w:p>
  </w:footnote>
  <w:footnote w:type="continuationSeparator" w:id="0">
    <w:p w:rsidR="00D60B60" w:rsidRDefault="00D60B60" w:rsidP="00FA3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75017"/>
    <w:multiLevelType w:val="hybridMultilevel"/>
    <w:tmpl w:val="6AFA89DC"/>
    <w:lvl w:ilvl="0" w:tplc="8B64EF68">
      <w:start w:val="1"/>
      <w:numFmt w:val="japaneseCounting"/>
      <w:lvlText w:val="%1、"/>
      <w:lvlJc w:val="left"/>
      <w:pPr>
        <w:ind w:left="11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" w15:restartNumberingAfterBreak="0">
    <w:nsid w:val="497E2A60"/>
    <w:multiLevelType w:val="hybridMultilevel"/>
    <w:tmpl w:val="CBA40D0E"/>
    <w:lvl w:ilvl="0" w:tplc="1BB44DD4">
      <w:start w:val="1"/>
      <w:numFmt w:val="bullet"/>
      <w:lvlText w:val="​"/>
      <w:lvlJc w:val="left"/>
      <w:pPr>
        <w:tabs>
          <w:tab w:val="num" w:pos="720"/>
        </w:tabs>
        <w:ind w:left="720" w:hanging="360"/>
      </w:pPr>
      <w:rPr>
        <w:rFonts w:ascii="Segoe UI" w:hAnsi="Segoe UI" w:hint="default"/>
      </w:rPr>
    </w:lvl>
    <w:lvl w:ilvl="1" w:tplc="1DAE246E" w:tentative="1">
      <w:start w:val="1"/>
      <w:numFmt w:val="bullet"/>
      <w:lvlText w:val="​"/>
      <w:lvlJc w:val="left"/>
      <w:pPr>
        <w:tabs>
          <w:tab w:val="num" w:pos="1440"/>
        </w:tabs>
        <w:ind w:left="1440" w:hanging="360"/>
      </w:pPr>
      <w:rPr>
        <w:rFonts w:ascii="Segoe UI" w:hAnsi="Segoe UI" w:hint="default"/>
      </w:rPr>
    </w:lvl>
    <w:lvl w:ilvl="2" w:tplc="EA265C28" w:tentative="1">
      <w:start w:val="1"/>
      <w:numFmt w:val="bullet"/>
      <w:lvlText w:val="​"/>
      <w:lvlJc w:val="left"/>
      <w:pPr>
        <w:tabs>
          <w:tab w:val="num" w:pos="2160"/>
        </w:tabs>
        <w:ind w:left="2160" w:hanging="360"/>
      </w:pPr>
      <w:rPr>
        <w:rFonts w:ascii="Segoe UI" w:hAnsi="Segoe UI" w:hint="default"/>
      </w:rPr>
    </w:lvl>
    <w:lvl w:ilvl="3" w:tplc="C0E0EBBC" w:tentative="1">
      <w:start w:val="1"/>
      <w:numFmt w:val="bullet"/>
      <w:lvlText w:val="​"/>
      <w:lvlJc w:val="left"/>
      <w:pPr>
        <w:tabs>
          <w:tab w:val="num" w:pos="2880"/>
        </w:tabs>
        <w:ind w:left="2880" w:hanging="360"/>
      </w:pPr>
      <w:rPr>
        <w:rFonts w:ascii="Segoe UI" w:hAnsi="Segoe UI" w:hint="default"/>
      </w:rPr>
    </w:lvl>
    <w:lvl w:ilvl="4" w:tplc="41E0BCAE" w:tentative="1">
      <w:start w:val="1"/>
      <w:numFmt w:val="bullet"/>
      <w:lvlText w:val="​"/>
      <w:lvlJc w:val="left"/>
      <w:pPr>
        <w:tabs>
          <w:tab w:val="num" w:pos="3600"/>
        </w:tabs>
        <w:ind w:left="3600" w:hanging="360"/>
      </w:pPr>
      <w:rPr>
        <w:rFonts w:ascii="Segoe UI" w:hAnsi="Segoe UI" w:hint="default"/>
      </w:rPr>
    </w:lvl>
    <w:lvl w:ilvl="5" w:tplc="D946EFDA" w:tentative="1">
      <w:start w:val="1"/>
      <w:numFmt w:val="bullet"/>
      <w:lvlText w:val="​"/>
      <w:lvlJc w:val="left"/>
      <w:pPr>
        <w:tabs>
          <w:tab w:val="num" w:pos="4320"/>
        </w:tabs>
        <w:ind w:left="4320" w:hanging="360"/>
      </w:pPr>
      <w:rPr>
        <w:rFonts w:ascii="Segoe UI" w:hAnsi="Segoe UI" w:hint="default"/>
      </w:rPr>
    </w:lvl>
    <w:lvl w:ilvl="6" w:tplc="12AE0928" w:tentative="1">
      <w:start w:val="1"/>
      <w:numFmt w:val="bullet"/>
      <w:lvlText w:val="​"/>
      <w:lvlJc w:val="left"/>
      <w:pPr>
        <w:tabs>
          <w:tab w:val="num" w:pos="5040"/>
        </w:tabs>
        <w:ind w:left="5040" w:hanging="360"/>
      </w:pPr>
      <w:rPr>
        <w:rFonts w:ascii="Segoe UI" w:hAnsi="Segoe UI" w:hint="default"/>
      </w:rPr>
    </w:lvl>
    <w:lvl w:ilvl="7" w:tplc="ABAED5CC" w:tentative="1">
      <w:start w:val="1"/>
      <w:numFmt w:val="bullet"/>
      <w:lvlText w:val="​"/>
      <w:lvlJc w:val="left"/>
      <w:pPr>
        <w:tabs>
          <w:tab w:val="num" w:pos="5760"/>
        </w:tabs>
        <w:ind w:left="5760" w:hanging="360"/>
      </w:pPr>
      <w:rPr>
        <w:rFonts w:ascii="Segoe UI" w:hAnsi="Segoe UI" w:hint="default"/>
      </w:rPr>
    </w:lvl>
    <w:lvl w:ilvl="8" w:tplc="A008DCBE" w:tentative="1">
      <w:start w:val="1"/>
      <w:numFmt w:val="bullet"/>
      <w:lvlText w:val="​"/>
      <w:lvlJc w:val="left"/>
      <w:pPr>
        <w:tabs>
          <w:tab w:val="num" w:pos="6480"/>
        </w:tabs>
        <w:ind w:left="6480" w:hanging="360"/>
      </w:pPr>
      <w:rPr>
        <w:rFonts w:ascii="Segoe UI" w:hAnsi="Segoe UI" w:hint="default"/>
      </w:rPr>
    </w:lvl>
  </w:abstractNum>
  <w:abstractNum w:abstractNumId="2" w15:restartNumberingAfterBreak="0">
    <w:nsid w:val="5C94760A"/>
    <w:multiLevelType w:val="hybridMultilevel"/>
    <w:tmpl w:val="D85E34E0"/>
    <w:lvl w:ilvl="0" w:tplc="5762B15E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0A"/>
    <w:rsid w:val="00060561"/>
    <w:rsid w:val="00084385"/>
    <w:rsid w:val="000A209D"/>
    <w:rsid w:val="000A2EC9"/>
    <w:rsid w:val="000B2165"/>
    <w:rsid w:val="000C20AD"/>
    <w:rsid w:val="000E54B8"/>
    <w:rsid w:val="00113698"/>
    <w:rsid w:val="00116EDB"/>
    <w:rsid w:val="00142FEB"/>
    <w:rsid w:val="001A6017"/>
    <w:rsid w:val="00245875"/>
    <w:rsid w:val="002D75D2"/>
    <w:rsid w:val="00331F4B"/>
    <w:rsid w:val="00355BA6"/>
    <w:rsid w:val="00381A1F"/>
    <w:rsid w:val="00382E0B"/>
    <w:rsid w:val="0038726E"/>
    <w:rsid w:val="003D620A"/>
    <w:rsid w:val="004C5403"/>
    <w:rsid w:val="00506EFA"/>
    <w:rsid w:val="00557A1E"/>
    <w:rsid w:val="005C5F22"/>
    <w:rsid w:val="005E4D08"/>
    <w:rsid w:val="005E70C1"/>
    <w:rsid w:val="006047BE"/>
    <w:rsid w:val="0061391C"/>
    <w:rsid w:val="0066697D"/>
    <w:rsid w:val="006B13AC"/>
    <w:rsid w:val="006B2365"/>
    <w:rsid w:val="006F7552"/>
    <w:rsid w:val="007D29D8"/>
    <w:rsid w:val="008B11D1"/>
    <w:rsid w:val="008B435B"/>
    <w:rsid w:val="009041EA"/>
    <w:rsid w:val="00967192"/>
    <w:rsid w:val="00A112C6"/>
    <w:rsid w:val="00AF3722"/>
    <w:rsid w:val="00B50FDD"/>
    <w:rsid w:val="00B562D9"/>
    <w:rsid w:val="00C11C45"/>
    <w:rsid w:val="00C5304C"/>
    <w:rsid w:val="00C82124"/>
    <w:rsid w:val="00C90A7D"/>
    <w:rsid w:val="00C91682"/>
    <w:rsid w:val="00CE5662"/>
    <w:rsid w:val="00CE62AE"/>
    <w:rsid w:val="00D1453D"/>
    <w:rsid w:val="00D60B60"/>
    <w:rsid w:val="00D646CE"/>
    <w:rsid w:val="00DE18C0"/>
    <w:rsid w:val="00E149DB"/>
    <w:rsid w:val="00E7274C"/>
    <w:rsid w:val="00E8138D"/>
    <w:rsid w:val="00E8581E"/>
    <w:rsid w:val="00F95B0D"/>
    <w:rsid w:val="00F9607E"/>
    <w:rsid w:val="00FA3AA2"/>
    <w:rsid w:val="00FC0A39"/>
    <w:rsid w:val="00FC4CED"/>
    <w:rsid w:val="00FD1FD4"/>
    <w:rsid w:val="00FF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726C4"/>
  <w15:chartTrackingRefBased/>
  <w15:docId w15:val="{82CD1D63-482E-44BD-B14E-02F5C32E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6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16ED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A3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3A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3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3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6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</dc:creator>
  <cp:keywords/>
  <dc:description/>
  <cp:lastModifiedBy>hy</cp:lastModifiedBy>
  <cp:revision>29</cp:revision>
  <dcterms:created xsi:type="dcterms:W3CDTF">2021-11-09T02:16:00Z</dcterms:created>
  <dcterms:modified xsi:type="dcterms:W3CDTF">2021-11-12T01:45:00Z</dcterms:modified>
</cp:coreProperties>
</file>