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500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</w:pPr>
    </w:p>
    <w:p w14:paraId="54477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  <w:lang w:val="en-US" w:eastAsia="zh-CN"/>
        </w:rPr>
      </w:pPr>
    </w:p>
    <w:p w14:paraId="241FE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line="360" w:lineRule="auto"/>
        <w:jc w:val="center"/>
        <w:textAlignment w:val="auto"/>
        <w:rPr>
          <w:rFonts w:hint="eastAsia" w:ascii="黑体" w:hAnsi="黑体" w:eastAsia="黑体" w:cs="黑体"/>
          <w:b w:val="0"/>
          <w:bCs/>
          <w:sz w:val="44"/>
          <w:szCs w:val="44"/>
          <w:lang w:val="en-US" w:eastAsia="zh-CN"/>
        </w:rPr>
      </w:pPr>
    </w:p>
    <w:p w14:paraId="690FDB35">
      <w:pPr>
        <w:bidi w:val="0"/>
        <w:jc w:val="center"/>
        <w:rPr>
          <w:rFonts w:hint="eastAsia" w:ascii="黑体" w:hAnsi="黑体" w:eastAsia="黑体" w:cs="黑体"/>
          <w:b w:val="0"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44"/>
          <w:szCs w:val="44"/>
          <w:lang w:val="en-US" w:eastAsia="zh-CN"/>
        </w:rPr>
        <w:t>慧动手</w:t>
      </w:r>
    </w:p>
    <w:p w14:paraId="29516319">
      <w:pPr>
        <w:bidi w:val="0"/>
        <w:jc w:val="center"/>
        <w:rPr>
          <w:rFonts w:hint="eastAsia" w:ascii="黑体" w:hAnsi="黑体" w:eastAsia="黑体" w:cs="黑体"/>
          <w:b w:val="0"/>
          <w:bCs/>
          <w:sz w:val="44"/>
          <w:szCs w:val="44"/>
        </w:rPr>
      </w:pPr>
      <w:r>
        <w:rPr>
          <w:rFonts w:hint="eastAsia" w:ascii="黑体" w:hAnsi="黑体" w:eastAsia="黑体" w:cs="黑体"/>
          <w:b w:val="0"/>
          <w:bCs/>
          <w:sz w:val="44"/>
          <w:szCs w:val="44"/>
          <w:lang w:val="en-US" w:eastAsia="zh-CN"/>
        </w:rPr>
        <w:t>用户手册</w:t>
      </w:r>
    </w:p>
    <w:p w14:paraId="4DF9F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728DE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09750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22477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156"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38249E09">
      <w:pPr>
        <w:pStyle w:val="42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3781425" cy="466725"/>
            <wp:effectExtent l="0" t="0" r="0" b="5715"/>
            <wp:docPr id="1" name="图片 1" descr="西北工业大学软件学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软件学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C8B8">
      <w:pPr>
        <w:pStyle w:val="42"/>
        <w:spacing w:before="156" w:beforeLines="50"/>
        <w:rPr>
          <w:rFonts w:hint="default"/>
          <w:lang w:val="en-US"/>
        </w:rPr>
      </w:pPr>
      <w:r>
        <w:rPr>
          <w:rFonts w:hint="eastAsia"/>
          <w:lang w:val="en-US" w:eastAsia="zh-CN"/>
        </w:rPr>
        <w:t>西北工业大学 软件学院</w:t>
      </w:r>
    </w:p>
    <w:p w14:paraId="2A54BE3F">
      <w:pPr>
        <w:pStyle w:val="42"/>
        <w:spacing w:before="156" w:beforeLines="50"/>
        <w:rPr>
          <w:rFonts w:hint="eastAsia"/>
        </w:rPr>
      </w:pPr>
    </w:p>
    <w:p w14:paraId="59DF8D7A">
      <w:pPr>
        <w:pStyle w:val="44"/>
        <w:spacing w:after="156" w:line="240" w:lineRule="auto"/>
        <w:rPr>
          <w:rFonts w:hint="eastAsia"/>
          <w:b w:val="0"/>
          <w:sz w:val="30"/>
          <w:szCs w:val="30"/>
        </w:rPr>
      </w:pPr>
      <w:r>
        <w:rPr>
          <w:rFonts w:hint="eastAsia"/>
          <w:b w:val="0"/>
          <w:sz w:val="30"/>
          <w:szCs w:val="30"/>
        </w:rPr>
        <w:t>20</w:t>
      </w:r>
      <w:r>
        <w:rPr>
          <w:b w:val="0"/>
          <w:sz w:val="30"/>
          <w:szCs w:val="30"/>
        </w:rPr>
        <w:t>2</w:t>
      </w:r>
      <w:r>
        <w:rPr>
          <w:rFonts w:hint="eastAsia"/>
          <w:b w:val="0"/>
          <w:sz w:val="30"/>
          <w:szCs w:val="30"/>
          <w:lang w:val="en-US" w:eastAsia="zh-CN"/>
        </w:rPr>
        <w:t>6</w:t>
      </w:r>
      <w:r>
        <w:rPr>
          <w:rFonts w:hint="eastAsia"/>
          <w:b w:val="0"/>
          <w:sz w:val="30"/>
          <w:szCs w:val="30"/>
        </w:rPr>
        <w:t>年</w:t>
      </w:r>
      <w:r>
        <w:rPr>
          <w:rFonts w:hint="eastAsia"/>
          <w:b w:val="0"/>
          <w:sz w:val="30"/>
          <w:szCs w:val="30"/>
          <w:lang w:val="en-US" w:eastAsia="zh-CN"/>
        </w:rPr>
        <w:t>6</w:t>
      </w:r>
      <w:r>
        <w:rPr>
          <w:rFonts w:hint="eastAsia"/>
          <w:b w:val="0"/>
          <w:sz w:val="30"/>
          <w:szCs w:val="30"/>
        </w:rPr>
        <w:t>月</w:t>
      </w:r>
    </w:p>
    <w:p w14:paraId="76564B37">
      <w:pPr>
        <w:pStyle w:val="12"/>
        <w:rPr>
          <w:rFonts w:hint="eastAsi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7" w:h="16840"/>
          <w:pgMar w:top="1440" w:right="1797" w:bottom="1440" w:left="179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6883B347">
      <w:pPr>
        <w:pStyle w:val="2"/>
        <w:bidi w:val="0"/>
        <w:rPr/>
      </w:pPr>
      <w:r>
        <w:t>1. 前言</w:t>
      </w:r>
    </w:p>
    <w:p w14:paraId="1324AAF5">
      <w:pPr>
        <w:pStyle w:val="3"/>
        <w:bidi w:val="0"/>
        <w:rPr/>
      </w:pPr>
      <w:r>
        <w:t>1.1 编写目的</w:t>
      </w:r>
    </w:p>
    <w:p w14:paraId="7C8A7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本用户手册用于指导用户快速了解、启动和使用“慧动手员工培训系统”迭代 1 版本。该系统面向工厂员工基础操作训练场景，采用 Python 手势识别服务 + Unity 虚拟工厂训练端 的技术架构，通过摄像头识别真实手部动作，并在 Unity 虚拟工厂中完成设备操作、基础动作练习和工位任务训练。</w:t>
      </w:r>
    </w:p>
    <w:p w14:paraId="759DD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本手册重点说明系统在迭代 1 阶段已经实现的核心功能，包括手势识别服务启动、Unity 客户端运行、大工厂场景进入、自由练习区使用、基础训练工位选择、典型手势操作方法以及常见问题处理。通过阅读本手册，用户能够在不深入理解源代码的情况下，按照步骤完成系统运行和基础训练操作。</w:t>
      </w:r>
    </w:p>
    <w:p w14:paraId="381BB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本手册的编写目标主要包括以下几个方面：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76"/>
        <w:gridCol w:w="6846"/>
      </w:tblGrid>
      <w:tr w14:paraId="32A29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65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D387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编写目标</w:t>
            </w:r>
          </w:p>
        </w:tc>
        <w:tc>
          <w:tcPr>
            <w:tcW w:w="677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12B6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具体说明</w:t>
            </w:r>
          </w:p>
        </w:tc>
      </w:tr>
      <w:tr w14:paraId="0B25D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5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4E6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指导系统运行</w:t>
            </w:r>
          </w:p>
        </w:tc>
        <w:tc>
          <w:tcPr>
            <w:tcW w:w="677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B5AD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帮助用户完成 Python 手势服务和 Unity 客户端的启动，确保系统能够正常进入训练场景</w:t>
            </w:r>
          </w:p>
        </w:tc>
      </w:tr>
      <w:tr w14:paraId="368A5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D72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说明使用流程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703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说明从大工厂入口进入自由练习区，再进入各类训练工位的完整操作流程</w:t>
            </w:r>
          </w:p>
        </w:tc>
      </w:tr>
      <w:tr w14:paraId="3B2C7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0E0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降低使用门槛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8A9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使用清晰步骤说明摄像头识别、虚拟手控制、抓取、点击、旋转等基础交互方法</w:t>
            </w:r>
          </w:p>
        </w:tc>
      </w:tr>
      <w:tr w14:paraId="5D580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4C6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支撑课堂验收</w:t>
            </w:r>
          </w:p>
        </w:tc>
        <w:tc>
          <w:tcPr>
            <w:tcW w:w="6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3BB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为教师、助教或评审人员提供系统功能查看和演示依据</w:t>
            </w:r>
          </w:p>
        </w:tc>
      </w:tr>
      <w:tr w14:paraId="50A92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5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1B342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便于后续维护</w:t>
            </w:r>
          </w:p>
        </w:tc>
        <w:tc>
          <w:tcPr>
            <w:tcW w:w="677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47F1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为项目组成员后续扩展训练工位、优化交互逻辑和完善系统功能提供参考</w:t>
            </w:r>
          </w:p>
        </w:tc>
      </w:tr>
    </w:tbl>
    <w:p w14:paraId="57CB8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总体而言，本手册既是系统使用说明，也是迭代 1 阶段项目成果展示的重要配套文档。</w:t>
      </w:r>
    </w:p>
    <w:p w14:paraId="14C0D519">
      <w:pPr>
        <w:pStyle w:val="3"/>
        <w:bidi w:val="0"/>
        <w:rPr/>
      </w:pPr>
      <w:r>
        <w:t>1.2 适用范围</w:t>
      </w:r>
    </w:p>
    <w:p w14:paraId="0E6C6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本手册适用于“慧动手员工培训系统”迭代 1 版本，即当前基于本地 Windows 环境运行的 MVP 原型系统。系统当前主要运行方式为：先启动 Python 摄像头手势识别服务，再通过 Unity 打开虚拟工厂训练端，用户在 Unity 场景中完成基础操作训练。</w:t>
      </w:r>
    </w:p>
    <w:p w14:paraId="459D1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本手册适用的系统范围如下：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93"/>
        <w:gridCol w:w="7329"/>
      </w:tblGrid>
      <w:tr w14:paraId="0E9B9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18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8862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范围类别</w:t>
            </w:r>
          </w:p>
        </w:tc>
        <w:tc>
          <w:tcPr>
            <w:tcW w:w="725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80F3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适用内容</w:t>
            </w:r>
          </w:p>
        </w:tc>
      </w:tr>
      <w:tr w14:paraId="1D111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C3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系统版本</w:t>
            </w:r>
          </w:p>
        </w:tc>
        <w:tc>
          <w:tcPr>
            <w:tcW w:w="725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F64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慧动手员工培训系统迭代 1 / MVP 原型版本</w:t>
            </w:r>
          </w:p>
        </w:tc>
      </w:tr>
      <w:tr w14:paraId="505DF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617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运行环境</w:t>
            </w:r>
          </w:p>
        </w:tc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1AE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Windows 操作系统、本地 Unity 工程、本地 Python 虚拟环境</w:t>
            </w:r>
          </w:p>
        </w:tc>
      </w:tr>
      <w:tr w14:paraId="3C8D4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8F5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识别方式</w:t>
            </w:r>
          </w:p>
        </w:tc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58C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基于摄像头和 MediaPipe 的手部关键点识别</w:t>
            </w:r>
          </w:p>
        </w:tc>
      </w:tr>
      <w:tr w14:paraId="69706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78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交互方式</w:t>
            </w:r>
          </w:p>
        </w:tc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98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虚拟手、捏合抓取、松手释放、食指点击、旋转拖动等基础手势操作</w:t>
            </w:r>
          </w:p>
        </w:tc>
      </w:tr>
      <w:tr w14:paraId="5AFEF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01F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场景范围</w:t>
            </w:r>
          </w:p>
        </w:tc>
        <w:tc>
          <w:tcPr>
            <w:tcW w:w="7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918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大工厂入口场景、自由练习区、基础训练工位</w:t>
            </w:r>
          </w:p>
        </w:tc>
      </w:tr>
      <w:tr w14:paraId="39062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40AF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训练内容</w:t>
            </w:r>
          </w:p>
        </w:tc>
        <w:tc>
          <w:tcPr>
            <w:tcW w:w="725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B107B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旋转阀门、拉杆电闸、传送分拣、按钮点击、滑块校准、螺栓拧紧、物料搬运、急停复位、档位选择等基础操作</w:t>
            </w:r>
          </w:p>
        </w:tc>
      </w:tr>
    </w:tbl>
    <w:p w14:paraId="56763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手册不包含正式生产部署、多人账号管理、服务器发布、数据库后台配置、企业级权限管理和工业安全认证等内容。若后续系统扩展为正式培训平台，可在本手册基础上继续补充部署手册、管理员手册和维护手册。</w:t>
      </w:r>
    </w:p>
    <w:p w14:paraId="42B6C6BD">
      <w:pPr>
        <w:pStyle w:val="3"/>
        <w:bidi w:val="0"/>
        <w:rPr/>
      </w:pPr>
      <w:r>
        <w:t>1.3 读者对象</w:t>
      </w:r>
    </w:p>
    <w:p w14:paraId="3A0BF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本手册面向所有需要了解、演示、测试或使用“慧动手员工培训系统”的人员。不同读者可根据自身角色重点阅读对应章节。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757"/>
        <w:gridCol w:w="6639"/>
      </w:tblGrid>
      <w:tr w14:paraId="53605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73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D774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读者对象</w:t>
            </w:r>
          </w:p>
        </w:tc>
        <w:tc>
          <w:tcPr>
            <w:tcW w:w="65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E8F0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主要关注内容</w:t>
            </w:r>
          </w:p>
        </w:tc>
      </w:tr>
      <w:tr w14:paraId="1B664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9B7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普通体验用户</w:t>
            </w:r>
          </w:p>
        </w:tc>
        <w:tc>
          <w:tcPr>
            <w:tcW w:w="656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9A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如何启动系统、如何进入自由练习区、如何完成基础手势操作</w:t>
            </w:r>
          </w:p>
        </w:tc>
      </w:tr>
      <w:tr w14:paraId="3DE92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03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工厂员工培训对象</w:t>
            </w:r>
          </w:p>
        </w:tc>
        <w:tc>
          <w:tcPr>
            <w:tcW w:w="6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023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如何选择训练工位，如何完成抓取、点击、旋转、分拣等训练任务</w:t>
            </w:r>
          </w:p>
        </w:tc>
      </w:tr>
      <w:tr w14:paraId="77F3C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9E6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项目演示人员</w:t>
            </w:r>
          </w:p>
        </w:tc>
        <w:tc>
          <w:tcPr>
            <w:tcW w:w="6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2CC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如何按稳定流程启动 Python 与 Unity，如何向教师展示系统核心功能</w:t>
            </w:r>
          </w:p>
        </w:tc>
      </w:tr>
      <w:tr w14:paraId="7E932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8CC0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测试人员</w:t>
            </w:r>
          </w:p>
        </w:tc>
        <w:tc>
          <w:tcPr>
            <w:tcW w:w="6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4BFD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如何检查摄像头识别、Unity 场景加载、手势响应和工位交互是否正常</w:t>
            </w:r>
          </w:p>
        </w:tc>
      </w:tr>
      <w:tr w14:paraId="443CF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A83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教师或评审人员</w:t>
            </w:r>
          </w:p>
        </w:tc>
        <w:tc>
          <w:tcPr>
            <w:tcW w:w="6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89F2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系统完成了哪些迭代 1 功能，是否形成完整训练闭环</w:t>
            </w:r>
          </w:p>
        </w:tc>
      </w:tr>
      <w:tr w14:paraId="314E6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95FB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后续开发成员</w:t>
            </w:r>
          </w:p>
        </w:tc>
        <w:tc>
          <w:tcPr>
            <w:tcW w:w="656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8853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当前系统结构、运行流程、训练模块入口和常见问题处理方式</w:t>
            </w:r>
          </w:p>
        </w:tc>
      </w:tr>
    </w:tbl>
    <w:p w14:paraId="0FD58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建议首次使用者重点阅读第 4 章“运行环境与启动准备”、第 5 章“系统启动与退出”和第 6 章“主界面与场景导航”；需要进行功能验收或课堂演示的人员，应重点阅读第 7 章“手势交互基础”和第 8 章“基础训练工位操作说明”。</w:t>
      </w:r>
    </w:p>
    <w:p w14:paraId="75B8334D">
      <w:pPr>
        <w:pStyle w:val="3"/>
        <w:bidi w:val="0"/>
        <w:rPr/>
      </w:pPr>
      <w:r>
        <w:t>1.4 文档负责单位</w:t>
      </w:r>
    </w:p>
    <w:p w14:paraId="3367B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本用户手册由“慧动手员工培训系统”项目组负责编写、维护和解释。文档内容依据当前项目代码、系统运行流程、迭代 1 已实现功能以及课堂实训要求整理形成。</w:t>
      </w:r>
    </w:p>
    <w:p w14:paraId="38EAA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文档维护原则如下：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52"/>
        <w:gridCol w:w="6844"/>
      </w:tblGrid>
      <w:tr w14:paraId="7345A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5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745B4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维护原则</w:t>
            </w:r>
          </w:p>
        </w:tc>
        <w:tc>
          <w:tcPr>
            <w:tcW w:w="677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5BA2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64673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2B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与项目版本同步</w:t>
            </w:r>
          </w:p>
        </w:tc>
        <w:tc>
          <w:tcPr>
            <w:tcW w:w="677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D98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当系统新增训练工位、修改启动方式或调整交互逻辑时，应同步更新用户手册</w:t>
            </w:r>
          </w:p>
        </w:tc>
      </w:tr>
      <w:tr w14:paraId="0DE8D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E7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以实际可运行为准</w:t>
            </w:r>
          </w:p>
        </w:tc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0B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手册中的操作步骤应以当前项目能够真实运行的流程为准，避免仅描述计划功能</w:t>
            </w:r>
          </w:p>
        </w:tc>
      </w:tr>
      <w:tr w14:paraId="1CF31C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38B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面向用户表达</w:t>
            </w:r>
          </w:p>
        </w:tc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64B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文档语言应尽量避免过多代码细节，重点说明用户该如何操作、如何判断是否成功</w:t>
            </w:r>
          </w:p>
        </w:tc>
      </w:tr>
      <w:tr w14:paraId="0FE09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8675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保留问题处理说明</w:t>
            </w:r>
          </w:p>
        </w:tc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122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对摄像头黑屏、Unity 无响应、手势识别不稳定等常见问题，应持续补充解决方法</w:t>
            </w:r>
          </w:p>
        </w:tc>
      </w:tr>
      <w:tr w14:paraId="4420C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7351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支撑课程验收</w:t>
            </w:r>
          </w:p>
        </w:tc>
        <w:tc>
          <w:tcPr>
            <w:tcW w:w="677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E2B4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手册内容应体现迭代 1 的阶段性成果，便于教师快速了解系统使用方式和完成情况</w:t>
            </w:r>
          </w:p>
        </w:tc>
      </w:tr>
    </w:tbl>
    <w:p w14:paraId="49EFD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若后续系统进入迭代 2 或迭代 3，应在本手册基础上新增版本更新记录，并对新增功能模块进行补充说明。</w:t>
      </w:r>
    </w:p>
    <w:p w14:paraId="08EBA361">
      <w:pPr>
        <w:pStyle w:val="3"/>
        <w:bidi w:val="0"/>
        <w:rPr/>
      </w:pPr>
      <w:r>
        <w:t>1.5 手册更新记录</w:t>
      </w:r>
    </w:p>
    <w:tbl>
      <w:tblPr>
        <w:tblW w:w="85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49"/>
        <w:gridCol w:w="1206"/>
        <w:gridCol w:w="1078"/>
        <w:gridCol w:w="1146"/>
        <w:gridCol w:w="4144"/>
      </w:tblGrid>
      <w:tr w14:paraId="75AB7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3EDB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版本号</w:t>
            </w:r>
          </w:p>
        </w:tc>
        <w:tc>
          <w:tcPr>
            <w:tcW w:w="118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38530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修订日期</w:t>
            </w:r>
          </w:p>
        </w:tc>
        <w:tc>
          <w:tcPr>
            <w:tcW w:w="105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3698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修改人</w:t>
            </w:r>
          </w:p>
        </w:tc>
        <w:tc>
          <w:tcPr>
            <w:tcW w:w="112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3A3C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审核人</w:t>
            </w:r>
          </w:p>
        </w:tc>
        <w:tc>
          <w:tcPr>
            <w:tcW w:w="405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A3B8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修改内容概述</w:t>
            </w:r>
          </w:p>
        </w:tc>
      </w:tr>
      <w:tr w14:paraId="6225C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DE7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V1.0.0</w:t>
            </w:r>
          </w:p>
        </w:tc>
        <w:tc>
          <w:tcPr>
            <w:tcW w:w="118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CC9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2026年6月</w:t>
            </w:r>
          </w:p>
        </w:tc>
        <w:tc>
          <w:tcPr>
            <w:tcW w:w="105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A9D8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申忠佩</w:t>
            </w:r>
          </w:p>
        </w:tc>
        <w:tc>
          <w:tcPr>
            <w:tcW w:w="112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E073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项目组内部审核</w:t>
            </w:r>
          </w:p>
        </w:tc>
        <w:tc>
          <w:tcPr>
            <w:tcW w:w="405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02C9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初始版本发布，完成迭代 1 用户手册主体结构编写</w:t>
            </w:r>
          </w:p>
        </w:tc>
      </w:tr>
      <w:tr w14:paraId="7C5D2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B2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V1.0.1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FE2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2026年6月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349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 w:val="0"/>
                <w:i w:val="0"/>
                <w:color w:val="08090C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陈俊福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904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项目组内部审核</w:t>
            </w:r>
          </w:p>
        </w:tc>
        <w:tc>
          <w:tcPr>
            <w:tcW w:w="40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6A5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补充大工厂入口、自由练习区、基础训练工位和真实手势控制说明</w:t>
            </w:r>
          </w:p>
        </w:tc>
      </w:tr>
      <w:tr w14:paraId="72EF7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9958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V1.0.2</w:t>
            </w:r>
          </w:p>
        </w:tc>
        <w:tc>
          <w:tcPr>
            <w:tcW w:w="118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47AED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2026年6月</w:t>
            </w:r>
          </w:p>
        </w:tc>
        <w:tc>
          <w:tcPr>
            <w:tcW w:w="105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6630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eastAsiaTheme="minorEastAsia"/>
                <w:b w:val="0"/>
                <w:i w:val="0"/>
                <w:color w:val="08090C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李昊璇</w:t>
            </w:r>
          </w:p>
        </w:tc>
        <w:tc>
          <w:tcPr>
            <w:tcW w:w="112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6227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项目组内部审核</w:t>
            </w:r>
          </w:p>
        </w:tc>
        <w:tc>
          <w:tcPr>
            <w:tcW w:w="405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D804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优化系统启动流程、常见问题处理和课堂演示说明</w:t>
            </w:r>
          </w:p>
        </w:tc>
      </w:tr>
    </w:tbl>
    <w:p w14:paraId="57D91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本版本手册主要服务于迭代 1 阶段成果展示，后续如系统功能继续扩展，应按照版本号递增原则持续维护。</w:t>
      </w:r>
    </w:p>
    <w:p w14:paraId="47BC10DB">
      <w:pPr>
        <w:pStyle w:val="2"/>
        <w:bidi w:val="0"/>
        <w:rPr/>
      </w:pPr>
      <w:r>
        <w:t>2. 产品简介</w:t>
      </w:r>
    </w:p>
    <w:p w14:paraId="4DA00218">
      <w:pPr>
        <w:pStyle w:val="3"/>
        <w:bidi w:val="0"/>
        <w:rPr/>
      </w:pPr>
      <w:r>
        <w:t>2.1 系统定位</w:t>
      </w:r>
    </w:p>
    <w:p w14:paraId="276E4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“慧动手员工培训系统”是一套面向工厂员工基础操作训练的虚拟仿真培训系统。系统以真实手势识别为核心交互方式，结合 Unity 搭建的虚拟工厂场景，让用户能够在不接触真实工业设备的情况下，完成抓取、点击、旋转、推拉、分拣、复位等基础操作训练。</w:t>
      </w:r>
    </w:p>
    <w:p w14:paraId="39A98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传统视频教学或纸质培训材料相比，本系统更强调“动手练习”和“实时反馈”。用户通过摄像头完成真实手部动作，系统识别手部关键点后，将动作映射到虚拟工厂设备中，从而实现类似真实操作的交互体验。迭代 1 阶段主要完成了系统基础框架、手势识别链路、虚拟工厂入口、自由练习区以及多个基础训练工位，为后续扩展完整培训流程和考核机制提供基础。</w:t>
      </w:r>
    </w:p>
    <w:p w14:paraId="77833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系统整体定位如下：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96"/>
        <w:gridCol w:w="7326"/>
      </w:tblGrid>
      <w:tr w14:paraId="579FF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1EC3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定位维度</w:t>
            </w:r>
          </w:p>
        </w:tc>
        <w:tc>
          <w:tcPr>
            <w:tcW w:w="724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93FC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0731D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636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系统类型</w:t>
            </w:r>
          </w:p>
        </w:tc>
        <w:tc>
          <w:tcPr>
            <w:tcW w:w="724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29B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基于真实手势识别的工厂员工虚拟培训系统</w:t>
            </w:r>
          </w:p>
        </w:tc>
      </w:tr>
      <w:tr w14:paraId="57C4A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4AD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面向对象</w:t>
            </w:r>
          </w:p>
        </w:tc>
        <w:tc>
          <w:tcPr>
            <w:tcW w:w="7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596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工厂新员工、操作培训对象、课堂项目演示人员、系统测试人员</w:t>
            </w:r>
          </w:p>
        </w:tc>
      </w:tr>
      <w:tr w14:paraId="7A5A1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23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核心价值</w:t>
            </w:r>
          </w:p>
        </w:tc>
        <w:tc>
          <w:tcPr>
            <w:tcW w:w="7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87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降低真实设备训练成本，提高基础操作练习的安全性、趣味性和可重复性</w:t>
            </w:r>
          </w:p>
        </w:tc>
      </w:tr>
      <w:tr w14:paraId="358A5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312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交互方式</w:t>
            </w:r>
          </w:p>
        </w:tc>
        <w:tc>
          <w:tcPr>
            <w:tcW w:w="7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E5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摄像头识别真实手势，Unity 虚拟场景实时响应</w:t>
            </w:r>
          </w:p>
        </w:tc>
      </w:tr>
      <w:tr w14:paraId="23791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F95F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当前阶段</w:t>
            </w:r>
          </w:p>
        </w:tc>
        <w:tc>
          <w:tcPr>
            <w:tcW w:w="724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08FA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迭代 1 / MVP 原型阶段，重点验证核心训练闭环是否可行</w:t>
            </w:r>
          </w:p>
        </w:tc>
      </w:tr>
    </w:tbl>
    <w:p w14:paraId="2537A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系统当前采用本地运行方式，适合在课堂实训、项目答辩、功能演示和小范围测试环境中使用。后续可在此基础上继续扩展用户账号、训练记录、评分统计、后台管理和多人培训等功能。</w:t>
      </w:r>
    </w:p>
    <w:p w14:paraId="649DDCBA">
      <w:pPr>
        <w:pStyle w:val="3"/>
        <w:bidi w:val="0"/>
        <w:rPr/>
      </w:pPr>
      <w:r>
        <w:t>2.2 系统特色</w:t>
      </w:r>
    </w:p>
    <w:p w14:paraId="5B3DC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系统的核心特色是将真实手部动作与虚拟工厂训练场景结合起来，使用户能够通过自然手势完成训练操作。系统不是简单的鼠标点击式演示，而是通过摄像头捕捉真实手势，再将手势转换为虚拟手、抓取点、点击动作和旋转动作，从而提高训练过程的沉浸感和交互性。</w:t>
      </w:r>
    </w:p>
    <w:p w14:paraId="348B0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系统主要特色如下：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79"/>
        <w:gridCol w:w="6843"/>
      </w:tblGrid>
      <w:tr w14:paraId="10584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6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E33F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系统特色</w:t>
            </w:r>
          </w:p>
        </w:tc>
        <w:tc>
          <w:tcPr>
            <w:tcW w:w="677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8AA8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具体说明</w:t>
            </w:r>
          </w:p>
        </w:tc>
      </w:tr>
      <w:tr w14:paraId="7EE5A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A24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真实手势识别</w:t>
            </w:r>
          </w:p>
        </w:tc>
        <w:tc>
          <w:tcPr>
            <w:tcW w:w="677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299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调用 MediaPipe 识别手部 21 个关键点，支持摄像头实时输入</w:t>
            </w:r>
          </w:p>
        </w:tc>
      </w:tr>
      <w:tr w14:paraId="6E5B0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2CA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虚拟工厂场景</w:t>
            </w:r>
          </w:p>
        </w:tc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599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构建大工厂入口和自由练习区，使用户具有明确的空间导航体验</w:t>
            </w:r>
          </w:p>
        </w:tc>
      </w:tr>
      <w:tr w14:paraId="5AED9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81D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自然交互方式</w:t>
            </w:r>
          </w:p>
        </w:tc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047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支持捏合抓取、松手释放、食指点击、旋转拖动等贴近真实操作的动作</w:t>
            </w:r>
          </w:p>
        </w:tc>
      </w:tr>
      <w:tr w14:paraId="00A3C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AB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多工位训练</w:t>
            </w:r>
          </w:p>
        </w:tc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A17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迭代 1 提供多个基础训练工位，覆盖常见工厂操作场景</w:t>
            </w:r>
          </w:p>
        </w:tc>
      </w:tr>
      <w:tr w14:paraId="148E7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4D3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可视化反馈</w:t>
            </w:r>
          </w:p>
        </w:tc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DF8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通过虚拟手、引导线、状态提示、数字计数等方式提示用户当前操作状态</w:t>
            </w:r>
          </w:p>
        </w:tc>
      </w:tr>
      <w:tr w14:paraId="3DE4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40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模块化扩展</w:t>
            </w:r>
          </w:p>
        </w:tc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49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每个训练工位相对独立，后续可以继续增加新的设备操作训练</w:t>
            </w:r>
          </w:p>
        </w:tc>
      </w:tr>
      <w:tr w14:paraId="028CB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D02E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本地化运行</w:t>
            </w:r>
          </w:p>
        </w:tc>
        <w:tc>
          <w:tcPr>
            <w:tcW w:w="677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AD0D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服务与 Unity 客户端均可在本地电脑运行，便于课堂演示和调试</w:t>
            </w:r>
          </w:p>
        </w:tc>
      </w:tr>
    </w:tbl>
    <w:p w14:paraId="0D88D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系统特色可以概括为以下流程：</w:t>
      </w:r>
    </w:p>
    <w:p w14:paraId="3439BBBE">
      <w:pPr>
        <w:pStyle w:val="45"/>
        <w:bidi w:val="0"/>
        <w:rPr>
          <w:rFonts w:hint="eastAsia"/>
        </w:rPr>
      </w:pPr>
      <w:r>
        <w:rPr>
          <w:rFonts w:hint="eastAsia"/>
        </w:rPr>
        <w:t>摄像头采集真实手部动作</w:t>
      </w:r>
    </w:p>
    <w:p w14:paraId="06E864AA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16090302">
      <w:pPr>
        <w:pStyle w:val="45"/>
        <w:bidi w:val="0"/>
        <w:rPr>
          <w:rFonts w:hint="eastAsia"/>
        </w:rPr>
      </w:pPr>
      <w:r>
        <w:rPr>
          <w:rFonts w:hint="eastAsia"/>
        </w:rPr>
        <w:t>Python + MediaPipe 识别手部关键点</w:t>
      </w:r>
    </w:p>
    <w:p w14:paraId="421F5F73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7FF434F2">
      <w:pPr>
        <w:pStyle w:val="45"/>
        <w:bidi w:val="0"/>
        <w:rPr>
          <w:rFonts w:hint="eastAsia"/>
        </w:rPr>
      </w:pPr>
      <w:r>
        <w:rPr>
          <w:rFonts w:hint="eastAsia"/>
        </w:rPr>
        <w:t>WebSocket 实时传输到 Unity</w:t>
      </w:r>
    </w:p>
    <w:p w14:paraId="6AA926DE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1A441117">
      <w:pPr>
        <w:pStyle w:val="45"/>
        <w:bidi w:val="0"/>
        <w:rPr>
          <w:rFonts w:hint="eastAsia"/>
        </w:rPr>
      </w:pPr>
      <w:r>
        <w:rPr>
          <w:rFonts w:hint="eastAsia"/>
        </w:rPr>
        <w:t>Unity 生成虚拟手并驱动训练设备</w:t>
      </w:r>
    </w:p>
    <w:p w14:paraId="22DFDEFE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689B792E">
      <w:pPr>
        <w:pStyle w:val="45"/>
        <w:bidi w:val="0"/>
        <w:rPr>
          <w:rFonts w:hint="eastAsia"/>
        </w:rPr>
      </w:pPr>
      <w:r>
        <w:rPr>
          <w:rFonts w:hint="eastAsia"/>
        </w:rPr>
        <w:t>用户完成基础工位操作并获得反馈</w:t>
      </w:r>
    </w:p>
    <w:p w14:paraId="747FF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该流程形成了从“真实动作输入”到“虚拟设备响应”的完整闭环，是系统迭代 1 最重要的技术亮点之一。</w:t>
      </w:r>
    </w:p>
    <w:p w14:paraId="45F4523E">
      <w:pPr>
        <w:pStyle w:val="3"/>
        <w:bidi w:val="0"/>
        <w:rPr/>
      </w:pPr>
      <w:r>
        <w:t>2.3 迭代 1 核心功能</w:t>
      </w:r>
    </w:p>
    <w:p w14:paraId="20A6A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迭代 1 阶段的目标不是一次性完成完整企业级培训平台，而是先实现一个能够稳定演示、能够真实交互、能够支撑后续扩展的 MVP 原型。因此，本阶段重点围绕“手势识别是否可用、Unity 场景是否能进入、基础操作是否能训练、用户是否能理解流程”展开。</w:t>
      </w:r>
    </w:p>
    <w:p w14:paraId="6BE6F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当前迭代 1 已实现的核心功能包括：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923"/>
        <w:gridCol w:w="4921"/>
        <w:gridCol w:w="1678"/>
      </w:tblGrid>
      <w:tr w14:paraId="4FAFB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89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9C76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功能模块</w:t>
            </w:r>
          </w:p>
        </w:tc>
        <w:tc>
          <w:tcPr>
            <w:tcW w:w="485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F3D7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功能说明</w:t>
            </w:r>
          </w:p>
        </w:tc>
        <w:tc>
          <w:tcPr>
            <w:tcW w:w="165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AA41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当前完成情况</w:t>
            </w:r>
          </w:p>
        </w:tc>
      </w:tr>
      <w:tr w14:paraId="4F2E8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E9E8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手势识别服务</w:t>
            </w:r>
          </w:p>
        </w:tc>
        <w:tc>
          <w:tcPr>
            <w:tcW w:w="485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1F1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调用摄像头识别手部关键点，并通过 WebSocket 推送给 Unity</w:t>
            </w:r>
          </w:p>
        </w:tc>
        <w:tc>
          <w:tcPr>
            <w:tcW w:w="165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151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1950E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A6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虚拟训练端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FA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接收手部关键点，显示虚拟手，并驱动场景交互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31A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09752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AE9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大工厂入口场景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228B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用户启动后先进入大工厂环境，展示项目氛围和入口区域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75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2ADB5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F6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自由练习区入口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8AF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用户在大工厂中靠近“自由练习区”入口后进入训练区域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E70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089D5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B76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自由练习区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C52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展示多个基础训练工位，用户可自由移动并选择训练任务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A48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74101A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10C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工位选择机制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F4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靠近训练工位后可进入对应基础操作训练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487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4E591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74D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虚拟手显示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DED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根据摄像头识别结果显示虚拟手和操作光标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1B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1D5D1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BA3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捏合抓取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3B2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通过拇指与食指距离判断抓取和释放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2B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65B22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98E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食指点击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17A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通过食指靠近按钮并下点实现按钮触发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F8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550C4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66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旋转操作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3B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支持阀门、旋钮、螺栓等旋转类操作训练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FEC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4AC52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51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分拣训练</w:t>
            </w:r>
          </w:p>
        </w:tc>
        <w:tc>
          <w:tcPr>
            <w:tcW w:w="48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C5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支持传送带物料移动、颜色分拣、箱体计数等训练内容</w:t>
            </w: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1E4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已实现</w:t>
            </w:r>
          </w:p>
        </w:tc>
      </w:tr>
      <w:tr w14:paraId="7BE39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42BF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常见异常提示</w:t>
            </w:r>
          </w:p>
        </w:tc>
        <w:tc>
          <w:tcPr>
            <w:tcW w:w="485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A5CE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left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针对摄像头、Unity 连接、识别不稳定等问题提供处理思路</w:t>
            </w:r>
          </w:p>
        </w:tc>
        <w:tc>
          <w:tcPr>
            <w:tcW w:w="165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4B4D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i w:val="0"/>
                <w:color w:val="08090C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已整理</w:t>
            </w:r>
          </w:p>
        </w:tc>
      </w:tr>
    </w:tbl>
    <w:p w14:paraId="7A310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从用户视角看，迭代 1 已经能够完成如下完整流程：</w:t>
      </w:r>
    </w:p>
    <w:p w14:paraId="5A8A39A1">
      <w:pPr>
        <w:pStyle w:val="45"/>
        <w:bidi w:val="0"/>
      </w:pPr>
      <w:r>
        <w:t>启动 Python 手势识别服务</w:t>
      </w:r>
    </w:p>
    <w:p w14:paraId="1B5BDB58">
      <w:pPr>
        <w:pStyle w:val="45"/>
        <w:bidi w:val="0"/>
      </w:pPr>
      <w:r>
        <w:t xml:space="preserve">        ↓</w:t>
      </w:r>
    </w:p>
    <w:p w14:paraId="6D855836">
      <w:pPr>
        <w:pStyle w:val="45"/>
        <w:bidi w:val="0"/>
      </w:pPr>
      <w:r>
        <w:t>启动 Unity 客户端</w:t>
      </w:r>
    </w:p>
    <w:p w14:paraId="080A6DA9">
      <w:pPr>
        <w:pStyle w:val="45"/>
        <w:bidi w:val="0"/>
      </w:pPr>
      <w:r>
        <w:t xml:space="preserve">        ↓</w:t>
      </w:r>
    </w:p>
    <w:p w14:paraId="0E5A46B3">
      <w:pPr>
        <w:pStyle w:val="45"/>
        <w:bidi w:val="0"/>
      </w:pPr>
      <w:r>
        <w:t>进入大工厂场景</w:t>
      </w:r>
    </w:p>
    <w:p w14:paraId="397EDD95">
      <w:pPr>
        <w:pStyle w:val="45"/>
        <w:bidi w:val="0"/>
      </w:pPr>
      <w:r>
        <w:t xml:space="preserve">        ↓</w:t>
      </w:r>
    </w:p>
    <w:p w14:paraId="36FDF42E">
      <w:pPr>
        <w:pStyle w:val="45"/>
        <w:bidi w:val="0"/>
      </w:pPr>
      <w:r>
        <w:t>靠近自由练习区入口</w:t>
      </w:r>
    </w:p>
    <w:p w14:paraId="7B7647D5">
      <w:pPr>
        <w:pStyle w:val="45"/>
        <w:bidi w:val="0"/>
      </w:pPr>
      <w:r>
        <w:t xml:space="preserve">        ↓</w:t>
      </w:r>
    </w:p>
    <w:p w14:paraId="4600453E">
      <w:pPr>
        <w:pStyle w:val="45"/>
        <w:bidi w:val="0"/>
      </w:pPr>
      <w:r>
        <w:t>进入自由练习区</w:t>
      </w:r>
    </w:p>
    <w:p w14:paraId="646628C8">
      <w:pPr>
        <w:pStyle w:val="45"/>
        <w:bidi w:val="0"/>
      </w:pPr>
      <w:r>
        <w:t xml:space="preserve">        ↓</w:t>
      </w:r>
    </w:p>
    <w:p w14:paraId="1515EA94">
      <w:pPr>
        <w:pStyle w:val="45"/>
        <w:bidi w:val="0"/>
      </w:pPr>
      <w:r>
        <w:t>选择基础训练工位</w:t>
      </w:r>
    </w:p>
    <w:p w14:paraId="08393617">
      <w:pPr>
        <w:pStyle w:val="45"/>
        <w:bidi w:val="0"/>
      </w:pPr>
      <w:r>
        <w:t xml:space="preserve">        ↓</w:t>
      </w:r>
    </w:p>
    <w:p w14:paraId="62828CB5">
      <w:pPr>
        <w:pStyle w:val="45"/>
        <w:bidi w:val="0"/>
      </w:pPr>
      <w:r>
        <w:t>使用真实手势完成训练任务</w:t>
      </w:r>
    </w:p>
    <w:p w14:paraId="5E342D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这一流程说明系统已经具备“可运行、可进入、可操作、可展示”的基础能力。</w:t>
      </w:r>
    </w:p>
    <w:p w14:paraId="48A7A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2.4 基础训练工位概览</w:t>
      </w:r>
    </w:p>
    <w:p w14:paraId="10D08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自由练习区是迭代 1 中最主要的用户操作区域。用户进入自由练习区后，可以看到多个基础训练工位，每个工位对应一种常见的工厂基础操作。通过这些工位，用户可以分别练习点击、抓取、搬运、旋转、推拉、复位等动作。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1020"/>
        <w:gridCol w:w="4140"/>
        <w:gridCol w:w="2475"/>
      </w:tblGrid>
      <w:tr w14:paraId="73E76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F439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0" w:type="auto"/>
            <w:shd w:val="clear"/>
            <w:vAlign w:val="center"/>
          </w:tcPr>
          <w:p w14:paraId="6857A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工位名称</w:t>
            </w:r>
          </w:p>
        </w:tc>
        <w:tc>
          <w:tcPr>
            <w:tcW w:w="0" w:type="auto"/>
            <w:shd w:val="clear"/>
            <w:vAlign w:val="center"/>
          </w:tcPr>
          <w:p w14:paraId="7B381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训练目标</w:t>
            </w:r>
          </w:p>
        </w:tc>
        <w:tc>
          <w:tcPr>
            <w:tcW w:w="0" w:type="auto"/>
            <w:shd w:val="clear"/>
            <w:vAlign w:val="center"/>
          </w:tcPr>
          <w:p w14:paraId="5DCB16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主要交互动作</w:t>
            </w:r>
          </w:p>
        </w:tc>
      </w:tr>
      <w:tr w14:paraId="67A9E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13D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3C8F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旋转阀门</w:t>
            </w:r>
          </w:p>
        </w:tc>
        <w:tc>
          <w:tcPr>
            <w:tcW w:w="0" w:type="auto"/>
            <w:shd w:val="clear"/>
            <w:vAlign w:val="center"/>
          </w:tcPr>
          <w:p w14:paraId="196BC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训练用户按目标角度旋转阀门</w:t>
            </w:r>
          </w:p>
        </w:tc>
        <w:tc>
          <w:tcPr>
            <w:tcW w:w="0" w:type="auto"/>
            <w:shd w:val="clear"/>
            <w:vAlign w:val="center"/>
          </w:tcPr>
          <w:p w14:paraId="49E31D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捏合、旋转、松手</w:t>
            </w:r>
          </w:p>
        </w:tc>
      </w:tr>
      <w:tr w14:paraId="1FAB7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F2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5C27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拉杆电闸</w:t>
            </w:r>
          </w:p>
        </w:tc>
        <w:tc>
          <w:tcPr>
            <w:tcW w:w="0" w:type="auto"/>
            <w:shd w:val="clear"/>
            <w:vAlign w:val="center"/>
          </w:tcPr>
          <w:p w14:paraId="488B30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训练用户完成开关上推或下拉操作</w:t>
            </w:r>
          </w:p>
        </w:tc>
        <w:tc>
          <w:tcPr>
            <w:tcW w:w="0" w:type="auto"/>
            <w:shd w:val="clear"/>
            <w:vAlign w:val="center"/>
          </w:tcPr>
          <w:p w14:paraId="71466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靠近、拖动、吸附</w:t>
            </w:r>
          </w:p>
        </w:tc>
      </w:tr>
      <w:tr w14:paraId="2B9CE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3B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1D9D6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传送分拣</w:t>
            </w:r>
          </w:p>
        </w:tc>
        <w:tc>
          <w:tcPr>
            <w:tcW w:w="0" w:type="auto"/>
            <w:shd w:val="clear"/>
            <w:vAlign w:val="center"/>
          </w:tcPr>
          <w:p w14:paraId="41C77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训练用户识别物料颜色并放入对应箱体</w:t>
            </w:r>
          </w:p>
        </w:tc>
        <w:tc>
          <w:tcPr>
            <w:tcW w:w="0" w:type="auto"/>
            <w:shd w:val="clear"/>
            <w:vAlign w:val="center"/>
          </w:tcPr>
          <w:p w14:paraId="13D10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抓取、搬运、释放</w:t>
            </w:r>
          </w:p>
        </w:tc>
      </w:tr>
      <w:tr w14:paraId="27845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129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3D7FD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急停复位</w:t>
            </w:r>
          </w:p>
        </w:tc>
        <w:tc>
          <w:tcPr>
            <w:tcW w:w="0" w:type="auto"/>
            <w:shd w:val="clear"/>
            <w:vAlign w:val="center"/>
          </w:tcPr>
          <w:p w14:paraId="4C067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训练用户按下急停按钮并完成复位操作</w:t>
            </w:r>
          </w:p>
        </w:tc>
        <w:tc>
          <w:tcPr>
            <w:tcW w:w="0" w:type="auto"/>
            <w:shd w:val="clear"/>
            <w:vAlign w:val="center"/>
          </w:tcPr>
          <w:p w14:paraId="138E82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点击、按压、旋转复位</w:t>
            </w:r>
          </w:p>
        </w:tc>
      </w:tr>
      <w:tr w14:paraId="7C4FA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05E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92CA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按钮点击</w:t>
            </w:r>
          </w:p>
        </w:tc>
        <w:tc>
          <w:tcPr>
            <w:tcW w:w="0" w:type="auto"/>
            <w:shd w:val="clear"/>
            <w:vAlign w:val="center"/>
          </w:tcPr>
          <w:p w14:paraId="142BF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训练用户稳定触发指定按钮</w:t>
            </w:r>
          </w:p>
        </w:tc>
        <w:tc>
          <w:tcPr>
            <w:tcW w:w="0" w:type="auto"/>
            <w:shd w:val="clear"/>
            <w:vAlign w:val="center"/>
          </w:tcPr>
          <w:p w14:paraId="704A5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食指靠近、下点点击</w:t>
            </w:r>
          </w:p>
        </w:tc>
      </w:tr>
      <w:tr w14:paraId="4E7FE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6221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42313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滑块校准</w:t>
            </w:r>
          </w:p>
        </w:tc>
        <w:tc>
          <w:tcPr>
            <w:tcW w:w="0" w:type="auto"/>
            <w:shd w:val="clear"/>
            <w:vAlign w:val="center"/>
          </w:tcPr>
          <w:p w14:paraId="73680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训练用户将滑块移动到目标刻度</w:t>
            </w:r>
          </w:p>
        </w:tc>
        <w:tc>
          <w:tcPr>
            <w:tcW w:w="0" w:type="auto"/>
            <w:shd w:val="clear"/>
            <w:vAlign w:val="center"/>
          </w:tcPr>
          <w:p w14:paraId="7C2B47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捏合、水平拖动</w:t>
            </w:r>
          </w:p>
        </w:tc>
      </w:tr>
      <w:tr w14:paraId="39D69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25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13447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螺栓拧紧</w:t>
            </w:r>
          </w:p>
        </w:tc>
        <w:tc>
          <w:tcPr>
            <w:tcW w:w="0" w:type="auto"/>
            <w:shd w:val="clear"/>
            <w:vAlign w:val="center"/>
          </w:tcPr>
          <w:p w14:paraId="295FB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训练用户顺时针旋转并达到拧紧进度</w:t>
            </w:r>
          </w:p>
        </w:tc>
        <w:tc>
          <w:tcPr>
            <w:tcW w:w="0" w:type="auto"/>
            <w:shd w:val="clear"/>
            <w:vAlign w:val="center"/>
          </w:tcPr>
          <w:p w14:paraId="23248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捏合、连续旋转</w:t>
            </w:r>
          </w:p>
        </w:tc>
      </w:tr>
      <w:tr w14:paraId="4BDFB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A026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2A706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物料搬运</w:t>
            </w:r>
          </w:p>
        </w:tc>
        <w:tc>
          <w:tcPr>
            <w:tcW w:w="0" w:type="auto"/>
            <w:shd w:val="clear"/>
            <w:vAlign w:val="center"/>
          </w:tcPr>
          <w:p w14:paraId="56F9F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训练用户抓取物体并移动到目标区域</w:t>
            </w:r>
          </w:p>
        </w:tc>
        <w:tc>
          <w:tcPr>
            <w:tcW w:w="0" w:type="auto"/>
            <w:shd w:val="clear"/>
            <w:vAlign w:val="center"/>
          </w:tcPr>
          <w:p w14:paraId="4EE90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抓取、移动、释放</w:t>
            </w:r>
          </w:p>
        </w:tc>
      </w:tr>
      <w:tr w14:paraId="7B1F2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E97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0AC7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档位选择</w:t>
            </w:r>
          </w:p>
        </w:tc>
        <w:tc>
          <w:tcPr>
            <w:tcW w:w="0" w:type="auto"/>
            <w:shd w:val="clear"/>
            <w:vAlign w:val="center"/>
          </w:tcPr>
          <w:p w14:paraId="027CE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训练用户将旋钮切换到指定档位</w:t>
            </w:r>
          </w:p>
        </w:tc>
        <w:tc>
          <w:tcPr>
            <w:tcW w:w="0" w:type="auto"/>
            <w:shd w:val="clear"/>
            <w:vAlign w:val="center"/>
          </w:tcPr>
          <w:p w14:paraId="137C06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捏合、旋转、吸附</w:t>
            </w:r>
          </w:p>
        </w:tc>
      </w:tr>
      <w:tr w14:paraId="755B3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F5A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943C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综合考核</w:t>
            </w:r>
          </w:p>
        </w:tc>
        <w:tc>
          <w:tcPr>
            <w:tcW w:w="0" w:type="auto"/>
            <w:shd w:val="clear"/>
            <w:vAlign w:val="center"/>
          </w:tcPr>
          <w:p w14:paraId="58644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用于后续综合任务串联和迭代验收展示</w:t>
            </w:r>
          </w:p>
        </w:tc>
        <w:tc>
          <w:tcPr>
            <w:tcW w:w="0" w:type="auto"/>
            <w:shd w:val="clear"/>
            <w:vAlign w:val="center"/>
          </w:tcPr>
          <w:p w14:paraId="4975C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多动作组合</w:t>
            </w:r>
          </w:p>
        </w:tc>
      </w:tr>
    </w:tbl>
    <w:p w14:paraId="31383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这些工位既可以单独用于基础动作练习，也可以在后续迭代中组合成完整的工厂培训任务。例如，后续可以将“物料搬运、传送分拣、按钮确认、急停复位”串联为一条完整的生产线操作流程。</w:t>
      </w:r>
    </w:p>
    <w:p w14:paraId="0C8FC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2.5 应用场景</w:t>
      </w:r>
    </w:p>
    <w:p w14:paraId="3EACA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“慧动手员工培训系统”适用于需要进行基础工厂操作训练、安全教育演示和虚拟实训展示的场景。由于系统采用虚拟环境，不会对真实设备造成损坏，也不会对用户产生实际工业风险，因此适合作为初学者训练和课堂项目演示工具。</w:t>
      </w:r>
    </w:p>
    <w:p w14:paraId="5CD25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主要应用场景如下：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6841"/>
      </w:tblGrid>
      <w:tr w14:paraId="56209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035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 w14:paraId="39881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场景说明</w:t>
            </w:r>
          </w:p>
        </w:tc>
      </w:tr>
      <w:tr w14:paraId="3957B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AE21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新员工岗前培训</w:t>
            </w:r>
          </w:p>
        </w:tc>
        <w:tc>
          <w:tcPr>
            <w:tcW w:w="0" w:type="auto"/>
            <w:shd w:val="clear"/>
            <w:vAlign w:val="center"/>
          </w:tcPr>
          <w:p w14:paraId="67569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让新员工在接触真实设备前，先熟悉抓取、点击、旋转、推拉等基础动作</w:t>
            </w:r>
          </w:p>
        </w:tc>
      </w:tr>
      <w:tr w14:paraId="33B19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935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工业安全教育</w:t>
            </w:r>
          </w:p>
        </w:tc>
        <w:tc>
          <w:tcPr>
            <w:tcW w:w="0" w:type="auto"/>
            <w:shd w:val="clear"/>
            <w:vAlign w:val="center"/>
          </w:tcPr>
          <w:p w14:paraId="532FD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通过急停复位、按钮确认等训练，帮助用户理解基础安全操作流程</w:t>
            </w:r>
          </w:p>
        </w:tc>
      </w:tr>
      <w:tr w14:paraId="05F65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D60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设备操作预演</w:t>
            </w:r>
          </w:p>
        </w:tc>
        <w:tc>
          <w:tcPr>
            <w:tcW w:w="0" w:type="auto"/>
            <w:shd w:val="clear"/>
            <w:vAlign w:val="center"/>
          </w:tcPr>
          <w:p w14:paraId="0EC65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在虚拟环境中模拟阀门、开关、滑块、旋钮等常见设备部件操作</w:t>
            </w:r>
          </w:p>
        </w:tc>
      </w:tr>
      <w:tr w14:paraId="6908AF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CFD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课堂实训展示</w:t>
            </w:r>
          </w:p>
        </w:tc>
        <w:tc>
          <w:tcPr>
            <w:tcW w:w="0" w:type="auto"/>
            <w:shd w:val="clear"/>
            <w:vAlign w:val="center"/>
          </w:tcPr>
          <w:p w14:paraId="26168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用于软件系统开发综合能力训练课程中的项目演示、答辩和功能验收</w:t>
            </w:r>
          </w:p>
        </w:tc>
      </w:tr>
      <w:tr w14:paraId="4FE92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401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交互技术验证</w:t>
            </w:r>
          </w:p>
        </w:tc>
        <w:tc>
          <w:tcPr>
            <w:tcW w:w="0" w:type="auto"/>
            <w:shd w:val="clear"/>
            <w:vAlign w:val="center"/>
          </w:tcPr>
          <w:p w14:paraId="2AC0A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验证 MediaPipe 手势识别与 Unity 交互场景结合的可行性</w:t>
            </w:r>
          </w:p>
        </w:tc>
      </w:tr>
      <w:tr w14:paraId="47D12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D23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后续项目扩展</w:t>
            </w:r>
          </w:p>
        </w:tc>
        <w:tc>
          <w:tcPr>
            <w:tcW w:w="0" w:type="auto"/>
            <w:shd w:val="clear"/>
            <w:vAlign w:val="center"/>
          </w:tcPr>
          <w:p w14:paraId="7FD943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作为训练记录、评分系统、多人协作和综合考核模块的基础平台</w:t>
            </w:r>
          </w:p>
        </w:tc>
      </w:tr>
    </w:tbl>
    <w:p w14:paraId="5C0B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与传统实训方式相比，本系统具有较强的安全性和可重复性。用户可以反复训练同一操作动作，系统也可以根据后续开发需要记录训练时间、操作次数、错误次数和完成情况，从而进一步形成可量化的员工培训评估体系。</w:t>
      </w:r>
    </w:p>
    <w:p w14:paraId="23AB0D70">
      <w:pPr>
        <w:pStyle w:val="3"/>
        <w:bidi w:val="0"/>
        <w:rPr>
          <w:rFonts w:hint="eastAsia"/>
        </w:rPr>
      </w:pPr>
      <w:r>
        <w:rPr>
          <w:rFonts w:hint="eastAsia"/>
        </w:rPr>
        <w:t>2.6 系统使用流程概览</w:t>
      </w:r>
    </w:p>
    <w:p w14:paraId="51D01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为了方便用户快速理解系统整体使用方式，迭代 1 的基本使用流程可以概括为以下几个阶段：</w:t>
      </w:r>
    </w:p>
    <w:tbl>
      <w:tblPr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64"/>
        <w:gridCol w:w="3710"/>
        <w:gridCol w:w="3147"/>
      </w:tblGrid>
      <w:tr w14:paraId="25071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64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4C0F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阶段</w:t>
            </w:r>
          </w:p>
        </w:tc>
        <w:tc>
          <w:tcPr>
            <w:tcW w:w="365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295A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用户操作</w:t>
            </w:r>
          </w:p>
        </w:tc>
        <w:tc>
          <w:tcPr>
            <w:tcW w:w="310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F12C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系统反馈</w:t>
            </w:r>
          </w:p>
        </w:tc>
      </w:tr>
      <w:tr w14:paraId="21055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55E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启动准备</w:t>
            </w:r>
          </w:p>
        </w:tc>
        <w:tc>
          <w:tcPr>
            <w:tcW w:w="365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2CC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检查摄像头、启动 Python 手势服务</w:t>
            </w:r>
          </w:p>
        </w:tc>
        <w:tc>
          <w:tcPr>
            <w:tcW w:w="310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045A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终端显示 WebSocket 监听信息</w:t>
            </w:r>
          </w:p>
        </w:tc>
      </w:tr>
      <w:tr w14:paraId="27872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2112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打开 Unity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EBF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在 Unity Hub 中打开项目并运行 Bootstrap 场景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17F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加载大工厂入口场景</w:t>
            </w:r>
          </w:p>
        </w:tc>
      </w:tr>
      <w:tr w14:paraId="66762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2943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进入入口区域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3B6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在大工厂中移动到自由练习区入口附近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CE7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屏幕提示可进入自由练习区</w:t>
            </w:r>
          </w:p>
        </w:tc>
      </w:tr>
      <w:tr w14:paraId="4D4DF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E0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选择工位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3A9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在自由练习区靠近目标训练工位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46F2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工位标识显示，系统允许进入对应训练</w:t>
            </w:r>
          </w:p>
        </w:tc>
      </w:tr>
      <w:tr w14:paraId="02912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528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完成训练</w:t>
            </w:r>
          </w:p>
        </w:tc>
        <w:tc>
          <w:tcPr>
            <w:tcW w:w="36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2BD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使用真实手势完成抓取、点击、旋转等操作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B9C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虚拟设备响应，状态栏显示进度或结果</w:t>
            </w:r>
          </w:p>
        </w:tc>
      </w:tr>
      <w:tr w14:paraId="1F47F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085B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返回大厅</w:t>
            </w:r>
          </w:p>
        </w:tc>
        <w:tc>
          <w:tcPr>
            <w:tcW w:w="365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DB74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完成或退出当前训练任务</w:t>
            </w:r>
          </w:p>
        </w:tc>
        <w:tc>
          <w:tcPr>
            <w:tcW w:w="310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68BE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返回自由练习区继续选择其他工位</w:t>
            </w:r>
          </w:p>
        </w:tc>
      </w:tr>
    </w:tbl>
    <w:p w14:paraId="0D8D6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该流程覆盖了从系统启动到训练执行的完整路径，体现了迭代 1 阶段的基本产品闭环。后续章节将分别对系统运行环境、启动步骤、场景导航、手势交互和各训练工位操作进行详细说明。</w:t>
      </w:r>
    </w:p>
    <w:p w14:paraId="05C6C3FB">
      <w:pPr>
        <w:pStyle w:val="2"/>
        <w:bidi w:val="0"/>
        <w:rPr>
          <w:rFonts w:hint="eastAsia"/>
        </w:rPr>
      </w:pPr>
      <w:r>
        <w:rPr>
          <w:rFonts w:hint="eastAsia"/>
        </w:rPr>
        <w:t>3. 术语与定义</w:t>
      </w:r>
    </w:p>
    <w:p w14:paraId="00969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本章对“慧动手员工培训系统”用户手册中涉及的关键术语进行说明。由于本系统同时涉及 Python 手势识别、Unity 虚拟场景、工厂培训业务和人机交互逻辑，提前理解相关术语有助于用户更准确地阅读后续操作说明。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779"/>
        <w:gridCol w:w="6617"/>
      </w:tblGrid>
      <w:tr w14:paraId="699AB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76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FAFE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术语名称</w:t>
            </w:r>
          </w:p>
        </w:tc>
        <w:tc>
          <w:tcPr>
            <w:tcW w:w="654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255B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定义说明</w:t>
            </w:r>
          </w:p>
        </w:tc>
      </w:tr>
      <w:tr w14:paraId="17D16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58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慧动手</w:t>
            </w:r>
          </w:p>
        </w:tc>
        <w:tc>
          <w:tcPr>
            <w:tcW w:w="654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16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本项目名称，指面向工厂员工基础操作训练的虚拟仿真培训系统</w:t>
            </w:r>
          </w:p>
        </w:tc>
      </w:tr>
      <w:tr w14:paraId="45ED3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2A24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员工培训系统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7ED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用于帮助员工学习、练习和熟悉岗位操作流程的软件系统。本项目当前重点面向工厂基础操作训练</w:t>
            </w:r>
          </w:p>
        </w:tc>
      </w:tr>
      <w:tr w14:paraId="7710E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AF5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迭代 1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678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项目第一轮功能交付版本，重点实现系统启动、真实手势识别、大工厂入口、自由练习区和基础训练工位</w:t>
            </w:r>
          </w:p>
        </w:tc>
      </w:tr>
      <w:tr w14:paraId="6ED66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7BD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MVP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822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Minimum Viable Product，即最小可行产品。本项目 MVP 阶段目标是先完成可演示、可交互、可扩展的核心原型</w:t>
            </w:r>
          </w:p>
        </w:tc>
      </w:tr>
      <w:tr w14:paraId="6592D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1EB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EF5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一种常用的实时 3D 引擎。本项目使用 Unity 搭建虚拟工厂、大工厂入口、自由练习区和训练工位</w:t>
            </w:r>
          </w:p>
        </w:tc>
      </w:tr>
      <w:tr w14:paraId="520E2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E6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手势识别服务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A7B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本项目中的后端识别程序，负责调用摄像头、识别手部关键点，并将结果发送给 Unity</w:t>
            </w:r>
          </w:p>
        </w:tc>
      </w:tr>
      <w:tr w14:paraId="7A606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FA3F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MediaPipe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424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Google 开源的多媒体机器学习框架。本项目使用 MediaPipe Hands 识别手部 21 个关键点</w:t>
            </w:r>
          </w:p>
        </w:tc>
      </w:tr>
      <w:tr w14:paraId="38568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C348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摄像头实时模式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E6F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使用电脑摄像头实时采集用户手部动作，并将识别结果发送到 Unity 的运行模式</w:t>
            </w:r>
          </w:p>
        </w:tc>
      </w:tr>
      <w:tr w14:paraId="12A81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0DE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回放模式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049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不使用摄像头，而是读取预先保存的手势数据进行测试的运行模式，适合调试 Unity 接收逻辑</w:t>
            </w:r>
          </w:p>
        </w:tc>
      </w:tr>
      <w:tr w14:paraId="2E7D3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C9D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WebSocket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0A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一种实时通信协议。本项目通过 WebSocket 将 Python 识别结果持续发送给 Unity</w:t>
            </w:r>
          </w:p>
        </w:tc>
      </w:tr>
      <w:tr w14:paraId="33926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14D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8765 端口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639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原始手部关键点数据端口，Unity 主要通过该端口接收手部 21 点坐标</w:t>
            </w:r>
          </w:p>
        </w:tc>
      </w:tr>
      <w:tr w14:paraId="7B675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134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8766 端口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6A7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高层手势事件端口，预留用于发送抓取、旋转、点击等语义手势事件</w:t>
            </w:r>
          </w:p>
        </w:tc>
      </w:tr>
      <w:tr w14:paraId="27B8F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996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手部关键点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B6D0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MediaPipe 识别出的手掌和手指骨骼点。本项目使用 21 个关键点表示一只手的空间位置</w:t>
            </w:r>
          </w:p>
        </w:tc>
      </w:tr>
      <w:tr w14:paraId="310AD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081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虚拟手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C54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中根据手部关键点生成的可视化手部模型，用于显示用户当前手势状态</w:t>
            </w:r>
          </w:p>
        </w:tc>
      </w:tr>
      <w:tr w14:paraId="3FA5D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8ED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抓取光标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37A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中用于表示手部操作中心的位置点，通常用于判断是否靠近物体、按钮或设备部件</w:t>
            </w:r>
          </w:p>
        </w:tc>
      </w:tr>
      <w:tr w14:paraId="36FE6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FFF6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捏合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552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拇指与食指靠近形成的手势动作。本项目主要用捏合表示抓取、拖动或旋转的开始</w:t>
            </w:r>
          </w:p>
        </w:tc>
      </w:tr>
      <w:tr w14:paraId="78F8B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314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捏合强度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CAE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系统根据拇指和食指之间的距离计算出的数值，用于判断是否达到抓取条件</w:t>
            </w:r>
          </w:p>
        </w:tc>
      </w:tr>
      <w:tr w14:paraId="64EC8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7AB4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抓取阈值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032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判断“开始抓取”的临界值。捏合强度超过该值且靠近目标物体时，系统认为用户正在抓取</w:t>
            </w:r>
          </w:p>
        </w:tc>
      </w:tr>
      <w:tr w14:paraId="13138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3E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释放阈值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B80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判断“松手释放”的临界值。捏合强度低于该值并保持短暂时间后，系统释放当前物体</w:t>
            </w:r>
          </w:p>
        </w:tc>
      </w:tr>
      <w:tr w14:paraId="54B86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196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食指点击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1EB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用户将食指靠近按钮并做向下轻点动作，系统据此触发按钮类交互</w:t>
            </w:r>
          </w:p>
        </w:tc>
      </w:tr>
      <w:tr w14:paraId="0CA9D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4AC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旋转操作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7B4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用户捏合阀门、旋钮、螺栓等对象后，通过手部移动方向和角度变化驱动对象旋转</w:t>
            </w:r>
          </w:p>
        </w:tc>
      </w:tr>
      <w:tr w14:paraId="30159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973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吸附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A4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物体或开关在接近目标位置后自动对齐到指定位置的机制，用于提升操作稳定性</w:t>
            </w:r>
          </w:p>
        </w:tc>
      </w:tr>
      <w:tr w14:paraId="5D3DA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00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自由落体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B9B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物体释放后受重力影响下落的效果，用于提高物体搬运和抓取训练的真实感</w:t>
            </w:r>
          </w:p>
        </w:tc>
      </w:tr>
      <w:tr w14:paraId="09429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B68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大工厂入口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56B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系统启动后首先进入的虚拟工厂空间，用于展示项目场景氛围，并提供自由练习区入口</w:t>
            </w:r>
          </w:p>
        </w:tc>
      </w:tr>
      <w:tr w14:paraId="47669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C57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自由练习区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3A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用户进入大工厂后可选择进入的训练大厅，包含多个基础操作训练工位</w:t>
            </w:r>
          </w:p>
        </w:tc>
      </w:tr>
      <w:tr w14:paraId="633FD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45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工位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60A0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自由练习区中的训练入口，每个工位对应一种基础操作训练任务</w:t>
            </w:r>
          </w:p>
        </w:tc>
      </w:tr>
      <w:tr w14:paraId="44449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A68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训练任务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437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用户进入某个工位后需要完成的具体操作内容，例如旋转阀门、传送分拣或按钮点击</w:t>
            </w:r>
          </w:p>
        </w:tc>
      </w:tr>
      <w:tr w14:paraId="1309E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56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旋转阀门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74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一类基础训练工位，用户需要捏合阀门并旋转到目标角度</w:t>
            </w:r>
          </w:p>
        </w:tc>
      </w:tr>
      <w:tr w14:paraId="7E000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5435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拉杆电闸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DD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一类基础训练工位，用户需要拖动电闸杆完成开关切换</w:t>
            </w:r>
          </w:p>
        </w:tc>
      </w:tr>
      <w:tr w14:paraId="7AD741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7B0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传送分拣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53C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一类基础训练工位，用户需要抓取传送带上的不同颜色物料，并放入对应分拣箱</w:t>
            </w:r>
          </w:p>
        </w:tc>
      </w:tr>
      <w:tr w14:paraId="35C78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494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急停复位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197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一类基础训练工位，用户需要按下急停按钮，并按照提示完成复位操作</w:t>
            </w:r>
          </w:p>
        </w:tc>
      </w:tr>
      <w:tr w14:paraId="46E83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C08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按钮点击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8D49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一类基础训练工位，用户需要使用食指点击指定按钮，训练点击稳定性</w:t>
            </w:r>
          </w:p>
        </w:tc>
      </w:tr>
      <w:tr w14:paraId="4E10F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B80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滑块校准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72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一类基础训练工位，用户需要拖动滑块到目标刻度位置</w:t>
            </w:r>
          </w:p>
        </w:tc>
      </w:tr>
      <w:tr w14:paraId="2A3EA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38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螺栓拧紧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F8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一类基础训练工位，用户需要捏合螺栓并顺时针旋转，直到拧紧进度达标</w:t>
            </w:r>
          </w:p>
        </w:tc>
      </w:tr>
      <w:tr w14:paraId="60929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E5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物料搬运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55F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一类基础训练工位，用户需要抓取物体并搬运到指定区域</w:t>
            </w:r>
          </w:p>
        </w:tc>
      </w:tr>
      <w:tr w14:paraId="57397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088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档位选择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B8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一类基础训练工位，用户需要旋转档位旋钮，将设备切换到指定模式</w:t>
            </w:r>
          </w:p>
        </w:tc>
      </w:tr>
      <w:tr w14:paraId="1AF6D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E7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综合考核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5B8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用于后续将多个基础动作串联为完整训练流程的工位入口，迭代 1 中主要用于综合展示和扩展预留</w:t>
            </w:r>
          </w:p>
        </w:tc>
      </w:tr>
      <w:tr w14:paraId="2C111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A9C2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训练大厅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1892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与自由练习区含义接近，指用户选择各类训练工位的主场景</w:t>
            </w:r>
          </w:p>
        </w:tc>
      </w:tr>
      <w:tr w14:paraId="6F258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B66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Bootstrap 场景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DD4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的启动入口场景，用于初始化系统并加载大工厂入口</w:t>
            </w:r>
          </w:p>
        </w:tc>
      </w:tr>
      <w:tr w14:paraId="585AC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15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entry 场景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FA7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当前大工厂入口场景，包含厂房环境、宣传图片、箱子区域和自由练习区入口</w:t>
            </w:r>
          </w:p>
        </w:tc>
      </w:tr>
      <w:tr w14:paraId="52648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58C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HubWorld 场景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33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当前自由练习区场景，包含训练工位、任务面板和人物移动控制</w:t>
            </w:r>
          </w:p>
        </w:tc>
      </w:tr>
      <w:tr w14:paraId="392B6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9D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任务面板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BC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界面右侧显示的训练任务列表，用于提示当前开放的工位</w:t>
            </w:r>
          </w:p>
        </w:tc>
      </w:tr>
      <w:tr w14:paraId="5EE98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331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状态提示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CC6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系统在训练过程中显示的文字或数值反馈，如当前阶段、完成进度、错误次数等</w:t>
            </w:r>
          </w:p>
        </w:tc>
      </w:tr>
      <w:tr w14:paraId="30F05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0AA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引导线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35B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用户靠近可交互目标时，系统显示的辅助线，用于提示手势操作方向或目标位置</w:t>
            </w:r>
          </w:p>
        </w:tc>
      </w:tr>
      <w:tr w14:paraId="000FE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A28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训练闭环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61A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指从手势识别、进入训练、完成操作、系统反馈到返回选择界面的完整流程</w:t>
            </w:r>
          </w:p>
        </w:tc>
      </w:tr>
      <w:tr w14:paraId="1B696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760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Console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DB2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编辑器中的控制台窗口，用于显示运行日志、警告和错误信息</w:t>
            </w:r>
          </w:p>
        </w:tc>
      </w:tr>
      <w:tr w14:paraId="484D6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75F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Play 模式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0B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编辑器中的运行状态。点击顶部 Play 按钮后，系统开始运行当前场景</w:t>
            </w:r>
          </w:p>
        </w:tc>
      </w:tr>
      <w:tr w14:paraId="20AAF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3EF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PowerShell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96A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Windows 系统中的命令行工具，本项目主要通过 PowerShell 启动 Python 服务</w:t>
            </w:r>
          </w:p>
        </w:tc>
      </w:tr>
      <w:tr w14:paraId="74C528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F72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虚拟环境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010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项目中独立的依赖环境，用于安装 MediaPipe、OpenCV、WebSocket 等依赖包</w:t>
            </w:r>
          </w:p>
        </w:tc>
      </w:tr>
      <w:tr w14:paraId="0A54E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C64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训练记录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B79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后续可扩展功能，用于保存用户训练过程中的用时、正确率、错误次数等数据</w:t>
            </w:r>
          </w:p>
        </w:tc>
      </w:tr>
      <w:tr w14:paraId="5C3EE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CF3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正确率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23F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用于衡量用户训练完成质量的指标，可由正确操作次数与总操作次数计算得到</w:t>
            </w:r>
          </w:p>
        </w:tc>
      </w:tr>
      <w:tr w14:paraId="40CBA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9D0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漏拣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D51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传送分拣任务中，物料未被及时放入对应箱体而离开可操作区域的情况</w:t>
            </w:r>
          </w:p>
        </w:tc>
      </w:tr>
      <w:tr w14:paraId="3A223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1CA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误投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F9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传送分拣任务中，物料被放入错误颜色箱体的情况</w:t>
            </w:r>
          </w:p>
        </w:tc>
      </w:tr>
      <w:tr w14:paraId="52EB7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938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目标角度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F66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旋转类任务中要求用户达到的指定角度位置</w:t>
            </w:r>
          </w:p>
        </w:tc>
      </w:tr>
      <w:tr w14:paraId="3D47E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973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目标刻度</w:t>
            </w:r>
          </w:p>
        </w:tc>
        <w:tc>
          <w:tcPr>
            <w:tcW w:w="6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8F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滑块或档位类任务中要求用户移动到的指定位置</w:t>
            </w:r>
          </w:p>
        </w:tc>
      </w:tr>
      <w:tr w14:paraId="0318C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6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44DD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复位</w:t>
            </w:r>
          </w:p>
        </w:tc>
        <w:tc>
          <w:tcPr>
            <w:tcW w:w="654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11B2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将设备从异常、停止或锁定状态恢复到可继续操作状态的动作</w:t>
            </w:r>
          </w:p>
        </w:tc>
      </w:tr>
    </w:tbl>
    <w:p w14:paraId="64448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以上术语将在后续章节中反复出现。若用户在实际操作中遇到“识别正常但 Unity 无响应”“抓取不稳定”“工位入口无法触发”等问题，可结合本章术语和第 9 章常见问题处理方法进行排查。</w:t>
      </w:r>
    </w:p>
    <w:p w14:paraId="211CE123">
      <w:pPr>
        <w:pStyle w:val="2"/>
        <w:bidi w:val="0"/>
        <w:rPr>
          <w:rFonts w:hint="eastAsia"/>
        </w:rPr>
      </w:pPr>
      <w:r>
        <w:rPr>
          <w:rFonts w:hint="eastAsia"/>
        </w:rPr>
        <w:t>4. 运行环境与启动准备</w:t>
      </w:r>
    </w:p>
    <w:p w14:paraId="22D61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本章用于说明“慧动手员工培训系统”运行前需要准备的硬件环境、软件环境、项目目录和启动前检查事项。由于本系统采用 Python 手势识别服务 + Unity 虚拟训练端 的双端结构，用户在正式使用前需要确保 Python 服务、摄像头、Unity 工程和 WebSocket 通信均处于可用状态。</w:t>
      </w:r>
    </w:p>
    <w:p w14:paraId="341BC469">
      <w:pPr>
        <w:pStyle w:val="3"/>
        <w:bidi w:val="0"/>
        <w:rPr>
          <w:rFonts w:hint="eastAsia"/>
        </w:rPr>
      </w:pPr>
      <w:r>
        <w:rPr>
          <w:rFonts w:hint="eastAsia"/>
        </w:rPr>
        <w:t>4.1 硬件环境要求</w:t>
      </w:r>
    </w:p>
    <w:p w14:paraId="63600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系统运行依赖摄像头实时采集用户手部动作，并需要 Unity 渲染虚拟工厂场景。因此，建议在性能较稳定的 Windows 电脑上运行，避免因摄像头延迟、显卡性能不足或系统卡顿影响训练体验。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95"/>
        <w:gridCol w:w="2870"/>
        <w:gridCol w:w="4457"/>
      </w:tblGrid>
      <w:tr w14:paraId="5C7F1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178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1C481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  <w:t>硬件项目</w:t>
            </w:r>
          </w:p>
        </w:tc>
        <w:tc>
          <w:tcPr>
            <w:tcW w:w="2830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31EDCF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  <w:t>推荐要求</w:t>
            </w:r>
          </w:p>
        </w:tc>
        <w:tc>
          <w:tcPr>
            <w:tcW w:w="4394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31F91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  <w:t>说明</w:t>
            </w:r>
          </w:p>
        </w:tc>
      </w:tr>
      <w:tr w14:paraId="37356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78" w:type="dxa"/>
            <w:shd w:val="clear"/>
            <w:vAlign w:val="center"/>
          </w:tcPr>
          <w:p w14:paraId="4B35B1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计算机</w:t>
            </w:r>
          </w:p>
        </w:tc>
        <w:tc>
          <w:tcPr>
            <w:tcW w:w="2830" w:type="dxa"/>
            <w:shd w:val="clear"/>
            <w:vAlign w:val="center"/>
          </w:tcPr>
          <w:p w14:paraId="2EDC3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Windows 笔记本或台式机</w:t>
            </w:r>
          </w:p>
        </w:tc>
        <w:tc>
          <w:tcPr>
            <w:tcW w:w="4394" w:type="dxa"/>
            <w:shd w:val="clear"/>
            <w:vAlign w:val="center"/>
          </w:tcPr>
          <w:p w14:paraId="57403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建议使用 Windows 10 或 Windows 11</w:t>
            </w:r>
          </w:p>
        </w:tc>
      </w:tr>
      <w:tr w14:paraId="10FF4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78" w:type="dxa"/>
            <w:shd w:val="clear"/>
            <w:vAlign w:val="center"/>
          </w:tcPr>
          <w:p w14:paraId="51DE7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CPU</w:t>
            </w:r>
          </w:p>
        </w:tc>
        <w:tc>
          <w:tcPr>
            <w:tcW w:w="2830" w:type="dxa"/>
            <w:shd w:val="clear"/>
            <w:vAlign w:val="center"/>
          </w:tcPr>
          <w:p w14:paraId="17C94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Intel i5 / Ryzen 5 及以上</w:t>
            </w:r>
          </w:p>
        </w:tc>
        <w:tc>
          <w:tcPr>
            <w:tcW w:w="4394" w:type="dxa"/>
            <w:shd w:val="clear"/>
            <w:vAlign w:val="center"/>
          </w:tcPr>
          <w:p w14:paraId="3BF12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用于同时运行 Python 识别服务和 Unity 场景</w:t>
            </w:r>
          </w:p>
        </w:tc>
      </w:tr>
      <w:tr w14:paraId="3AF30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78" w:type="dxa"/>
            <w:shd w:val="clear"/>
            <w:vAlign w:val="center"/>
          </w:tcPr>
          <w:p w14:paraId="06BC6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内存</w:t>
            </w:r>
          </w:p>
        </w:tc>
        <w:tc>
          <w:tcPr>
            <w:tcW w:w="2830" w:type="dxa"/>
            <w:shd w:val="clear"/>
            <w:vAlign w:val="center"/>
          </w:tcPr>
          <w:p w14:paraId="728B0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8GB 及以上，推荐 16GB</w:t>
            </w:r>
          </w:p>
        </w:tc>
        <w:tc>
          <w:tcPr>
            <w:tcW w:w="4394" w:type="dxa"/>
            <w:shd w:val="clear"/>
            <w:vAlign w:val="center"/>
          </w:tcPr>
          <w:p w14:paraId="31C233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Unity 工程较大，内存不足可能导致加载缓慢</w:t>
            </w:r>
          </w:p>
        </w:tc>
      </w:tr>
      <w:tr w14:paraId="16257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78" w:type="dxa"/>
            <w:shd w:val="clear"/>
            <w:vAlign w:val="center"/>
          </w:tcPr>
          <w:p w14:paraId="24AB0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摄像头</w:t>
            </w:r>
          </w:p>
        </w:tc>
        <w:tc>
          <w:tcPr>
            <w:tcW w:w="2830" w:type="dxa"/>
            <w:shd w:val="clear"/>
            <w:vAlign w:val="center"/>
          </w:tcPr>
          <w:p w14:paraId="7BC26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内置或外接摄像头</w:t>
            </w:r>
          </w:p>
        </w:tc>
        <w:tc>
          <w:tcPr>
            <w:tcW w:w="4394" w:type="dxa"/>
            <w:shd w:val="clear"/>
            <w:vAlign w:val="center"/>
          </w:tcPr>
          <w:p w14:paraId="4AA0D7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用于采集真实手部动作，建议分辨率不低于 720P</w:t>
            </w:r>
          </w:p>
        </w:tc>
      </w:tr>
      <w:tr w14:paraId="38E5E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78" w:type="dxa"/>
            <w:shd w:val="clear"/>
            <w:vAlign w:val="center"/>
          </w:tcPr>
          <w:p w14:paraId="78B0A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显卡</w:t>
            </w:r>
          </w:p>
        </w:tc>
        <w:tc>
          <w:tcPr>
            <w:tcW w:w="2830" w:type="dxa"/>
            <w:shd w:val="clear"/>
            <w:vAlign w:val="center"/>
          </w:tcPr>
          <w:p w14:paraId="54B45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独立显卡或性能较好的集成显卡</w:t>
            </w:r>
          </w:p>
        </w:tc>
        <w:tc>
          <w:tcPr>
            <w:tcW w:w="4394" w:type="dxa"/>
            <w:shd w:val="clear"/>
            <w:vAlign w:val="center"/>
          </w:tcPr>
          <w:p w14:paraId="0A70E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用于渲染 Unity 虚拟工厂和训练工位</w:t>
            </w:r>
          </w:p>
        </w:tc>
      </w:tr>
      <w:tr w14:paraId="6EC44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178" w:type="dxa"/>
            <w:shd w:val="clear"/>
            <w:vAlign w:val="center"/>
          </w:tcPr>
          <w:p w14:paraId="17CB1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硬盘空间</w:t>
            </w:r>
          </w:p>
        </w:tc>
        <w:tc>
          <w:tcPr>
            <w:tcW w:w="2830" w:type="dxa"/>
            <w:shd w:val="clear"/>
            <w:vAlign w:val="center"/>
          </w:tcPr>
          <w:p w14:paraId="06074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至少预留 10GB 可用空间</w:t>
            </w:r>
          </w:p>
        </w:tc>
        <w:tc>
          <w:tcPr>
            <w:tcW w:w="4394" w:type="dxa"/>
            <w:shd w:val="clear"/>
            <w:vAlign w:val="center"/>
          </w:tcPr>
          <w:p w14:paraId="4E167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用于 Unity 工程、Python 依赖、缓存文件和运行日志</w:t>
            </w:r>
          </w:p>
        </w:tc>
      </w:tr>
      <w:tr w14:paraId="3097F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78" w:type="dxa"/>
            <w:shd w:val="clear"/>
            <w:vAlign w:val="center"/>
          </w:tcPr>
          <w:p w14:paraId="16473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显示器</w:t>
            </w:r>
          </w:p>
        </w:tc>
        <w:tc>
          <w:tcPr>
            <w:tcW w:w="2830" w:type="dxa"/>
            <w:shd w:val="clear"/>
            <w:vAlign w:val="center"/>
          </w:tcPr>
          <w:p w14:paraId="7E8096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1366×768 及以上分辨率</w:t>
            </w:r>
          </w:p>
        </w:tc>
        <w:tc>
          <w:tcPr>
            <w:tcW w:w="4394" w:type="dxa"/>
            <w:shd w:val="clear"/>
            <w:vAlign w:val="center"/>
          </w:tcPr>
          <w:p w14:paraId="645F9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分辨率过低可能导致 Unity 界面显示不完整</w:t>
            </w:r>
          </w:p>
        </w:tc>
      </w:tr>
      <w:tr w14:paraId="099E5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78" w:type="dxa"/>
            <w:tcBorders>
              <w:bottom w:val="single" w:color="auto" w:sz="12" w:space="0"/>
            </w:tcBorders>
            <w:shd w:val="clear"/>
            <w:vAlign w:val="center"/>
          </w:tcPr>
          <w:p w14:paraId="0BF7E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光照环境</w:t>
            </w:r>
          </w:p>
        </w:tc>
        <w:tc>
          <w:tcPr>
            <w:tcW w:w="2830" w:type="dxa"/>
            <w:tcBorders>
              <w:bottom w:val="single" w:color="auto" w:sz="12" w:space="0"/>
            </w:tcBorders>
            <w:shd w:val="clear"/>
            <w:vAlign w:val="center"/>
          </w:tcPr>
          <w:p w14:paraId="19819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明亮、均匀、无遮挡</w:t>
            </w:r>
          </w:p>
        </w:tc>
        <w:tc>
          <w:tcPr>
            <w:tcW w:w="4394" w:type="dxa"/>
            <w:tcBorders>
              <w:bottom w:val="single" w:color="auto" w:sz="12" w:space="0"/>
            </w:tcBorders>
            <w:shd w:val="clear"/>
            <w:vAlign w:val="center"/>
          </w:tcPr>
          <w:p w14:paraId="024FB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光线过暗会降低手势识别稳定性</w:t>
            </w:r>
          </w:p>
        </w:tc>
      </w:tr>
    </w:tbl>
    <w:p w14:paraId="77790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建议摄像头正对用户手部活动区域，手部尽量处于画面中央。若使用外接摄像头，应固定摄像头角度，避免训练过程中摄像头晃动。</w:t>
      </w:r>
    </w:p>
    <w:p w14:paraId="72727452">
      <w:pPr>
        <w:pStyle w:val="3"/>
        <w:bidi w:val="0"/>
        <w:rPr>
          <w:rFonts w:hint="eastAsia"/>
        </w:rPr>
      </w:pPr>
      <w:r>
        <w:rPr>
          <w:rFonts w:hint="eastAsia"/>
        </w:rPr>
        <w:t>4.2 软件环境要求</w:t>
      </w:r>
    </w:p>
    <w:p w14:paraId="53EB6A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本系统需要同时安装 Unity、Python 和相关依赖包。用户在首次运行前，应确认以下软件已经安装或可用。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743"/>
        <w:gridCol w:w="3485"/>
        <w:gridCol w:w="3168"/>
      </w:tblGrid>
      <w:tr w14:paraId="5B4A7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71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BA77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软件项目</w:t>
            </w:r>
          </w:p>
        </w:tc>
        <w:tc>
          <w:tcPr>
            <w:tcW w:w="343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839B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推荐版本</w:t>
            </w:r>
          </w:p>
        </w:tc>
        <w:tc>
          <w:tcPr>
            <w:tcW w:w="31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0E7E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用途</w:t>
            </w:r>
          </w:p>
        </w:tc>
      </w:tr>
      <w:tr w14:paraId="6C248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348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Windows 操作系统</w:t>
            </w:r>
          </w:p>
        </w:tc>
        <w:tc>
          <w:tcPr>
            <w:tcW w:w="343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38A0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Windows 10 / Windows 11</w:t>
            </w:r>
          </w:p>
        </w:tc>
        <w:tc>
          <w:tcPr>
            <w:tcW w:w="31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70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系统运行环境</w:t>
            </w:r>
          </w:p>
        </w:tc>
      </w:tr>
      <w:tr w14:paraId="3B9E0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1A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Hub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932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当前可用版本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CC7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用于打开 Unity 工程</w:t>
            </w:r>
          </w:p>
        </w:tc>
      </w:tr>
      <w:tr w14:paraId="383EC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DAB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Editor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5D3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6000.4.10f1 或当前项目兼容版本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5AE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用于运行虚拟工厂训练端</w:t>
            </w:r>
          </w:p>
        </w:tc>
      </w:tr>
      <w:tr w14:paraId="08D9D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B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E7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3.11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B3C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用于运行手势识别服务</w:t>
            </w:r>
          </w:p>
        </w:tc>
      </w:tr>
      <w:tr w14:paraId="3B8F5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B84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PowerShell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EF9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Windows 自带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C0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用于执行启动脚本</w:t>
            </w:r>
          </w:p>
        </w:tc>
      </w:tr>
      <w:tr w14:paraId="262764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50E2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MediaPipe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37F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requirements 中指定版本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33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用于识别手部 21 个关键点</w:t>
            </w:r>
          </w:p>
        </w:tc>
      </w:tr>
      <w:tr w14:paraId="31021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265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OpenCV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C04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requirements 中指定版本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077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用于摄像头采集和预览画面显示</w:t>
            </w:r>
          </w:p>
        </w:tc>
      </w:tr>
      <w:tr w14:paraId="6A6CE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6A2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websockets</w:t>
            </w:r>
          </w:p>
        </w:tc>
        <w:tc>
          <w:tcPr>
            <w:tcW w:w="3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4C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requirements 中指定版本</w:t>
            </w:r>
          </w:p>
        </w:tc>
        <w:tc>
          <w:tcPr>
            <w:tcW w:w="3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7BA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 Python 与 Unity 之间的数据通信</w:t>
            </w:r>
          </w:p>
        </w:tc>
      </w:tr>
      <w:tr w14:paraId="47101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A1E86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Git</w:t>
            </w:r>
          </w:p>
        </w:tc>
        <w:tc>
          <w:tcPr>
            <w:tcW w:w="343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8597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可选</w:t>
            </w:r>
          </w:p>
        </w:tc>
        <w:tc>
          <w:tcPr>
            <w:tcW w:w="31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E7E5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用于代码管理和版本同步</w:t>
            </w:r>
          </w:p>
        </w:tc>
      </w:tr>
    </w:tbl>
    <w:p w14:paraId="35293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如果系统已经通过项目提供的脚本完成环境配置，用户通常不需要手动安装 MediaPipe、OpenCV 和 websockets，脚本会自动完成依赖安装。</w:t>
      </w:r>
    </w:p>
    <w:p w14:paraId="48C0492F">
      <w:pPr>
        <w:pStyle w:val="3"/>
        <w:bidi w:val="0"/>
        <w:rPr>
          <w:rFonts w:hint="eastAsia"/>
        </w:rPr>
      </w:pPr>
      <w:r>
        <w:rPr>
          <w:rFonts w:hint="eastAsia"/>
        </w:rPr>
        <w:t>4.3 项目目录说明</w:t>
      </w:r>
    </w:p>
    <w:p w14:paraId="04DC1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当前项目的正式代码入口为：</w:t>
      </w:r>
    </w:p>
    <w:p w14:paraId="186DEC9A">
      <w:pPr>
        <w:pStyle w:val="45"/>
        <w:bidi w:val="0"/>
        <w:rPr>
          <w:rFonts w:hint="eastAsia"/>
        </w:rPr>
      </w:pPr>
      <w:r>
        <w:rPr>
          <w:rFonts w:hint="eastAsia"/>
        </w:rPr>
        <w:t>E:\Desktop\慧动手\HuiDongShou-MVP</w:t>
      </w:r>
    </w:p>
    <w:p w14:paraId="44085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该目录下包含 Python 手势识别服务、Unity 工程、启动脚本和项目文档。用户在运行系统时，应重点关注以下目录：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5805"/>
        <w:gridCol w:w="2591"/>
      </w:tblGrid>
      <w:tr w14:paraId="1C724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574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888034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目录或文件</w:t>
            </w:r>
          </w:p>
        </w:tc>
        <w:tc>
          <w:tcPr>
            <w:tcW w:w="256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28F434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i w:val="0"/>
                <w:color w:val="000000" w:themeColor="dark1"/>
                <w:sz w:val="24"/>
                <w:szCs w:val="24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作用说明</w:t>
            </w:r>
          </w:p>
        </w:tc>
      </w:tr>
      <w:tr w14:paraId="4F92E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B5B5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gesture-service/</w:t>
            </w:r>
          </w:p>
        </w:tc>
        <w:tc>
          <w:tcPr>
            <w:tcW w:w="256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0CE5D4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手势识别服务目录，负责摄像头采集、MediaPipe 识别和 WebSocket 推送</w:t>
            </w:r>
          </w:p>
        </w:tc>
      </w:tr>
      <w:tr w14:paraId="21C0B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8060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gesture-service/src/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C182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源码目录，包含主程序、手部追踪、手势识别、数据广播等逻辑</w:t>
            </w:r>
          </w:p>
        </w:tc>
      </w:tr>
      <w:tr w14:paraId="713B1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87EF9D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gesture-service/requirements.txt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51EE2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Python 依赖清单</w:t>
            </w:r>
          </w:p>
        </w:tc>
      </w:tr>
      <w:tr w14:paraId="71224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D8107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unity/My project/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2F1CD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当前正式 Unity 工程，应通过 Unity Hub 打开该目录</w:t>
            </w:r>
          </w:p>
        </w:tc>
      </w:tr>
      <w:tr w14:paraId="2F716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4BBB4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unity/My project/Assets/HubWorld/Scenes/Bootstrap.unity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04BFD7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启动入口场景</w:t>
            </w:r>
          </w:p>
        </w:tc>
      </w:tr>
      <w:tr w14:paraId="61B3F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9B1ED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unity/My project/Assets/HubWorld/Scenes/entry.unity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7616A5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大工厂入口场景</w:t>
            </w:r>
          </w:p>
        </w:tc>
      </w:tr>
      <w:tr w14:paraId="5A9AF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C9A661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unity/My project/Assets/HubWorld/Scenes/HubWorld.unity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89C7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自由练习区场景</w:t>
            </w:r>
          </w:p>
        </w:tc>
      </w:tr>
      <w:tr w14:paraId="1F9D5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51D01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unity/My project/Assets/Scripts/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4B3EB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Unity C# 脚本目录</w:t>
            </w:r>
          </w:p>
        </w:tc>
      </w:tr>
      <w:tr w14:paraId="0097C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DFB6AA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scripts/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8C048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常用 PowerShell 启动脚本目录</w:t>
            </w:r>
          </w:p>
        </w:tc>
      </w:tr>
      <w:tr w14:paraId="09533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4FD602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scripts/setup_python.ps1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2910B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首次配置 Python 环境的脚本</w:t>
            </w:r>
          </w:p>
        </w:tc>
      </w:tr>
      <w:tr w14:paraId="7FFC6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EF562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scripts/run_camera.ps1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EF7A23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启动摄像头实时识别模式的脚本</w:t>
            </w:r>
          </w:p>
        </w:tc>
      </w:tr>
      <w:tr w14:paraId="3AA55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F33F6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scripts/run_replay.ps1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FA709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启动回放测试模式的脚本</w:t>
            </w:r>
          </w:p>
        </w:tc>
      </w:tr>
      <w:tr w14:paraId="57DDF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F8178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docs/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D6D0F0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项目架构、通信协议、目录规范等说明文档</w:t>
            </w:r>
          </w:p>
        </w:tc>
      </w:tr>
      <w:tr w14:paraId="66EFB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574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C8F9178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README.md</w:t>
            </w:r>
          </w:p>
        </w:tc>
        <w:tc>
          <w:tcPr>
            <w:tcW w:w="256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5BE85C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8090C"/>
                <w:sz w:val="24"/>
                <w:szCs w:val="24"/>
                <w:lang w:val="en-US" w:eastAsia="zh-CN"/>
              </w:rPr>
              <w:t>项目运行说明文档</w:t>
            </w:r>
          </w:p>
        </w:tc>
      </w:tr>
    </w:tbl>
    <w:p w14:paraId="412B2AAA">
      <w:pPr>
        <w:pStyle w:val="28"/>
        <w:keepNext w:val="0"/>
        <w:keepLines w:val="0"/>
        <w:widowControl/>
        <w:suppressLineNumbers w:val="0"/>
      </w:pPr>
      <w:r>
        <w:t>项目结构可概括如下：</w:t>
      </w:r>
    </w:p>
    <w:p w14:paraId="44062813">
      <w:pPr>
        <w:pStyle w:val="45"/>
        <w:bidi w:val="0"/>
      </w:pPr>
      <w:r>
        <w:t>HuiDongShou-MVP</w:t>
      </w:r>
    </w:p>
    <w:p w14:paraId="5716369A">
      <w:pPr>
        <w:pStyle w:val="45"/>
        <w:bidi w:val="0"/>
      </w:pPr>
      <w:r>
        <w:t>├─ gesture-service          Python 手势识别服务</w:t>
      </w:r>
    </w:p>
    <w:p w14:paraId="1D32C168">
      <w:pPr>
        <w:pStyle w:val="45"/>
        <w:bidi w:val="0"/>
      </w:pPr>
      <w:r>
        <w:t>├─ unity</w:t>
      </w:r>
    </w:p>
    <w:p w14:paraId="31037125">
      <w:pPr>
        <w:pStyle w:val="45"/>
        <w:bidi w:val="0"/>
      </w:pPr>
      <w:r>
        <w:t>│  └─ My project            Unity 正式工程</w:t>
      </w:r>
    </w:p>
    <w:p w14:paraId="2B21BBB1">
      <w:pPr>
        <w:pStyle w:val="45"/>
        <w:bidi w:val="0"/>
      </w:pPr>
      <w:r>
        <w:t>├─ scripts                  常用启动脚本</w:t>
      </w:r>
    </w:p>
    <w:p w14:paraId="560CBB01">
      <w:pPr>
        <w:pStyle w:val="45"/>
        <w:bidi w:val="0"/>
      </w:pPr>
      <w:r>
        <w:t>├─ docs                     项目说明文档</w:t>
      </w:r>
    </w:p>
    <w:p w14:paraId="02629B30">
      <w:pPr>
        <w:pStyle w:val="45"/>
        <w:bidi w:val="0"/>
      </w:pPr>
      <w:r>
        <w:t>└─ README.md                项目运行说明</w:t>
      </w:r>
    </w:p>
    <w:p w14:paraId="475AB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用户在 Unity Hub 中打开项目时，必须选择 unity/My project 目录，而不是只选择 HuiDongShou-MVP 根目录。否则 Unity 可能无法识别工程结构。</w:t>
      </w:r>
    </w:p>
    <w:p w14:paraId="2E74D80A">
      <w:pPr>
        <w:pStyle w:val="3"/>
        <w:bidi w:val="0"/>
        <w:rPr>
          <w:rFonts w:hint="eastAsia"/>
        </w:rPr>
      </w:pPr>
      <w:r>
        <w:rPr>
          <w:rFonts w:hint="eastAsia"/>
        </w:rPr>
        <w:t>4.4 首次环境配置</w:t>
      </w:r>
    </w:p>
    <w:p w14:paraId="7C274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首次运行系统前，需要先配置 Python 虚拟环境并安装依赖。建议使用项目提供的 PowerShell 脚本完成配置。</w:t>
      </w:r>
    </w:p>
    <w:p w14:paraId="707860B6">
      <w:pPr>
        <w:pStyle w:val="4"/>
        <w:bidi w:val="0"/>
        <w:rPr>
          <w:rFonts w:hint="eastAsia"/>
        </w:rPr>
      </w:pPr>
      <w:r>
        <w:rPr>
          <w:rFonts w:hint="eastAsia"/>
        </w:rPr>
        <w:t>4.4.1 进入项目根目录</w:t>
      </w:r>
    </w:p>
    <w:p w14:paraId="7DD32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打开 Windows PowerShell，输入以下命令进入项目目录：</w:t>
      </w:r>
    </w:p>
    <w:p w14:paraId="3A456899">
      <w:pPr>
        <w:pStyle w:val="45"/>
        <w:bidi w:val="0"/>
        <w:rPr>
          <w:rFonts w:hint="eastAsia"/>
        </w:rPr>
      </w:pPr>
      <w:r>
        <w:rPr>
          <w:rFonts w:hint="eastAsia"/>
        </w:rPr>
        <w:t>cd E:\Desktop\慧动手\HuiDongShou-MVP</w:t>
      </w:r>
    </w:p>
    <w:p w14:paraId="4C238953">
      <w:pPr>
        <w:rPr>
          <w:rFonts w:hint="eastAsia"/>
        </w:rPr>
      </w:pPr>
      <w:r>
        <w:rPr>
          <w:rFonts w:hint="eastAsia"/>
        </w:rPr>
        <w:t>如果项目实际存放路径不同，请根据本机路径进行调整。</w:t>
      </w:r>
    </w:p>
    <w:p w14:paraId="4F67340D">
      <w:pPr>
        <w:pStyle w:val="4"/>
        <w:bidi w:val="0"/>
        <w:rPr>
          <w:rFonts w:hint="eastAsia"/>
        </w:rPr>
      </w:pPr>
      <w:r>
        <w:rPr>
          <w:rFonts w:hint="eastAsia"/>
        </w:rPr>
        <w:t>4.4.2 执行 Python 环境配置脚本</w:t>
      </w:r>
    </w:p>
    <w:p w14:paraId="7B6E0FFC">
      <w:pPr>
        <w:rPr>
          <w:rFonts w:hint="eastAsia"/>
        </w:rPr>
      </w:pPr>
      <w:r>
        <w:rPr>
          <w:rFonts w:hint="eastAsia"/>
        </w:rPr>
        <w:t>在项目根目录下运行：</w:t>
      </w:r>
    </w:p>
    <w:p w14:paraId="53E0E707">
      <w:pPr>
        <w:pStyle w:val="45"/>
        <w:bidi w:val="0"/>
        <w:rPr>
          <w:rFonts w:hint="eastAsia"/>
        </w:rPr>
      </w:pPr>
      <w:r>
        <w:rPr>
          <w:rFonts w:hint="eastAsia"/>
        </w:rPr>
        <w:t>.\scripts\setup_python.ps1</w:t>
      </w:r>
    </w:p>
    <w:p w14:paraId="74431F2C">
      <w:pPr>
        <w:rPr>
          <w:rFonts w:hint="eastAsia"/>
        </w:rPr>
      </w:pPr>
      <w:r>
        <w:rPr>
          <w:rFonts w:hint="eastAsia"/>
        </w:rPr>
        <w:t>该脚本会完成以下工作：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954"/>
        <w:gridCol w:w="6442"/>
      </w:tblGrid>
      <w:tr w14:paraId="1C839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93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ECB50F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步骤</w:t>
            </w:r>
          </w:p>
        </w:tc>
        <w:tc>
          <w:tcPr>
            <w:tcW w:w="637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DC816F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14029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3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E18B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创建虚拟环境</w:t>
            </w:r>
          </w:p>
        </w:tc>
        <w:tc>
          <w:tcPr>
            <w:tcW w:w="637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17A8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为项目创建独立 Python 运行环境，避免污染系统 Python</w:t>
            </w:r>
          </w:p>
        </w:tc>
      </w:tr>
      <w:tr w14:paraId="322DD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EA6C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安装依赖</w:t>
            </w:r>
          </w:p>
        </w:tc>
        <w:tc>
          <w:tcPr>
            <w:tcW w:w="6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2A86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根据 requirements.txt 安装 MediaPipe、OpenCV、websockets 等依赖</w:t>
            </w:r>
          </w:p>
        </w:tc>
      </w:tr>
      <w:tr w14:paraId="1C159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B67D0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检查 Python 可用性</w:t>
            </w:r>
          </w:p>
        </w:tc>
        <w:tc>
          <w:tcPr>
            <w:tcW w:w="63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86A2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确认 Python 能够正常执行项目代码</w:t>
            </w:r>
          </w:p>
        </w:tc>
      </w:tr>
      <w:tr w14:paraId="33200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3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23D0DD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准备运行目录</w:t>
            </w:r>
          </w:p>
        </w:tc>
        <w:tc>
          <w:tcPr>
            <w:tcW w:w="637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483B3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为后续摄像头模式或回放模式运行做好准备</w:t>
            </w:r>
          </w:p>
        </w:tc>
      </w:tr>
    </w:tbl>
    <w:p w14:paraId="4B16A4A1">
      <w:pPr>
        <w:rPr>
          <w:rFonts w:hint="eastAsia"/>
        </w:rPr>
      </w:pPr>
      <w:r>
        <w:rPr>
          <w:rFonts w:hint="eastAsia"/>
        </w:rPr>
        <w:t>当前建议将虚拟环境放在较稳定且不含复杂路径问题的位置，例如：</w:t>
      </w:r>
    </w:p>
    <w:p w14:paraId="79648987">
      <w:pPr>
        <w:pStyle w:val="45"/>
        <w:bidi w:val="0"/>
        <w:rPr>
          <w:rFonts w:hint="eastAsia"/>
        </w:rPr>
      </w:pPr>
      <w:r>
        <w:rPr>
          <w:rFonts w:hint="eastAsia"/>
        </w:rPr>
        <w:t>E:\HuiDongShouPython\.venv</w:t>
      </w:r>
    </w:p>
    <w:p w14:paraId="0730F9BD">
      <w:pPr>
        <w:rPr>
          <w:rFonts w:hint="eastAsia"/>
        </w:rPr>
      </w:pPr>
      <w:r>
        <w:rPr>
          <w:rFonts w:hint="eastAsia"/>
        </w:rPr>
        <w:t>这样可以减少因中文路径或依赖资源路径导致的 MediaPipe 加载异常。</w:t>
      </w:r>
    </w:p>
    <w:p w14:paraId="44CA690F">
      <w:pPr>
        <w:pStyle w:val="4"/>
        <w:bidi w:val="0"/>
        <w:rPr>
          <w:rFonts w:hint="eastAsia"/>
        </w:rPr>
      </w:pPr>
      <w:r>
        <w:rPr>
          <w:rFonts w:hint="eastAsia"/>
        </w:rPr>
        <w:t>4.4.3 指定虚拟环境位置（可选）</w:t>
      </w:r>
    </w:p>
    <w:p w14:paraId="74AA8E1E">
      <w:pPr>
        <w:rPr>
          <w:rFonts w:hint="eastAsia"/>
        </w:rPr>
      </w:pPr>
      <w:r>
        <w:rPr>
          <w:rFonts w:hint="eastAsia"/>
        </w:rPr>
        <w:t>如果需要自定义虚拟环境路径，可以在运行配置脚本前设置环境变量：</w:t>
      </w:r>
    </w:p>
    <w:p w14:paraId="50F1C501">
      <w:pPr>
        <w:pStyle w:val="45"/>
        <w:bidi w:val="0"/>
        <w:rPr>
          <w:rFonts w:hint="eastAsia"/>
        </w:rPr>
      </w:pPr>
      <w:r>
        <w:rPr>
          <w:rFonts w:hint="eastAsia"/>
        </w:rPr>
        <w:t>$env:HUIDONGSHOU_VENV="E:\HuiDongShouPython\.venv"</w:t>
      </w:r>
    </w:p>
    <w:p w14:paraId="4AD3C3E6">
      <w:pPr>
        <w:pStyle w:val="45"/>
        <w:bidi w:val="0"/>
        <w:rPr>
          <w:rFonts w:hint="eastAsia"/>
        </w:rPr>
      </w:pPr>
      <w:r>
        <w:rPr>
          <w:rFonts w:hint="eastAsia"/>
        </w:rPr>
        <w:t>.\scripts\setup_python.ps1</w:t>
      </w:r>
    </w:p>
    <w:p w14:paraId="3CC9C39C">
      <w:pPr>
        <w:rPr>
          <w:rFonts w:hint="eastAsia"/>
        </w:rPr>
      </w:pPr>
      <w:r>
        <w:rPr>
          <w:rFonts w:hint="eastAsia"/>
        </w:rPr>
        <w:t>一般情况下，建议使用项目当前已经配置好的虚拟环境路径，不建议频繁更换。</w:t>
      </w:r>
    </w:p>
    <w:p w14:paraId="487BF4FB">
      <w:pPr>
        <w:pStyle w:val="3"/>
        <w:bidi w:val="0"/>
        <w:rPr>
          <w:rFonts w:hint="eastAsia"/>
        </w:rPr>
      </w:pPr>
      <w:r>
        <w:rPr>
          <w:rFonts w:hint="eastAsia"/>
        </w:rPr>
        <w:t>4.5 Unity 工程准备</w:t>
      </w:r>
    </w:p>
    <w:p w14:paraId="2A18A877">
      <w:pPr>
        <w:rPr>
          <w:rFonts w:hint="eastAsia"/>
        </w:rPr>
      </w:pPr>
      <w:r>
        <w:rPr>
          <w:rFonts w:hint="eastAsia"/>
        </w:rPr>
        <w:t>Python 环境配置完成后，还需要确认 Unity 工程能够正常打开。</w:t>
      </w:r>
    </w:p>
    <w:p w14:paraId="1BA02E9E">
      <w:pPr>
        <w:pStyle w:val="4"/>
        <w:bidi w:val="0"/>
        <w:rPr>
          <w:rFonts w:hint="eastAsia"/>
        </w:rPr>
      </w:pPr>
      <w:r>
        <w:rPr>
          <w:rFonts w:hint="eastAsia"/>
        </w:rPr>
        <w:t>4.5.1 打开 Unity 工程</w:t>
      </w:r>
    </w:p>
    <w:p w14:paraId="691636EB">
      <w:pPr>
        <w:rPr>
          <w:rFonts w:hint="eastAsia"/>
        </w:rPr>
      </w:pPr>
      <w:r>
        <w:rPr>
          <w:rFonts w:hint="eastAsia"/>
        </w:rPr>
        <w:t>操作步骤如下：</w:t>
      </w:r>
    </w:p>
    <w:p w14:paraId="12D8CDC8">
      <w:pPr>
        <w:pStyle w:val="45"/>
        <w:bidi w:val="0"/>
        <w:rPr>
          <w:rFonts w:hint="eastAsia"/>
        </w:rPr>
      </w:pPr>
      <w:r>
        <w:rPr>
          <w:rFonts w:hint="eastAsia"/>
        </w:rPr>
        <w:t>打开 Unity Hub。</w:t>
      </w:r>
    </w:p>
    <w:p w14:paraId="6E17C5F4">
      <w:pPr>
        <w:pStyle w:val="45"/>
        <w:bidi w:val="0"/>
        <w:rPr>
          <w:rFonts w:hint="eastAsia"/>
        </w:rPr>
      </w:pPr>
      <w:r>
        <w:rPr>
          <w:rFonts w:hint="eastAsia"/>
        </w:rPr>
        <w:t>点击“添加”或“打开项目”。</w:t>
      </w:r>
    </w:p>
    <w:p w14:paraId="07B3B29D">
      <w:pPr>
        <w:pStyle w:val="45"/>
        <w:bidi w:val="0"/>
        <w:rPr>
          <w:rFonts w:hint="eastAsia"/>
        </w:rPr>
      </w:pPr>
      <w:r>
        <w:rPr>
          <w:rFonts w:hint="eastAsia"/>
        </w:rPr>
        <w:t>选择以下目录：</w:t>
      </w:r>
    </w:p>
    <w:p w14:paraId="1632C8F6">
      <w:pPr>
        <w:pStyle w:val="45"/>
        <w:bidi w:val="0"/>
        <w:rPr>
          <w:rFonts w:hint="eastAsia"/>
        </w:rPr>
      </w:pPr>
      <w:r>
        <w:rPr>
          <w:rFonts w:hint="eastAsia"/>
        </w:rPr>
        <w:t>E:\Desktop\慧动手\HuiDongShou-MVP\unity\My project</w:t>
      </w:r>
    </w:p>
    <w:p w14:paraId="26ECCBED">
      <w:pPr>
        <w:pStyle w:val="45"/>
        <w:bidi w:val="0"/>
        <w:rPr>
          <w:rFonts w:hint="eastAsia"/>
        </w:rPr>
      </w:pPr>
      <w:r>
        <w:rPr>
          <w:rFonts w:hint="eastAsia"/>
        </w:rPr>
        <w:t>等待 Unity 自动导入资源和编译脚本。</w:t>
      </w:r>
    </w:p>
    <w:p w14:paraId="62E2E6FA">
      <w:pPr>
        <w:pStyle w:val="45"/>
        <w:bidi w:val="0"/>
        <w:rPr>
          <w:rFonts w:hint="eastAsia"/>
        </w:rPr>
      </w:pPr>
      <w:r>
        <w:rPr>
          <w:rFonts w:hint="eastAsia"/>
        </w:rPr>
        <w:t>编译完成后，确认 Console 窗口中没有红色错误信息。</w:t>
      </w:r>
    </w:p>
    <w:p w14:paraId="587A4953">
      <w:pPr>
        <w:pStyle w:val="4"/>
        <w:bidi w:val="0"/>
        <w:rPr>
          <w:rFonts w:hint="eastAsia"/>
        </w:rPr>
      </w:pPr>
      <w:r>
        <w:rPr>
          <w:rFonts w:hint="eastAsia"/>
        </w:rPr>
        <w:t>4.5.2 确认启动场景</w:t>
      </w:r>
    </w:p>
    <w:p w14:paraId="44C4591A">
      <w:pPr>
        <w:rPr>
          <w:rFonts w:hint="eastAsia"/>
        </w:rPr>
      </w:pPr>
      <w:r>
        <w:rPr>
          <w:rFonts w:hint="eastAsia"/>
        </w:rPr>
        <w:t>当前推荐运行的启动场景为：</w:t>
      </w:r>
    </w:p>
    <w:p w14:paraId="2CA93FDD">
      <w:pPr>
        <w:pStyle w:val="45"/>
        <w:bidi w:val="0"/>
        <w:rPr>
          <w:rFonts w:hint="eastAsia"/>
        </w:rPr>
      </w:pPr>
      <w:r>
        <w:rPr>
          <w:rFonts w:hint="eastAsia"/>
        </w:rPr>
        <w:t>Assets/HubWorld/Scenes/Bootstrap.unity</w:t>
      </w:r>
    </w:p>
    <w:p w14:paraId="7CDA843A">
      <w:pPr>
        <w:ind w:firstLine="480" w:firstLineChars="200"/>
        <w:rPr>
          <w:rFonts w:hint="eastAsia"/>
        </w:rPr>
      </w:pPr>
      <w:r>
        <w:rPr>
          <w:rFonts w:hint="eastAsia"/>
        </w:rPr>
        <w:t>该场景用于初始化系统，并自动进入大工厂入口场景。用户不要直接从普通训练场景启动，否则可能绕过系统初始化流程，导致任务数据、入口状态或返回逻辑异常。</w:t>
      </w:r>
    </w:p>
    <w:p w14:paraId="52C55C52">
      <w:pPr>
        <w:pStyle w:val="4"/>
        <w:bidi w:val="0"/>
        <w:rPr>
          <w:rFonts w:hint="eastAsia"/>
        </w:rPr>
      </w:pPr>
      <w:r>
        <w:rPr>
          <w:rFonts w:hint="eastAsia"/>
        </w:rPr>
        <w:t>4.5.3 编译状态检查</w:t>
      </w:r>
    </w:p>
    <w:p w14:paraId="7B90898E">
      <w:pPr>
        <w:ind w:firstLine="480" w:firstLineChars="200"/>
        <w:rPr>
          <w:rFonts w:hint="eastAsia"/>
        </w:rPr>
      </w:pPr>
      <w:r>
        <w:rPr>
          <w:rFonts w:hint="eastAsia"/>
        </w:rPr>
        <w:t>Unity 打开项目后，底部状态栏可能会显示正在编译脚本或导入资源。用户需要等待编译完成后再点击 Play。</w:t>
      </w:r>
    </w:p>
    <w:p w14:paraId="14246EF3">
      <w:pPr>
        <w:ind w:firstLine="480" w:firstLineChars="200"/>
        <w:rPr>
          <w:rFonts w:hint="eastAsia"/>
        </w:rPr>
      </w:pPr>
      <w:r>
        <w:rPr>
          <w:rFonts w:hint="eastAsia"/>
        </w:rPr>
        <w:t>如果 Console 出现红色报错，应先解决报错再运行系统。常见报错包括脚本语法错误、资源路径丢失、场景未加入 Build Settings 等。</w:t>
      </w:r>
    </w:p>
    <w:p w14:paraId="1C1AFE59">
      <w:pPr>
        <w:pStyle w:val="3"/>
        <w:bidi w:val="0"/>
        <w:rPr>
          <w:rFonts w:hint="eastAsia"/>
        </w:rPr>
      </w:pPr>
      <w:r>
        <w:rPr>
          <w:rFonts w:hint="eastAsia"/>
        </w:rPr>
        <w:t>4.6 摄像头与识别环境准备</w:t>
      </w:r>
    </w:p>
    <w:p w14:paraId="433A9866">
      <w:pPr>
        <w:rPr>
          <w:rFonts w:hint="eastAsia"/>
        </w:rPr>
      </w:pPr>
      <w:r>
        <w:rPr>
          <w:rFonts w:hint="eastAsia"/>
        </w:rPr>
        <w:t>手势识别效果受摄像头状态和光照环境影响较大。正式演示或训练前，应完成以下检查：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57"/>
        <w:gridCol w:w="6936"/>
      </w:tblGrid>
      <w:tr w14:paraId="379C1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44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62A63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检查项目</w:t>
            </w:r>
          </w:p>
        </w:tc>
        <w:tc>
          <w:tcPr>
            <w:tcW w:w="686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227890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正常要求</w:t>
            </w:r>
          </w:p>
        </w:tc>
      </w:tr>
      <w:tr w14:paraId="1A7B6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7F165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摄像头权限</w:t>
            </w:r>
          </w:p>
        </w:tc>
        <w:tc>
          <w:tcPr>
            <w:tcW w:w="686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B202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Windows 已允许应用访问摄像头</w:t>
            </w:r>
          </w:p>
        </w:tc>
      </w:tr>
      <w:tr w14:paraId="6DEA1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7F412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摄像头占用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261EB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微信、QQ、浏览器会议、腾讯会议等软件未占用摄像头</w:t>
            </w:r>
          </w:p>
        </w:tc>
      </w:tr>
      <w:tr w14:paraId="2AF52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03C41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摄像头编号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24AD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默认使用 camera 0，如无法打开可尝试更换编号</w:t>
            </w:r>
          </w:p>
        </w:tc>
      </w:tr>
      <w:tr w14:paraId="3B684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A797D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光照条件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765E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手部区域光线充足，无明显阴影</w:t>
            </w:r>
          </w:p>
        </w:tc>
      </w:tr>
      <w:tr w14:paraId="0CD41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F144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手部位置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D01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手掌和手指尽量完整出现在摄像头画面中</w:t>
            </w:r>
          </w:p>
        </w:tc>
      </w:tr>
      <w:tr w14:paraId="75C13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08643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背景干扰</w:t>
            </w:r>
          </w:p>
        </w:tc>
        <w:tc>
          <w:tcPr>
            <w:tcW w:w="68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16A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背景尽量简洁，避免复杂纹理干扰识别</w:t>
            </w:r>
          </w:p>
        </w:tc>
      </w:tr>
      <w:tr w14:paraId="70E76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4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2F4DAD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手部速度</w:t>
            </w:r>
          </w:p>
        </w:tc>
        <w:tc>
          <w:tcPr>
            <w:tcW w:w="686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DF85C4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初次测试时动作不要过快，方便系统稳定跟踪</w:t>
            </w:r>
          </w:p>
        </w:tc>
      </w:tr>
    </w:tbl>
    <w:p w14:paraId="03945343">
      <w:pPr>
        <w:ind w:firstLine="480" w:firstLineChars="200"/>
        <w:rPr>
          <w:rFonts w:hint="eastAsia"/>
        </w:rPr>
      </w:pPr>
      <w:r>
        <w:rPr>
          <w:rFonts w:hint="eastAsia"/>
        </w:rPr>
        <w:t>如果 Python 预览窗口中无法看到手部骨架，应优先检查摄像头是否被占用、摄像头权限是否开启、光线是否过暗。</w:t>
      </w:r>
    </w:p>
    <w:p w14:paraId="3EB14069">
      <w:pPr>
        <w:pStyle w:val="3"/>
        <w:bidi w:val="0"/>
        <w:rPr>
          <w:rFonts w:hint="eastAsia"/>
        </w:rPr>
      </w:pPr>
      <w:r>
        <w:rPr>
          <w:rFonts w:hint="eastAsia"/>
        </w:rPr>
        <w:t>4.7 启动前检查清单</w:t>
      </w:r>
    </w:p>
    <w:p w14:paraId="4682E8D9">
      <w:pPr>
        <w:rPr>
          <w:rFonts w:hint="eastAsia"/>
        </w:rPr>
      </w:pPr>
      <w:r>
        <w:rPr>
          <w:rFonts w:hint="eastAsia"/>
        </w:rPr>
        <w:t>为了提高课堂演示和项目验收的稳定性，建议每次运行前按照以下清单检查：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685"/>
        <w:gridCol w:w="6388"/>
        <w:gridCol w:w="1320"/>
      </w:tblGrid>
      <w:tr w14:paraId="3044B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67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639EA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序号</w:t>
            </w:r>
          </w:p>
        </w:tc>
        <w:tc>
          <w:tcPr>
            <w:tcW w:w="629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F4DC1B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检查内容</w:t>
            </w:r>
          </w:p>
        </w:tc>
        <w:tc>
          <w:tcPr>
            <w:tcW w:w="130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02842F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是否完成</w:t>
            </w:r>
          </w:p>
        </w:tc>
      </w:tr>
      <w:tr w14:paraId="3E107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1A1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1</w:t>
            </w:r>
          </w:p>
        </w:tc>
        <w:tc>
          <w:tcPr>
            <w:tcW w:w="629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3F1B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已进入项目根目录 HuiDongShou-MVP</w:t>
            </w:r>
          </w:p>
        </w:tc>
        <w:tc>
          <w:tcPr>
            <w:tcW w:w="130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2151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  <w:tr w14:paraId="63A80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BBC5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2</w:t>
            </w:r>
          </w:p>
        </w:tc>
        <w:tc>
          <w:tcPr>
            <w:tcW w:w="6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E8F93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Python 虚拟环境和依赖已安装完成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266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  <w:tr w14:paraId="07846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E39B7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3</w:t>
            </w:r>
          </w:p>
        </w:tc>
        <w:tc>
          <w:tcPr>
            <w:tcW w:w="6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95E8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摄像头未被其他软件占用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344EC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  <w:tr w14:paraId="530A6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E5E21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4</w:t>
            </w:r>
          </w:p>
        </w:tc>
        <w:tc>
          <w:tcPr>
            <w:tcW w:w="6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600F5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PowerShell 可以正常执行 run_camera.ps1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65797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  <w:tr w14:paraId="609B7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6CA20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5</w:t>
            </w:r>
          </w:p>
        </w:tc>
        <w:tc>
          <w:tcPr>
            <w:tcW w:w="6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61765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Python 终端能显示 WebSocket 监听信息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013A4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  <w:tr w14:paraId="2C781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A6E6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6</w:t>
            </w:r>
          </w:p>
        </w:tc>
        <w:tc>
          <w:tcPr>
            <w:tcW w:w="6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D1C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Unity Hub 打开的是 unity/My project 工程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37EA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  <w:tr w14:paraId="4EA01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978B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7</w:t>
            </w:r>
          </w:p>
        </w:tc>
        <w:tc>
          <w:tcPr>
            <w:tcW w:w="6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CCE7E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Unity Console 无红色编译错误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187D3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  <w:tr w14:paraId="6A215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B9A9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8</w:t>
            </w:r>
          </w:p>
        </w:tc>
        <w:tc>
          <w:tcPr>
            <w:tcW w:w="6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5CCBA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当前运行场景为 Bootstrap.unity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21EEA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  <w:tr w14:paraId="7CF00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B4DC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9</w:t>
            </w:r>
          </w:p>
        </w:tc>
        <w:tc>
          <w:tcPr>
            <w:tcW w:w="62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FBDA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大工厂入口和自由练习区入口能正常显示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151D3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  <w:tr w14:paraId="072CF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67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F6A2AB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10</w:t>
            </w:r>
          </w:p>
        </w:tc>
        <w:tc>
          <w:tcPr>
            <w:tcW w:w="629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932E8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进入自由练习区后能看到任务面板和训练工位</w:t>
            </w:r>
          </w:p>
        </w:tc>
        <w:tc>
          <w:tcPr>
            <w:tcW w:w="130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024519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□</w:t>
            </w:r>
          </w:p>
        </w:tc>
      </w:tr>
    </w:tbl>
    <w:p w14:paraId="25B8D235">
      <w:pPr>
        <w:ind w:firstLine="480" w:firstLineChars="200"/>
        <w:rPr>
          <w:rFonts w:hint="eastAsia"/>
        </w:rPr>
      </w:pPr>
      <w:r>
        <w:rPr>
          <w:rFonts w:hint="eastAsia"/>
        </w:rPr>
        <w:t>建议项目演示前至少提前 5 分钟完成以上检查，避免因摄像头占用、Unity 编译或 Python 依赖问题影响展示效果。</w:t>
      </w:r>
    </w:p>
    <w:p w14:paraId="2F3B435A">
      <w:pPr>
        <w:pStyle w:val="3"/>
        <w:bidi w:val="0"/>
        <w:rPr>
          <w:rFonts w:hint="eastAsia"/>
        </w:rPr>
      </w:pPr>
      <w:r>
        <w:rPr>
          <w:rFonts w:hint="eastAsia"/>
        </w:rPr>
        <w:t>4.8 启动准备小结</w:t>
      </w:r>
    </w:p>
    <w:p w14:paraId="034668C5">
      <w:pPr>
        <w:rPr>
          <w:rFonts w:hint="eastAsia"/>
        </w:rPr>
      </w:pPr>
      <w:r>
        <w:rPr>
          <w:rFonts w:hint="eastAsia"/>
        </w:rPr>
        <w:t>完成本章准备工作后，用户应具备以下运行条件：</w:t>
      </w:r>
    </w:p>
    <w:p w14:paraId="41F4BBAA">
      <w:pPr>
        <w:pStyle w:val="45"/>
        <w:bidi w:val="0"/>
        <w:rPr>
          <w:rFonts w:hint="eastAsia"/>
        </w:rPr>
      </w:pPr>
      <w:r>
        <w:rPr>
          <w:rFonts w:hint="eastAsia"/>
        </w:rPr>
        <w:t>Python 环境已配置</w:t>
      </w:r>
    </w:p>
    <w:p w14:paraId="6D2C0479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232EC257">
      <w:pPr>
        <w:pStyle w:val="45"/>
        <w:bidi w:val="0"/>
        <w:rPr>
          <w:rFonts w:hint="eastAsia"/>
        </w:rPr>
      </w:pPr>
      <w:r>
        <w:rPr>
          <w:rFonts w:hint="eastAsia"/>
        </w:rPr>
        <w:t>摄像头可正常打开</w:t>
      </w:r>
    </w:p>
    <w:p w14:paraId="364467C9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65B83C98">
      <w:pPr>
        <w:pStyle w:val="45"/>
        <w:bidi w:val="0"/>
        <w:rPr>
          <w:rFonts w:hint="eastAsia"/>
        </w:rPr>
      </w:pPr>
      <w:r>
        <w:rPr>
          <w:rFonts w:hint="eastAsia"/>
        </w:rPr>
        <w:t>Unity 工程可正常编译</w:t>
      </w:r>
    </w:p>
    <w:p w14:paraId="4AE6D01E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4064656D">
      <w:pPr>
        <w:pStyle w:val="45"/>
        <w:bidi w:val="0"/>
        <w:rPr>
          <w:rFonts w:hint="eastAsia"/>
        </w:rPr>
      </w:pPr>
      <w:r>
        <w:rPr>
          <w:rFonts w:hint="eastAsia"/>
        </w:rPr>
        <w:t>Bootstrap 场景可运行</w:t>
      </w:r>
    </w:p>
    <w:p w14:paraId="3AA74175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07C26848">
      <w:pPr>
        <w:pStyle w:val="45"/>
        <w:bidi w:val="0"/>
        <w:rPr>
          <w:rFonts w:hint="eastAsia"/>
        </w:rPr>
      </w:pPr>
      <w:r>
        <w:rPr>
          <w:rFonts w:hint="eastAsia"/>
        </w:rPr>
        <w:t>Python 与 Unity 可通过 WebSocket 通信</w:t>
      </w:r>
    </w:p>
    <w:p w14:paraId="2F82A469">
      <w:pPr>
        <w:ind w:firstLine="480" w:firstLineChars="200"/>
        <w:rPr>
          <w:rFonts w:hint="eastAsia"/>
        </w:rPr>
      </w:pPr>
      <w:r>
        <w:rPr>
          <w:rFonts w:hint="eastAsia"/>
        </w:rPr>
        <w:t>只有在上述条件均满足后，系统才能稳定进入大工厂入口、自由练习区以及后续基础训练工位。下一章将详细说明系统的实际启动与退出流程。</w:t>
      </w:r>
    </w:p>
    <w:p w14:paraId="5B7CE5F0">
      <w:pPr>
        <w:pStyle w:val="2"/>
        <w:bidi w:val="0"/>
        <w:rPr>
          <w:rFonts w:hint="eastAsia"/>
        </w:rPr>
      </w:pPr>
      <w:r>
        <w:rPr>
          <w:rFonts w:hint="eastAsia"/>
        </w:rPr>
        <w:t>5. 系统启动与退出</w:t>
      </w:r>
    </w:p>
    <w:p w14:paraId="569DEB3C">
      <w:pPr>
        <w:ind w:firstLine="480" w:firstLineChars="200"/>
        <w:rPr>
          <w:rFonts w:hint="eastAsia"/>
        </w:rPr>
      </w:pPr>
      <w:r>
        <w:rPr>
          <w:rFonts w:hint="eastAsia"/>
        </w:rPr>
        <w:t>本章用于说明“慧动手员工培训系统”的完整启动和退出流程。由于系统由 Python 手势识别服务 和 Unity 虚拟训练端 两部分组成，用户在使用时需要先启动 Python 服务，再启动 Unity 场景。若启动顺序错误，可能会出现 Unity 无法接收手部数据、虚拟手不显示或工位操作无响应等问题。</w:t>
      </w:r>
    </w:p>
    <w:p w14:paraId="273F63B3">
      <w:pPr>
        <w:pStyle w:val="3"/>
        <w:bidi w:val="0"/>
        <w:rPr>
          <w:rFonts w:hint="eastAsia"/>
        </w:rPr>
      </w:pPr>
      <w:r>
        <w:rPr>
          <w:rFonts w:hint="eastAsia"/>
        </w:rPr>
        <w:t>5.1 启动流程概览</w:t>
      </w:r>
    </w:p>
    <w:p w14:paraId="5D1CF60B">
      <w:pPr>
        <w:rPr>
          <w:rFonts w:hint="eastAsia"/>
        </w:rPr>
      </w:pPr>
      <w:r>
        <w:rPr>
          <w:rFonts w:hint="eastAsia"/>
        </w:rPr>
        <w:t>系统推荐启动顺序如下：</w:t>
      </w:r>
    </w:p>
    <w:p w14:paraId="715EB10F">
      <w:pPr>
        <w:pStyle w:val="45"/>
        <w:bidi w:val="0"/>
        <w:rPr>
          <w:rFonts w:hint="eastAsia"/>
        </w:rPr>
      </w:pPr>
      <w:r>
        <w:rPr>
          <w:rFonts w:hint="eastAsia"/>
        </w:rPr>
        <w:t>进入项目根目录</w:t>
      </w:r>
    </w:p>
    <w:p w14:paraId="6252C348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00F9EFBF">
      <w:pPr>
        <w:pStyle w:val="45"/>
        <w:bidi w:val="0"/>
        <w:rPr>
          <w:rFonts w:hint="eastAsia"/>
        </w:rPr>
      </w:pPr>
      <w:r>
        <w:rPr>
          <w:rFonts w:hint="eastAsia"/>
        </w:rPr>
        <w:t>启动 Python 手势识别服务</w:t>
      </w:r>
    </w:p>
    <w:p w14:paraId="15A457E4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68D9E379">
      <w:pPr>
        <w:pStyle w:val="45"/>
        <w:bidi w:val="0"/>
        <w:rPr>
          <w:rFonts w:hint="eastAsia"/>
        </w:rPr>
      </w:pPr>
      <w:r>
        <w:rPr>
          <w:rFonts w:hint="eastAsia"/>
        </w:rPr>
        <w:t>确认摄像头预览和 WebSocket 端口正常</w:t>
      </w:r>
    </w:p>
    <w:p w14:paraId="06689BB8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74EFB845">
      <w:pPr>
        <w:pStyle w:val="45"/>
        <w:bidi w:val="0"/>
        <w:rPr>
          <w:rFonts w:hint="eastAsia"/>
        </w:rPr>
      </w:pPr>
      <w:r>
        <w:rPr>
          <w:rFonts w:hint="eastAsia"/>
        </w:rPr>
        <w:t>打开 Unity 工程</w:t>
      </w:r>
    </w:p>
    <w:p w14:paraId="56AA75E9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53DFD5D5">
      <w:pPr>
        <w:pStyle w:val="45"/>
        <w:bidi w:val="0"/>
        <w:rPr>
          <w:rFonts w:hint="eastAsia"/>
        </w:rPr>
      </w:pPr>
      <w:r>
        <w:rPr>
          <w:rFonts w:hint="eastAsia"/>
        </w:rPr>
        <w:t>运行 Bootstrap 启动场景</w:t>
      </w:r>
    </w:p>
    <w:p w14:paraId="0140B938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29602C39">
      <w:pPr>
        <w:pStyle w:val="45"/>
        <w:bidi w:val="0"/>
        <w:rPr>
          <w:rFonts w:hint="eastAsia"/>
        </w:rPr>
      </w:pPr>
      <w:r>
        <w:rPr>
          <w:rFonts w:hint="eastAsia"/>
        </w:rPr>
        <w:t>进入大工厂入口场景</w:t>
      </w:r>
    </w:p>
    <w:p w14:paraId="6FF7BA9A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3D2C16C9">
      <w:pPr>
        <w:pStyle w:val="45"/>
        <w:bidi w:val="0"/>
        <w:rPr>
          <w:rFonts w:hint="eastAsia"/>
        </w:rPr>
      </w:pPr>
      <w:r>
        <w:rPr>
          <w:rFonts w:hint="eastAsia"/>
        </w:rPr>
        <w:t>靠近自由练习区入口</w:t>
      </w:r>
    </w:p>
    <w:p w14:paraId="3E21AEED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74C26BC9">
      <w:pPr>
        <w:pStyle w:val="45"/>
        <w:bidi w:val="0"/>
        <w:rPr>
          <w:rFonts w:hint="eastAsia"/>
        </w:rPr>
      </w:pPr>
      <w:r>
        <w:rPr>
          <w:rFonts w:hint="eastAsia"/>
        </w:rPr>
        <w:t>进入自由练习区并选择训练工位</w:t>
      </w:r>
    </w:p>
    <w:p w14:paraId="53BCA077">
      <w:pPr>
        <w:ind w:firstLine="480" w:firstLineChars="200"/>
        <w:rPr>
          <w:rFonts w:hint="eastAsia"/>
        </w:rPr>
      </w:pPr>
      <w:r>
        <w:rPr>
          <w:rFonts w:hint="eastAsia"/>
        </w:rPr>
        <w:t>启动过程中，Python 端负责识别用户手势，Unity 端负责显示虚拟工厂和响应操作。两个端需要同时运行，系统才能完成真实手势控制。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92"/>
        <w:gridCol w:w="3846"/>
        <w:gridCol w:w="2858"/>
      </w:tblGrid>
      <w:tr w14:paraId="1713A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66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EAE172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启动阶段</w:t>
            </w:r>
          </w:p>
        </w:tc>
        <w:tc>
          <w:tcPr>
            <w:tcW w:w="379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47BF8E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用户操作</w:t>
            </w:r>
          </w:p>
        </w:tc>
        <w:tc>
          <w:tcPr>
            <w:tcW w:w="281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5B7677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正常结果</w:t>
            </w:r>
          </w:p>
        </w:tc>
      </w:tr>
      <w:tr w14:paraId="3BA95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FF929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进入项目目录</w:t>
            </w:r>
          </w:p>
        </w:tc>
        <w:tc>
          <w:tcPr>
            <w:tcW w:w="379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3255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在 PowerShell 中进入 HuiDongShou-MVP</w:t>
            </w:r>
          </w:p>
        </w:tc>
        <w:tc>
          <w:tcPr>
            <w:tcW w:w="281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78689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命令行路径显示为项目根目录</w:t>
            </w:r>
          </w:p>
        </w:tc>
      </w:tr>
      <w:tr w14:paraId="7461F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BBF6D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启动 Python 服务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785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执行 run_camera.ps1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5C58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终端显示 WebSocket 监听信息</w:t>
            </w:r>
          </w:p>
        </w:tc>
      </w:tr>
      <w:tr w14:paraId="3E1D6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AE056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检查摄像头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E8C01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查看预览窗口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A6B4D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能看到摄像头画面和手部骨架</w:t>
            </w:r>
          </w:p>
        </w:tc>
      </w:tr>
      <w:tr w14:paraId="7D5A7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5D461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打开 Unity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48DCB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用 Unity Hub 打开 unity/My project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AF48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Unity 工程正常加载</w:t>
            </w:r>
          </w:p>
        </w:tc>
      </w:tr>
      <w:tr w14:paraId="13993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C485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运行场景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A16F5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打开并运行 Bootstrap.unity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D403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进入大工厂入口场景</w:t>
            </w:r>
          </w:p>
        </w:tc>
      </w:tr>
      <w:tr w14:paraId="61664F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C4658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进入训练区</w:t>
            </w:r>
          </w:p>
        </w:tc>
        <w:tc>
          <w:tcPr>
            <w:tcW w:w="37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188C6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靠近“自由练习区”入口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E3FD3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系统切换到自由练习区</w:t>
            </w:r>
          </w:p>
        </w:tc>
      </w:tr>
      <w:tr w14:paraId="45306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A30742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选择工位</w:t>
            </w:r>
          </w:p>
        </w:tc>
        <w:tc>
          <w:tcPr>
            <w:tcW w:w="379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4A953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靠近目标工位并触发进入</w:t>
            </w:r>
          </w:p>
        </w:tc>
        <w:tc>
          <w:tcPr>
            <w:tcW w:w="281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3FCE3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进入对应基础训练任务</w:t>
            </w:r>
          </w:p>
        </w:tc>
      </w:tr>
    </w:tbl>
    <w:p w14:paraId="40A84A00">
      <w:pPr>
        <w:pStyle w:val="3"/>
        <w:bidi w:val="0"/>
        <w:rPr>
          <w:rFonts w:hint="eastAsia"/>
        </w:rPr>
      </w:pPr>
      <w:r>
        <w:rPr>
          <w:rFonts w:hint="eastAsia"/>
        </w:rPr>
        <w:t>5.2 启动 Python 手势识别服务</w:t>
      </w:r>
    </w:p>
    <w:p w14:paraId="7C665033">
      <w:pPr>
        <w:ind w:firstLine="480" w:firstLineChars="200"/>
        <w:rPr>
          <w:rFonts w:hint="eastAsia"/>
        </w:rPr>
      </w:pPr>
      <w:r>
        <w:rPr>
          <w:rFonts w:hint="eastAsia"/>
        </w:rPr>
        <w:t>Python 手势识别服务是系统运行的基础。它负责打开摄像头，调用 MediaPipe 识别手部关键点，并通过 WebSocket 将识别结果发送给 Unity。</w:t>
      </w:r>
    </w:p>
    <w:p w14:paraId="3CE98948">
      <w:pPr>
        <w:pStyle w:val="4"/>
        <w:bidi w:val="0"/>
        <w:rPr>
          <w:rFonts w:hint="eastAsia"/>
        </w:rPr>
      </w:pPr>
      <w:r>
        <w:rPr>
          <w:rFonts w:hint="eastAsia"/>
        </w:rPr>
        <w:t>5.2.1 打开 PowerShell</w:t>
      </w:r>
    </w:p>
    <w:p w14:paraId="2A909E73">
      <w:pPr>
        <w:ind w:firstLine="480" w:firstLineChars="200"/>
        <w:rPr>
          <w:rFonts w:hint="eastAsia"/>
        </w:rPr>
      </w:pPr>
      <w:r>
        <w:rPr>
          <w:rFonts w:hint="eastAsia"/>
        </w:rPr>
        <w:t>在 Windows 中打开 PowerShell，建议不要使用普通命令提示符，以免部分脚本执行行为不一致。</w:t>
      </w:r>
    </w:p>
    <w:p w14:paraId="7535D6FA">
      <w:pPr>
        <w:pStyle w:val="4"/>
        <w:bidi w:val="0"/>
        <w:rPr>
          <w:rFonts w:hint="eastAsia"/>
        </w:rPr>
      </w:pPr>
      <w:r>
        <w:rPr>
          <w:rFonts w:hint="eastAsia"/>
        </w:rPr>
        <w:t>5.2.2 进入项目根目录</w:t>
      </w:r>
    </w:p>
    <w:p w14:paraId="0A259426">
      <w:pPr>
        <w:rPr>
          <w:rFonts w:hint="eastAsia"/>
        </w:rPr>
      </w:pPr>
      <w:r>
        <w:rPr>
          <w:rFonts w:hint="eastAsia"/>
        </w:rPr>
        <w:t>输入以下命令：</w:t>
      </w:r>
    </w:p>
    <w:p w14:paraId="7A472BF0">
      <w:pPr>
        <w:pStyle w:val="45"/>
        <w:bidi w:val="0"/>
        <w:rPr>
          <w:rFonts w:hint="eastAsia"/>
        </w:rPr>
      </w:pPr>
      <w:r>
        <w:rPr>
          <w:rFonts w:hint="eastAsia"/>
        </w:rPr>
        <w:t>cd E:\Desktop\慧动手\HuiDongShou-MVP</w:t>
      </w:r>
    </w:p>
    <w:p w14:paraId="29C3FCE3">
      <w:pPr>
        <w:rPr>
          <w:rFonts w:hint="eastAsia"/>
        </w:rPr>
      </w:pPr>
      <w:r>
        <w:rPr>
          <w:rFonts w:hint="eastAsia"/>
        </w:rPr>
        <w:t>如果项目放在其他位置，请将路径替换为本机实际路径。</w:t>
      </w:r>
    </w:p>
    <w:p w14:paraId="1D1F4AB0">
      <w:pPr>
        <w:pStyle w:val="4"/>
        <w:bidi w:val="0"/>
        <w:rPr>
          <w:rFonts w:hint="eastAsia"/>
        </w:rPr>
      </w:pPr>
      <w:r>
        <w:rPr>
          <w:rFonts w:hint="eastAsia"/>
        </w:rPr>
        <w:t>5.2.3 启动摄像头实时模式</w:t>
      </w:r>
    </w:p>
    <w:p w14:paraId="1EF95893">
      <w:pPr>
        <w:rPr>
          <w:rFonts w:hint="eastAsia"/>
        </w:rPr>
      </w:pPr>
      <w:r>
        <w:rPr>
          <w:rFonts w:hint="eastAsia"/>
        </w:rPr>
        <w:t>在项目根目录执行：</w:t>
      </w:r>
    </w:p>
    <w:p w14:paraId="76A4563A">
      <w:pPr>
        <w:pStyle w:val="45"/>
        <w:bidi w:val="0"/>
        <w:rPr>
          <w:rFonts w:hint="eastAsia"/>
        </w:rPr>
      </w:pPr>
      <w:r>
        <w:rPr>
          <w:rFonts w:hint="eastAsia"/>
        </w:rPr>
        <w:t>.\scripts\run_camera.ps1</w:t>
      </w:r>
    </w:p>
    <w:p w14:paraId="4EA68619">
      <w:pPr>
        <w:rPr>
          <w:rFonts w:hint="eastAsia"/>
        </w:rPr>
      </w:pPr>
      <w:r>
        <w:rPr>
          <w:rFonts w:hint="eastAsia"/>
        </w:rPr>
        <w:t>正常启动后，终端应显示类似信息：</w:t>
      </w:r>
    </w:p>
    <w:p w14:paraId="2807DBC4">
      <w:pPr>
        <w:pStyle w:val="45"/>
        <w:bidi w:val="0"/>
        <w:rPr>
          <w:rFonts w:hint="eastAsia"/>
        </w:rPr>
      </w:pPr>
      <w:r>
        <w:rPr>
          <w:rFonts w:hint="eastAsia"/>
        </w:rPr>
        <w:t>[raw-hand] listening on ws://localhost:8765</w:t>
      </w:r>
    </w:p>
    <w:p w14:paraId="710F0590">
      <w:pPr>
        <w:pStyle w:val="45"/>
        <w:bidi w:val="0"/>
        <w:rPr>
          <w:rFonts w:hint="eastAsia"/>
        </w:rPr>
      </w:pPr>
      <w:r>
        <w:rPr>
          <w:rFonts w:hint="eastAsia"/>
        </w:rPr>
        <w:t>[gesture-event] listening on ws://localhost:8766</w:t>
      </w:r>
    </w:p>
    <w:p w14:paraId="59EE5741">
      <w:pPr>
        <w:pStyle w:val="45"/>
        <w:bidi w:val="0"/>
        <w:rPr>
          <w:rFonts w:hint="eastAsia"/>
        </w:rPr>
      </w:pPr>
      <w:r>
        <w:rPr>
          <w:rFonts w:hint="eastAsia"/>
        </w:rPr>
        <w:t>[main] camera mode started. camera=0, backend=dshow. Press Ctrl+C to stop.</w:t>
      </w:r>
    </w:p>
    <w:p w14:paraId="2A5760A6">
      <w:pPr>
        <w:rPr>
          <w:rFonts w:hint="eastAsia"/>
        </w:rPr>
      </w:pPr>
      <w:r>
        <w:rPr>
          <w:rFonts w:hint="eastAsia"/>
        </w:rPr>
        <w:t>其中：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4269"/>
        <w:gridCol w:w="4127"/>
      </w:tblGrid>
      <w:tr w14:paraId="643B9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422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FE17B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输出信息</w:t>
            </w:r>
          </w:p>
        </w:tc>
        <w:tc>
          <w:tcPr>
            <w:tcW w:w="408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CEACBA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含义</w:t>
            </w:r>
          </w:p>
        </w:tc>
      </w:tr>
      <w:tr w14:paraId="7F7D6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422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014D4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raw-hand listening on ws://localhost:8765</w:t>
            </w:r>
          </w:p>
        </w:tc>
        <w:tc>
          <w:tcPr>
            <w:tcW w:w="408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2FF6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原始手部关键点数据端口已启动</w:t>
            </w:r>
          </w:p>
        </w:tc>
      </w:tr>
      <w:tr w14:paraId="6F788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4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2A0B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gesture-event listening on ws://localhost:8766</w:t>
            </w: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BF20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高层手势事件端口已启动</w:t>
            </w:r>
          </w:p>
        </w:tc>
      </w:tr>
      <w:tr w14:paraId="709CD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4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DDD3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camera mode started</w:t>
            </w: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C41D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摄像头实时识别模式已启动</w:t>
            </w:r>
          </w:p>
        </w:tc>
      </w:tr>
      <w:tr w14:paraId="272B9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4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C063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camera=0</w:t>
            </w: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FEE1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当前使用编号为 0 的摄像头</w:t>
            </w:r>
          </w:p>
        </w:tc>
      </w:tr>
      <w:tr w14:paraId="51F20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422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06D26D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backend=dshow</w:t>
            </w:r>
          </w:p>
        </w:tc>
        <w:tc>
          <w:tcPr>
            <w:tcW w:w="408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CD52D4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当前使用 Windows DirectShow 摄像头后端</w:t>
            </w:r>
          </w:p>
        </w:tc>
      </w:tr>
    </w:tbl>
    <w:p w14:paraId="4DAAB62A">
      <w:pPr>
        <w:ind w:firstLine="480" w:firstLineChars="200"/>
        <w:rPr>
          <w:rFonts w:hint="eastAsia"/>
        </w:rPr>
      </w:pPr>
      <w:r>
        <w:rPr>
          <w:rFonts w:hint="eastAsia"/>
        </w:rPr>
        <w:t>同时，系统会弹出摄像头预览窗口。用户将手放入摄像头画面后，应能看到手部识别骨架或关键点显示。</w:t>
      </w:r>
    </w:p>
    <w:p w14:paraId="4ADA981C">
      <w:pPr>
        <w:pStyle w:val="3"/>
        <w:bidi w:val="0"/>
        <w:rPr>
          <w:rFonts w:hint="eastAsia"/>
        </w:rPr>
      </w:pPr>
      <w:r>
        <w:rPr>
          <w:rFonts w:hint="eastAsia"/>
        </w:rPr>
        <w:t>5.3 使用回放模式启动（可选）</w:t>
      </w:r>
    </w:p>
    <w:p w14:paraId="756DBA20">
      <w:pPr>
        <w:ind w:firstLine="480" w:firstLineChars="200"/>
        <w:rPr>
          <w:rFonts w:hint="eastAsia"/>
        </w:rPr>
      </w:pPr>
      <w:r>
        <w:rPr>
          <w:rFonts w:hint="eastAsia"/>
        </w:rPr>
        <w:t>如果当前电脑没有摄像头、摄像头被其他软件占用，或者只需要验证 Unity 是否能接收数据，可以使用回放模式。</w:t>
      </w:r>
    </w:p>
    <w:p w14:paraId="4ECBE7C5">
      <w:pPr>
        <w:rPr>
          <w:rFonts w:hint="eastAsia"/>
        </w:rPr>
      </w:pPr>
      <w:r>
        <w:rPr>
          <w:rFonts w:hint="eastAsia"/>
        </w:rPr>
        <w:t>在项目根目录执行：</w:t>
      </w:r>
    </w:p>
    <w:p w14:paraId="7746745F">
      <w:pPr>
        <w:pStyle w:val="45"/>
        <w:bidi w:val="0"/>
        <w:rPr>
          <w:rFonts w:hint="eastAsia"/>
        </w:rPr>
      </w:pPr>
      <w:r>
        <w:rPr>
          <w:rFonts w:hint="eastAsia"/>
        </w:rPr>
        <w:t>.\scripts\run_replay.ps1</w:t>
      </w:r>
    </w:p>
    <w:p w14:paraId="67552AF0">
      <w:pPr>
        <w:ind w:firstLine="480" w:firstLineChars="200"/>
        <w:rPr>
          <w:rFonts w:hint="eastAsia"/>
        </w:rPr>
      </w:pPr>
      <w:r>
        <w:rPr>
          <w:rFonts w:hint="eastAsia"/>
        </w:rPr>
        <w:t>回放模式会读取已有样例数据，模拟手势识别结果并发送给 Unity。该模式适合以下情况：</w:t>
      </w:r>
    </w:p>
    <w:tbl>
      <w:tblPr>
        <w:tblW w:w="848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83"/>
        <w:gridCol w:w="6798"/>
      </w:tblGrid>
      <w:tr w14:paraId="2A963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66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C93EC6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使用场景</w:t>
            </w:r>
          </w:p>
        </w:tc>
        <w:tc>
          <w:tcPr>
            <w:tcW w:w="672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609D37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6C864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4283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无摄像头环境</w:t>
            </w:r>
          </w:p>
        </w:tc>
        <w:tc>
          <w:tcPr>
            <w:tcW w:w="672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6745C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用于没有摄像头的电脑进行 Unity 接收测试</w:t>
            </w:r>
          </w:p>
        </w:tc>
      </w:tr>
      <w:tr w14:paraId="272DC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FD2A9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摄像头异常</w:t>
            </w:r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41404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当摄像头打不开时，先验证 Unity 端是否正常</w:t>
            </w:r>
          </w:p>
        </w:tc>
      </w:tr>
      <w:tr w14:paraId="1124F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1FD39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调试通信链路</w:t>
            </w:r>
          </w:p>
        </w:tc>
        <w:tc>
          <w:tcPr>
            <w:tcW w:w="6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857A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检查 WebSocket 数据接收和虚拟手显示是否正常</w:t>
            </w:r>
          </w:p>
        </w:tc>
      </w:tr>
      <w:tr w14:paraId="15BC1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DF709E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课堂备选方案</w:t>
            </w:r>
          </w:p>
        </w:tc>
        <w:tc>
          <w:tcPr>
            <w:tcW w:w="672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A945F5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演示时如果摄像头临时故障，可使用回放模式保障基本展示</w:t>
            </w:r>
          </w:p>
        </w:tc>
      </w:tr>
    </w:tbl>
    <w:p w14:paraId="6DC10693">
      <w:pPr>
        <w:ind w:firstLine="480" w:firstLineChars="200"/>
        <w:rPr>
          <w:rFonts w:hint="eastAsia"/>
        </w:rPr>
      </w:pPr>
      <w:r>
        <w:rPr>
          <w:rFonts w:hint="eastAsia"/>
        </w:rPr>
        <w:t>需要注意的是，回放模式无法真实响应当前用户动作，只适合测试系统通信和部分可视化效果。</w:t>
      </w:r>
    </w:p>
    <w:p w14:paraId="2C0AE308">
      <w:pPr>
        <w:pStyle w:val="3"/>
        <w:bidi w:val="0"/>
        <w:rPr>
          <w:rFonts w:hint="eastAsia"/>
        </w:rPr>
      </w:pPr>
      <w:r>
        <w:rPr>
          <w:rFonts w:hint="eastAsia"/>
        </w:rPr>
        <w:t>5.4 启动 Unity 虚拟训练端</w:t>
      </w:r>
    </w:p>
    <w:p w14:paraId="29BC3AED">
      <w:pPr>
        <w:ind w:firstLine="480" w:firstLineChars="200"/>
        <w:rPr>
          <w:rFonts w:hint="eastAsia"/>
        </w:rPr>
      </w:pPr>
      <w:r>
        <w:rPr>
          <w:rFonts w:hint="eastAsia"/>
        </w:rPr>
        <w:t>Python 服务启动后，用户需要启动 Unity 虚拟训练端。Unity 端负责加载大工厂场景、自由练习区、训练工位和虚拟手交互逻辑。</w:t>
      </w:r>
    </w:p>
    <w:p w14:paraId="5AF911D4">
      <w:pPr>
        <w:pStyle w:val="4"/>
        <w:bidi w:val="0"/>
        <w:rPr>
          <w:rFonts w:hint="eastAsia"/>
        </w:rPr>
      </w:pPr>
      <w:r>
        <w:rPr>
          <w:rFonts w:hint="eastAsia"/>
        </w:rPr>
        <w:t>5.4.1 打开 Unity 工程</w:t>
      </w:r>
    </w:p>
    <w:p w14:paraId="167EF5C5">
      <w:pPr>
        <w:rPr>
          <w:rFonts w:hint="eastAsia"/>
        </w:rPr>
      </w:pPr>
      <w:r>
        <w:rPr>
          <w:rFonts w:hint="eastAsia"/>
        </w:rPr>
        <w:t>操作步骤如下：</w:t>
      </w:r>
    </w:p>
    <w:p w14:paraId="1C9E3944">
      <w:pPr>
        <w:pStyle w:val="45"/>
        <w:bidi w:val="0"/>
        <w:rPr>
          <w:rFonts w:hint="eastAsia"/>
        </w:rPr>
      </w:pPr>
      <w:r>
        <w:rPr>
          <w:rFonts w:hint="eastAsia"/>
        </w:rPr>
        <w:t>打开 Unity Hub。</w:t>
      </w:r>
    </w:p>
    <w:p w14:paraId="53649EFC">
      <w:pPr>
        <w:pStyle w:val="45"/>
        <w:bidi w:val="0"/>
        <w:rPr>
          <w:rFonts w:hint="eastAsia"/>
        </w:rPr>
      </w:pPr>
      <w:r>
        <w:rPr>
          <w:rFonts w:hint="eastAsia"/>
        </w:rPr>
        <w:t>点击“打开”或“添加项目”。</w:t>
      </w:r>
    </w:p>
    <w:p w14:paraId="6E905A81">
      <w:pPr>
        <w:pStyle w:val="45"/>
        <w:bidi w:val="0"/>
        <w:rPr>
          <w:rFonts w:hint="eastAsia"/>
        </w:rPr>
      </w:pPr>
      <w:r>
        <w:rPr>
          <w:rFonts w:hint="eastAsia"/>
        </w:rPr>
        <w:t>选择项目目录：</w:t>
      </w:r>
    </w:p>
    <w:p w14:paraId="0102426B">
      <w:pPr>
        <w:pStyle w:val="45"/>
        <w:bidi w:val="0"/>
        <w:rPr>
          <w:rFonts w:hint="eastAsia"/>
        </w:rPr>
      </w:pPr>
      <w:r>
        <w:rPr>
          <w:rFonts w:hint="eastAsia"/>
        </w:rPr>
        <w:t>E:\Desktop\慧动手\HuiDongShou-MVP\unity\My project</w:t>
      </w:r>
    </w:p>
    <w:p w14:paraId="0C4F566B">
      <w:pPr>
        <w:pStyle w:val="45"/>
        <w:bidi w:val="0"/>
        <w:rPr>
          <w:rFonts w:hint="eastAsia"/>
        </w:rPr>
      </w:pPr>
      <w:r>
        <w:rPr>
          <w:rFonts w:hint="eastAsia"/>
        </w:rPr>
        <w:t>·  等待 Unity 导入资源和编译脚本。</w:t>
      </w:r>
    </w:p>
    <w:p w14:paraId="2AF2A734">
      <w:pPr>
        <w:pStyle w:val="45"/>
        <w:bidi w:val="0"/>
        <w:rPr>
          <w:rFonts w:hint="eastAsia"/>
        </w:rPr>
      </w:pPr>
      <w:r>
        <w:rPr>
          <w:rFonts w:hint="eastAsia"/>
        </w:rPr>
        <w:t>·  确认 Console 窗口中没有红色错误。</w:t>
      </w:r>
    </w:p>
    <w:p w14:paraId="323D40F1">
      <w:pPr>
        <w:pStyle w:val="4"/>
        <w:bidi w:val="0"/>
        <w:rPr>
          <w:rFonts w:hint="eastAsia"/>
        </w:rPr>
      </w:pPr>
      <w:r>
        <w:rPr>
          <w:rFonts w:hint="eastAsia"/>
        </w:rPr>
        <w:t>5.4.2 打开启动场景</w:t>
      </w:r>
    </w:p>
    <w:p w14:paraId="066033D0">
      <w:pPr>
        <w:rPr>
          <w:rFonts w:hint="eastAsia"/>
        </w:rPr>
      </w:pPr>
      <w:r>
        <w:rPr>
          <w:rFonts w:hint="eastAsia"/>
        </w:rPr>
        <w:t>在 Unity Project 面板中打开以下场景：</w:t>
      </w:r>
    </w:p>
    <w:p w14:paraId="1E095ACD">
      <w:pPr>
        <w:pStyle w:val="45"/>
        <w:bidi w:val="0"/>
        <w:rPr>
          <w:rFonts w:hint="eastAsia"/>
        </w:rPr>
      </w:pPr>
      <w:r>
        <w:rPr>
          <w:rFonts w:hint="eastAsia"/>
        </w:rPr>
        <w:t>Assets/HubWorld/Scenes/Bootstrap.unity</w:t>
      </w:r>
    </w:p>
    <w:p w14:paraId="4EFCF098">
      <w:pPr>
        <w:rPr>
          <w:rFonts w:hint="eastAsia"/>
        </w:rPr>
      </w:pPr>
      <w:r>
        <w:rPr>
          <w:rFonts w:hint="eastAsia"/>
        </w:rPr>
        <w:t>Bootstrap.unity 是当前推荐的系统入口场景。该场景会初始化训练数据，并自动加载大工厂入口。</w:t>
      </w:r>
    </w:p>
    <w:p w14:paraId="1A2E6CD9">
      <w:pPr>
        <w:pStyle w:val="4"/>
        <w:bidi w:val="0"/>
        <w:rPr>
          <w:rFonts w:hint="eastAsia"/>
        </w:rPr>
      </w:pPr>
      <w:r>
        <w:rPr>
          <w:rFonts w:hint="eastAsia"/>
        </w:rPr>
        <w:t>5.4.3 点击 Play 运行</w:t>
      </w:r>
    </w:p>
    <w:p w14:paraId="62AF8FAD">
      <w:pPr>
        <w:ind w:firstLine="480" w:firstLineChars="200"/>
        <w:rPr>
          <w:rFonts w:hint="eastAsia"/>
        </w:rPr>
      </w:pPr>
      <w:r>
        <w:rPr>
          <w:rFonts w:hint="eastAsia"/>
        </w:rPr>
        <w:t>确认 Python 服务正在运行后，在 Unity 顶部点击 Play 按钮。</w:t>
      </w:r>
    </w:p>
    <w:p w14:paraId="136A9741">
      <w:pPr>
        <w:rPr>
          <w:rFonts w:hint="eastAsia"/>
        </w:rPr>
      </w:pPr>
      <w:r>
        <w:rPr>
          <w:rFonts w:hint="eastAsia"/>
        </w:rPr>
        <w:t>正常情况下，Unity 会先进入大工厂入口场景。用户可以看到虚拟厂房、宣传图片、箱子区域以及“自由练习区”入口。</w:t>
      </w:r>
    </w:p>
    <w:p w14:paraId="5899AD2D">
      <w:pPr>
        <w:pStyle w:val="3"/>
        <w:bidi w:val="0"/>
        <w:rPr>
          <w:rFonts w:hint="eastAsia"/>
        </w:rPr>
      </w:pPr>
      <w:r>
        <w:rPr>
          <w:rFonts w:hint="eastAsia"/>
        </w:rPr>
        <w:t>5.5 进入大工厂入口场景</w:t>
      </w:r>
    </w:p>
    <w:p w14:paraId="0C745699">
      <w:pPr>
        <w:ind w:firstLine="480" w:firstLineChars="200"/>
        <w:rPr>
          <w:rFonts w:hint="eastAsia"/>
        </w:rPr>
      </w:pPr>
      <w:r>
        <w:rPr>
          <w:rFonts w:hint="eastAsia"/>
        </w:rPr>
        <w:t>点击 Play 后，系统首先进入大工厂入口场景。该场景用于展示工厂空间氛围，并作为进入自由练习区的过渡入口。</w:t>
      </w:r>
    </w:p>
    <w:p w14:paraId="7587E19F">
      <w:pPr>
        <w:rPr>
          <w:rFonts w:hint="eastAsia"/>
        </w:rPr>
      </w:pPr>
      <w:r>
        <w:rPr>
          <w:rFonts w:hint="eastAsia"/>
        </w:rPr>
        <w:t>在该场景中，用户可以进行以下操作：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978"/>
        <w:gridCol w:w="6415"/>
      </w:tblGrid>
      <w:tr w14:paraId="012B5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95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258B09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操作</w:t>
            </w:r>
          </w:p>
        </w:tc>
        <w:tc>
          <w:tcPr>
            <w:tcW w:w="634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DE859E5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0CC49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5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7FF9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移动角色</w:t>
            </w:r>
          </w:p>
        </w:tc>
        <w:tc>
          <w:tcPr>
            <w:tcW w:w="634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E7CC9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使用键盘控制角色在工厂中移动</w:t>
            </w:r>
          </w:p>
        </w:tc>
      </w:tr>
      <w:tr w14:paraId="30DE7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6E3E0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转动视角</w:t>
            </w:r>
          </w:p>
        </w:tc>
        <w:tc>
          <w:tcPr>
            <w:tcW w:w="63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B2C20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使用鼠标查看工厂环境</w:t>
            </w:r>
          </w:p>
        </w:tc>
      </w:tr>
      <w:tr w14:paraId="56842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0F22E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查看展示内容</w:t>
            </w:r>
          </w:p>
        </w:tc>
        <w:tc>
          <w:tcPr>
            <w:tcW w:w="63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3BFC9D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可观察工厂内的图片展示架、箱子区域、设备区域等</w:t>
            </w:r>
          </w:p>
        </w:tc>
      </w:tr>
      <w:tr w14:paraId="05951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10953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寻找入口</w:t>
            </w:r>
          </w:p>
        </w:tc>
        <w:tc>
          <w:tcPr>
            <w:tcW w:w="63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89EC5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找到“自由练习区”入口标识</w:t>
            </w:r>
          </w:p>
        </w:tc>
      </w:tr>
      <w:tr w14:paraId="1FAC80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5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C35B4FE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进入自由练习区</w:t>
            </w:r>
          </w:p>
        </w:tc>
        <w:tc>
          <w:tcPr>
            <w:tcW w:w="634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146C48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靠近入口后系统切换到训练大厅</w:t>
            </w:r>
          </w:p>
        </w:tc>
      </w:tr>
    </w:tbl>
    <w:p w14:paraId="3F406814">
      <w:pPr>
        <w:ind w:firstLine="480" w:firstLineChars="200"/>
        <w:rPr>
          <w:rFonts w:hint="eastAsia"/>
        </w:rPr>
      </w:pPr>
      <w:r>
        <w:rPr>
          <w:rFonts w:hint="eastAsia"/>
        </w:rPr>
        <w:t>当前“自由练习区”入口已放置在箱子区域附近，用户进入大工厂后可朝箱子堆方向移动寻找入口。</w:t>
      </w:r>
    </w:p>
    <w:p w14:paraId="5CBB1ABC">
      <w:pPr>
        <w:pStyle w:val="3"/>
        <w:bidi w:val="0"/>
        <w:rPr>
          <w:rFonts w:hint="eastAsia"/>
        </w:rPr>
      </w:pPr>
      <w:r>
        <w:rPr>
          <w:rFonts w:hint="eastAsia"/>
        </w:rPr>
        <w:t>5.6 进入自由练习区</w:t>
      </w:r>
    </w:p>
    <w:p w14:paraId="0C5393DB">
      <w:pPr>
        <w:ind w:firstLine="480" w:firstLineChars="200"/>
        <w:rPr>
          <w:rFonts w:hint="eastAsia"/>
        </w:rPr>
      </w:pPr>
      <w:r>
        <w:rPr>
          <w:rFonts w:hint="eastAsia"/>
        </w:rPr>
        <w:t>当用户靠近“自由练习区”入口时，系统会显示进入提示。用户在入口附近短暂停留，或按照界面提示确认后，即可进入自由练习区。</w:t>
      </w:r>
    </w:p>
    <w:p w14:paraId="50D4B7DE">
      <w:pPr>
        <w:rPr>
          <w:rFonts w:hint="eastAsia"/>
        </w:rPr>
      </w:pPr>
      <w:r>
        <w:rPr>
          <w:rFonts w:hint="eastAsia"/>
        </w:rPr>
        <w:t>自由练习区是用户选择基础训练工位的主要场景。进入后应能看到：</w:t>
      </w:r>
    </w:p>
    <w:tbl>
      <w:tblPr>
        <w:tblW w:w="85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98"/>
        <w:gridCol w:w="7318"/>
      </w:tblGrid>
      <w:tr w14:paraId="1438B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118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5B1257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元素</w:t>
            </w:r>
          </w:p>
        </w:tc>
        <w:tc>
          <w:tcPr>
            <w:tcW w:w="724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E40CDF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08634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179D97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训练工位</w:t>
            </w:r>
          </w:p>
        </w:tc>
        <w:tc>
          <w:tcPr>
            <w:tcW w:w="724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4A9DB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分布在自由练习区中的多个基础操作入口</w:t>
            </w:r>
          </w:p>
        </w:tc>
      </w:tr>
      <w:tr w14:paraId="478A7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A2BB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工位名称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3A94E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每个工位上方显示训练名称，例如“旋转阀门”“传送分拣”等</w:t>
            </w:r>
          </w:p>
        </w:tc>
      </w:tr>
      <w:tr w14:paraId="4457C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7F0230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任务面板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D8924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右侧显示当前开放的训练任务列表</w:t>
            </w:r>
          </w:p>
        </w:tc>
      </w:tr>
      <w:tr w14:paraId="2167F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57D5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玩家角色</w:t>
            </w:r>
          </w:p>
        </w:tc>
        <w:tc>
          <w:tcPr>
            <w:tcW w:w="72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F7615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用户可在场景中自由移动</w:t>
            </w:r>
          </w:p>
        </w:tc>
      </w:tr>
      <w:tr w14:paraId="47A94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D11E66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入口标识</w:t>
            </w:r>
          </w:p>
        </w:tc>
        <w:tc>
          <w:tcPr>
            <w:tcW w:w="724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39BB05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靠近不同工位时可进入对应训练任务</w:t>
            </w:r>
          </w:p>
        </w:tc>
      </w:tr>
    </w:tbl>
    <w:p w14:paraId="717AB36D">
      <w:pPr>
        <w:ind w:firstLine="480" w:firstLineChars="200"/>
        <w:rPr>
          <w:rFonts w:hint="eastAsia"/>
        </w:rPr>
      </w:pPr>
      <w:r>
        <w:rPr>
          <w:rFonts w:hint="eastAsia"/>
        </w:rPr>
        <w:t>如果进入自由练习区后出生点不正确、画面异常或看不到工位，应先停止 Play，等待 Unity 编译完成后重新运行。</w:t>
      </w:r>
    </w:p>
    <w:p w14:paraId="4DBB85DC">
      <w:pPr>
        <w:pStyle w:val="3"/>
        <w:bidi w:val="0"/>
        <w:rPr>
          <w:rFonts w:hint="eastAsia"/>
        </w:rPr>
      </w:pPr>
      <w:r>
        <w:rPr>
          <w:rFonts w:hint="eastAsia"/>
        </w:rPr>
        <w:t>5.7 进入训练工位</w:t>
      </w:r>
    </w:p>
    <w:p w14:paraId="01BA4FC9">
      <w:pPr>
        <w:ind w:firstLine="480" w:firstLineChars="200"/>
        <w:rPr>
          <w:rFonts w:hint="eastAsia"/>
        </w:rPr>
      </w:pPr>
      <w:r>
        <w:rPr>
          <w:rFonts w:hint="eastAsia"/>
        </w:rPr>
        <w:t>在自由练习区中，用户可移动到目标工位附近，系统会根据距离和当前任务状态判断是否允许进入训练。</w:t>
      </w:r>
    </w:p>
    <w:p w14:paraId="432D04EB">
      <w:pPr>
        <w:rPr>
          <w:rFonts w:hint="eastAsia"/>
        </w:rPr>
      </w:pPr>
      <w:r>
        <w:rPr>
          <w:rFonts w:hint="eastAsia"/>
        </w:rPr>
        <w:t>训练工位进入流程如下：</w:t>
      </w:r>
    </w:p>
    <w:p w14:paraId="2D5C4EAD">
      <w:pPr>
        <w:pStyle w:val="45"/>
        <w:bidi w:val="0"/>
        <w:rPr>
          <w:rFonts w:hint="eastAsia"/>
        </w:rPr>
      </w:pPr>
      <w:r>
        <w:rPr>
          <w:rFonts w:hint="eastAsia"/>
        </w:rPr>
        <w:t>进入自由练习区</w:t>
      </w:r>
    </w:p>
    <w:p w14:paraId="24CFABFF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3BC455DA">
      <w:pPr>
        <w:pStyle w:val="45"/>
        <w:bidi w:val="0"/>
        <w:rPr>
          <w:rFonts w:hint="eastAsia"/>
        </w:rPr>
      </w:pPr>
      <w:r>
        <w:rPr>
          <w:rFonts w:hint="eastAsia"/>
        </w:rPr>
        <w:t>观察右侧任务面板</w:t>
      </w:r>
    </w:p>
    <w:p w14:paraId="6E16A5D8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7FA0212D">
      <w:pPr>
        <w:pStyle w:val="45"/>
        <w:bidi w:val="0"/>
        <w:rPr>
          <w:rFonts w:hint="eastAsia"/>
        </w:rPr>
      </w:pPr>
      <w:r>
        <w:rPr>
          <w:rFonts w:hint="eastAsia"/>
        </w:rPr>
        <w:t>移动到目标工位附近</w:t>
      </w:r>
    </w:p>
    <w:p w14:paraId="27C699BB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240A1E0F">
      <w:pPr>
        <w:pStyle w:val="45"/>
        <w:bidi w:val="0"/>
        <w:rPr>
          <w:rFonts w:hint="eastAsia"/>
        </w:rPr>
      </w:pPr>
      <w:r>
        <w:rPr>
          <w:rFonts w:hint="eastAsia"/>
        </w:rPr>
        <w:t>查看工位名称和入口提示</w:t>
      </w:r>
    </w:p>
    <w:p w14:paraId="5C4FA2F8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0CF461B4">
      <w:pPr>
        <w:pStyle w:val="45"/>
        <w:bidi w:val="0"/>
        <w:rPr>
          <w:rFonts w:hint="eastAsia"/>
        </w:rPr>
      </w:pPr>
      <w:r>
        <w:rPr>
          <w:rFonts w:hint="eastAsia"/>
        </w:rPr>
        <w:t>触发进入对应训练场景</w:t>
      </w:r>
    </w:p>
    <w:p w14:paraId="2285D3CB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70B437E9">
      <w:pPr>
        <w:pStyle w:val="45"/>
        <w:bidi w:val="0"/>
        <w:rPr>
          <w:rFonts w:hint="eastAsia"/>
        </w:rPr>
      </w:pPr>
      <w:r>
        <w:rPr>
          <w:rFonts w:hint="eastAsia"/>
        </w:rPr>
        <w:t>使用真实手势完成训练任务</w:t>
      </w:r>
    </w:p>
    <w:p w14:paraId="550C8116">
      <w:pPr>
        <w:rPr>
          <w:rFonts w:hint="eastAsia"/>
        </w:rPr>
      </w:pPr>
      <w:r>
        <w:rPr>
          <w:rFonts w:hint="eastAsia"/>
        </w:rPr>
        <w:t>当前自由练习区包含以下基础训练工位：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01"/>
        <w:gridCol w:w="7092"/>
      </w:tblGrid>
      <w:tr w14:paraId="31823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28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B223AD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工位名称</w:t>
            </w:r>
          </w:p>
        </w:tc>
        <w:tc>
          <w:tcPr>
            <w:tcW w:w="701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6D79F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主要训练内容</w:t>
            </w:r>
          </w:p>
        </w:tc>
      </w:tr>
      <w:tr w14:paraId="221AC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197E2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旋转阀门</w:t>
            </w:r>
          </w:p>
        </w:tc>
        <w:tc>
          <w:tcPr>
            <w:tcW w:w="701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329C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捏合阀门并旋转到目标角度</w:t>
            </w:r>
          </w:p>
        </w:tc>
      </w:tr>
      <w:tr w14:paraId="4805D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78024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拉杆电闸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75688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推拉电闸杆完成开关切换</w:t>
            </w:r>
          </w:p>
        </w:tc>
      </w:tr>
      <w:tr w14:paraId="2B8A3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A767C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传送分拣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65F24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抓取不同颜色物料并放入对应箱体</w:t>
            </w:r>
          </w:p>
        </w:tc>
      </w:tr>
      <w:tr w14:paraId="3B9AB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A74E1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急停复位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DEE7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按下急停按钮并完成复位</w:t>
            </w:r>
          </w:p>
        </w:tc>
      </w:tr>
      <w:tr w14:paraId="74C2D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60399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按钮点击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8000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使用食指点击指定按钮</w:t>
            </w:r>
          </w:p>
        </w:tc>
      </w:tr>
      <w:tr w14:paraId="29FDD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673E7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滑块校准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70536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将滑块移动到目标刻度</w:t>
            </w:r>
          </w:p>
        </w:tc>
      </w:tr>
      <w:tr w14:paraId="3665E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640AC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螺栓拧紧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914FA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顺时针旋转螺栓直到进度达标</w:t>
            </w:r>
          </w:p>
        </w:tc>
      </w:tr>
      <w:tr w14:paraId="31E1A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E54871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物料搬运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888E9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抓取物体并移动到目标区域</w:t>
            </w:r>
          </w:p>
        </w:tc>
      </w:tr>
      <w:tr w14:paraId="2CC3B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85F60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档位选择</w:t>
            </w:r>
          </w:p>
        </w:tc>
        <w:tc>
          <w:tcPr>
            <w:tcW w:w="70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860D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将旋钮切换到指定档位</w:t>
            </w:r>
          </w:p>
        </w:tc>
      </w:tr>
      <w:tr w14:paraId="2A9A8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8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2CF641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综合考核</w:t>
            </w:r>
          </w:p>
        </w:tc>
        <w:tc>
          <w:tcPr>
            <w:tcW w:w="701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CABFE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综合训练入口，迭代 1 中主要用于展示和扩展预留</w:t>
            </w:r>
          </w:p>
        </w:tc>
      </w:tr>
    </w:tbl>
    <w:p w14:paraId="63CAE5D3">
      <w:pPr>
        <w:pStyle w:val="3"/>
        <w:bidi w:val="0"/>
        <w:rPr>
          <w:rFonts w:hint="eastAsia"/>
        </w:rPr>
      </w:pPr>
      <w:r>
        <w:rPr>
          <w:rFonts w:hint="eastAsia"/>
        </w:rPr>
        <w:t>5.8 系统退出</w:t>
      </w:r>
    </w:p>
    <w:p w14:paraId="0AF367BC">
      <w:pPr>
        <w:rPr>
          <w:rFonts w:hint="eastAsia"/>
        </w:rPr>
      </w:pPr>
      <w:r>
        <w:rPr>
          <w:rFonts w:hint="eastAsia"/>
        </w:rPr>
        <w:t>系统退出需要分别关闭 Unity 端和 Python 端。</w:t>
      </w:r>
    </w:p>
    <w:p w14:paraId="55EFAF03">
      <w:pPr>
        <w:pStyle w:val="4"/>
        <w:bidi w:val="0"/>
        <w:rPr>
          <w:rFonts w:hint="eastAsia"/>
        </w:rPr>
      </w:pPr>
      <w:r>
        <w:rPr>
          <w:rFonts w:hint="eastAsia"/>
        </w:rPr>
        <w:t>5.8.1 退出 Unity 端</w:t>
      </w:r>
    </w:p>
    <w:p w14:paraId="0202CE88">
      <w:pPr>
        <w:ind w:firstLine="480" w:firstLineChars="200"/>
        <w:rPr>
          <w:rFonts w:hint="eastAsia"/>
        </w:rPr>
      </w:pPr>
      <w:r>
        <w:rPr>
          <w:rFonts w:hint="eastAsia"/>
        </w:rPr>
        <w:t>在 Unity 编辑器中点击顶部 Play 按钮，使其从运行状态切换为停止状态。停止后，Unity 场景会回到编辑模式。</w:t>
      </w:r>
    </w:p>
    <w:p w14:paraId="3A6C847C">
      <w:pPr>
        <w:rPr>
          <w:rFonts w:hint="eastAsia"/>
        </w:rPr>
      </w:pPr>
      <w:r>
        <w:rPr>
          <w:rFonts w:hint="eastAsia"/>
        </w:rPr>
        <w:t>建议不要直接关闭 Unity 编辑器，否则可能导致未保存的场景修改丢失。</w:t>
      </w:r>
    </w:p>
    <w:p w14:paraId="243D4EA6">
      <w:pPr>
        <w:pStyle w:val="4"/>
        <w:bidi w:val="0"/>
        <w:rPr>
          <w:rFonts w:hint="eastAsia"/>
        </w:rPr>
      </w:pPr>
      <w:r>
        <w:rPr>
          <w:rFonts w:hint="eastAsia"/>
        </w:rPr>
        <w:t>5.8.2 退出 Python 手势服务</w:t>
      </w:r>
    </w:p>
    <w:p w14:paraId="06C15C03">
      <w:pPr>
        <w:rPr>
          <w:rFonts w:hint="eastAsia"/>
        </w:rPr>
      </w:pPr>
      <w:r>
        <w:rPr>
          <w:rFonts w:hint="eastAsia"/>
        </w:rPr>
        <w:t>回到运行 Python 服务的 PowerShell 窗口，按下：</w:t>
      </w:r>
    </w:p>
    <w:p w14:paraId="640D2962">
      <w:pPr>
        <w:pStyle w:val="45"/>
        <w:bidi w:val="0"/>
        <w:rPr>
          <w:rFonts w:hint="eastAsia"/>
        </w:rPr>
      </w:pPr>
      <w:r>
        <w:rPr>
          <w:rFonts w:hint="eastAsia"/>
        </w:rPr>
        <w:t>Ctrl + C</w:t>
      </w:r>
    </w:p>
    <w:p w14:paraId="14A30A82">
      <w:pPr>
        <w:ind w:firstLine="480" w:firstLineChars="200"/>
        <w:rPr>
          <w:rFonts w:hint="eastAsia"/>
        </w:rPr>
      </w:pPr>
      <w:r>
        <w:rPr>
          <w:rFonts w:hint="eastAsia"/>
        </w:rPr>
        <w:t>终端停止后，Python 摄像头预览窗口也会关闭。如果窗口未自动关闭，可手动关闭预览窗口。</w:t>
      </w:r>
    </w:p>
    <w:p w14:paraId="23B275AB">
      <w:pPr>
        <w:pStyle w:val="4"/>
        <w:bidi w:val="0"/>
        <w:rPr>
          <w:rFonts w:hint="eastAsia"/>
        </w:rPr>
      </w:pPr>
      <w:r>
        <w:rPr>
          <w:rFonts w:hint="eastAsia"/>
        </w:rPr>
        <w:t>5.8.3 关闭 Unity 工程</w:t>
      </w:r>
    </w:p>
    <w:p w14:paraId="2BD65181">
      <w:pPr>
        <w:ind w:firstLine="480" w:firstLineChars="200"/>
        <w:rPr>
          <w:rFonts w:hint="eastAsia"/>
        </w:rPr>
      </w:pPr>
      <w:r>
        <w:rPr>
          <w:rFonts w:hint="eastAsia"/>
        </w:rPr>
        <w:t>确认 Unity 已停止运行后，可以关闭 Unity 编辑器或返回 Unity Hub。</w:t>
      </w:r>
    </w:p>
    <w:p w14:paraId="022D531B">
      <w:pPr>
        <w:rPr>
          <w:rFonts w:hint="eastAsia"/>
        </w:rPr>
      </w:pPr>
      <w:r>
        <w:rPr>
          <w:rFonts w:hint="eastAsia"/>
        </w:rPr>
        <w:t>如果后续还需要继续开发或演示，建议保持 Unity 工程打开，仅停止 Play 即可。</w:t>
      </w:r>
    </w:p>
    <w:p w14:paraId="27CED985">
      <w:pPr>
        <w:pStyle w:val="3"/>
        <w:bidi w:val="0"/>
        <w:rPr>
          <w:rFonts w:hint="eastAsia"/>
        </w:rPr>
      </w:pPr>
      <w:r>
        <w:rPr>
          <w:rFonts w:hint="eastAsia"/>
        </w:rPr>
        <w:t>5.9 启动成功判断标准</w:t>
      </w:r>
    </w:p>
    <w:p w14:paraId="2D54C7F6">
      <w:pPr>
        <w:rPr>
          <w:rFonts w:hint="eastAsia"/>
        </w:rPr>
      </w:pPr>
      <w:r>
        <w:rPr>
          <w:rFonts w:hint="eastAsia"/>
        </w:rPr>
        <w:t>系统启动成功后，应满足以下条件：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48"/>
        <w:gridCol w:w="6848"/>
      </w:tblGrid>
      <w:tr w14:paraId="26934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53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6B51BC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检查项</w:t>
            </w:r>
          </w:p>
        </w:tc>
        <w:tc>
          <w:tcPr>
            <w:tcW w:w="677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2E35A6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成功表现</w:t>
            </w:r>
          </w:p>
        </w:tc>
      </w:tr>
      <w:tr w14:paraId="73D43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3A7E0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Python 服务</w:t>
            </w:r>
          </w:p>
        </w:tc>
        <w:tc>
          <w:tcPr>
            <w:tcW w:w="677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D12D4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终端显示 listening on ws://localhost:8765 和 listening on ws://localhost:8766</w:t>
            </w:r>
          </w:p>
        </w:tc>
      </w:tr>
      <w:tr w14:paraId="4348D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F6D6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摄像头预览</w:t>
            </w:r>
          </w:p>
        </w:tc>
        <w:tc>
          <w:tcPr>
            <w:tcW w:w="6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B8F5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能看到摄像头画面，手部进入画面后能被识别</w:t>
            </w:r>
          </w:p>
        </w:tc>
      </w:tr>
      <w:tr w14:paraId="4BAE1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B9F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Unity 工程</w:t>
            </w:r>
          </w:p>
        </w:tc>
        <w:tc>
          <w:tcPr>
            <w:tcW w:w="6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7622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Console 无红色报错</w:t>
            </w:r>
          </w:p>
        </w:tc>
      </w:tr>
      <w:tr w14:paraId="2DC50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4C92E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启动场景</w:t>
            </w:r>
          </w:p>
        </w:tc>
        <w:tc>
          <w:tcPr>
            <w:tcW w:w="6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7223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运行 Bootstrap.unity 后进入大工厂</w:t>
            </w:r>
          </w:p>
        </w:tc>
      </w:tr>
      <w:tr w14:paraId="3567A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6EB00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自由练习区入口</w:t>
            </w:r>
          </w:p>
        </w:tc>
        <w:tc>
          <w:tcPr>
            <w:tcW w:w="6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51B4F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大工厂中能看到“自由练习区”入口</w:t>
            </w:r>
          </w:p>
        </w:tc>
      </w:tr>
      <w:tr w14:paraId="01203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5BAFC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自由练习区</w:t>
            </w:r>
          </w:p>
        </w:tc>
        <w:tc>
          <w:tcPr>
            <w:tcW w:w="6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F85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进入后能看到任务面板和多个训练工位</w:t>
            </w:r>
          </w:p>
        </w:tc>
      </w:tr>
      <w:tr w14:paraId="28F19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374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手势响应</w:t>
            </w:r>
          </w:p>
        </w:tc>
        <w:tc>
          <w:tcPr>
            <w:tcW w:w="67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56545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手部动作能驱动虚拟手或训练任务交互</w:t>
            </w:r>
          </w:p>
        </w:tc>
      </w:tr>
      <w:tr w14:paraId="07A86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3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F9382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工位切换</w:t>
            </w:r>
          </w:p>
        </w:tc>
        <w:tc>
          <w:tcPr>
            <w:tcW w:w="677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9B4DB5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靠近工位后能进入对应训练模块</w:t>
            </w:r>
          </w:p>
        </w:tc>
      </w:tr>
    </w:tbl>
    <w:p w14:paraId="12DBDB74">
      <w:pPr>
        <w:rPr>
          <w:rFonts w:hint="eastAsia"/>
        </w:rPr>
      </w:pPr>
      <w:r>
        <w:rPr>
          <w:rFonts w:hint="eastAsia"/>
        </w:rPr>
        <w:t>如果上述任一环节异常，应先查看第 9 章“常见问题与处理方法”。</w:t>
      </w:r>
    </w:p>
    <w:p w14:paraId="36DC4C52">
      <w:pPr>
        <w:pStyle w:val="3"/>
        <w:bidi w:val="0"/>
        <w:rPr>
          <w:rFonts w:hint="eastAsia"/>
        </w:rPr>
      </w:pPr>
      <w:r>
        <w:rPr>
          <w:rFonts w:hint="eastAsia"/>
        </w:rPr>
        <w:t>5.10 启动与退出注意事项</w:t>
      </w:r>
    </w:p>
    <w:p w14:paraId="7AA715B8">
      <w:pPr>
        <w:pStyle w:val="45"/>
        <w:bidi w:val="0"/>
        <w:rPr>
          <w:rFonts w:hint="eastAsia"/>
        </w:rPr>
      </w:pPr>
      <w:r>
        <w:rPr>
          <w:rFonts w:hint="eastAsia"/>
        </w:rPr>
        <w:t>启动顺序建议固定为：先 Python，后 Unity。</w:t>
      </w:r>
    </w:p>
    <w:p w14:paraId="62B3A216">
      <w:pPr>
        <w:pStyle w:val="45"/>
        <w:bidi w:val="0"/>
        <w:rPr>
          <w:rFonts w:hint="eastAsia"/>
        </w:rPr>
      </w:pPr>
      <w:r>
        <w:rPr>
          <w:rFonts w:hint="eastAsia"/>
        </w:rPr>
        <w:t>Unity 点击 Play 前，应确认 Python 服务仍在运行。</w:t>
      </w:r>
    </w:p>
    <w:p w14:paraId="02032E2E">
      <w:pPr>
        <w:pStyle w:val="45"/>
        <w:bidi w:val="0"/>
        <w:rPr>
          <w:rFonts w:hint="eastAsia"/>
        </w:rPr>
      </w:pPr>
      <w:r>
        <w:rPr>
          <w:rFonts w:hint="eastAsia"/>
        </w:rPr>
        <w:t>如果 Unity Console 出现红色报错，应先修复报错再运行。</w:t>
      </w:r>
    </w:p>
    <w:p w14:paraId="731BF69C">
      <w:pPr>
        <w:pStyle w:val="45"/>
        <w:bidi w:val="0"/>
        <w:rPr>
          <w:rFonts w:hint="eastAsia"/>
        </w:rPr>
      </w:pPr>
      <w:r>
        <w:rPr>
          <w:rFonts w:hint="eastAsia"/>
        </w:rPr>
        <w:t>如果摄像头预览黑屏，应检查摄像头是否被其他软件占用。</w:t>
      </w:r>
    </w:p>
    <w:p w14:paraId="68FA65F7">
      <w:pPr>
        <w:pStyle w:val="45"/>
        <w:bidi w:val="0"/>
        <w:rPr>
          <w:rFonts w:hint="eastAsia"/>
        </w:rPr>
      </w:pPr>
      <w:r>
        <w:rPr>
          <w:rFonts w:hint="eastAsia"/>
        </w:rPr>
        <w:t>如果进入自由练习区后没有虚拟手，应检查 WebSocket 服务是否启动。</w:t>
      </w:r>
    </w:p>
    <w:p w14:paraId="5DF04C1B">
      <w:pPr>
        <w:pStyle w:val="45"/>
        <w:bidi w:val="0"/>
        <w:rPr>
          <w:rFonts w:hint="eastAsia"/>
        </w:rPr>
      </w:pPr>
      <w:r>
        <w:rPr>
          <w:rFonts w:hint="eastAsia"/>
        </w:rPr>
        <w:t>如果场景显示异常，可停止 Play 后重新运行。</w:t>
      </w:r>
    </w:p>
    <w:p w14:paraId="231380B0">
      <w:pPr>
        <w:pStyle w:val="45"/>
        <w:bidi w:val="0"/>
        <w:rPr>
          <w:rFonts w:hint="eastAsia"/>
        </w:rPr>
      </w:pPr>
      <w:r>
        <w:rPr>
          <w:rFonts w:hint="eastAsia"/>
        </w:rPr>
        <w:t>如果修改了 Unity 脚本，应等待 Unity 自动编译完成后再点击 Play。</w:t>
      </w:r>
    </w:p>
    <w:p w14:paraId="673939C5">
      <w:pPr>
        <w:pStyle w:val="45"/>
        <w:bidi w:val="0"/>
        <w:rPr>
          <w:rFonts w:hint="eastAsia"/>
        </w:rPr>
      </w:pPr>
      <w:r>
        <w:rPr>
          <w:rFonts w:hint="eastAsia"/>
        </w:rPr>
        <w:t>演示前建议提前测试一次完整流程，避免现场环境问题影响展示。</w:t>
      </w:r>
    </w:p>
    <w:p w14:paraId="1EDED8CD">
      <w:pPr>
        <w:ind w:firstLine="480" w:firstLineChars="200"/>
        <w:rPr>
          <w:rFonts w:hint="eastAsia"/>
        </w:rPr>
      </w:pPr>
      <w:r>
        <w:rPr>
          <w:rFonts w:hint="eastAsia"/>
        </w:rPr>
        <w:t>通过本章操作，用户可以完成系统的启动、进入、训练和退出流程。下一章将介绍系统主界面、大工厂入口、自由练习区以及场景导航方式。</w:t>
      </w:r>
    </w:p>
    <w:p w14:paraId="346496F8">
      <w:pPr>
        <w:pStyle w:val="2"/>
        <w:keepNext w:val="0"/>
        <w:keepLines w:val="0"/>
        <w:widowControl/>
        <w:suppressLineNumbers w:val="0"/>
      </w:pPr>
      <w:r>
        <w:t>6. 主界面与场景导航</w:t>
      </w:r>
    </w:p>
    <w:p w14:paraId="2F9B3175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本章用于说明“慧动手员工培训系统”的主要界面组成和场景导航方式。迭代 1 版本中，系统采用“</w:t>
      </w:r>
      <w:r>
        <w:rPr>
          <w:rStyle w:val="33"/>
        </w:rPr>
        <w:t>大工厂入口 + 自由练习区 + 独立训练工位</w:t>
      </w:r>
      <w:r>
        <w:t>”的组织方式。用户启动系统后，不会直接进入某一个训练任务，而是先进入大工厂环境，再通过自由练习区入口进入训练大厅，最后选择具体工位进行练习。</w:t>
      </w:r>
    </w:p>
    <w:p w14:paraId="7A237F28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这种设计能够让系统更接近真实工厂培训场景：用户先在厂区中移动和观察，再进入专门的练习区域完成基础操作训练。</w:t>
      </w:r>
    </w:p>
    <w:p w14:paraId="1C8E41DC">
      <w:pPr>
        <w:pStyle w:val="3"/>
        <w:keepNext w:val="0"/>
        <w:keepLines w:val="0"/>
        <w:widowControl/>
        <w:suppressLineNumbers w:val="0"/>
      </w:pPr>
      <w:r>
        <w:t>6.1 场景结构概览</w:t>
      </w:r>
    </w:p>
    <w:p w14:paraId="5BBAC053">
      <w:pPr>
        <w:pStyle w:val="28"/>
        <w:keepNext w:val="0"/>
        <w:keepLines w:val="0"/>
        <w:widowControl/>
        <w:suppressLineNumbers w:val="0"/>
      </w:pPr>
      <w:r>
        <w:t>当前系统主要包含三个层级的场景：</w:t>
      </w:r>
    </w:p>
    <w:p w14:paraId="39CE6DD6">
      <w:pPr>
        <w:pStyle w:val="45"/>
        <w:bidi w:val="0"/>
        <w:rPr>
          <w:rFonts w:hint="eastAsia"/>
        </w:rPr>
      </w:pPr>
      <w:r>
        <w:rPr>
          <w:rFonts w:hint="eastAsia"/>
        </w:rPr>
        <w:t>Bootstrap 启动场景</w:t>
      </w:r>
    </w:p>
    <w:p w14:paraId="301EEFC0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5F7F1203">
      <w:pPr>
        <w:pStyle w:val="45"/>
        <w:bidi w:val="0"/>
        <w:rPr>
          <w:rFonts w:hint="eastAsia"/>
        </w:rPr>
      </w:pPr>
      <w:r>
        <w:rPr>
          <w:rFonts w:hint="eastAsia"/>
        </w:rPr>
        <w:t>大工厂入口场景 entry</w:t>
      </w:r>
    </w:p>
    <w:p w14:paraId="5DB05C3D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519AFB81">
      <w:pPr>
        <w:pStyle w:val="45"/>
        <w:bidi w:val="0"/>
        <w:rPr>
          <w:rFonts w:hint="eastAsia"/>
        </w:rPr>
      </w:pPr>
      <w:r>
        <w:rPr>
          <w:rFonts w:hint="eastAsia"/>
        </w:rPr>
        <w:t>自由练习区 HubWorld</w:t>
      </w:r>
    </w:p>
    <w:p w14:paraId="3EC9C461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71838D30">
      <w:pPr>
        <w:pStyle w:val="45"/>
        <w:bidi w:val="0"/>
        <w:rPr>
          <w:rFonts w:hint="eastAsia"/>
        </w:rPr>
      </w:pPr>
      <w:r>
        <w:rPr>
          <w:rFonts w:hint="eastAsia"/>
        </w:rPr>
        <w:t>基础训练工位场景</w:t>
      </w:r>
    </w:p>
    <w:p w14:paraId="3A54A827">
      <w:pPr>
        <w:rPr>
          <w:rFonts w:hint="eastAsia"/>
        </w:rPr>
      </w:pPr>
      <w:r>
        <w:rPr>
          <w:rFonts w:hint="eastAsia"/>
        </w:rPr>
        <w:t>各场景说明如下：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738"/>
        <w:gridCol w:w="4468"/>
        <w:gridCol w:w="2190"/>
      </w:tblGrid>
      <w:tr w14:paraId="1D33E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71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B8C5F2B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场景名称</w:t>
            </w:r>
          </w:p>
        </w:tc>
        <w:tc>
          <w:tcPr>
            <w:tcW w:w="440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4D8682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场景作用</w:t>
            </w:r>
          </w:p>
        </w:tc>
        <w:tc>
          <w:tcPr>
            <w:tcW w:w="215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8E39AD8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用户主要操作</w:t>
            </w:r>
          </w:p>
        </w:tc>
      </w:tr>
      <w:tr w14:paraId="1A9DD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7BAA6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Bootstrap 启动场景</w:t>
            </w:r>
          </w:p>
        </w:tc>
        <w:tc>
          <w:tcPr>
            <w:tcW w:w="440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392A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系统初始化入口，用于加载训练数据并进入大工厂</w:t>
            </w:r>
          </w:p>
        </w:tc>
        <w:tc>
          <w:tcPr>
            <w:tcW w:w="215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28F77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点击 Unity Play 后自动加载</w:t>
            </w:r>
          </w:p>
        </w:tc>
      </w:tr>
      <w:tr w14:paraId="0BCA6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E449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大工厂入口场景</w:t>
            </w:r>
          </w:p>
        </w:tc>
        <w:tc>
          <w:tcPr>
            <w:tcW w:w="4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CB4B45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展示真实工厂空间、宣传图片、箱子区域和自由练习区入口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CB2A2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移动、观察、寻找入口</w:t>
            </w:r>
          </w:p>
        </w:tc>
      </w:tr>
      <w:tr w14:paraId="3BA27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8FD17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自由练习区</w:t>
            </w:r>
          </w:p>
        </w:tc>
        <w:tc>
          <w:tcPr>
            <w:tcW w:w="44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B6DB3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展示多个基础训练工位，是用户选择训练任务的主区域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B69E4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移动、查看任务、进入工位</w:t>
            </w:r>
          </w:p>
        </w:tc>
      </w:tr>
      <w:tr w14:paraId="729FF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1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C17612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基础训练工位</w:t>
            </w:r>
          </w:p>
        </w:tc>
        <w:tc>
          <w:tcPr>
            <w:tcW w:w="440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083604F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执行具体训练任务，例如旋转阀门、传送分拣、按钮点击等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EB193A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使用真实手势完成操作</w:t>
            </w:r>
          </w:p>
        </w:tc>
      </w:tr>
    </w:tbl>
    <w:p w14:paraId="385D7638">
      <w:pPr>
        <w:rPr>
          <w:rFonts w:hint="eastAsia"/>
        </w:rPr>
      </w:pPr>
      <w:r>
        <w:rPr>
          <w:rFonts w:hint="eastAsia"/>
        </w:rPr>
        <w:t>系统场景流转关系如下：</w:t>
      </w:r>
    </w:p>
    <w:p w14:paraId="57EA5E65">
      <w:pPr>
        <w:pStyle w:val="45"/>
        <w:bidi w:val="0"/>
        <w:rPr>
          <w:rFonts w:hint="eastAsia"/>
        </w:rPr>
      </w:pPr>
      <w:r>
        <w:rPr>
          <w:rFonts w:hint="eastAsia"/>
        </w:rPr>
        <w:t>启动系统</w:t>
      </w:r>
    </w:p>
    <w:p w14:paraId="7F2080B6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↓</w:t>
      </w:r>
    </w:p>
    <w:p w14:paraId="4879A576">
      <w:pPr>
        <w:pStyle w:val="45"/>
        <w:bidi w:val="0"/>
        <w:rPr>
          <w:rFonts w:hint="eastAsia"/>
        </w:rPr>
      </w:pPr>
      <w:r>
        <w:rPr>
          <w:rFonts w:hint="eastAsia"/>
        </w:rPr>
        <w:t>进入大工厂</w:t>
      </w:r>
    </w:p>
    <w:p w14:paraId="3C3221F2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↓</w:t>
      </w:r>
    </w:p>
    <w:p w14:paraId="3B6D6348">
      <w:pPr>
        <w:pStyle w:val="45"/>
        <w:bidi w:val="0"/>
        <w:rPr>
          <w:rFonts w:hint="eastAsia"/>
        </w:rPr>
      </w:pPr>
      <w:r>
        <w:rPr>
          <w:rFonts w:hint="eastAsia"/>
        </w:rPr>
        <w:t>靠近“自由练习区”入口</w:t>
      </w:r>
    </w:p>
    <w:p w14:paraId="1DECBF43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↓</w:t>
      </w:r>
    </w:p>
    <w:p w14:paraId="0B161978">
      <w:pPr>
        <w:pStyle w:val="45"/>
        <w:bidi w:val="0"/>
        <w:rPr>
          <w:rFonts w:hint="eastAsia"/>
        </w:rPr>
      </w:pPr>
      <w:r>
        <w:rPr>
          <w:rFonts w:hint="eastAsia"/>
        </w:rPr>
        <w:t>进入自由练习区</w:t>
      </w:r>
    </w:p>
    <w:p w14:paraId="53FA121F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↓</w:t>
      </w:r>
    </w:p>
    <w:p w14:paraId="04866B83">
      <w:pPr>
        <w:pStyle w:val="45"/>
        <w:bidi w:val="0"/>
        <w:rPr>
          <w:rFonts w:hint="eastAsia"/>
        </w:rPr>
      </w:pPr>
      <w:r>
        <w:rPr>
          <w:rFonts w:hint="eastAsia"/>
        </w:rPr>
        <w:t>靠近目标工位</w:t>
      </w:r>
    </w:p>
    <w:p w14:paraId="353CEF7E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↓</w:t>
      </w:r>
    </w:p>
    <w:p w14:paraId="5C426AED">
      <w:pPr>
        <w:pStyle w:val="45"/>
        <w:bidi w:val="0"/>
        <w:rPr>
          <w:rFonts w:hint="eastAsia"/>
        </w:rPr>
      </w:pPr>
      <w:r>
        <w:rPr>
          <w:rFonts w:hint="eastAsia"/>
        </w:rPr>
        <w:t>进入具体训练任务</w:t>
      </w:r>
    </w:p>
    <w:p w14:paraId="23B7C15E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↓</w:t>
      </w:r>
    </w:p>
    <w:p w14:paraId="7C80D5CC">
      <w:pPr>
        <w:pStyle w:val="45"/>
        <w:bidi w:val="0"/>
        <w:rPr>
          <w:rFonts w:hint="eastAsia"/>
        </w:rPr>
      </w:pPr>
      <w:r>
        <w:rPr>
          <w:rFonts w:hint="eastAsia"/>
        </w:rPr>
        <w:t>完成训练或返回自由练习区</w:t>
      </w:r>
    </w:p>
    <w:p w14:paraId="746CEDDA">
      <w:pPr>
        <w:pStyle w:val="3"/>
        <w:bidi w:val="0"/>
        <w:rPr>
          <w:rFonts w:hint="eastAsia"/>
        </w:rPr>
      </w:pPr>
      <w:r>
        <w:rPr>
          <w:rFonts w:hint="eastAsia"/>
        </w:rPr>
        <w:t>6.2 大工厂入口场景</w:t>
      </w:r>
    </w:p>
    <w:p w14:paraId="0E705DE5">
      <w:pPr>
        <w:ind w:firstLine="480" w:firstLineChars="200"/>
        <w:rPr>
          <w:rFonts w:hint="eastAsia"/>
        </w:rPr>
      </w:pPr>
      <w:r>
        <w:rPr>
          <w:rFonts w:hint="eastAsia"/>
        </w:rPr>
        <w:t>大工厂入口场景是用户启动系统后首先看到的主要场景。该场景用于展示系统的工厂环境氛围，同时作为进入自由练习区的前置空间。</w:t>
      </w:r>
    </w:p>
    <w:p w14:paraId="3B9DAEED">
      <w:pPr>
        <w:rPr>
          <w:rFonts w:hint="eastAsia"/>
        </w:rPr>
      </w:pPr>
      <w:r>
        <w:rPr>
          <w:rFonts w:hint="eastAsia"/>
        </w:rPr>
        <w:t>大工厂入口中包含以下元素：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99"/>
        <w:gridCol w:w="6697"/>
      </w:tblGrid>
      <w:tr w14:paraId="729E1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68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9AB2E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场景元素</w:t>
            </w:r>
          </w:p>
        </w:tc>
        <w:tc>
          <w:tcPr>
            <w:tcW w:w="662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E51F0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5CA67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8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784D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厂房空间</w:t>
            </w:r>
          </w:p>
        </w:tc>
        <w:tc>
          <w:tcPr>
            <w:tcW w:w="662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8D04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模拟真实工厂内部环境，包括屋顶、地面、墙体和结构支撑</w:t>
            </w:r>
          </w:p>
        </w:tc>
      </w:tr>
      <w:tr w14:paraId="3EFAC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9076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展示图片区域</w:t>
            </w:r>
          </w:p>
        </w:tc>
        <w:tc>
          <w:tcPr>
            <w:tcW w:w="6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30B2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展示与“慧动手”项目相关的宣传图片和视觉素材</w:t>
            </w:r>
          </w:p>
        </w:tc>
      </w:tr>
      <w:tr w14:paraId="08E79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90B2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箱子区域</w:t>
            </w:r>
          </w:p>
        </w:tc>
        <w:tc>
          <w:tcPr>
            <w:tcW w:w="6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23AD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场景中的物料箱堆放区域，也是当前自由练习区入口附近的位置</w:t>
            </w:r>
          </w:p>
        </w:tc>
      </w:tr>
      <w:tr w14:paraId="088AA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177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自由练习区入口</w:t>
            </w:r>
          </w:p>
        </w:tc>
        <w:tc>
          <w:tcPr>
            <w:tcW w:w="66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5CD5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用户靠近后可进入自由练习区</w:t>
            </w:r>
          </w:p>
        </w:tc>
      </w:tr>
      <w:tr w14:paraId="2C9DC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8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4B9CC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地面引导区域</w:t>
            </w:r>
          </w:p>
        </w:tc>
        <w:tc>
          <w:tcPr>
            <w:tcW w:w="662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E8F85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辅助用户识别可移动空间和入口方向</w:t>
            </w:r>
          </w:p>
        </w:tc>
      </w:tr>
    </w:tbl>
    <w:p w14:paraId="4310DD21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进入大工厂后，用户可以先观察场景布局，熟悉系统整体环境。当前自由练习区入口已移动到箱子区域附近，用户可朝箱子堆方向移动寻找入口标识。</w:t>
      </w:r>
    </w:p>
    <w:p w14:paraId="7E243DDB">
      <w:pPr>
        <w:pStyle w:val="3"/>
        <w:bidi w:val="0"/>
        <w:rPr>
          <w:rFonts w:hint="eastAsia"/>
        </w:rPr>
      </w:pPr>
      <w:r>
        <w:rPr>
          <w:rFonts w:hint="eastAsia"/>
        </w:rPr>
        <w:t>6.3 大工厂中的移动方式</w:t>
      </w:r>
    </w:p>
    <w:p w14:paraId="696C90C9">
      <w:pPr>
        <w:ind w:firstLine="480" w:firstLineChars="200"/>
        <w:rPr>
          <w:rFonts w:hint="eastAsia"/>
        </w:rPr>
      </w:pPr>
      <w:r>
        <w:rPr>
          <w:rFonts w:hint="eastAsia"/>
        </w:rPr>
        <w:t>在大工厂入口场景中，用户主要通过键盘和鼠标控制角色移动。该阶段主要用于导航，不需要完成复杂手势操作。</w:t>
      </w:r>
    </w:p>
    <w:tbl>
      <w:tblPr>
        <w:tblW w:w="85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89"/>
        <w:gridCol w:w="2934"/>
        <w:gridCol w:w="3897"/>
      </w:tblGrid>
      <w:tr w14:paraId="24B70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66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0B03793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操作</w:t>
            </w:r>
          </w:p>
        </w:tc>
        <w:tc>
          <w:tcPr>
            <w:tcW w:w="289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57B89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按键或方式</w:t>
            </w:r>
          </w:p>
        </w:tc>
        <w:tc>
          <w:tcPr>
            <w:tcW w:w="384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94990D6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1F120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0F8F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前进</w:t>
            </w:r>
          </w:p>
        </w:tc>
        <w:tc>
          <w:tcPr>
            <w:tcW w:w="289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3281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W 或方向键上</w:t>
            </w:r>
          </w:p>
        </w:tc>
        <w:tc>
          <w:tcPr>
            <w:tcW w:w="384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1176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向当前视角前方移动</w:t>
            </w:r>
          </w:p>
        </w:tc>
      </w:tr>
      <w:tr w14:paraId="23DC8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54C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后退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493BA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S 或方向键下</w:t>
            </w: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5356A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向当前视角后方移动</w:t>
            </w:r>
          </w:p>
        </w:tc>
      </w:tr>
      <w:tr w14:paraId="4EB8F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DE52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左移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9318DA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A 或方向键左</w:t>
            </w: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A4C699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向左侧平移</w:t>
            </w:r>
          </w:p>
        </w:tc>
      </w:tr>
      <w:tr w14:paraId="542C2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D6FBB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右移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55C6B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D 或方向键右</w:t>
            </w: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F4A9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向右侧平移</w:t>
            </w:r>
          </w:p>
        </w:tc>
      </w:tr>
      <w:tr w14:paraId="3BD69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41FFC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加速移动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0CCB68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Shift</w:t>
            </w: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BE0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按住后提高移动速度</w:t>
            </w:r>
          </w:p>
        </w:tc>
      </w:tr>
      <w:tr w14:paraId="46AE0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1A7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转动视角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DCBCD3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鼠标移动</w:t>
            </w: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5C45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查看周围工厂环境</w:t>
            </w:r>
          </w:p>
        </w:tc>
      </w:tr>
      <w:tr w14:paraId="70635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BFA0F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解除鼠标锁定</w:t>
            </w:r>
          </w:p>
        </w:tc>
        <w:tc>
          <w:tcPr>
            <w:tcW w:w="2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D5EA8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Esc</w:t>
            </w:r>
          </w:p>
        </w:tc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7789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释放鼠标，便于操作 Unity 编辑器</w:t>
            </w:r>
          </w:p>
        </w:tc>
      </w:tr>
      <w:tr w14:paraId="11007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C530AE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重新锁定鼠标</w:t>
            </w:r>
          </w:p>
        </w:tc>
        <w:tc>
          <w:tcPr>
            <w:tcW w:w="289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280ECF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鼠标左键点击 Game 窗口</w:t>
            </w:r>
          </w:p>
        </w:tc>
        <w:tc>
          <w:tcPr>
            <w:tcW w:w="384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B834D7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继续控制视角</w:t>
            </w:r>
          </w:p>
        </w:tc>
      </w:tr>
    </w:tbl>
    <w:p w14:paraId="1CEFBDE9">
      <w:pPr>
        <w:ind w:firstLine="480" w:firstLineChars="200"/>
        <w:rPr>
          <w:rFonts w:hint="eastAsia"/>
        </w:rPr>
      </w:pPr>
      <w:r>
        <w:rPr>
          <w:rFonts w:hint="eastAsia"/>
        </w:rPr>
        <w:t>使用时建议先轻微移动鼠标确认视角控制是否正常，再使用 WASD 移动到箱子区域附近。</w:t>
      </w:r>
    </w:p>
    <w:p w14:paraId="15134745">
      <w:pPr>
        <w:pStyle w:val="3"/>
        <w:keepNext w:val="0"/>
        <w:keepLines w:val="0"/>
        <w:widowControl/>
        <w:suppressLineNumbers w:val="0"/>
      </w:pPr>
      <w:r>
        <w:t>6.4 自由练习区入口</w:t>
      </w:r>
    </w:p>
    <w:p w14:paraId="26B72F90">
      <w:pPr>
        <w:pStyle w:val="28"/>
        <w:keepNext w:val="0"/>
        <w:keepLines w:val="0"/>
        <w:widowControl/>
        <w:suppressLineNumbers w:val="0"/>
      </w:pPr>
      <w:r>
        <w:t>自由练习区入口是大工厂场景中的关键交互点。入口上方显示“自由练习区”文字标识，并带有蓝色或青色的入口视觉效果。用户靠近入口后，系统会出现进入提示，短暂停留或确认后即可切换到自由练习区。</w:t>
      </w:r>
    </w:p>
    <w:p w14:paraId="046A5AFA">
      <w:pPr>
        <w:pStyle w:val="28"/>
        <w:keepNext w:val="0"/>
        <w:keepLines w:val="0"/>
        <w:widowControl/>
        <w:suppressLineNumbers w:val="0"/>
      </w:pPr>
      <w:r>
        <w:t>入口使用流程如下：</w:t>
      </w:r>
    </w:p>
    <w:p w14:paraId="1FE364A1">
      <w:pPr>
        <w:pStyle w:val="45"/>
        <w:bidi w:val="0"/>
        <w:rPr>
          <w:rFonts w:hint="eastAsia"/>
        </w:rPr>
      </w:pPr>
      <w:r>
        <w:rPr>
          <w:rFonts w:hint="eastAsia"/>
        </w:rPr>
        <w:t>进入大工厂</w:t>
      </w:r>
    </w:p>
    <w:p w14:paraId="3429F7A4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05F5E55E">
      <w:pPr>
        <w:pStyle w:val="45"/>
        <w:bidi w:val="0"/>
        <w:rPr>
          <w:rFonts w:hint="eastAsia"/>
        </w:rPr>
      </w:pPr>
      <w:r>
        <w:rPr>
          <w:rFonts w:hint="eastAsia"/>
        </w:rPr>
        <w:t>观察箱子区域附近的“自由练习区”标识</w:t>
      </w:r>
    </w:p>
    <w:p w14:paraId="60BDAC3F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7CB01179">
      <w:pPr>
        <w:pStyle w:val="45"/>
        <w:bidi w:val="0"/>
        <w:rPr>
          <w:rFonts w:hint="eastAsia"/>
        </w:rPr>
      </w:pPr>
      <w:r>
        <w:rPr>
          <w:rFonts w:hint="eastAsia"/>
        </w:rPr>
        <w:t>使用 WASD 移动到入口附近</w:t>
      </w:r>
    </w:p>
    <w:p w14:paraId="4A7845D7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2C9BA1CE">
      <w:pPr>
        <w:pStyle w:val="45"/>
        <w:bidi w:val="0"/>
        <w:rPr>
          <w:rFonts w:hint="eastAsia"/>
        </w:rPr>
      </w:pPr>
      <w:r>
        <w:rPr>
          <w:rFonts w:hint="eastAsia"/>
        </w:rPr>
        <w:t>等待进入提示或按确认键</w:t>
      </w:r>
    </w:p>
    <w:p w14:paraId="6D08E3EB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61F2C772">
      <w:pPr>
        <w:pStyle w:val="45"/>
        <w:bidi w:val="0"/>
        <w:rPr>
          <w:rFonts w:hint="eastAsia"/>
        </w:rPr>
      </w:pPr>
      <w:r>
        <w:rPr>
          <w:rFonts w:hint="eastAsia"/>
        </w:rPr>
        <w:t>系统切换到自由练习区</w:t>
      </w:r>
    </w:p>
    <w:p w14:paraId="00E3E352">
      <w:pPr>
        <w:rPr>
          <w:rFonts w:hint="eastAsia"/>
        </w:rPr>
      </w:pPr>
      <w:r>
        <w:rPr>
          <w:rFonts w:hint="eastAsia"/>
        </w:rPr>
        <w:t>入口说明：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75"/>
        <w:gridCol w:w="6821"/>
      </w:tblGrid>
      <w:tr w14:paraId="0B71B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71DCF8B">
            <w:pPr>
              <w:snapToGrid w:val="0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项目</w:t>
            </w:r>
          </w:p>
        </w:tc>
        <w:tc>
          <w:tcPr>
            <w:tcW w:w="682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4C321F7">
            <w:pPr>
              <w:snapToGrid w:val="0"/>
              <w:rPr>
                <w:rFonts w:hint="eastAsia"/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/>
                <w:b/>
                <w:i w:val="0"/>
                <w:color w:val="000000" w:themeColor="dark1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16DA7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787860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入口位置</w:t>
            </w:r>
          </w:p>
        </w:tc>
        <w:tc>
          <w:tcPr>
            <w:tcW w:w="682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5570F1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大工厂中箱子堆放区域附近</w:t>
            </w:r>
          </w:p>
        </w:tc>
      </w:tr>
      <w:tr w14:paraId="6E8C0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583E1A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入口标识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C6AE9F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显示“自由练习区”文字</w:t>
            </w:r>
          </w:p>
        </w:tc>
      </w:tr>
      <w:tr w14:paraId="1ECA9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585C3F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触发方式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6C9DF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靠近入口范围后自动进入或按确认键进入</w:t>
            </w:r>
          </w:p>
        </w:tc>
      </w:tr>
      <w:tr w14:paraId="3B2A2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714D1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进入结果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DA5D6D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Unity 切换到 HubWorld 自由练习区</w:t>
            </w:r>
          </w:p>
        </w:tc>
      </w:tr>
      <w:tr w14:paraId="17A1C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222D01D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注意事项</w:t>
            </w:r>
          </w:p>
        </w:tc>
        <w:tc>
          <w:tcPr>
            <w:tcW w:w="682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70C23A5">
            <w:pPr>
              <w:snapToGrid w:val="0"/>
              <w:rPr>
                <w:rFonts w:hint="eastAsia"/>
                <w:b w:val="0"/>
                <w:i w:val="0"/>
                <w:color w:val="08090C"/>
              </w:rPr>
            </w:pPr>
            <w:r>
              <w:rPr>
                <w:rFonts w:hint="eastAsia"/>
                <w:b w:val="0"/>
                <w:i w:val="0"/>
                <w:color w:val="08090C"/>
                <w:lang w:val="en-US" w:eastAsia="zh-CN"/>
              </w:rPr>
              <w:t>不要从场景外侧或地板下方移动，若画面异常应停止 Play 后重新运行</w:t>
            </w:r>
          </w:p>
        </w:tc>
      </w:tr>
    </w:tbl>
    <w:p w14:paraId="1990B01E">
      <w:pPr>
        <w:rPr>
          <w:rFonts w:hint="eastAsia"/>
        </w:rPr>
      </w:pPr>
      <w:r>
        <w:rPr>
          <w:rFonts w:hint="eastAsia"/>
        </w:rPr>
        <w:t>如果进入大工厂后看不到入口，可先转动视角寻找箱子区域。入口一般位于箱子区域旁边，不在厂房主通道正中央。</w:t>
      </w:r>
    </w:p>
    <w:p w14:paraId="687266D2">
      <w:pPr>
        <w:pStyle w:val="3"/>
        <w:keepNext w:val="0"/>
        <w:keepLines w:val="0"/>
        <w:widowControl/>
        <w:suppressLineNumbers w:val="0"/>
      </w:pPr>
      <w:r>
        <w:t>6.5 自由练习区界面</w:t>
      </w:r>
    </w:p>
    <w:p w14:paraId="47E2414E">
      <w:pPr>
        <w:pStyle w:val="28"/>
        <w:keepNext w:val="0"/>
        <w:keepLines w:val="0"/>
        <w:widowControl/>
        <w:suppressLineNumbers w:val="0"/>
      </w:pPr>
      <w:r>
        <w:t>自由练习区是系统当前最核心的操作区域。用户进入自由练习区后，可以看到多个基础训练工位和右侧任务面板。该区域用于集中展示迭代 1 已实现或预留的基础操作训练模块。</w:t>
      </w:r>
    </w:p>
    <w:p w14:paraId="42946EFA">
      <w:pPr>
        <w:pStyle w:val="28"/>
        <w:keepNext w:val="0"/>
        <w:keepLines w:val="0"/>
        <w:widowControl/>
        <w:suppressLineNumbers w:val="0"/>
      </w:pPr>
      <w:r>
        <w:t>自由练习区主要包含以下界面元素：</w:t>
      </w:r>
    </w:p>
    <w:tbl>
      <w:tblPr>
        <w:tblW w:w="84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40"/>
        <w:gridCol w:w="7015"/>
      </w:tblGrid>
      <w:tr w14:paraId="1804A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42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379F5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界面元素</w:t>
            </w:r>
          </w:p>
        </w:tc>
        <w:tc>
          <w:tcPr>
            <w:tcW w:w="694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AC5D1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4028B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3B0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玩家角色</w:t>
            </w:r>
          </w:p>
        </w:tc>
        <w:tc>
          <w:tcPr>
            <w:tcW w:w="694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34BF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用户在自由练习区中的控制对象</w:t>
            </w:r>
          </w:p>
        </w:tc>
      </w:tr>
      <w:tr w14:paraId="7CEB6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159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训练工位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C75E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分布在场景中的任务入口，每个工位对应一种基础操作训练</w:t>
            </w:r>
          </w:p>
        </w:tc>
      </w:tr>
      <w:tr w14:paraId="5B4B6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E3C0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工位文字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6F5D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显示工位名称，例如“旋转阀门”“传送分拣”等</w:t>
            </w:r>
          </w:p>
        </w:tc>
      </w:tr>
      <w:tr w14:paraId="68B72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939F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任务面板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5AC8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位于画面右侧，显示当前开放的训练任务</w:t>
            </w:r>
          </w:p>
        </w:tc>
      </w:tr>
      <w:tr w14:paraId="18E6D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303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工厂装饰物</w:t>
            </w:r>
          </w:p>
        </w:tc>
        <w:tc>
          <w:tcPr>
            <w:tcW w:w="69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2BC8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包括地面、墙体、设备、指示线等，用于增强场景真实感</w:t>
            </w:r>
          </w:p>
        </w:tc>
      </w:tr>
      <w:tr w14:paraId="78612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F9D88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入口提示</w:t>
            </w:r>
          </w:p>
        </w:tc>
        <w:tc>
          <w:tcPr>
            <w:tcW w:w="694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B0934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用户靠近工位时显示可进入训练的提示</w:t>
            </w:r>
          </w:p>
        </w:tc>
      </w:tr>
    </w:tbl>
    <w:p w14:paraId="68597C1A">
      <w:pPr>
        <w:pStyle w:val="28"/>
        <w:keepNext w:val="0"/>
        <w:keepLines w:val="0"/>
        <w:widowControl/>
        <w:suppressLineNumbers w:val="0"/>
      </w:pPr>
      <w:r>
        <w:t>自由练习区右侧任务面板通常会显示当前开放的训练项目。例如：</w:t>
      </w:r>
    </w:p>
    <w:p w14:paraId="17139F75">
      <w:pPr>
        <w:pStyle w:val="45"/>
        <w:bidi w:val="0"/>
        <w:rPr>
          <w:rFonts w:hint="eastAsia"/>
        </w:rPr>
      </w:pPr>
      <w:r>
        <w:rPr>
          <w:rFonts w:hint="eastAsia"/>
        </w:rPr>
        <w:t>今日训练任务</w:t>
      </w:r>
    </w:p>
    <w:p w14:paraId="710BCD6B">
      <w:pPr>
        <w:pStyle w:val="45"/>
        <w:bidi w:val="0"/>
        <w:rPr>
          <w:rFonts w:hint="eastAsia"/>
        </w:rPr>
      </w:pPr>
      <w:r>
        <w:rPr>
          <w:rFonts w:hint="eastAsia"/>
        </w:rPr>
        <w:t>10 个工位已开放，靠近后选择训练</w:t>
      </w:r>
    </w:p>
    <w:p w14:paraId="78B277E4">
      <w:pPr>
        <w:pStyle w:val="45"/>
        <w:bidi w:val="0"/>
        <w:rPr>
          <w:rFonts w:hint="eastAsia"/>
        </w:rPr>
      </w:pPr>
    </w:p>
    <w:p w14:paraId="0C2DB48F">
      <w:pPr>
        <w:pStyle w:val="45"/>
        <w:bidi w:val="0"/>
        <w:rPr>
          <w:rFonts w:hint="eastAsia"/>
        </w:rPr>
      </w:pPr>
      <w:r>
        <w:rPr>
          <w:rFonts w:hint="eastAsia"/>
        </w:rPr>
        <w:t>旋转阀门</w:t>
      </w:r>
    </w:p>
    <w:p w14:paraId="42A64F96">
      <w:pPr>
        <w:pStyle w:val="45"/>
        <w:bidi w:val="0"/>
        <w:rPr>
          <w:rFonts w:hint="eastAsia"/>
        </w:rPr>
      </w:pPr>
      <w:r>
        <w:rPr>
          <w:rFonts w:hint="eastAsia"/>
        </w:rPr>
        <w:t>拉杆电闸</w:t>
      </w:r>
    </w:p>
    <w:p w14:paraId="42A1B52B">
      <w:pPr>
        <w:pStyle w:val="45"/>
        <w:bidi w:val="0"/>
        <w:rPr>
          <w:rFonts w:hint="eastAsia"/>
        </w:rPr>
      </w:pPr>
      <w:r>
        <w:rPr>
          <w:rFonts w:hint="eastAsia"/>
        </w:rPr>
        <w:t>传送分拣</w:t>
      </w:r>
    </w:p>
    <w:p w14:paraId="0D1DFB84">
      <w:pPr>
        <w:pStyle w:val="45"/>
        <w:bidi w:val="0"/>
        <w:rPr>
          <w:rFonts w:hint="eastAsia"/>
        </w:rPr>
      </w:pPr>
      <w:r>
        <w:rPr>
          <w:rFonts w:hint="eastAsia"/>
        </w:rPr>
        <w:t>急停复位</w:t>
      </w:r>
    </w:p>
    <w:p w14:paraId="686A974E">
      <w:pPr>
        <w:pStyle w:val="45"/>
        <w:bidi w:val="0"/>
        <w:rPr>
          <w:rFonts w:hint="eastAsia"/>
        </w:rPr>
      </w:pPr>
      <w:r>
        <w:rPr>
          <w:rFonts w:hint="eastAsia"/>
        </w:rPr>
        <w:t>按钮点击</w:t>
      </w:r>
    </w:p>
    <w:p w14:paraId="3FB4B238">
      <w:pPr>
        <w:pStyle w:val="45"/>
        <w:bidi w:val="0"/>
        <w:rPr>
          <w:rFonts w:hint="eastAsia"/>
        </w:rPr>
      </w:pPr>
      <w:r>
        <w:rPr>
          <w:rFonts w:hint="eastAsia"/>
        </w:rPr>
        <w:t>滑块校准</w:t>
      </w:r>
    </w:p>
    <w:p w14:paraId="776BC1CE">
      <w:pPr>
        <w:pStyle w:val="45"/>
        <w:bidi w:val="0"/>
        <w:rPr>
          <w:rFonts w:hint="eastAsia"/>
        </w:rPr>
      </w:pPr>
      <w:r>
        <w:rPr>
          <w:rFonts w:hint="eastAsia"/>
        </w:rPr>
        <w:t>螺栓拧紧</w:t>
      </w:r>
    </w:p>
    <w:p w14:paraId="29AE2D6E">
      <w:pPr>
        <w:pStyle w:val="45"/>
        <w:bidi w:val="0"/>
        <w:rPr>
          <w:rFonts w:hint="eastAsia"/>
        </w:rPr>
      </w:pPr>
      <w:r>
        <w:rPr>
          <w:rFonts w:hint="eastAsia"/>
        </w:rPr>
        <w:t>物料搬运</w:t>
      </w:r>
    </w:p>
    <w:p w14:paraId="213628CA">
      <w:pPr>
        <w:pStyle w:val="45"/>
        <w:bidi w:val="0"/>
        <w:rPr>
          <w:rFonts w:hint="eastAsia"/>
        </w:rPr>
      </w:pPr>
      <w:r>
        <w:rPr>
          <w:rFonts w:hint="eastAsia"/>
        </w:rPr>
        <w:t>档位选择</w:t>
      </w:r>
    </w:p>
    <w:p w14:paraId="23B60F00">
      <w:pPr>
        <w:pStyle w:val="45"/>
        <w:bidi w:val="0"/>
        <w:rPr>
          <w:rFonts w:hint="eastAsia"/>
        </w:rPr>
      </w:pPr>
      <w:r>
        <w:rPr>
          <w:rFonts w:hint="eastAsia"/>
        </w:rPr>
        <w:t>综合考核</w:t>
      </w:r>
    </w:p>
    <w:p w14:paraId="39737C7F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任务面板用于帮助用户快速了解当前可训练内容。若任务面板遮挡视野，可根据后续版本的交互规则进行折叠或调整。</w:t>
      </w:r>
    </w:p>
    <w:p w14:paraId="63581BC1">
      <w:pPr>
        <w:pStyle w:val="3"/>
        <w:keepNext w:val="0"/>
        <w:keepLines w:val="0"/>
        <w:widowControl/>
        <w:suppressLineNumbers w:val="0"/>
      </w:pPr>
      <w:r>
        <w:t>6.6 自由练习区移动方式</w:t>
      </w:r>
    </w:p>
    <w:p w14:paraId="7A50B1FF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自由练习区中的移动方式与大工厂入口基本一致，用户可以通过键盘和鼠标在训练大厅中自由移动。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76"/>
        <w:gridCol w:w="3101"/>
        <w:gridCol w:w="3716"/>
      </w:tblGrid>
      <w:tr w14:paraId="03946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55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03FC0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操作</w:t>
            </w:r>
          </w:p>
        </w:tc>
        <w:tc>
          <w:tcPr>
            <w:tcW w:w="305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8DE90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按键或方式</w:t>
            </w:r>
          </w:p>
        </w:tc>
        <w:tc>
          <w:tcPr>
            <w:tcW w:w="366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5CDD2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52459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9055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前进</w:t>
            </w:r>
          </w:p>
        </w:tc>
        <w:tc>
          <w:tcPr>
            <w:tcW w:w="305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34A0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Style w:val="39"/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W</w:t>
            </w: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 xml:space="preserve"> 或方向键上</w:t>
            </w:r>
          </w:p>
        </w:tc>
        <w:tc>
          <w:tcPr>
            <w:tcW w:w="366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2DCE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向当前视角前方移动</w:t>
            </w:r>
          </w:p>
        </w:tc>
      </w:tr>
      <w:tr w14:paraId="181CE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931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后退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87F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Style w:val="39"/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S</w:t>
            </w: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 xml:space="preserve"> 或方向键下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74B8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向当前视角后方移动</w:t>
            </w:r>
          </w:p>
        </w:tc>
      </w:tr>
      <w:tr w14:paraId="51B98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7F3A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左移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CE85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Style w:val="39"/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A</w:t>
            </w: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 xml:space="preserve"> 或方向键左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4A6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向左侧移动</w:t>
            </w:r>
          </w:p>
        </w:tc>
      </w:tr>
      <w:tr w14:paraId="206B7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33F7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右移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ECED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Style w:val="39"/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D</w:t>
            </w: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 xml:space="preserve"> 或方向键右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3F9C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向右侧移动</w:t>
            </w:r>
          </w:p>
        </w:tc>
      </w:tr>
      <w:tr w14:paraId="0DE515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53A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观察周围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F1B0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鼠标移动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950C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调整视角，查看工位位置</w:t>
            </w:r>
          </w:p>
        </w:tc>
      </w:tr>
      <w:tr w14:paraId="2B9C7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EBF0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进入工位</w:t>
            </w:r>
          </w:p>
        </w:tc>
        <w:tc>
          <w:tcPr>
            <w:tcW w:w="3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1AD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靠近目标工位</w:t>
            </w:r>
          </w:p>
        </w:tc>
        <w:tc>
          <w:tcPr>
            <w:tcW w:w="36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06A0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系统显示提示后进入训练</w:t>
            </w:r>
          </w:p>
        </w:tc>
      </w:tr>
      <w:tr w14:paraId="19C2C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AC2DD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返回或退出</w:t>
            </w:r>
          </w:p>
        </w:tc>
        <w:tc>
          <w:tcPr>
            <w:tcW w:w="305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A809D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根据训练场景提示操作</w:t>
            </w:r>
          </w:p>
        </w:tc>
        <w:tc>
          <w:tcPr>
            <w:tcW w:w="366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BE918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返回自由练习区或停止训练</w:t>
            </w:r>
          </w:p>
        </w:tc>
      </w:tr>
    </w:tbl>
    <w:p w14:paraId="46ED9DB2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自由练习区的出生点已调整到较开阔的蓝色地面区域，用户进入后可以更方便地观察周围工位，避免一开始就出生在设备或高台附近。</w:t>
      </w:r>
    </w:p>
    <w:p w14:paraId="317FD13D">
      <w:pPr>
        <w:pStyle w:val="3"/>
        <w:keepNext w:val="0"/>
        <w:keepLines w:val="0"/>
        <w:widowControl/>
        <w:suppressLineNumbers w:val="0"/>
      </w:pPr>
      <w:r>
        <w:t>6.7 训练工位选择</w:t>
      </w:r>
    </w:p>
    <w:p w14:paraId="361F9EFB">
      <w:pPr>
        <w:pStyle w:val="28"/>
        <w:keepNext w:val="0"/>
        <w:keepLines w:val="0"/>
        <w:widowControl/>
        <w:suppressLineNumbers w:val="0"/>
      </w:pPr>
      <w:r>
        <w:t>用户在自由练习区中靠近某个工位后，系统会根据工位状态判断是否允许进入训练任务。当前迭代 1 中，主要工位均已开放或用于展示，用户可以通过移动到对应入口附近选择训练内容。</w:t>
      </w:r>
    </w:p>
    <w:p w14:paraId="1A9BDB7D">
      <w:pPr>
        <w:pStyle w:val="28"/>
        <w:keepNext w:val="0"/>
        <w:keepLines w:val="0"/>
        <w:widowControl/>
        <w:suppressLineNumbers w:val="0"/>
      </w:pPr>
      <w:r>
        <w:t>训练工位选择流程如下：</w:t>
      </w:r>
    </w:p>
    <w:p w14:paraId="2E28CCCA">
      <w:pPr>
        <w:pStyle w:val="45"/>
        <w:bidi w:val="0"/>
        <w:rPr>
          <w:rFonts w:hint="eastAsia"/>
        </w:rPr>
      </w:pPr>
      <w:r>
        <w:rPr>
          <w:rFonts w:hint="eastAsia"/>
        </w:rPr>
        <w:t>进入自由练习区</w:t>
      </w:r>
    </w:p>
    <w:p w14:paraId="47376633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7E780F28">
      <w:pPr>
        <w:pStyle w:val="45"/>
        <w:bidi w:val="0"/>
        <w:rPr>
          <w:rFonts w:hint="eastAsia"/>
        </w:rPr>
      </w:pPr>
      <w:r>
        <w:rPr>
          <w:rFonts w:hint="eastAsia"/>
        </w:rPr>
        <w:t>查看右侧任务面板</w:t>
      </w:r>
    </w:p>
    <w:p w14:paraId="60F49F82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61BB61C4">
      <w:pPr>
        <w:pStyle w:val="45"/>
        <w:bidi w:val="0"/>
        <w:rPr>
          <w:rFonts w:hint="eastAsia"/>
        </w:rPr>
      </w:pPr>
      <w:r>
        <w:rPr>
          <w:rFonts w:hint="eastAsia"/>
        </w:rPr>
        <w:t>寻找目标工位文字</w:t>
      </w:r>
    </w:p>
    <w:p w14:paraId="43D95A52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53712BCF">
      <w:pPr>
        <w:pStyle w:val="45"/>
        <w:bidi w:val="0"/>
        <w:rPr>
          <w:rFonts w:hint="eastAsia"/>
        </w:rPr>
      </w:pPr>
      <w:r>
        <w:rPr>
          <w:rFonts w:hint="eastAsia"/>
        </w:rPr>
        <w:t>移动到目标工位附近</w:t>
      </w:r>
    </w:p>
    <w:p w14:paraId="465496C4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4C992AA1">
      <w:pPr>
        <w:pStyle w:val="45"/>
        <w:bidi w:val="0"/>
        <w:rPr>
          <w:rFonts w:hint="eastAsia"/>
        </w:rPr>
      </w:pPr>
      <w:r>
        <w:rPr>
          <w:rFonts w:hint="eastAsia"/>
        </w:rPr>
        <w:t>触发进入训练</w:t>
      </w:r>
    </w:p>
    <w:p w14:paraId="0F063FAB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1F3860AF">
      <w:pPr>
        <w:pStyle w:val="45"/>
        <w:bidi w:val="0"/>
      </w:pPr>
      <w:r>
        <w:rPr>
          <w:rFonts w:hint="eastAsia"/>
        </w:rPr>
        <w:t>进入具体操作场景</w:t>
      </w:r>
    </w:p>
    <w:p w14:paraId="46D73BD6">
      <w:pPr>
        <w:pStyle w:val="28"/>
        <w:keepNext w:val="0"/>
        <w:keepLines w:val="0"/>
        <w:widowControl/>
        <w:suppressLineNumbers w:val="0"/>
      </w:pPr>
      <w:r>
        <w:t>训练工位列表如下：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95"/>
        <w:gridCol w:w="1488"/>
        <w:gridCol w:w="5410"/>
      </w:tblGrid>
      <w:tr w14:paraId="590D4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47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DE058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工位名称</w:t>
            </w:r>
          </w:p>
        </w:tc>
        <w:tc>
          <w:tcPr>
            <w:tcW w:w="146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8BCED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入口显示</w:t>
            </w:r>
          </w:p>
        </w:tc>
        <w:tc>
          <w:tcPr>
            <w:tcW w:w="533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0DE5C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功能说明</w:t>
            </w:r>
          </w:p>
        </w:tc>
      </w:tr>
      <w:tr w14:paraId="01710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3997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旋转阀门</w:t>
            </w:r>
          </w:p>
        </w:tc>
        <w:tc>
          <w:tcPr>
            <w:tcW w:w="146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BB13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旋转阀门</w:t>
            </w:r>
          </w:p>
        </w:tc>
        <w:tc>
          <w:tcPr>
            <w:tcW w:w="533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EEFC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进入阀门旋转训练</w:t>
            </w:r>
          </w:p>
        </w:tc>
      </w:tr>
      <w:tr w14:paraId="71D60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9E0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拉杆电闸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DEB3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拉杆电闸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88F3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进入推拉开关训练</w:t>
            </w:r>
          </w:p>
        </w:tc>
      </w:tr>
      <w:tr w14:paraId="27A56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FF1D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传送分拣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65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传送分拣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9CA7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进入传送带分拣训练</w:t>
            </w:r>
          </w:p>
        </w:tc>
      </w:tr>
      <w:tr w14:paraId="4ECAC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8370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急停复位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669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急停复位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6DA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进入急停按钮与复位训练</w:t>
            </w:r>
          </w:p>
        </w:tc>
      </w:tr>
      <w:tr w14:paraId="3AF9B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9EB7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按钮点击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0D5C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按钮点击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EB49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进入食指点击按钮训练</w:t>
            </w:r>
          </w:p>
        </w:tc>
      </w:tr>
      <w:tr w14:paraId="30094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8D0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滑块校准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AB2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滑块校准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8FF9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进入横向滑块校准训练</w:t>
            </w:r>
          </w:p>
        </w:tc>
      </w:tr>
      <w:tr w14:paraId="16A36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22EB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螺栓拧紧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50A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螺栓拧紧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C79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进入螺栓旋转拧紧训练</w:t>
            </w:r>
          </w:p>
        </w:tc>
      </w:tr>
      <w:tr w14:paraId="4756B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FB2D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物料搬运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5D27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物料搬运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02C4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进入物体抓取与搬运训练</w:t>
            </w:r>
          </w:p>
        </w:tc>
      </w:tr>
      <w:tr w14:paraId="2B8E5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F056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档位选择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F700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档位选择</w:t>
            </w:r>
          </w:p>
        </w:tc>
        <w:tc>
          <w:tcPr>
            <w:tcW w:w="53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26C8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进入档位旋钮选择训练</w:t>
            </w:r>
          </w:p>
        </w:tc>
      </w:tr>
      <w:tr w14:paraId="6AAB4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C6741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综合考核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30A91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综合考核</w:t>
            </w:r>
          </w:p>
        </w:tc>
        <w:tc>
          <w:tcPr>
            <w:tcW w:w="533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B6BDA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进入综合任务展示或后续扩展入口</w:t>
            </w:r>
          </w:p>
        </w:tc>
      </w:tr>
    </w:tbl>
    <w:p w14:paraId="60396947">
      <w:pPr>
        <w:pStyle w:val="28"/>
        <w:keepNext w:val="0"/>
        <w:keepLines w:val="0"/>
        <w:widowControl/>
        <w:suppressLineNumbers w:val="0"/>
      </w:pPr>
      <w:r>
        <w:t>如果靠近工位后没有进入训练，用户应检查是否已经靠近入口范围，或查看 Unity Console 是否存在红色报错。</w:t>
      </w:r>
    </w:p>
    <w:p w14:paraId="63FF3183">
      <w:pPr>
        <w:pStyle w:val="3"/>
        <w:keepNext w:val="0"/>
        <w:keepLines w:val="0"/>
        <w:widowControl/>
        <w:suppressLineNumbers w:val="0"/>
      </w:pPr>
      <w:r>
        <w:t>6.8 训练场景界面</w:t>
      </w:r>
    </w:p>
    <w:p w14:paraId="42C9BFF6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进入某个训练工位后，系统会加载对应的训练任务界面。不同任务界面略有差异，但通常包含以下元素：</w:t>
      </w:r>
    </w:p>
    <w:tbl>
      <w:tblPr>
        <w:tblW w:w="851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98"/>
        <w:gridCol w:w="7313"/>
      </w:tblGrid>
      <w:tr w14:paraId="63AF4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18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EDE6A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界面元素</w:t>
            </w:r>
          </w:p>
        </w:tc>
        <w:tc>
          <w:tcPr>
            <w:tcW w:w="723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1BEEE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0A9B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3CE5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训练设备</w:t>
            </w:r>
          </w:p>
        </w:tc>
        <w:tc>
          <w:tcPr>
            <w:tcW w:w="723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7FD9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当前任务需要操作的虚拟设备，例如阀门、按钮、滑块、螺栓等</w:t>
            </w:r>
          </w:p>
        </w:tc>
      </w:tr>
      <w:tr w14:paraId="1480A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4CB7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虚拟手</w:t>
            </w:r>
          </w:p>
        </w:tc>
        <w:tc>
          <w:tcPr>
            <w:tcW w:w="7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9981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根据摄像头手势识别结果生成，用于操作设备</w:t>
            </w:r>
          </w:p>
        </w:tc>
      </w:tr>
      <w:tr w14:paraId="7E385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B2FD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状态文字</w:t>
            </w:r>
          </w:p>
        </w:tc>
        <w:tc>
          <w:tcPr>
            <w:tcW w:w="7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9BF9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显示当前任务阶段、目标要求或完成进度</w:t>
            </w:r>
          </w:p>
        </w:tc>
      </w:tr>
      <w:tr w14:paraId="6719D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0201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引导线</w:t>
            </w:r>
          </w:p>
        </w:tc>
        <w:tc>
          <w:tcPr>
            <w:tcW w:w="7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0E8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指示用户应操作的位置或目标方向</w:t>
            </w:r>
          </w:p>
        </w:tc>
      </w:tr>
      <w:tr w14:paraId="5F2A6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8A46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结果反馈</w:t>
            </w:r>
          </w:p>
        </w:tc>
        <w:tc>
          <w:tcPr>
            <w:tcW w:w="7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5D3E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完成后显示成功、进度、计数或错误提示</w:t>
            </w:r>
          </w:p>
        </w:tc>
      </w:tr>
      <w:tr w14:paraId="6A88A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DB2B3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返回入口</w:t>
            </w:r>
          </w:p>
        </w:tc>
        <w:tc>
          <w:tcPr>
            <w:tcW w:w="723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5A830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用于返回自由练习区或重新选择训练任务</w:t>
            </w:r>
          </w:p>
        </w:tc>
      </w:tr>
    </w:tbl>
    <w:p w14:paraId="6F3F6EC6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训练任务一般要求用户使用真实手势完成操作。例如，在传送分拣任务中，用户需要捏合抓取物料并放入对应颜色箱体；在按钮点击任务中，用户需要将食指移动到按钮上方并做下点动作。</w:t>
      </w:r>
    </w:p>
    <w:p w14:paraId="5A0FCC51">
      <w:pPr>
        <w:pStyle w:val="3"/>
        <w:keepNext w:val="0"/>
        <w:keepLines w:val="0"/>
        <w:widowControl/>
        <w:suppressLineNumbers w:val="0"/>
      </w:pPr>
      <w:r>
        <w:t>6.9 场景导航注意事项</w:t>
      </w:r>
    </w:p>
    <w:p w14:paraId="1F7CD18B">
      <w:pPr>
        <w:pStyle w:val="28"/>
        <w:keepNext w:val="0"/>
        <w:keepLines w:val="0"/>
        <w:widowControl/>
        <w:suppressLineNumbers w:val="0"/>
      </w:pPr>
      <w:r>
        <w:t>为了保证场景导航稳定，用户在使用时应注意以下事项：</w:t>
      </w:r>
    </w:p>
    <w:p w14:paraId="13AA66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启动系统时应从 </w:t>
      </w:r>
      <w:r>
        <w:rPr>
          <w:rStyle w:val="39"/>
        </w:rPr>
        <w:t>Bootstrap.unity</w:t>
      </w:r>
      <w:r>
        <w:t xml:space="preserve"> 开始运行，不建议直接运行某个训练任务场景。</w:t>
      </w:r>
    </w:p>
    <w:p w14:paraId="3A487E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大工厂入口用于进入自由练习区，不是具体训练任务界面。</w:t>
      </w:r>
    </w:p>
    <w:p w14:paraId="55B636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自由练习区是选择训练工位的主场景，进入具体训练后再进行手势操作。</w:t>
      </w:r>
    </w:p>
    <w:p w14:paraId="311E56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如果画面出现地板下方、天空背景或位置异常，通常是出生点或场景加载异常，应停止 Play 后重新运行。</w:t>
      </w:r>
    </w:p>
    <w:p w14:paraId="03E286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如果文字方向显示异常，需检查当前入口文字或工位文字是否被镜像处理。</w:t>
      </w:r>
    </w:p>
    <w:p w14:paraId="2A84A7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如果任务面板遮挡视野，可先移动视角或调整窗口比例。</w:t>
      </w:r>
    </w:p>
    <w:p w14:paraId="3F2589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Unity 修改脚本后必须等待自动编译完成，再重新运行场景。</w:t>
      </w:r>
    </w:p>
    <w:p w14:paraId="46659A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若进入训练任务后虚拟手不显示，应确认 Python 手势识别服务仍在运行。</w:t>
      </w:r>
    </w:p>
    <w:p w14:paraId="799ADA34">
      <w:pPr>
        <w:pStyle w:val="3"/>
        <w:keepNext w:val="0"/>
        <w:keepLines w:val="0"/>
        <w:widowControl/>
        <w:suppressLineNumbers w:val="0"/>
      </w:pPr>
      <w:r>
        <w:t>6.10 本章小结</w:t>
      </w:r>
    </w:p>
    <w:p w14:paraId="4302E5D1">
      <w:pPr>
        <w:pStyle w:val="28"/>
        <w:keepNext w:val="0"/>
        <w:keepLines w:val="0"/>
        <w:widowControl/>
        <w:suppressLineNumbers w:val="0"/>
      </w:pPr>
      <w:r>
        <w:t>本章介绍了系统的主要场景结构和导航方式。当前系统的使用路径可以概括为：</w:t>
      </w:r>
    </w:p>
    <w:p w14:paraId="3FD05DE2">
      <w:pPr>
        <w:pStyle w:val="45"/>
        <w:bidi w:val="0"/>
        <w:rPr>
          <w:rFonts w:hint="eastAsia"/>
        </w:rPr>
      </w:pPr>
      <w:r>
        <w:rPr>
          <w:rFonts w:hint="eastAsia"/>
        </w:rPr>
        <w:t>Bootstrap 启动</w:t>
      </w:r>
    </w:p>
    <w:p w14:paraId="7D77B832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6BE4EBD1">
      <w:pPr>
        <w:pStyle w:val="45"/>
        <w:bidi w:val="0"/>
        <w:rPr>
          <w:rFonts w:hint="eastAsia"/>
        </w:rPr>
      </w:pPr>
      <w:r>
        <w:rPr>
          <w:rFonts w:hint="eastAsia"/>
        </w:rPr>
        <w:t>大工厂入口</w:t>
      </w:r>
    </w:p>
    <w:p w14:paraId="1E86EBC2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451794DD">
      <w:pPr>
        <w:pStyle w:val="45"/>
        <w:bidi w:val="0"/>
        <w:rPr>
          <w:rFonts w:hint="eastAsia"/>
        </w:rPr>
      </w:pPr>
      <w:r>
        <w:rPr>
          <w:rFonts w:hint="eastAsia"/>
        </w:rPr>
        <w:t>自由练习区入口</w:t>
      </w:r>
    </w:p>
    <w:p w14:paraId="0FF15EDE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01080B32">
      <w:pPr>
        <w:pStyle w:val="45"/>
        <w:bidi w:val="0"/>
        <w:rPr>
          <w:rFonts w:hint="eastAsia"/>
        </w:rPr>
      </w:pPr>
      <w:r>
        <w:rPr>
          <w:rFonts w:hint="eastAsia"/>
        </w:rPr>
        <w:t>自由练习区</w:t>
      </w:r>
    </w:p>
    <w:p w14:paraId="01D3EB7D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4D3DBCEA">
      <w:pPr>
        <w:pStyle w:val="45"/>
        <w:bidi w:val="0"/>
        <w:rPr>
          <w:rFonts w:hint="eastAsia"/>
        </w:rPr>
      </w:pPr>
      <w:r>
        <w:rPr>
          <w:rFonts w:hint="eastAsia"/>
        </w:rPr>
        <w:t>基础训练工位</w:t>
      </w:r>
    </w:p>
    <w:p w14:paraId="4C86318E">
      <w:pPr>
        <w:pStyle w:val="45"/>
        <w:bidi w:val="0"/>
        <w:rPr>
          <w:rFonts w:hint="eastAsia"/>
        </w:rPr>
      </w:pPr>
      <w:r>
        <w:rPr>
          <w:rFonts w:hint="eastAsia"/>
        </w:rPr>
        <w:t xml:space="preserve">        ↓</w:t>
      </w:r>
    </w:p>
    <w:p w14:paraId="0D0DF0F1">
      <w:pPr>
        <w:pStyle w:val="45"/>
        <w:bidi w:val="0"/>
      </w:pPr>
      <w:r>
        <w:rPr>
          <w:rFonts w:hint="eastAsia"/>
        </w:rPr>
        <w:t>具体手势训练任务</w:t>
      </w:r>
    </w:p>
    <w:p w14:paraId="053673A5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用户只要按照该路径操作，即可从系统启动逐步进入训练任务。下一章将进一步说明系统的手势交互基础，包括摄像头识别、虚拟手显示、捏合抓取、松手释放、食指点击和旋转操作等内容。</w:t>
      </w:r>
    </w:p>
    <w:p w14:paraId="6F8256E8">
      <w:pPr>
        <w:pStyle w:val="2"/>
        <w:keepNext w:val="0"/>
        <w:keepLines w:val="0"/>
        <w:widowControl/>
        <w:suppressLineNumbers w:val="0"/>
      </w:pPr>
      <w:r>
        <w:t>7. 手势交互基础</w:t>
      </w:r>
    </w:p>
    <w:p w14:paraId="76287CDF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本章用于说明“慧动手员工培训系统”中的基础手势交互方式。系统的核心特点是通过摄像头识别真实手部动作，并将动作映射到 Unity 虚拟工厂中的设备操作。因此，用户在进入具体训练工位前，应先了解系统如何识别手、如何显示虚拟手，以及抓取、释放、点击、旋转等基础动作的使用方法。</w:t>
      </w:r>
    </w:p>
    <w:p w14:paraId="6A58AE80">
      <w:pPr>
        <w:pStyle w:val="3"/>
        <w:keepNext w:val="0"/>
        <w:keepLines w:val="0"/>
        <w:widowControl/>
        <w:suppressLineNumbers w:val="0"/>
      </w:pPr>
      <w:r>
        <w:t>7.1 手势识别原理概述</w:t>
      </w:r>
    </w:p>
    <w:p w14:paraId="25584978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本系统采用“摄像头采集 + Python 识别 + WebSocket 传输 + Unity 响应”的方式实现手势交互。用户不需要佩戴数据手套或其他传感器，只需要将手放在摄像头画面中，系统即可识别手部关键点并驱动虚拟手。</w:t>
      </w:r>
    </w:p>
    <w:p w14:paraId="08059334">
      <w:pPr>
        <w:pStyle w:val="28"/>
        <w:keepNext w:val="0"/>
        <w:keepLines w:val="0"/>
        <w:widowControl/>
        <w:suppressLineNumbers w:val="0"/>
      </w:pPr>
      <w:r>
        <w:t>整体流程如下：</w:t>
      </w:r>
    </w:p>
    <w:p w14:paraId="73C75926">
      <w:pPr>
        <w:pStyle w:val="45"/>
        <w:bidi w:val="0"/>
      </w:pPr>
      <w:r>
        <w:t>用户手部动作</w:t>
      </w:r>
    </w:p>
    <w:p w14:paraId="1A762BC1">
      <w:pPr>
        <w:pStyle w:val="45"/>
        <w:bidi w:val="0"/>
      </w:pPr>
      <w:r>
        <w:t xml:space="preserve">        ↓</w:t>
      </w:r>
    </w:p>
    <w:p w14:paraId="71D33D9D">
      <w:pPr>
        <w:pStyle w:val="45"/>
        <w:bidi w:val="0"/>
      </w:pPr>
      <w:r>
        <w:t>摄像头采集画面</w:t>
      </w:r>
    </w:p>
    <w:p w14:paraId="5AD54CEF">
      <w:pPr>
        <w:pStyle w:val="45"/>
        <w:bidi w:val="0"/>
      </w:pPr>
      <w:r>
        <w:t xml:space="preserve">        ↓</w:t>
      </w:r>
    </w:p>
    <w:p w14:paraId="433DD987">
      <w:pPr>
        <w:pStyle w:val="45"/>
        <w:bidi w:val="0"/>
      </w:pPr>
      <w:r>
        <w:t>Python 调用 MediaPipe 识别手部 21 个关键点</w:t>
      </w:r>
    </w:p>
    <w:p w14:paraId="661922B9">
      <w:pPr>
        <w:pStyle w:val="45"/>
        <w:bidi w:val="0"/>
      </w:pPr>
      <w:r>
        <w:t xml:space="preserve">        ↓</w:t>
      </w:r>
    </w:p>
    <w:p w14:paraId="06AA83B1">
      <w:pPr>
        <w:pStyle w:val="45"/>
        <w:bidi w:val="0"/>
      </w:pPr>
      <w:r>
        <w:t>通过 WebSocket 将关键点数据发送给 Unity</w:t>
      </w:r>
    </w:p>
    <w:p w14:paraId="51F05AFD">
      <w:pPr>
        <w:pStyle w:val="45"/>
        <w:bidi w:val="0"/>
      </w:pPr>
      <w:r>
        <w:t xml:space="preserve">        ↓</w:t>
      </w:r>
    </w:p>
    <w:p w14:paraId="311A7645">
      <w:pPr>
        <w:pStyle w:val="45"/>
        <w:bidi w:val="0"/>
      </w:pPr>
      <w:r>
        <w:t>Unity 显示虚拟手和抓取光标</w:t>
      </w:r>
    </w:p>
    <w:p w14:paraId="04FD78AA">
      <w:pPr>
        <w:pStyle w:val="45"/>
        <w:bidi w:val="0"/>
      </w:pPr>
      <w:r>
        <w:t xml:space="preserve">        ↓</w:t>
      </w:r>
    </w:p>
    <w:p w14:paraId="1A4CAB27">
      <w:pPr>
        <w:pStyle w:val="45"/>
        <w:bidi w:val="0"/>
      </w:pPr>
      <w:r>
        <w:t>训练工位根据手势状态执行设备响应</w:t>
      </w:r>
    </w:p>
    <w:p w14:paraId="0A51EBA3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在该流程中，Python 主要负责“看见手”和“发送手部数据”，Unity 主要负责“显示手”和“判断训练交互”。也就是说，训练任务中的抓取、点击、旋转、分拣等操作，主要在 Unity 端根据手部数据完成判断。</w:t>
      </w:r>
    </w:p>
    <w:p w14:paraId="5701E103">
      <w:pPr>
        <w:pStyle w:val="3"/>
        <w:keepNext w:val="0"/>
        <w:keepLines w:val="0"/>
        <w:widowControl/>
        <w:suppressLineNumbers w:val="0"/>
      </w:pPr>
      <w:r>
        <w:t>7.2 摄像头识别要求</w:t>
      </w:r>
    </w:p>
    <w:p w14:paraId="37BB7E57">
      <w:pPr>
        <w:pStyle w:val="28"/>
        <w:keepNext w:val="0"/>
        <w:keepLines w:val="0"/>
        <w:widowControl/>
        <w:suppressLineNumbers w:val="0"/>
      </w:pPr>
      <w:r>
        <w:t>为了保证手势识别稳定，用户应尽量让手部完整出现在摄像头画面中。若手部被遮挡、光线过暗或动作过快，系统可能出现识别丢失、虚拟手抖动或操作不稳定等问题。</w:t>
      </w:r>
    </w:p>
    <w:tbl>
      <w:tblPr>
        <w:tblW w:w="84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45"/>
        <w:gridCol w:w="3073"/>
        <w:gridCol w:w="3903"/>
      </w:tblGrid>
      <w:tr w14:paraId="7396F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42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59542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要求项目</w:t>
            </w:r>
          </w:p>
        </w:tc>
        <w:tc>
          <w:tcPr>
            <w:tcW w:w="302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AB611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推荐做法</w:t>
            </w:r>
          </w:p>
        </w:tc>
        <w:tc>
          <w:tcPr>
            <w:tcW w:w="384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1BA10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影响说明</w:t>
            </w:r>
          </w:p>
        </w:tc>
      </w:tr>
      <w:tr w14:paraId="0B23C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2F2B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手部位置</w:t>
            </w:r>
          </w:p>
        </w:tc>
        <w:tc>
          <w:tcPr>
            <w:tcW w:w="302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A2F3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手掌放在摄像头画面中央</w:t>
            </w:r>
          </w:p>
        </w:tc>
        <w:tc>
          <w:tcPr>
            <w:tcW w:w="384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C70E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避免关键点识别丢失</w:t>
            </w:r>
          </w:p>
        </w:tc>
      </w:tr>
      <w:tr w14:paraId="6088C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CD4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手部距离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5A2A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手离摄像头保持适中距离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5A17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距离过近或过远都会降低稳定性</w:t>
            </w:r>
          </w:p>
        </w:tc>
      </w:tr>
      <w:tr w14:paraId="6A870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7481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光照条件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AD39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使用明亮、均匀的环境光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FDD4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光线过暗会导致识别不准</w:t>
            </w:r>
          </w:p>
        </w:tc>
      </w:tr>
      <w:tr w14:paraId="306D9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2BD2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背景环境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F7C8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背景尽量简洁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58A6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复杂背景可能影响识别稳定性</w:t>
            </w:r>
          </w:p>
        </w:tc>
      </w:tr>
      <w:tr w14:paraId="71C77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9783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手势速度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483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初次训练时动作放慢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6A51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动作过快会造成虚拟手跳动</w:t>
            </w:r>
          </w:p>
        </w:tc>
      </w:tr>
      <w:tr w14:paraId="2941A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5934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遮挡情况</w:t>
            </w:r>
          </w:p>
        </w:tc>
        <w:tc>
          <w:tcPr>
            <w:tcW w:w="3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E52F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避免手指互相严重遮挡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883D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遮挡会影响捏合和点击判断</w:t>
            </w:r>
          </w:p>
        </w:tc>
      </w:tr>
      <w:tr w14:paraId="1262D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2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9EFB9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摄像头状态</w:t>
            </w:r>
          </w:p>
        </w:tc>
        <w:tc>
          <w:tcPr>
            <w:tcW w:w="302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00391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保持摄像头固定</w:t>
            </w:r>
          </w:p>
        </w:tc>
        <w:tc>
          <w:tcPr>
            <w:tcW w:w="384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3E832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摄像头晃动会影响空间映射</w:t>
            </w:r>
          </w:p>
        </w:tc>
      </w:tr>
    </w:tbl>
    <w:p w14:paraId="4319A033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建议用户在正式训练前，先打开 Python 预览窗口，确认手部骨架能够稳定显示，再进入 Unity 训练场景。</w:t>
      </w:r>
    </w:p>
    <w:p w14:paraId="4FF069D4">
      <w:pPr>
        <w:pStyle w:val="3"/>
        <w:keepNext w:val="0"/>
        <w:keepLines w:val="0"/>
        <w:widowControl/>
        <w:suppressLineNumbers w:val="0"/>
      </w:pPr>
      <w:r>
        <w:t>7.3 虚拟手与抓取光标</w:t>
      </w:r>
    </w:p>
    <w:p w14:paraId="2A794F3B">
      <w:pPr>
        <w:pStyle w:val="28"/>
        <w:keepNext w:val="0"/>
        <w:keepLines w:val="0"/>
        <w:widowControl/>
        <w:suppressLineNumbers w:val="0"/>
      </w:pPr>
      <w:r>
        <w:t>Unity 接收到手部关键点后，会在训练场景中生成虚拟手。虚拟手用于显示用户当前手势状态，帮助用户判断自己的手部位置是否已经对准目标物体或设备部件。</w:t>
      </w:r>
    </w:p>
    <w:p w14:paraId="2BE6869F">
      <w:pPr>
        <w:pStyle w:val="28"/>
        <w:keepNext w:val="0"/>
        <w:keepLines w:val="0"/>
        <w:widowControl/>
        <w:suppressLineNumbers w:val="0"/>
      </w:pPr>
      <w:r>
        <w:t>虚拟手一般包含以下表现：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31"/>
        <w:gridCol w:w="7162"/>
      </w:tblGrid>
      <w:tr w14:paraId="4E966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21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70C1E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元素</w:t>
            </w:r>
          </w:p>
        </w:tc>
        <w:tc>
          <w:tcPr>
            <w:tcW w:w="708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2C6F5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447D0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1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C450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手指骨架</w:t>
            </w:r>
          </w:p>
        </w:tc>
        <w:tc>
          <w:tcPr>
            <w:tcW w:w="708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15ED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显示手部各关键点连线，帮助用户观察手势是否被识别</w:t>
            </w:r>
          </w:p>
        </w:tc>
      </w:tr>
      <w:tr w14:paraId="4515C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7F12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指尖位置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D0C2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用于判断点击按钮、靠近目标等操作</w:t>
            </w:r>
          </w:p>
        </w:tc>
      </w:tr>
      <w:tr w14:paraId="729F6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BD65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抓取光标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9186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表示系统用于抓取或拖动的主要操作点</w:t>
            </w:r>
          </w:p>
        </w:tc>
      </w:tr>
      <w:tr w14:paraId="7349D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5C3D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颜色变化</w:t>
            </w:r>
          </w:p>
        </w:tc>
        <w:tc>
          <w:tcPr>
            <w:tcW w:w="7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E7E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部分场景中会通过颜色提示抓取、悬停或可交互状态</w:t>
            </w:r>
          </w:p>
        </w:tc>
      </w:tr>
      <w:tr w14:paraId="45311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1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17B2C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引导线</w:t>
            </w:r>
          </w:p>
        </w:tc>
        <w:tc>
          <w:tcPr>
            <w:tcW w:w="708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871D9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当手部靠近目标时，提示手与目标之间的关系</w:t>
            </w:r>
          </w:p>
        </w:tc>
      </w:tr>
    </w:tbl>
    <w:p w14:paraId="5F04230D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用户在训练时应关注虚拟手是否跟随真实手移动。如果真实手在摄像头中移动，但 Unity 中虚拟手没有变化，应检查 Python 服务是否启动、WebSocket 是否连接正常以及 Unity Console 是否有报错。</w:t>
      </w:r>
    </w:p>
    <w:p w14:paraId="74B2DBB7">
      <w:pPr>
        <w:pStyle w:val="3"/>
        <w:keepNext w:val="0"/>
        <w:keepLines w:val="0"/>
        <w:widowControl/>
        <w:suppressLineNumbers w:val="0"/>
      </w:pPr>
      <w:r>
        <w:t>7.4 捏合抓取</w:t>
      </w:r>
    </w:p>
    <w:p w14:paraId="4BEFACE4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捏合抓取是本系统最常用的基础动作之一。用户通过让拇指和食指靠近，模拟真实抓取动作。系统会根据拇指和食指之间的距离计算捏合强度，当捏合强度达到阈值并且手部靠近可抓取物体时，系统判定抓取成功。</w:t>
      </w:r>
    </w:p>
    <w:p w14:paraId="07A3F229">
      <w:pPr>
        <w:pStyle w:val="28"/>
        <w:keepNext w:val="0"/>
        <w:keepLines w:val="0"/>
        <w:widowControl/>
        <w:suppressLineNumbers w:val="0"/>
      </w:pPr>
      <w:r>
        <w:t>捏合抓取的一般步骤如下：</w:t>
      </w:r>
    </w:p>
    <w:p w14:paraId="6BA064CA">
      <w:pPr>
        <w:pStyle w:val="45"/>
        <w:bidi w:val="0"/>
      </w:pPr>
      <w:r>
        <w:t>移动手部靠近目标物体</w:t>
      </w:r>
    </w:p>
    <w:p w14:paraId="27CD0A7B">
      <w:pPr>
        <w:pStyle w:val="45"/>
        <w:bidi w:val="0"/>
      </w:pPr>
      <w:r>
        <w:t xml:space="preserve">        ↓</w:t>
      </w:r>
    </w:p>
    <w:p w14:paraId="562B6181">
      <w:pPr>
        <w:pStyle w:val="45"/>
        <w:bidi w:val="0"/>
      </w:pPr>
      <w:r>
        <w:t>拇指和食指逐渐靠近</w:t>
      </w:r>
    </w:p>
    <w:p w14:paraId="738010B3">
      <w:pPr>
        <w:pStyle w:val="45"/>
        <w:bidi w:val="0"/>
      </w:pPr>
      <w:r>
        <w:t xml:space="preserve">        ↓</w:t>
      </w:r>
    </w:p>
    <w:p w14:paraId="32FB8897">
      <w:pPr>
        <w:pStyle w:val="45"/>
        <w:bidi w:val="0"/>
      </w:pPr>
      <w:r>
        <w:t>捏合强度超过抓取阈值</w:t>
      </w:r>
    </w:p>
    <w:p w14:paraId="473E0C3C">
      <w:pPr>
        <w:pStyle w:val="45"/>
        <w:bidi w:val="0"/>
      </w:pPr>
      <w:r>
        <w:t xml:space="preserve">        ↓</w:t>
      </w:r>
    </w:p>
    <w:p w14:paraId="55A28092">
      <w:pPr>
        <w:pStyle w:val="45"/>
        <w:bidi w:val="0"/>
      </w:pPr>
      <w:r>
        <w:t>系统抓住物体</w:t>
      </w:r>
    </w:p>
    <w:p w14:paraId="3270D8B5">
      <w:pPr>
        <w:pStyle w:val="45"/>
        <w:bidi w:val="0"/>
      </w:pPr>
      <w:r>
        <w:t xml:space="preserve">        ↓</w:t>
      </w:r>
    </w:p>
    <w:p w14:paraId="7C767DB6">
      <w:pPr>
        <w:pStyle w:val="45"/>
        <w:bidi w:val="0"/>
      </w:pPr>
      <w:r>
        <w:t>移动手部带动物体移动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75"/>
        <w:gridCol w:w="3404"/>
        <w:gridCol w:w="3714"/>
      </w:tblGrid>
      <w:tr w14:paraId="2E2D6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25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772E6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操作阶段</w:t>
            </w:r>
          </w:p>
        </w:tc>
        <w:tc>
          <w:tcPr>
            <w:tcW w:w="335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70931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用户动作</w:t>
            </w:r>
          </w:p>
        </w:tc>
        <w:tc>
          <w:tcPr>
            <w:tcW w:w="366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25F93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系统反馈</w:t>
            </w:r>
          </w:p>
        </w:tc>
      </w:tr>
      <w:tr w14:paraId="7AE6B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5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4DD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靠近目标</w:t>
            </w:r>
          </w:p>
        </w:tc>
        <w:tc>
          <w:tcPr>
            <w:tcW w:w="335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C737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将虚拟手移动到物体附近</w:t>
            </w:r>
          </w:p>
        </w:tc>
        <w:tc>
          <w:tcPr>
            <w:tcW w:w="366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8AF9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可能出现引导线或悬停提示</w:t>
            </w:r>
          </w:p>
        </w:tc>
      </w:tr>
      <w:tr w14:paraId="122DB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31AF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开始捏合</w:t>
            </w:r>
          </w:p>
        </w:tc>
        <w:tc>
          <w:tcPr>
            <w:tcW w:w="3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4D57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拇指和食指靠近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990F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捏合强度上升</w:t>
            </w:r>
          </w:p>
        </w:tc>
      </w:tr>
      <w:tr w14:paraId="5B5B9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EABF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抓取成功</w:t>
            </w:r>
          </w:p>
        </w:tc>
        <w:tc>
          <w:tcPr>
            <w:tcW w:w="3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29D7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保持捏合并靠近目标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C9A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物体跟随手部移动</w:t>
            </w:r>
          </w:p>
        </w:tc>
      </w:tr>
      <w:tr w14:paraId="6B113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6B0D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移动物体</w:t>
            </w:r>
          </w:p>
        </w:tc>
        <w:tc>
          <w:tcPr>
            <w:tcW w:w="3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8E1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手部平稳移动</w:t>
            </w:r>
          </w:p>
        </w:tc>
        <w:tc>
          <w:tcPr>
            <w:tcW w:w="36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C9F4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物体同步移动</w:t>
            </w:r>
          </w:p>
        </w:tc>
      </w:tr>
      <w:tr w14:paraId="4CD3F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25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0AF4C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准备释放</w:t>
            </w:r>
          </w:p>
        </w:tc>
        <w:tc>
          <w:tcPr>
            <w:tcW w:w="335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7A4A2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将物体移动到目标区域</w:t>
            </w:r>
          </w:p>
        </w:tc>
        <w:tc>
          <w:tcPr>
            <w:tcW w:w="366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03482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系统等待松手释放</w:t>
            </w:r>
          </w:p>
        </w:tc>
      </w:tr>
    </w:tbl>
    <w:p w14:paraId="4678218E">
      <w:pPr>
        <w:pStyle w:val="28"/>
        <w:keepNext w:val="0"/>
        <w:keepLines w:val="0"/>
        <w:widowControl/>
        <w:suppressLineNumbers w:val="0"/>
      </w:pPr>
      <w:r>
        <w:t>捏合抓取常用于传送分拣、物料搬运、滑块拖动、阀门旋转、螺栓拧紧等任务。</w:t>
      </w:r>
    </w:p>
    <w:p w14:paraId="1FEB4A07">
      <w:pPr>
        <w:pStyle w:val="3"/>
        <w:keepNext w:val="0"/>
        <w:keepLines w:val="0"/>
        <w:widowControl/>
        <w:suppressLineNumbers w:val="0"/>
      </w:pPr>
      <w:r>
        <w:t>7.5 松手释放</w:t>
      </w:r>
    </w:p>
    <w:p w14:paraId="3BE2366E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松手释放是抓取动作的结束阶段。当用户将拇指和食指分开，使捏合强度低于释放阈值，并保持极短时间后，系统会释放当前物体。</w:t>
      </w:r>
    </w:p>
    <w:p w14:paraId="5184A800">
      <w:pPr>
        <w:pStyle w:val="28"/>
        <w:keepNext w:val="0"/>
        <w:keepLines w:val="0"/>
        <w:widowControl/>
        <w:suppressLineNumbers w:val="0"/>
      </w:pPr>
      <w:r>
        <w:t>释放操作的一般步骤如下：</w:t>
      </w:r>
    </w:p>
    <w:p w14:paraId="568C99F1">
      <w:pPr>
        <w:pStyle w:val="45"/>
        <w:bidi w:val="0"/>
      </w:pPr>
      <w:r>
        <w:t>物体已被抓取</w:t>
      </w:r>
    </w:p>
    <w:p w14:paraId="460EA554">
      <w:pPr>
        <w:pStyle w:val="45"/>
        <w:bidi w:val="0"/>
      </w:pPr>
      <w:r>
        <w:t xml:space="preserve">        ↓</w:t>
      </w:r>
    </w:p>
    <w:p w14:paraId="04E70335">
      <w:pPr>
        <w:pStyle w:val="45"/>
        <w:bidi w:val="0"/>
      </w:pPr>
      <w:r>
        <w:t>移动到目标区域</w:t>
      </w:r>
    </w:p>
    <w:p w14:paraId="2E0DFFFC">
      <w:pPr>
        <w:pStyle w:val="45"/>
        <w:bidi w:val="0"/>
      </w:pPr>
      <w:r>
        <w:t xml:space="preserve">        ↓</w:t>
      </w:r>
    </w:p>
    <w:p w14:paraId="71A17563">
      <w:pPr>
        <w:pStyle w:val="45"/>
        <w:bidi w:val="0"/>
      </w:pPr>
      <w:r>
        <w:t>拇指和食指分开</w:t>
      </w:r>
    </w:p>
    <w:p w14:paraId="41876CB5">
      <w:pPr>
        <w:pStyle w:val="45"/>
        <w:bidi w:val="0"/>
      </w:pPr>
      <w:r>
        <w:t xml:space="preserve">        ↓</w:t>
      </w:r>
    </w:p>
    <w:p w14:paraId="2EFF453D">
      <w:pPr>
        <w:pStyle w:val="45"/>
        <w:bidi w:val="0"/>
      </w:pPr>
      <w:r>
        <w:t>系统检测到释放</w:t>
      </w:r>
    </w:p>
    <w:p w14:paraId="73145330">
      <w:pPr>
        <w:pStyle w:val="45"/>
        <w:bidi w:val="0"/>
      </w:pPr>
      <w:r>
        <w:t xml:space="preserve">        ↓</w:t>
      </w:r>
    </w:p>
    <w:p w14:paraId="1492685D">
      <w:pPr>
        <w:pStyle w:val="45"/>
        <w:bidi w:val="0"/>
      </w:pPr>
      <w:r>
        <w:t>物体落下、吸附或完成判定</w:t>
      </w:r>
    </w:p>
    <w:p w14:paraId="30918DE1">
      <w:pPr>
        <w:pStyle w:val="28"/>
        <w:keepNext w:val="0"/>
        <w:keepLines w:val="0"/>
        <w:widowControl/>
        <w:suppressLineNumbers w:val="0"/>
      </w:pPr>
      <w:r>
        <w:t>不同任务中，释放后的表现略有不同：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75"/>
        <w:gridCol w:w="6818"/>
      </w:tblGrid>
      <w:tr w14:paraId="54FE8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155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8D059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任务类型</w:t>
            </w:r>
          </w:p>
        </w:tc>
        <w:tc>
          <w:tcPr>
            <w:tcW w:w="674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B2DA3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释放后效果</w:t>
            </w:r>
          </w:p>
        </w:tc>
      </w:tr>
      <w:tr w14:paraId="575E3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3AF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物料搬运</w:t>
            </w:r>
          </w:p>
        </w:tc>
        <w:tc>
          <w:tcPr>
            <w:tcW w:w="674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606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物体可能自由下落或停留在目标区域</w:t>
            </w:r>
          </w:p>
        </w:tc>
      </w:tr>
      <w:tr w14:paraId="2559D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CD27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传送分拣</w:t>
            </w:r>
          </w:p>
        </w:tc>
        <w:tc>
          <w:tcPr>
            <w:tcW w:w="6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03C5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物料进入对应箱体后计数</w:t>
            </w:r>
          </w:p>
        </w:tc>
      </w:tr>
      <w:tr w14:paraId="6A41F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35E8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抓取放置</w:t>
            </w:r>
          </w:p>
        </w:tc>
        <w:tc>
          <w:tcPr>
            <w:tcW w:w="6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B87D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物体靠近目标区域后自动吸附</w:t>
            </w:r>
          </w:p>
        </w:tc>
      </w:tr>
      <w:tr w14:paraId="40096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706B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滑块校准</w:t>
            </w:r>
          </w:p>
        </w:tc>
        <w:tc>
          <w:tcPr>
            <w:tcW w:w="6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3CA6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松手后滑块保持在当前位置或吸附到刻度</w:t>
            </w:r>
          </w:p>
        </w:tc>
      </w:tr>
      <w:tr w14:paraId="5D475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D599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拉杆电闸</w:t>
            </w:r>
          </w:p>
        </w:tc>
        <w:tc>
          <w:tcPr>
            <w:tcW w:w="6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9677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松手后开关吸附到 ON/OFF 档位</w:t>
            </w:r>
          </w:p>
        </w:tc>
      </w:tr>
      <w:tr w14:paraId="182DD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55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3A12E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档位选择</w:t>
            </w:r>
          </w:p>
        </w:tc>
        <w:tc>
          <w:tcPr>
            <w:tcW w:w="674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9A39E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松手后旋钮吸附到最近档位</w:t>
            </w:r>
          </w:p>
        </w:tc>
      </w:tr>
    </w:tbl>
    <w:p w14:paraId="12362636">
      <w:pPr>
        <w:pStyle w:val="28"/>
        <w:keepNext w:val="0"/>
        <w:keepLines w:val="0"/>
        <w:widowControl/>
        <w:suppressLineNumbers w:val="0"/>
      </w:pPr>
      <w:r>
        <w:t>释放时动作应尽量清晰，不要在还未到达目标区域前提前松手，否则可能导致物体落错位置或任务失败。</w:t>
      </w:r>
    </w:p>
    <w:p w14:paraId="33ADC053">
      <w:pPr>
        <w:pStyle w:val="3"/>
        <w:keepNext w:val="0"/>
        <w:keepLines w:val="0"/>
        <w:widowControl/>
        <w:suppressLineNumbers w:val="0"/>
      </w:pPr>
      <w:r>
        <w:t>7.6 食指点击</w:t>
      </w:r>
    </w:p>
    <w:p w14:paraId="16274650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食指点击主要用于按钮类交互。与简单“手靠近按钮就触发”不同，当前系统设计为：用户需要将食指移动到按钮附近，并做一次明显的向下轻点动作，系统才会判定为点击。</w:t>
      </w:r>
    </w:p>
    <w:p w14:paraId="113128CB">
      <w:pPr>
        <w:pStyle w:val="28"/>
        <w:keepNext w:val="0"/>
        <w:keepLines w:val="0"/>
        <w:widowControl/>
        <w:suppressLineNumbers w:val="0"/>
      </w:pPr>
      <w:r>
        <w:t>食指点击流程如下：</w:t>
      </w:r>
    </w:p>
    <w:p w14:paraId="0F7CF432">
      <w:pPr>
        <w:pStyle w:val="45"/>
        <w:bidi w:val="0"/>
      </w:pPr>
      <w:r>
        <w:t>移动食指到按钮上方</w:t>
      </w:r>
    </w:p>
    <w:p w14:paraId="26EA3966">
      <w:pPr>
        <w:pStyle w:val="45"/>
        <w:bidi w:val="0"/>
      </w:pPr>
      <w:r>
        <w:t xml:space="preserve">        ↓</w:t>
      </w:r>
    </w:p>
    <w:p w14:paraId="1FA372CD">
      <w:pPr>
        <w:pStyle w:val="45"/>
        <w:bidi w:val="0"/>
      </w:pPr>
      <w:r>
        <w:t>保持短暂稳定</w:t>
      </w:r>
    </w:p>
    <w:p w14:paraId="4A03D6E8">
      <w:pPr>
        <w:pStyle w:val="45"/>
        <w:bidi w:val="0"/>
      </w:pPr>
      <w:r>
        <w:t xml:space="preserve">        ↓</w:t>
      </w:r>
    </w:p>
    <w:p w14:paraId="5FC99F42">
      <w:pPr>
        <w:pStyle w:val="45"/>
        <w:bidi w:val="0"/>
      </w:pPr>
      <w:r>
        <w:t>食指做向下轻点动作</w:t>
      </w:r>
    </w:p>
    <w:p w14:paraId="0DFFBFC4">
      <w:pPr>
        <w:pStyle w:val="45"/>
        <w:bidi w:val="0"/>
      </w:pPr>
      <w:r>
        <w:t xml:space="preserve">        ↓</w:t>
      </w:r>
    </w:p>
    <w:p w14:paraId="6F494B4D">
      <w:pPr>
        <w:pStyle w:val="45"/>
        <w:bidi w:val="0"/>
      </w:pPr>
      <w:r>
        <w:t>系统触发按钮</w:t>
      </w:r>
    </w:p>
    <w:p w14:paraId="5C68A4DB">
      <w:pPr>
        <w:pStyle w:val="45"/>
        <w:bidi w:val="0"/>
      </w:pPr>
      <w:r>
        <w:t xml:space="preserve">        ↓</w:t>
      </w:r>
    </w:p>
    <w:p w14:paraId="3346079A">
      <w:pPr>
        <w:pStyle w:val="45"/>
        <w:bidi w:val="0"/>
      </w:pPr>
      <w:r>
        <w:t>按钮状态或任务进度发生变化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824"/>
        <w:gridCol w:w="6569"/>
      </w:tblGrid>
      <w:tr w14:paraId="6AF97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80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CC7C9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操作要点</w:t>
            </w:r>
          </w:p>
        </w:tc>
        <w:tc>
          <w:tcPr>
            <w:tcW w:w="649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8EB5B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42F13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0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83F0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对准按钮</w:t>
            </w:r>
          </w:p>
        </w:tc>
        <w:tc>
          <w:tcPr>
            <w:tcW w:w="649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3C3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食指指尖需要靠近按钮区域</w:t>
            </w:r>
          </w:p>
        </w:tc>
      </w:tr>
      <w:tr w14:paraId="363D1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8B5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动作清晰</w:t>
            </w:r>
          </w:p>
        </w:tc>
        <w:tc>
          <w:tcPr>
            <w:tcW w:w="6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D7E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点击动作应有明显下点过程</w:t>
            </w:r>
          </w:p>
        </w:tc>
      </w:tr>
      <w:tr w14:paraId="1711F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24AF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不要扫过</w:t>
            </w:r>
          </w:p>
        </w:tc>
        <w:tc>
          <w:tcPr>
            <w:tcW w:w="6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C79E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快速从按钮上方扫过通常不应触发</w:t>
            </w:r>
          </w:p>
        </w:tc>
      </w:tr>
      <w:tr w14:paraId="346AE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ED54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不要一直贴住</w:t>
            </w:r>
          </w:p>
        </w:tc>
        <w:tc>
          <w:tcPr>
            <w:tcW w:w="6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1B19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长时间停留可能无法形成新的点击动作</w:t>
            </w:r>
          </w:p>
        </w:tc>
      </w:tr>
      <w:tr w14:paraId="7EAD0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89521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观察反馈</w:t>
            </w:r>
          </w:p>
        </w:tc>
        <w:tc>
          <w:tcPr>
            <w:tcW w:w="649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3CF20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点击成功后按钮颜色、状态文字或任务进度会变化</w:t>
            </w:r>
          </w:p>
        </w:tc>
      </w:tr>
    </w:tbl>
    <w:p w14:paraId="6D1EFE15">
      <w:pPr>
        <w:pStyle w:val="28"/>
        <w:keepNext w:val="0"/>
        <w:keepLines w:val="0"/>
        <w:widowControl/>
        <w:suppressLineNumbers w:val="0"/>
      </w:pPr>
      <w:r>
        <w:t>食指点击主要用于按钮点击训练、确认按钮、重启按钮、急停按钮等交互。</w:t>
      </w:r>
    </w:p>
    <w:p w14:paraId="0FE16A30">
      <w:pPr>
        <w:pStyle w:val="3"/>
        <w:keepNext w:val="0"/>
        <w:keepLines w:val="0"/>
        <w:widowControl/>
        <w:suppressLineNumbers w:val="0"/>
      </w:pPr>
      <w:r>
        <w:t>7.7 旋转操作</w:t>
      </w:r>
    </w:p>
    <w:p w14:paraId="437B0C0E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旋转操作用于阀门、旋钮、档位选择和螺栓拧紧等任务。用户一般需要先捏合目标对象，再沿目标对象周围做顺时针或逆时针移动，系统根据手部相对位置变化计算旋转角度。</w:t>
      </w:r>
    </w:p>
    <w:p w14:paraId="44826EBB">
      <w:pPr>
        <w:pStyle w:val="28"/>
        <w:keepNext w:val="0"/>
        <w:keepLines w:val="0"/>
        <w:widowControl/>
        <w:suppressLineNumbers w:val="0"/>
      </w:pPr>
      <w:r>
        <w:t>旋转操作流程如下：</w:t>
      </w:r>
    </w:p>
    <w:p w14:paraId="48CDDDA0">
      <w:pPr>
        <w:pStyle w:val="45"/>
        <w:bidi w:val="0"/>
      </w:pPr>
      <w:r>
        <w:t>靠近旋转目标</w:t>
      </w:r>
    </w:p>
    <w:p w14:paraId="640EAE18">
      <w:pPr>
        <w:pStyle w:val="45"/>
        <w:bidi w:val="0"/>
      </w:pPr>
      <w:r>
        <w:t xml:space="preserve">        ↓</w:t>
      </w:r>
    </w:p>
    <w:p w14:paraId="1DB95F01">
      <w:pPr>
        <w:pStyle w:val="45"/>
        <w:bidi w:val="0"/>
      </w:pPr>
      <w:r>
        <w:t>捏合目标对象</w:t>
      </w:r>
    </w:p>
    <w:p w14:paraId="68584103">
      <w:pPr>
        <w:pStyle w:val="45"/>
        <w:bidi w:val="0"/>
      </w:pPr>
      <w:r>
        <w:t xml:space="preserve">        ↓</w:t>
      </w:r>
    </w:p>
    <w:p w14:paraId="6335F0AF">
      <w:pPr>
        <w:pStyle w:val="45"/>
        <w:bidi w:val="0"/>
      </w:pPr>
      <w:r>
        <w:t>围绕目标中心移动手部</w:t>
      </w:r>
    </w:p>
    <w:p w14:paraId="2A0AB11A">
      <w:pPr>
        <w:pStyle w:val="45"/>
        <w:bidi w:val="0"/>
      </w:pPr>
      <w:r>
        <w:t xml:space="preserve">        ↓</w:t>
      </w:r>
    </w:p>
    <w:p w14:paraId="4295B88F">
      <w:pPr>
        <w:pStyle w:val="45"/>
        <w:bidi w:val="0"/>
      </w:pPr>
      <w:r>
        <w:t>系统计算角度变化</w:t>
      </w:r>
    </w:p>
    <w:p w14:paraId="01F5964C">
      <w:pPr>
        <w:pStyle w:val="45"/>
        <w:bidi w:val="0"/>
      </w:pPr>
      <w:r>
        <w:t xml:space="preserve">        ↓</w:t>
      </w:r>
    </w:p>
    <w:p w14:paraId="3DC7A836">
      <w:pPr>
        <w:pStyle w:val="45"/>
        <w:bidi w:val="0"/>
      </w:pPr>
      <w:r>
        <w:t>目标对象随手势旋转</w:t>
      </w:r>
    </w:p>
    <w:p w14:paraId="0EAA32DB">
      <w:pPr>
        <w:pStyle w:val="45"/>
        <w:bidi w:val="0"/>
      </w:pPr>
      <w:r>
        <w:t xml:space="preserve">        ↓</w:t>
      </w:r>
    </w:p>
    <w:p w14:paraId="3E1E8CE3">
      <w:pPr>
        <w:pStyle w:val="45"/>
        <w:bidi w:val="0"/>
      </w:pPr>
      <w:r>
        <w:t>达到目标角度或进度</w:t>
      </w:r>
    </w:p>
    <w:p w14:paraId="62983553">
      <w:pPr>
        <w:pStyle w:val="28"/>
        <w:keepNext w:val="0"/>
        <w:keepLines w:val="0"/>
        <w:widowControl/>
        <w:suppressLineNumbers w:val="0"/>
      </w:pPr>
      <w:r>
        <w:t>不同旋转任务的目标不同：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727"/>
        <w:gridCol w:w="6666"/>
      </w:tblGrid>
      <w:tr w14:paraId="6C151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70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DD3010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任务</w:t>
            </w:r>
          </w:p>
        </w:tc>
        <w:tc>
          <w:tcPr>
            <w:tcW w:w="659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EC80D0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旋转目标</w:t>
            </w:r>
          </w:p>
        </w:tc>
      </w:tr>
      <w:tr w14:paraId="3FDB2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0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52B71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旋转阀门</w:t>
            </w:r>
          </w:p>
        </w:tc>
        <w:tc>
          <w:tcPr>
            <w:tcW w:w="659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6C65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按指定方向旋转阀门到目标角度</w:t>
            </w:r>
          </w:p>
        </w:tc>
      </w:tr>
      <w:tr w14:paraId="45CCD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926FF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档位选择</w:t>
            </w:r>
          </w:p>
        </w:tc>
        <w:tc>
          <w:tcPr>
            <w:tcW w:w="6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7A386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将旋钮切换到指定离散档位</w:t>
            </w:r>
          </w:p>
        </w:tc>
      </w:tr>
      <w:tr w14:paraId="16696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5719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螺栓拧紧</w:t>
            </w:r>
          </w:p>
        </w:tc>
        <w:tc>
          <w:tcPr>
            <w:tcW w:w="6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5409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顺时针持续旋转，直到拧紧进度达标</w:t>
            </w:r>
          </w:p>
        </w:tc>
      </w:tr>
      <w:tr w14:paraId="7F695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0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8BCE2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急停复位</w:t>
            </w:r>
          </w:p>
        </w:tc>
        <w:tc>
          <w:tcPr>
            <w:tcW w:w="659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37A9BB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对锁定后的急停按钮进行旋转复位</w:t>
            </w:r>
          </w:p>
        </w:tc>
      </w:tr>
    </w:tbl>
    <w:p w14:paraId="4FB442DE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旋转时应注意围绕目标中心进行操作，不要将手直接向上或向下拖动，否则可能被系统识别为平移而不是旋转。</w:t>
      </w:r>
    </w:p>
    <w:p w14:paraId="07CD1586">
      <w:pPr>
        <w:pStyle w:val="3"/>
        <w:keepNext w:val="0"/>
        <w:keepLines w:val="0"/>
        <w:widowControl/>
        <w:suppressLineNumbers w:val="0"/>
      </w:pPr>
      <w:r>
        <w:t>7.8 推拉与滑动操作</w:t>
      </w:r>
    </w:p>
    <w:p w14:paraId="16A787D7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推拉和滑动操作用于拉杆电闸、横向滑块等线性设备。用户需要先靠近目标部件，然后通过捏合或拖动使设备沿固定方向移动。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323"/>
        <w:gridCol w:w="2581"/>
        <w:gridCol w:w="4489"/>
      </w:tblGrid>
      <w:tr w14:paraId="59080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30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7E8CA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操作类型</w:t>
            </w:r>
          </w:p>
        </w:tc>
        <w:tc>
          <w:tcPr>
            <w:tcW w:w="254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9A9E0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典型任务</w:t>
            </w:r>
          </w:p>
        </w:tc>
        <w:tc>
          <w:tcPr>
            <w:tcW w:w="442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5111C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操作方式</w:t>
            </w:r>
          </w:p>
        </w:tc>
      </w:tr>
      <w:tr w14:paraId="1DA09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30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7366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上下推拉</w:t>
            </w:r>
          </w:p>
        </w:tc>
        <w:tc>
          <w:tcPr>
            <w:tcW w:w="254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77B2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拉杆电闸</w:t>
            </w:r>
          </w:p>
        </w:tc>
        <w:tc>
          <w:tcPr>
            <w:tcW w:w="442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8753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捏合电闸杆后上下拖动</w:t>
            </w:r>
          </w:p>
        </w:tc>
      </w:tr>
      <w:tr w14:paraId="4817C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009F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水平滑动</w:t>
            </w: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5E5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滑块校准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0D0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捏合滑块后沿轨道左右移动</w:t>
            </w:r>
          </w:p>
        </w:tc>
      </w:tr>
      <w:tr w14:paraId="7D05D9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30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F2DF0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位置吸附</w:t>
            </w:r>
          </w:p>
        </w:tc>
        <w:tc>
          <w:tcPr>
            <w:tcW w:w="254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16486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电闸、滑块、档位</w:t>
            </w:r>
          </w:p>
        </w:tc>
        <w:tc>
          <w:tcPr>
            <w:tcW w:w="442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85725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松手后自动吸附到最近目标位置</w:t>
            </w:r>
          </w:p>
        </w:tc>
      </w:tr>
    </w:tbl>
    <w:p w14:paraId="700CEB7C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推拉类操作的关键是沿设备允许的方向移动，不需要向其他方向用力。若移动方向偏差过大，系统可能只显示靠近状态而不执行设备切换。</w:t>
      </w:r>
    </w:p>
    <w:p w14:paraId="2C8D989A">
      <w:pPr>
        <w:pStyle w:val="3"/>
        <w:keepNext w:val="0"/>
        <w:keepLines w:val="0"/>
        <w:widowControl/>
        <w:suppressLineNumbers w:val="0"/>
      </w:pPr>
      <w:r>
        <w:t>7.9 引导线与状态提示</w:t>
      </w:r>
    </w:p>
    <w:p w14:paraId="4A49BC4C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为了降低训练难度，系统在部分任务中提供引导线和状态提示。引导线用于提示用户当前手部与目标之间的关系，状态提示用于说明任务阶段、目标要求或操作结果。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97"/>
        <w:gridCol w:w="7199"/>
      </w:tblGrid>
      <w:tr w14:paraId="2A10F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18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0CBBA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提示类型</w:t>
            </w:r>
          </w:p>
        </w:tc>
        <w:tc>
          <w:tcPr>
            <w:tcW w:w="712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B7BAB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作用</w:t>
            </w:r>
          </w:p>
        </w:tc>
      </w:tr>
      <w:tr w14:paraId="6D679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56D1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引导线</w:t>
            </w:r>
          </w:p>
        </w:tc>
        <w:tc>
          <w:tcPr>
            <w:tcW w:w="712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7A38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显示手部与目标物体、按钮或旋转中心之间的连接关系</w:t>
            </w:r>
          </w:p>
        </w:tc>
      </w:tr>
      <w:tr w14:paraId="4F32A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5E6F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状态文字</w:t>
            </w:r>
          </w:p>
        </w:tc>
        <w:tc>
          <w:tcPr>
            <w:tcW w:w="7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D1A1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显示当前阶段，例如“等待抓取”“已抓取”“请释放”等</w:t>
            </w:r>
          </w:p>
        </w:tc>
      </w:tr>
      <w:tr w14:paraId="548A0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770D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进度显示</w:t>
            </w:r>
          </w:p>
        </w:tc>
        <w:tc>
          <w:tcPr>
            <w:tcW w:w="7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4675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用于显示旋转角度、分拣数量、螺栓拧紧进度等</w:t>
            </w:r>
          </w:p>
        </w:tc>
      </w:tr>
      <w:tr w14:paraId="39D75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B9F7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颜色变化</w:t>
            </w:r>
          </w:p>
        </w:tc>
        <w:tc>
          <w:tcPr>
            <w:tcW w:w="71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7DE8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用颜色表示可操作、已完成、错误或警告状态</w:t>
            </w:r>
          </w:p>
        </w:tc>
      </w:tr>
      <w:tr w14:paraId="02299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C6B94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计数显示</w:t>
            </w:r>
          </w:p>
        </w:tc>
        <w:tc>
          <w:tcPr>
            <w:tcW w:w="712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1E34D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在分拣箱或任务面板中显示累计数量</w:t>
            </w:r>
          </w:p>
        </w:tc>
      </w:tr>
    </w:tbl>
    <w:p w14:paraId="49DDAB2F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用户应根据提示逐步完成操作，不必一开始就追求快速完成。对于新用户，建议先练习慢速、稳定动作，再逐渐提高速度。</w:t>
      </w:r>
    </w:p>
    <w:p w14:paraId="44FD511E">
      <w:pPr>
        <w:pStyle w:val="3"/>
        <w:keepNext w:val="0"/>
        <w:keepLines w:val="0"/>
        <w:widowControl/>
        <w:suppressLineNumbers w:val="0"/>
      </w:pPr>
      <w:r>
        <w:t>7.10 常见手势问题</w:t>
      </w:r>
    </w:p>
    <w:p w14:paraId="57B8D018">
      <w:pPr>
        <w:pStyle w:val="28"/>
        <w:keepNext w:val="0"/>
        <w:keepLines w:val="0"/>
        <w:widowControl/>
        <w:suppressLineNumbers w:val="0"/>
      </w:pPr>
      <w:r>
        <w:t>在实际使用中，手势识别可能受到摄像头、光照、动作速度和手部遮挡影响。以下是常见现象和建议处理方式：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87"/>
        <w:gridCol w:w="3482"/>
        <w:gridCol w:w="3427"/>
      </w:tblGrid>
      <w:tr w14:paraId="4B98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46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E4E7E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问题现象</w:t>
            </w:r>
          </w:p>
        </w:tc>
        <w:tc>
          <w:tcPr>
            <w:tcW w:w="343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25FE0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可能原因</w:t>
            </w:r>
          </w:p>
        </w:tc>
        <w:tc>
          <w:tcPr>
            <w:tcW w:w="337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88462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建议处理</w:t>
            </w:r>
          </w:p>
        </w:tc>
      </w:tr>
      <w:tr w14:paraId="7585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6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89E6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虚拟手突然消失</w:t>
            </w:r>
          </w:p>
        </w:tc>
        <w:tc>
          <w:tcPr>
            <w:tcW w:w="343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737F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手部离开摄像头画面或被遮挡</w:t>
            </w:r>
          </w:p>
        </w:tc>
        <w:tc>
          <w:tcPr>
            <w:tcW w:w="337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87DD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将手重新放回画面中央</w:t>
            </w:r>
          </w:p>
        </w:tc>
      </w:tr>
      <w:tr w14:paraId="6FA02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D9E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虚拟手抖动明显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617C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光线不足或背景复杂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BA1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增加光照，减少背景干扰</w:t>
            </w:r>
          </w:p>
        </w:tc>
      </w:tr>
      <w:tr w14:paraId="538AD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618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捏合后抓不住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36DC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未靠近目标或捏合强度不足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416B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先靠近目标，再明显捏合</w:t>
            </w:r>
          </w:p>
        </w:tc>
      </w:tr>
      <w:tr w14:paraId="683B5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431C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物体提前释放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5DB7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手指分开过早或捏合不稳定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7652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保持捏合直到到达目标区域</w:t>
            </w:r>
          </w:p>
        </w:tc>
      </w:tr>
      <w:tr w14:paraId="10AB5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F148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按钮点不动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5FBF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食指未对准按钮或点击动作不明显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AFE1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将食指放到按钮上方后再下点</w:t>
            </w:r>
          </w:p>
        </w:tc>
      </w:tr>
      <w:tr w14:paraId="28BA2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86A5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旋转不顺畅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7553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手部不是围绕目标中心移动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0E4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尽量沿圆形轨迹旋转</w:t>
            </w:r>
          </w:p>
        </w:tc>
      </w:tr>
      <w:tr w14:paraId="5B773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5ED5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拖动方向错误</w:t>
            </w:r>
          </w:p>
        </w:tc>
        <w:tc>
          <w:tcPr>
            <w:tcW w:w="34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A93B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手部移动方向与设备轨道不一致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581C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按设备限定方向推拉或滑动</w:t>
            </w:r>
          </w:p>
        </w:tc>
      </w:tr>
      <w:tr w14:paraId="37A4E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6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13239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Unity 无响应</w:t>
            </w:r>
          </w:p>
        </w:tc>
        <w:tc>
          <w:tcPr>
            <w:tcW w:w="343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1307A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Python 服务未运行或 WebSocket 断开</w:t>
            </w:r>
          </w:p>
        </w:tc>
        <w:tc>
          <w:tcPr>
            <w:tcW w:w="337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CDE2D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重新启动 Python 服务并检查 Console</w:t>
            </w:r>
          </w:p>
        </w:tc>
      </w:tr>
    </w:tbl>
    <w:p w14:paraId="16803285">
      <w:pPr>
        <w:pStyle w:val="3"/>
        <w:keepNext w:val="0"/>
        <w:keepLines w:val="0"/>
        <w:widowControl/>
        <w:suppressLineNumbers w:val="0"/>
      </w:pPr>
      <w:r>
        <w:t>7.11 手势操作建议</w:t>
      </w:r>
    </w:p>
    <w:p w14:paraId="7BAB9A29">
      <w:pPr>
        <w:pStyle w:val="28"/>
        <w:keepNext w:val="0"/>
        <w:keepLines w:val="0"/>
        <w:widowControl/>
        <w:suppressLineNumbers w:val="0"/>
      </w:pPr>
      <w:r>
        <w:t>为了获得更稳定的操作体验，建议用户按照以下方式练习：</w:t>
      </w:r>
    </w:p>
    <w:p w14:paraId="0D6104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手部进入摄像头画面后，先保持 1 秒左右，让系统稳定识别。</w:t>
      </w:r>
    </w:p>
    <w:p w14:paraId="1417DB9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做抓取动作前，先将虚拟手移动到目标附近。</w:t>
      </w:r>
    </w:p>
    <w:p w14:paraId="2695E9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捏合动作要清晰，避免半捏合状态长时间抖动。</w:t>
      </w:r>
    </w:p>
    <w:p w14:paraId="510BA3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移动物体时速度不要过快，避免目标跟随延迟。</w:t>
      </w:r>
    </w:p>
    <w:p w14:paraId="0C61E1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点击按钮时，先对准按钮，再做一次短促下点。</w:t>
      </w:r>
    </w:p>
    <w:p w14:paraId="6E2C5C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旋转阀门或螺栓时，尽量围绕目标中心画圆。</w:t>
      </w:r>
    </w:p>
    <w:p w14:paraId="1C4763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松手释放时，确保物体已经移动到目标区域。</w:t>
      </w:r>
    </w:p>
    <w:p w14:paraId="7A72C9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若识别不稳定，优先调整光线和摄像头角度。</w:t>
      </w:r>
    </w:p>
    <w:p w14:paraId="780F3815">
      <w:pPr>
        <w:pStyle w:val="3"/>
        <w:keepNext w:val="0"/>
        <w:keepLines w:val="0"/>
        <w:widowControl/>
        <w:suppressLineNumbers w:val="0"/>
      </w:pPr>
      <w:r>
        <w:t>7.12 本章小结</w:t>
      </w:r>
    </w:p>
    <w:p w14:paraId="1B8A0647">
      <w:pPr>
        <w:pStyle w:val="28"/>
        <w:keepNext w:val="0"/>
        <w:keepLines w:val="0"/>
        <w:widowControl/>
        <w:suppressLineNumbers w:val="0"/>
      </w:pPr>
      <w:r>
        <w:t>本章介绍了系统中的基础手势交互方式。当前系统主要支持以下动作：</w:t>
      </w:r>
    </w:p>
    <w:p w14:paraId="4B0126C7">
      <w:pPr>
        <w:pStyle w:val="45"/>
        <w:bidi w:val="0"/>
      </w:pPr>
      <w:r>
        <w:t>摄像头识别</w:t>
      </w:r>
    </w:p>
    <w:p w14:paraId="7D84B400">
      <w:pPr>
        <w:pStyle w:val="45"/>
        <w:bidi w:val="0"/>
      </w:pPr>
      <w:r>
        <w:t xml:space="preserve">        ↓</w:t>
      </w:r>
    </w:p>
    <w:p w14:paraId="256CC155">
      <w:pPr>
        <w:pStyle w:val="45"/>
        <w:bidi w:val="0"/>
      </w:pPr>
      <w:r>
        <w:t>虚拟手显示</w:t>
      </w:r>
    </w:p>
    <w:p w14:paraId="42EF1829">
      <w:pPr>
        <w:pStyle w:val="45"/>
        <w:bidi w:val="0"/>
      </w:pPr>
      <w:r>
        <w:t xml:space="preserve">        ↓</w:t>
      </w:r>
    </w:p>
    <w:p w14:paraId="7BD8C95D">
      <w:pPr>
        <w:pStyle w:val="45"/>
        <w:bidi w:val="0"/>
      </w:pPr>
      <w:r>
        <w:t>捏合抓取</w:t>
      </w:r>
    </w:p>
    <w:p w14:paraId="791B8455">
      <w:pPr>
        <w:pStyle w:val="45"/>
        <w:bidi w:val="0"/>
      </w:pPr>
      <w:r>
        <w:t xml:space="preserve">        ↓</w:t>
      </w:r>
    </w:p>
    <w:p w14:paraId="7A97D706">
      <w:pPr>
        <w:pStyle w:val="45"/>
        <w:bidi w:val="0"/>
      </w:pPr>
      <w:r>
        <w:t>松手释放</w:t>
      </w:r>
    </w:p>
    <w:p w14:paraId="2BA797BB">
      <w:pPr>
        <w:pStyle w:val="45"/>
        <w:bidi w:val="0"/>
      </w:pPr>
      <w:r>
        <w:t xml:space="preserve">        ↓</w:t>
      </w:r>
    </w:p>
    <w:p w14:paraId="215D7BA3">
      <w:pPr>
        <w:pStyle w:val="45"/>
        <w:bidi w:val="0"/>
      </w:pPr>
      <w:r>
        <w:t>食指点击</w:t>
      </w:r>
    </w:p>
    <w:p w14:paraId="14C34ED4">
      <w:pPr>
        <w:pStyle w:val="45"/>
        <w:bidi w:val="0"/>
      </w:pPr>
      <w:r>
        <w:t xml:space="preserve">        ↓</w:t>
      </w:r>
    </w:p>
    <w:p w14:paraId="0A3F4488">
      <w:pPr>
        <w:pStyle w:val="45"/>
        <w:bidi w:val="0"/>
      </w:pPr>
      <w:r>
        <w:t>旋转操作</w:t>
      </w:r>
    </w:p>
    <w:p w14:paraId="3811982E">
      <w:pPr>
        <w:pStyle w:val="45"/>
        <w:bidi w:val="0"/>
      </w:pPr>
      <w:r>
        <w:t xml:space="preserve">        ↓</w:t>
      </w:r>
    </w:p>
    <w:p w14:paraId="63A0800F">
      <w:pPr>
        <w:pStyle w:val="45"/>
        <w:bidi w:val="0"/>
      </w:pPr>
      <w:r>
        <w:t>推拉与滑动</w:t>
      </w:r>
    </w:p>
    <w:p w14:paraId="1966F961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这些基础动作是后续所有训练工位的操作基础。用户熟悉本章内容后，即可进入下一章，学习各个基础训练工位的具体使用方法。</w:t>
      </w:r>
    </w:p>
    <w:p w14:paraId="1353F657">
      <w:pPr>
        <w:pStyle w:val="2"/>
        <w:keepNext w:val="0"/>
        <w:keepLines w:val="0"/>
        <w:widowControl/>
        <w:suppressLineNumbers w:val="0"/>
      </w:pPr>
      <w:r>
        <w:t>8. 基础训练工位操作说明</w:t>
      </w:r>
    </w:p>
    <w:p w14:paraId="28EC26AE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本章主要说明“自由练习区”中各个基础训练工位的使用方法。系统当前以工厂员工入职培训中的常见操作为核心，将抓取、点击、旋转、拉动、搬运、分拣、校准等动作拆分为独立训练项目。用户可以在大厅进入自由练习区后，根据地面标识或工位名称选择对应训练内容。</w:t>
      </w:r>
    </w:p>
    <w:p w14:paraId="69C89880">
      <w:pPr>
        <w:pStyle w:val="3"/>
        <w:keepNext w:val="0"/>
        <w:keepLines w:val="0"/>
        <w:widowControl/>
        <w:suppressLineNumbers w:val="0"/>
      </w:pPr>
      <w:r>
        <w:t>8.1 基础训练区总体流程</w:t>
      </w:r>
    </w:p>
    <w:p w14:paraId="3377AFC7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用户进入自由练习区后，可以自由移动视角并靠近不同工位。每个工位上方或附近会显示操作名称，用户靠近后即可开始对应训练。训练过程主要依赖真实手势完成，不需要鼠标直接拖动物体。</w:t>
      </w:r>
    </w:p>
    <w:p w14:paraId="40586B8E">
      <w:pPr>
        <w:pStyle w:val="28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877060"/>
            <wp:effectExtent l="0" t="0" r="0" b="0"/>
            <wp:docPr id="2" name="图片 2" descr="ChatGPT Image 2026年6月14日 20_28_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tGPT Image 2026年6月14日 20_28_56"/>
                    <pic:cNvPicPr>
                      <a:picLocks noChangeAspect="1"/>
                    </pic:cNvPicPr>
                  </pic:nvPicPr>
                  <pic:blipFill>
                    <a:blip r:embed="rId13"/>
                    <a:srcRect t="20474" b="146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202"/>
        <w:gridCol w:w="2353"/>
        <w:gridCol w:w="2611"/>
        <w:gridCol w:w="2356"/>
      </w:tblGrid>
      <w:tr w14:paraId="5BE79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181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68CE75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工位名称</w:t>
            </w:r>
          </w:p>
        </w:tc>
        <w:tc>
          <w:tcPr>
            <w:tcW w:w="2312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182C0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主要训练能力</w:t>
            </w:r>
          </w:p>
        </w:tc>
        <w:tc>
          <w:tcPr>
            <w:tcW w:w="256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6BC84D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核心手势/动作</w:t>
            </w:r>
          </w:p>
        </w:tc>
        <w:tc>
          <w:tcPr>
            <w:tcW w:w="231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AD5528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完成结果</w:t>
            </w:r>
          </w:p>
        </w:tc>
      </w:tr>
      <w:tr w14:paraId="66F6D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E58EC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旋转阀门</w:t>
            </w:r>
          </w:p>
        </w:tc>
        <w:tc>
          <w:tcPr>
            <w:tcW w:w="2312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54CD3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角度控制、持续旋转</w:t>
            </w:r>
          </w:p>
        </w:tc>
        <w:tc>
          <w:tcPr>
            <w:tcW w:w="256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AC23C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抓住阀门并绕中心旋转</w:t>
            </w:r>
          </w:p>
        </w:tc>
        <w:tc>
          <w:tcPr>
            <w:tcW w:w="231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56CCF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阀门达到目标角度</w:t>
            </w:r>
          </w:p>
        </w:tc>
      </w:tr>
      <w:tr w14:paraId="0C3B5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6AD13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拉杆电闸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DA5E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上下拉动、状态切换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B1208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抓住拉杆上下拖动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760F4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开关切换到指定状态</w:t>
            </w:r>
          </w:p>
        </w:tc>
      </w:tr>
      <w:tr w14:paraId="4CFB2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744FE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传送分拣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97A23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快速识别、抓取搬运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8D1BB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抓取物块并放入对应箱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AD4EC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分拣数量增加</w:t>
            </w:r>
          </w:p>
        </w:tc>
      </w:tr>
      <w:tr w14:paraId="4852D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D19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急停复位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842E0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安全操作意识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D7AE4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点击急停/复位按钮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AA3DA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设备停机或恢复</w:t>
            </w:r>
          </w:p>
        </w:tc>
      </w:tr>
      <w:tr w14:paraId="4C627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F22C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按钮点击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99E36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指尖点击控制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337E5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食指靠近并下压点击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CEB13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按钮触发反馈</w:t>
            </w:r>
          </w:p>
        </w:tc>
      </w:tr>
      <w:tr w14:paraId="3A30A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7016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滑块校准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648F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精准拖动定位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EC8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抓住滑块沿轨道移动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1FA20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滑块对准目标刻度</w:t>
            </w:r>
          </w:p>
        </w:tc>
      </w:tr>
      <w:tr w14:paraId="4F300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AC119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螺栓拧紧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A0A4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旋转拧紧动作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9DA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抓住螺栓顺时针旋转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9ADDE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拧紧进度达标</w:t>
            </w:r>
          </w:p>
        </w:tc>
      </w:tr>
      <w:tr w14:paraId="09114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AC7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物料搬运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76247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抓取、移动、释放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7758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抓取物体并放到区域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B3426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物体落入目标区</w:t>
            </w:r>
          </w:p>
        </w:tc>
      </w:tr>
      <w:tr w14:paraId="043D2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466BD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档位选择</w:t>
            </w:r>
          </w:p>
        </w:tc>
        <w:tc>
          <w:tcPr>
            <w:tcW w:w="23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97C0B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多档位切换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68F3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旋转/拖动选择器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1D88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档位切换成功</w:t>
            </w:r>
          </w:p>
        </w:tc>
      </w:tr>
      <w:tr w14:paraId="515E7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C2BE6C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综合考核</w:t>
            </w:r>
          </w:p>
        </w:tc>
        <w:tc>
          <w:tcPr>
            <w:tcW w:w="2312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203F8B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多动作组合训练</w:t>
            </w:r>
          </w:p>
        </w:tc>
        <w:tc>
          <w:tcPr>
            <w:tcW w:w="256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C2B696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按任务顺序完成操作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F1832F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完成综合训练流程</w:t>
            </w:r>
          </w:p>
        </w:tc>
      </w:tr>
    </w:tbl>
    <w:p w14:paraId="5AE5722F">
      <w:pPr>
        <w:pStyle w:val="3"/>
        <w:keepNext w:val="0"/>
        <w:keepLines w:val="0"/>
        <w:widowControl/>
        <w:suppressLineNumbers w:val="0"/>
      </w:pPr>
      <w:r>
        <w:t>8.2 旋转阀门训练</w:t>
      </w:r>
    </w:p>
    <w:p w14:paraId="14E472A3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旋转阀门训练用于模拟工厂中常见的阀门开关、流量调节等操作。用户需要通过手势抓住阀门，并围绕阀门中心进行旋转，从而完成指定角度的控制。</w:t>
      </w:r>
    </w:p>
    <w:p w14:paraId="2CD41B05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操作时，用户应将手移动到阀门附近，做出抓握动作后缓慢带动手部旋转。系统会根据手部相对阀门中心的运动方向计算旋转角度，并将角度变化反馈到阀门模型上。训练重点不是单纯把手向上或向下移动，而是要让手部围绕阀门中心形成圆周运动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501"/>
        <w:gridCol w:w="6892"/>
      </w:tblGrid>
      <w:tr w14:paraId="40D61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48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8425D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项目</w:t>
            </w:r>
          </w:p>
        </w:tc>
        <w:tc>
          <w:tcPr>
            <w:tcW w:w="681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6951A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334D5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8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CB8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进入方式</w:t>
            </w:r>
          </w:p>
        </w:tc>
        <w:tc>
          <w:tcPr>
            <w:tcW w:w="681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6AB1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靠近“旋转阀门”工位</w:t>
            </w:r>
          </w:p>
        </w:tc>
      </w:tr>
      <w:tr w14:paraId="233C5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0119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操作目标</w:t>
            </w:r>
          </w:p>
        </w:tc>
        <w:tc>
          <w:tcPr>
            <w:tcW w:w="6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C3B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将阀门旋转到指定角度或完成一圈旋转</w:t>
            </w:r>
          </w:p>
        </w:tc>
      </w:tr>
      <w:tr w14:paraId="33BD88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823B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推荐动作</w:t>
            </w:r>
          </w:p>
        </w:tc>
        <w:tc>
          <w:tcPr>
            <w:tcW w:w="68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1E1C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抓住阀门边缘，沿圆形轨迹缓慢转动</w:t>
            </w:r>
          </w:p>
        </w:tc>
      </w:tr>
      <w:tr w14:paraId="672C1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8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64E40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成功标准</w:t>
            </w:r>
          </w:p>
        </w:tc>
        <w:tc>
          <w:tcPr>
            <w:tcW w:w="681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58D6F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阀门角度达到目标范围，界面显示完成状态</w:t>
            </w:r>
          </w:p>
        </w:tc>
      </w:tr>
    </w:tbl>
    <w:p w14:paraId="7B379559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注意事项：旋转时不要大幅远离阀门中心，否则系统可能判断为拖拽而不是旋转；如果角度跳动明显，可以放慢手速，重新抓住阀门后继续操作。</w:t>
      </w:r>
    </w:p>
    <w:p w14:paraId="3F75DE9B">
      <w:pPr>
        <w:pStyle w:val="3"/>
        <w:keepNext w:val="0"/>
        <w:keepLines w:val="0"/>
        <w:widowControl/>
        <w:suppressLineNumbers w:val="0"/>
      </w:pPr>
      <w:r>
        <w:t>8.3 拉杆电闸训练</w:t>
      </w:r>
    </w:p>
    <w:p w14:paraId="2CF09EE9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拉杆电闸训练用于模拟设备通电、断电或模式切换场景。用户需要抓住电闸拉杆，将其向上或向下移动到指定位置。该操作强调“抓住目标、沿固定方向移动、释放后吸附到状态位”的过程。</w:t>
      </w:r>
    </w:p>
    <w:p w14:paraId="4CB62BB9">
      <w:pPr>
        <w:pStyle w:val="28"/>
        <w:keepNext w:val="0"/>
        <w:keepLines w:val="0"/>
        <w:widowControl/>
        <w:suppressLineNumbers w:val="0"/>
      </w:pPr>
      <w:r>
        <w:t>操作步骤如下：</w:t>
      </w:r>
    </w:p>
    <w:p w14:paraId="01BF4C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靠近“拉杆电闸”工位，观察当前电闸状态。</w:t>
      </w:r>
    </w:p>
    <w:p w14:paraId="5801B9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将手移动到拉杆把手附近，做出抓握动作。</w:t>
      </w:r>
    </w:p>
    <w:p w14:paraId="6D41E0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沿竖直方向向上或向下拖动拉杆。</w:t>
      </w:r>
    </w:p>
    <w:p w14:paraId="7FC256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到达目标位置后松开手势。</w:t>
      </w:r>
    </w:p>
    <w:p w14:paraId="7A655B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系统自动判断拉杆是否进入有效档位，并显示开/关状态。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27"/>
        <w:gridCol w:w="2451"/>
        <w:gridCol w:w="4515"/>
      </w:tblGrid>
      <w:tr w14:paraId="38D76F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40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E1481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状态</w:t>
            </w:r>
          </w:p>
        </w:tc>
        <w:tc>
          <w:tcPr>
            <w:tcW w:w="241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371E0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含义</w:t>
            </w:r>
          </w:p>
        </w:tc>
        <w:tc>
          <w:tcPr>
            <w:tcW w:w="4450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68FC8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操作反馈</w:t>
            </w:r>
          </w:p>
        </w:tc>
      </w:tr>
      <w:tr w14:paraId="5A09C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6E83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上方档位</w:t>
            </w:r>
          </w:p>
        </w:tc>
        <w:tc>
          <w:tcPr>
            <w:tcW w:w="241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EB91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设备启动或通电</w:t>
            </w:r>
          </w:p>
        </w:tc>
        <w:tc>
          <w:tcPr>
            <w:tcW w:w="4450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DF40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指示灯变亮，状态显示为开启</w:t>
            </w:r>
          </w:p>
        </w:tc>
      </w:tr>
      <w:tr w14:paraId="68F3B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30AD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下方档位</w:t>
            </w:r>
          </w:p>
        </w:tc>
        <w:tc>
          <w:tcPr>
            <w:tcW w:w="241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D90D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设备关闭或断电</w:t>
            </w:r>
          </w:p>
        </w:tc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D8B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指示灯熄灭，状态显示为关闭</w:t>
            </w:r>
          </w:p>
        </w:tc>
      </w:tr>
      <w:tr w14:paraId="143C1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54DBB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中间区域</w:t>
            </w:r>
          </w:p>
        </w:tc>
        <w:tc>
          <w:tcPr>
            <w:tcW w:w="241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5D380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未完成切换</w:t>
            </w:r>
          </w:p>
        </w:tc>
        <w:tc>
          <w:tcPr>
            <w:tcW w:w="4450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4AFFA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拉杆可能回弹或保持原状态</w:t>
            </w:r>
          </w:p>
        </w:tc>
      </w:tr>
    </w:tbl>
    <w:p w14:paraId="63F8CAE9">
      <w:pPr>
        <w:pStyle w:val="3"/>
        <w:keepNext w:val="0"/>
        <w:keepLines w:val="0"/>
        <w:widowControl/>
        <w:suppressLineNumbers w:val="0"/>
      </w:pPr>
      <w:r>
        <w:t>8.4 传送分拣训练</w:t>
      </w:r>
    </w:p>
    <w:p w14:paraId="15C12519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传送分拣训练是当前系统中最接近工厂流水线的训练项目。系统会在传送带上持续生成不同颜色的物块，用户需要根据物块颜色，将其抓取并放入对应的收集箱中。该训练综合考察观察能力、手势抓取稳定性、移动控制能力和释放准确性。</w:t>
      </w:r>
    </w:p>
    <w:p w14:paraId="17BB11A2">
      <w:pPr>
        <w:pStyle w:val="28"/>
        <w:keepNext w:val="0"/>
        <w:keepLines w:val="0"/>
        <w:widowControl/>
        <w:suppressLineNumbers w:val="0"/>
      </w:pPr>
      <w:r>
        <w:t>操作流程如下：</w:t>
      </w:r>
    </w:p>
    <w:p w14:paraId="30B03C7E">
      <w:pPr>
        <w:pStyle w:val="28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951605"/>
            <wp:effectExtent l="0" t="0" r="4445" b="10795"/>
            <wp:docPr id="4" name="图片 4" descr="ChatGPT Image 2026年6月14日 20_31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6月14日 20_31_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542"/>
        <w:gridCol w:w="2355"/>
        <w:gridCol w:w="3496"/>
      </w:tblGrid>
      <w:tr w14:paraId="42D04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2506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17DA2F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物块颜色</w:t>
            </w:r>
          </w:p>
        </w:tc>
        <w:tc>
          <w:tcPr>
            <w:tcW w:w="2321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75E43D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推荐投放区域</w:t>
            </w:r>
          </w:p>
        </w:tc>
        <w:tc>
          <w:tcPr>
            <w:tcW w:w="3446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00768B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训练重点</w:t>
            </w:r>
          </w:p>
        </w:tc>
      </w:tr>
      <w:tr w14:paraId="6CB7E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506" w:type="dxa"/>
            <w:shd w:val="clear"/>
            <w:vAlign w:val="center"/>
          </w:tcPr>
          <w:p w14:paraId="0FDA5E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红色物块</w:t>
            </w:r>
          </w:p>
        </w:tc>
        <w:tc>
          <w:tcPr>
            <w:tcW w:w="2321" w:type="dxa"/>
            <w:shd w:val="clear"/>
            <w:vAlign w:val="center"/>
          </w:tcPr>
          <w:p w14:paraId="22CC27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红色收集箱</w:t>
            </w:r>
          </w:p>
        </w:tc>
        <w:tc>
          <w:tcPr>
            <w:tcW w:w="3446" w:type="dxa"/>
            <w:shd w:val="clear"/>
            <w:vAlign w:val="center"/>
          </w:tcPr>
          <w:p w14:paraId="700311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快速识别与准确投放</w:t>
            </w:r>
          </w:p>
        </w:tc>
      </w:tr>
      <w:tr w14:paraId="53093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506" w:type="dxa"/>
            <w:shd w:val="clear"/>
            <w:vAlign w:val="center"/>
          </w:tcPr>
          <w:p w14:paraId="0BB707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蓝色物块</w:t>
            </w:r>
          </w:p>
        </w:tc>
        <w:tc>
          <w:tcPr>
            <w:tcW w:w="2321" w:type="dxa"/>
            <w:shd w:val="clear"/>
            <w:vAlign w:val="center"/>
          </w:tcPr>
          <w:p w14:paraId="62F048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蓝色收集箱</w:t>
            </w:r>
          </w:p>
        </w:tc>
        <w:tc>
          <w:tcPr>
            <w:tcW w:w="3446" w:type="dxa"/>
            <w:shd w:val="clear"/>
            <w:vAlign w:val="center"/>
          </w:tcPr>
          <w:p w14:paraId="230083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移动路径控制</w:t>
            </w:r>
          </w:p>
        </w:tc>
      </w:tr>
      <w:tr w14:paraId="06C81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506" w:type="dxa"/>
            <w:tcBorders>
              <w:bottom w:val="single" w:color="auto" w:sz="12" w:space="0"/>
            </w:tcBorders>
            <w:shd w:val="clear"/>
            <w:vAlign w:val="center"/>
          </w:tcPr>
          <w:p w14:paraId="694506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黄色/绿色物块</w:t>
            </w:r>
          </w:p>
        </w:tc>
        <w:tc>
          <w:tcPr>
            <w:tcW w:w="2321" w:type="dxa"/>
            <w:tcBorders>
              <w:bottom w:val="single" w:color="auto" w:sz="12" w:space="0"/>
            </w:tcBorders>
            <w:shd w:val="clear"/>
            <w:vAlign w:val="center"/>
          </w:tcPr>
          <w:p w14:paraId="2127C2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对应颜色区域</w:t>
            </w:r>
          </w:p>
        </w:tc>
        <w:tc>
          <w:tcPr>
            <w:tcW w:w="3446" w:type="dxa"/>
            <w:tcBorders>
              <w:bottom w:val="single" w:color="auto" w:sz="12" w:space="0"/>
            </w:tcBorders>
            <w:shd w:val="clear"/>
            <w:vAlign w:val="center"/>
          </w:tcPr>
          <w:p w14:paraId="00E8AC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多目标分拣判断</w:t>
            </w:r>
          </w:p>
        </w:tc>
      </w:tr>
    </w:tbl>
    <w:p w14:paraId="3B7823E4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注意事项：抓取物块后应移动到箱体上方再松手，避免物块掉落到传送带边缘；如果物块未被抓起，需要确认手势是否进入抓握状态，并让指尖靠近物块中心。</w:t>
      </w:r>
    </w:p>
    <w:p w14:paraId="3F62F4BA">
      <w:pPr>
        <w:pStyle w:val="3"/>
        <w:keepNext w:val="0"/>
        <w:keepLines w:val="0"/>
        <w:widowControl/>
        <w:suppressLineNumbers w:val="0"/>
      </w:pPr>
      <w:r>
        <w:t>8.5 急停复位训练</w:t>
      </w:r>
    </w:p>
    <w:p w14:paraId="77B99027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急停复位训练用于强化工厂安全意识。急停按钮通常用于设备异常、人员误入危险区域或传送机构失控等情况。训练中用户需要通过点击红色急停按钮使设备进入停止状态，并在确认安全后执行复位。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954"/>
        <w:gridCol w:w="2899"/>
        <w:gridCol w:w="3540"/>
      </w:tblGrid>
      <w:tr w14:paraId="6BECA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92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0A3C5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操作</w:t>
            </w:r>
          </w:p>
        </w:tc>
        <w:tc>
          <w:tcPr>
            <w:tcW w:w="285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F29EB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作用</w:t>
            </w:r>
          </w:p>
        </w:tc>
        <w:tc>
          <w:tcPr>
            <w:tcW w:w="348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BCB5D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反馈</w:t>
            </w:r>
          </w:p>
        </w:tc>
      </w:tr>
      <w:tr w14:paraId="5768F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2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725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点击急停按钮</w:t>
            </w:r>
          </w:p>
        </w:tc>
        <w:tc>
          <w:tcPr>
            <w:tcW w:w="285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59C9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立即停止设备</w:t>
            </w:r>
          </w:p>
        </w:tc>
        <w:tc>
          <w:tcPr>
            <w:tcW w:w="348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6B9D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设备停止，警示状态开启</w:t>
            </w:r>
          </w:p>
        </w:tc>
      </w:tr>
      <w:tr w14:paraId="0ECE4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DB80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点击复位按钮</w:t>
            </w:r>
          </w:p>
        </w:tc>
        <w:tc>
          <w:tcPr>
            <w:tcW w:w="28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7791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恢复设备状态</w:t>
            </w:r>
          </w:p>
        </w:tc>
        <w:tc>
          <w:tcPr>
            <w:tcW w:w="3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3E29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警示解除，设备恢复运行</w:t>
            </w:r>
          </w:p>
        </w:tc>
      </w:tr>
      <w:tr w14:paraId="42D17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2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52CC6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重复误触</w:t>
            </w:r>
          </w:p>
        </w:tc>
        <w:tc>
          <w:tcPr>
            <w:tcW w:w="285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3252F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训练无效或提示异常</w:t>
            </w:r>
          </w:p>
        </w:tc>
        <w:tc>
          <w:tcPr>
            <w:tcW w:w="348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D18A3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系统要求重新确认</w:t>
            </w:r>
          </w:p>
        </w:tc>
      </w:tr>
    </w:tbl>
    <w:p w14:paraId="1C6B6291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该训练要求用户使用“点击”动作，而不是悬停触发。正确动作应为：食指移动到按钮上方，短暂下压形成点击，再离开按钮区域。这样可以避免用户只是经过按钮附近就误触发。</w:t>
      </w:r>
    </w:p>
    <w:p w14:paraId="3AD697F0">
      <w:pPr>
        <w:pStyle w:val="3"/>
        <w:keepNext w:val="0"/>
        <w:keepLines w:val="0"/>
        <w:widowControl/>
        <w:suppressLineNumbers w:val="0"/>
      </w:pPr>
      <w:r>
        <w:t>8.6 按钮点击训练</w:t>
      </w:r>
    </w:p>
    <w:p w14:paraId="73511A9D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按钮点击训练用于校准和练习最基础的人机交互动作。系统中的场景切换、重新开始、设备启动等功能都依赖类似点击逻辑。用户需要用食指完成明确的点击动作。</w:t>
      </w:r>
    </w:p>
    <w:p w14:paraId="029BEE1E">
      <w:pPr>
        <w:pStyle w:val="28"/>
        <w:keepNext w:val="0"/>
        <w:keepLines w:val="0"/>
        <w:widowControl/>
        <w:suppressLineNumbers w:val="0"/>
      </w:pPr>
      <w:r>
        <w:t>标准点击动作包括三个阶段：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29"/>
        <w:gridCol w:w="3821"/>
        <w:gridCol w:w="3143"/>
      </w:tblGrid>
      <w:tr w14:paraId="2064F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40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C5F1E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阶段</w:t>
            </w:r>
          </w:p>
        </w:tc>
        <w:tc>
          <w:tcPr>
            <w:tcW w:w="376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FC2BF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动作要求</w:t>
            </w:r>
          </w:p>
        </w:tc>
        <w:tc>
          <w:tcPr>
            <w:tcW w:w="309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BE970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系统判断</w:t>
            </w:r>
          </w:p>
        </w:tc>
      </w:tr>
      <w:tr w14:paraId="7E31C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8C06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悬停准备</w:t>
            </w:r>
          </w:p>
        </w:tc>
        <w:tc>
          <w:tcPr>
            <w:tcW w:w="376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765F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食指靠近按钮上方</w:t>
            </w:r>
          </w:p>
        </w:tc>
        <w:tc>
          <w:tcPr>
            <w:tcW w:w="309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10EC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只显示高亮，不触发</w:t>
            </w:r>
          </w:p>
        </w:tc>
      </w:tr>
      <w:tr w14:paraId="016A3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D1A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下压点击</w:t>
            </w: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B85B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食指向按钮方向快速靠近</w:t>
            </w:r>
          </w:p>
        </w:tc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051B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触发按钮</w:t>
            </w:r>
          </w:p>
        </w:tc>
      </w:tr>
      <w:tr w14:paraId="34E5A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98324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离开复位</w:t>
            </w:r>
          </w:p>
        </w:tc>
        <w:tc>
          <w:tcPr>
            <w:tcW w:w="376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76EA4A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食指离开按钮范围</w:t>
            </w:r>
          </w:p>
        </w:tc>
        <w:tc>
          <w:tcPr>
            <w:tcW w:w="309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D6836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允许下一次点击</w:t>
            </w:r>
          </w:p>
        </w:tc>
      </w:tr>
    </w:tbl>
    <w:p w14:paraId="2FCB5B11">
      <w:pPr>
        <w:pStyle w:val="28"/>
        <w:keepNext w:val="0"/>
        <w:keepLines w:val="0"/>
        <w:widowControl/>
        <w:suppressLineNumbers w:val="0"/>
      </w:pPr>
      <w:r>
        <w:t>该设计可以减少误触发。用户不要长时间把手停在按钮区域内，否则系统可能认为当前动作还未完成，下一次点击不会立即生效。</w:t>
      </w:r>
    </w:p>
    <w:p w14:paraId="60EF99B7">
      <w:pPr>
        <w:pStyle w:val="3"/>
        <w:keepNext w:val="0"/>
        <w:keepLines w:val="0"/>
        <w:widowControl/>
        <w:suppressLineNumbers w:val="0"/>
      </w:pPr>
      <w:r>
        <w:t>8.7 滑块校准训练</w:t>
      </w:r>
    </w:p>
    <w:p w14:paraId="30276EC2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滑块校准训练用于模拟设备参数调节，例如速度、温度、压力或传送带运行速率的设定。用户需要抓住滑块，并沿轨道方向移动到目标刻度附近。</w:t>
      </w:r>
    </w:p>
    <w:p w14:paraId="4B4D614F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操作时，用户先将手移动到滑块把手处，做出抓握动作；抓住后沿轨道方向平稳移动，观察刻度变化；当滑块接近目标值时松手，系统会判断是否进入允许误差范围。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727"/>
        <w:gridCol w:w="6666"/>
      </w:tblGrid>
      <w:tr w14:paraId="06CFD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jc w:val="center"/>
        </w:trPr>
        <w:tc>
          <w:tcPr>
            <w:tcW w:w="170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A3370D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评价项</w:t>
            </w:r>
          </w:p>
        </w:tc>
        <w:tc>
          <w:tcPr>
            <w:tcW w:w="659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0B6F3E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要求</w:t>
            </w:r>
          </w:p>
        </w:tc>
      </w:tr>
      <w:tr w14:paraId="75DFA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0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BB45E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移动方向</w:t>
            </w:r>
          </w:p>
        </w:tc>
        <w:tc>
          <w:tcPr>
            <w:tcW w:w="659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CEDD7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沿滑轨方向移动，避免上下偏移过大</w:t>
            </w:r>
          </w:p>
        </w:tc>
      </w:tr>
      <w:tr w14:paraId="4E2ED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F091F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目标精度</w:t>
            </w:r>
          </w:p>
        </w:tc>
        <w:tc>
          <w:tcPr>
            <w:tcW w:w="6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65CA09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靠近指定刻度线</w:t>
            </w:r>
          </w:p>
        </w:tc>
      </w:tr>
      <w:tr w14:paraId="77B48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B2DA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完成判定</w:t>
            </w:r>
          </w:p>
        </w:tc>
        <w:tc>
          <w:tcPr>
            <w:tcW w:w="65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897E3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松手后滑块停留在目标范围内</w:t>
            </w:r>
          </w:p>
        </w:tc>
      </w:tr>
      <w:tr w14:paraId="6088E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70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8EBC0D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常见问题</w:t>
            </w:r>
          </w:p>
        </w:tc>
        <w:tc>
          <w:tcPr>
            <w:tcW w:w="659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953D0E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 w:val="0"/>
                <w:i w:val="0"/>
                <w:color w:val="08090C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手速过快会导致滑块越过目标点</w:t>
            </w:r>
          </w:p>
        </w:tc>
      </w:tr>
    </w:tbl>
    <w:p w14:paraId="2BF9DCF5">
      <w:pPr>
        <w:pStyle w:val="3"/>
        <w:keepNext w:val="0"/>
        <w:keepLines w:val="0"/>
        <w:widowControl/>
        <w:suppressLineNumbers w:val="0"/>
      </w:pPr>
      <w:r>
        <w:t>8.8 螺栓拧紧训练</w:t>
      </w:r>
    </w:p>
    <w:p w14:paraId="08D307FF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螺栓拧紧训练用于模拟维修、装配和设备点检中的拧紧动作。用户需要对准螺栓，抓住或捏住目标位置，并按照规定方向旋转。系统会根据旋转方向和累计角度计算拧紧进度。</w:t>
      </w:r>
    </w:p>
    <w:p w14:paraId="78307285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一般情况下，顺时针旋转表示拧紧，逆时针旋转表示松开。训练中用户需要连续、稳定地完成多次旋转，直到进度条达到完成值。该训练难度相对较高，适合作为基础动作熟练后的进阶练习。</w:t>
      </w:r>
    </w:p>
    <w:p w14:paraId="60D4B15A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注意事项：手势旋转时应尽量围绕螺栓中心，不要把手向外拖得太远；如果系统没有识别到旋转，可以先松手，再重新抓住螺栓开始操作。</w:t>
      </w:r>
    </w:p>
    <w:p w14:paraId="7AF1746A">
      <w:pPr>
        <w:pStyle w:val="3"/>
        <w:keepNext w:val="0"/>
        <w:keepLines w:val="0"/>
        <w:widowControl/>
        <w:suppressLineNumbers w:val="0"/>
      </w:pPr>
      <w:r>
        <w:t>8.9 物料搬运训练</w:t>
      </w:r>
    </w:p>
    <w:p w14:paraId="3168FDD7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物料搬运训练用于练习最基础的抓取、移动和释放。用户需要将指定物块从起始区域搬运到目标放置区域。系统支持物体释放后的自由落体效果，因此用户松手后物体会自然下落，并与地面或放置平台发生碰撞。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010"/>
        <w:gridCol w:w="7383"/>
      </w:tblGrid>
      <w:tr w14:paraId="20D87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99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B62A3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步骤</w:t>
            </w:r>
          </w:p>
        </w:tc>
        <w:tc>
          <w:tcPr>
            <w:tcW w:w="730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6DDF37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操作说明</w:t>
            </w:r>
          </w:p>
        </w:tc>
      </w:tr>
      <w:tr w14:paraId="71BA0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F427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730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B859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靠近物块，将手移动到物块附近</w:t>
            </w:r>
          </w:p>
        </w:tc>
      </w:tr>
      <w:tr w14:paraId="2CDD5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CAC6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76B4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做出抓握动作，使物块跟随手部移动</w:t>
            </w:r>
          </w:p>
        </w:tc>
      </w:tr>
      <w:tr w14:paraId="6EF46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0504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B50C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将物块移动到目标区域上方</w:t>
            </w:r>
          </w:p>
        </w:tc>
      </w:tr>
      <w:tr w14:paraId="17341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C972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7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C391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松开手势，物块自然下落</w:t>
            </w:r>
          </w:p>
        </w:tc>
      </w:tr>
      <w:tr w14:paraId="1C61B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99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70731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730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E7F36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物块进入目标区域后，系统判定完成</w:t>
            </w:r>
          </w:p>
        </w:tc>
      </w:tr>
    </w:tbl>
    <w:p w14:paraId="277858C7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该训练的关键是“释放位置”。如果用户过早松手，物块可能掉落到目标区外；如果长时间保持抓握，物体会持续跟随手部移动，无法完成放置判定。</w:t>
      </w:r>
    </w:p>
    <w:p w14:paraId="08F4836F">
      <w:pPr>
        <w:pStyle w:val="3"/>
        <w:keepNext w:val="0"/>
        <w:keepLines w:val="0"/>
        <w:widowControl/>
        <w:suppressLineNumbers w:val="0"/>
      </w:pPr>
      <w:r>
        <w:t>8.10 档位选择与综合考核</w:t>
      </w:r>
    </w:p>
    <w:p w14:paraId="1226DDF6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档位选择训练用于模拟设备模式切换，例如“停止、手动、自动、复位”等状态。用户需要通过旋转或拖动选择器，将指针切换到目标档位。系统会在选择器进入有效角度范围后自动吸附到对应档位，避免轻微抖动造成误判。</w:t>
      </w:r>
    </w:p>
    <w:p w14:paraId="52041896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综合考核入口用于将多个基础动作组合成完整训练流程。用户可按系统提示依次完成按钮点击、阀门旋转、物料搬运、分拣、急停复位等任务。该部分适合用于迭代后续扩展评分机制，例如记录完成时间、误操作次数、任务完成率和安全操作得分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037"/>
        <w:gridCol w:w="6356"/>
      </w:tblGrid>
      <w:tr w14:paraId="19C04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201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BDB42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考核维度</w:t>
            </w:r>
          </w:p>
        </w:tc>
        <w:tc>
          <w:tcPr>
            <w:tcW w:w="628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364CA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3FF7C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01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28B2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操作准确性</w:t>
            </w:r>
          </w:p>
        </w:tc>
        <w:tc>
          <w:tcPr>
            <w:tcW w:w="628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C617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是否完成指定动作</w:t>
            </w:r>
          </w:p>
        </w:tc>
      </w:tr>
      <w:tr w14:paraId="1CCCC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413F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操作稳定性</w:t>
            </w:r>
          </w:p>
        </w:tc>
        <w:tc>
          <w:tcPr>
            <w:tcW w:w="6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B27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是否出现频繁误触、丢失抓取</w:t>
            </w:r>
          </w:p>
        </w:tc>
      </w:tr>
      <w:tr w14:paraId="2E6D6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F549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完成效率</w:t>
            </w:r>
          </w:p>
        </w:tc>
        <w:tc>
          <w:tcPr>
            <w:tcW w:w="6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1C2E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是否在合理时间内完成任务</w:t>
            </w:r>
          </w:p>
        </w:tc>
      </w:tr>
      <w:tr w14:paraId="28DCA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01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3A04A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安全意识</w:t>
            </w:r>
          </w:p>
        </w:tc>
        <w:tc>
          <w:tcPr>
            <w:tcW w:w="628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CD7F6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是否正确使用急停、复位等安全操作</w:t>
            </w:r>
          </w:p>
        </w:tc>
      </w:tr>
    </w:tbl>
    <w:p w14:paraId="5794510A">
      <w:pPr>
        <w:pStyle w:val="3"/>
        <w:keepNext w:val="0"/>
        <w:keepLines w:val="0"/>
        <w:widowControl/>
        <w:suppressLineNumbers w:val="0"/>
      </w:pPr>
      <w:r>
        <w:t>8.11 本章小结</w:t>
      </w:r>
    </w:p>
    <w:p w14:paraId="694F3938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本章介绍了自由练习区中各个基础训练工位的操作方法。整体来看，系统并不是单纯展示三维模型，而是通过真实手势识别与Unity交互场景结合，让用户在虚拟工厂中完成接近实际岗位的基础操作训练。通过这些工位，用户可以逐步掌握抓取、释放、点击、旋转、拖动、分拣和复位等核心动作，为后续综合任务训练和岗位化考核打下基础。</w:t>
      </w:r>
    </w:p>
    <w:p w14:paraId="0D99D8A8">
      <w:pPr>
        <w:pStyle w:val="2"/>
        <w:keepNext w:val="0"/>
        <w:keepLines w:val="0"/>
        <w:widowControl/>
        <w:suppressLineNumbers w:val="0"/>
      </w:pPr>
      <w:r>
        <w:t>9. 常见问题与处理方法</w:t>
      </w:r>
    </w:p>
    <w:p w14:paraId="55081654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本章用于说明系统运行和训练过程中可能遇到的常见问题，并给出对应的排查方法。由于本项目由“Python手势识别服务”和“Unity三维训练场景”两部分共同组成，因此出现问题时应优先判断问题属于哪一层：摄像头是否正常、Python服务是否正常、Unity是否连接成功、手势逻辑是否触发。</w:t>
      </w:r>
    </w:p>
    <w:p w14:paraId="1943FE51">
      <w:pPr>
        <w:pStyle w:val="3"/>
        <w:keepNext w:val="0"/>
        <w:keepLines w:val="0"/>
        <w:widowControl/>
        <w:suppressLineNumbers w:val="0"/>
      </w:pPr>
      <w:r>
        <w:t>9.1 问题排查总体思路</w:t>
      </w:r>
    </w:p>
    <w:p w14:paraId="4E39AFE5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当系统无法正常运行时，不建议直接反复重启Unity，而应按照“先后端、再前端、最后交互逻辑”的顺序进行排查。</w:t>
      </w:r>
    </w:p>
    <w:p w14:paraId="35E95276">
      <w:pPr>
        <w:pStyle w:val="28"/>
        <w:keepNext w:val="0"/>
        <w:keepLines w:val="0"/>
        <w:widowControl/>
        <w:suppressLineNumbers w:val="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33370" cy="3543300"/>
            <wp:effectExtent l="0" t="0" r="1270" b="7620"/>
            <wp:docPr id="5" name="图片 5" descr="ChatGPT Image 2026年6月14日 20_33_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6月14日 20_33_4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8D17">
      <w:pPr>
        <w:pStyle w:val="28"/>
        <w:keepNext w:val="0"/>
        <w:keepLines w:val="0"/>
        <w:widowControl/>
        <w:suppressLineNumbers w:val="0"/>
      </w:pPr>
      <w:r>
        <w:t>简单来说，排查顺序可以概括为：</w:t>
      </w:r>
    </w:p>
    <w:p w14:paraId="078F1E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先确认Python手势识别服务是否启动。</w:t>
      </w:r>
    </w:p>
    <w:p w14:paraId="1A1131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再确认摄像头是否能看到手。</w:t>
      </w:r>
    </w:p>
    <w:p w14:paraId="580BFE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再确认Unity中是否显示手势或交互反馈。</w:t>
      </w:r>
    </w:p>
    <w:p w14:paraId="703443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最后判断某一个训练工位的动作逻辑是否过严或操作方式不正确。</w:t>
      </w:r>
    </w:p>
    <w:p w14:paraId="1EAF6952">
      <w:pPr>
        <w:pStyle w:val="3"/>
        <w:keepNext w:val="0"/>
        <w:keepLines w:val="0"/>
        <w:widowControl/>
        <w:suppressLineNumbers w:val="0"/>
      </w:pPr>
      <w:r>
        <w:t>9.2 Python服务无法启动</w:t>
      </w:r>
    </w:p>
    <w:p w14:paraId="4F514DF6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Python服务是系统手势识别的核心。如果Python服务没有启动成功，Unity场景可以打开，但无法完成真实手势控制。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533"/>
        <w:gridCol w:w="2337"/>
        <w:gridCol w:w="3526"/>
      </w:tblGrid>
      <w:tr w14:paraId="29321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2497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12F12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问题现象</w:t>
            </w:r>
          </w:p>
        </w:tc>
        <w:tc>
          <w:tcPr>
            <w:tcW w:w="230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10C61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可能原因</w:t>
            </w:r>
          </w:p>
        </w:tc>
        <w:tc>
          <w:tcPr>
            <w:tcW w:w="347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B72AC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处理方法</w:t>
            </w:r>
          </w:p>
        </w:tc>
      </w:tr>
      <w:tr w14:paraId="09E56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497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5A0F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运行命令后提示找不到文件</w:t>
            </w:r>
          </w:p>
        </w:tc>
        <w:tc>
          <w:tcPr>
            <w:tcW w:w="230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95F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当前目录不正确</w:t>
            </w:r>
          </w:p>
        </w:tc>
        <w:tc>
          <w:tcPr>
            <w:tcW w:w="347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377E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 xml:space="preserve">先进入 </w:t>
            </w:r>
            <w:r>
              <w:rPr>
                <w:rStyle w:val="39"/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gesture-service</w:t>
            </w: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 xml:space="preserve"> 目录</w:t>
            </w:r>
          </w:p>
        </w:tc>
      </w:tr>
      <w:tr w14:paraId="2C768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6F64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提示依赖包不存在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0BC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虚拟环境未安装依赖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4A0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 xml:space="preserve">重新安装 </w:t>
            </w:r>
            <w:r>
              <w:rPr>
                <w:rStyle w:val="39"/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requirements.txt</w:t>
            </w:r>
          </w:p>
        </w:tc>
      </w:tr>
      <w:tr w14:paraId="7C56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2137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MediaPipe报错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2692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依赖安装不完整或版本异常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C5F7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重新安装MediaPipe</w:t>
            </w:r>
          </w:p>
        </w:tc>
      </w:tr>
      <w:tr w14:paraId="49C1B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DBCE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端口被占用</w:t>
            </w:r>
          </w:p>
        </w:tc>
        <w:tc>
          <w:tcPr>
            <w:tcW w:w="23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FE9E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上一次服务未关闭</w:t>
            </w:r>
          </w:p>
        </w:tc>
        <w:tc>
          <w:tcPr>
            <w:tcW w:w="3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5C02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关闭旧终端或结束Python进程</w:t>
            </w:r>
          </w:p>
        </w:tc>
      </w:tr>
      <w:tr w14:paraId="5D6B6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497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C37E2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摄像头无法打开</w:t>
            </w:r>
          </w:p>
        </w:tc>
        <w:tc>
          <w:tcPr>
            <w:tcW w:w="230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266326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摄像头被其他软件占用</w:t>
            </w:r>
          </w:p>
        </w:tc>
        <w:tc>
          <w:tcPr>
            <w:tcW w:w="347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1AE93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关闭QQ、微信、浏览器摄像头页面等</w:t>
            </w:r>
          </w:p>
        </w:tc>
      </w:tr>
    </w:tbl>
    <w:p w14:paraId="23B039F0">
      <w:pPr>
        <w:pStyle w:val="28"/>
        <w:keepNext w:val="0"/>
        <w:keepLines w:val="0"/>
        <w:widowControl/>
        <w:suppressLineNumbers w:val="0"/>
      </w:pPr>
      <w:r>
        <w:t>推荐启动方式如下：</w:t>
      </w:r>
    </w:p>
    <w:p w14:paraId="3CD32724">
      <w:pPr>
        <w:pStyle w:val="45"/>
        <w:bidi w:val="0"/>
      </w:pPr>
      <w:r>
        <w:t>cd "E:\Desktop\慧动手\HuiDongShou-MVP\gesture-service"</w:t>
      </w:r>
    </w:p>
    <w:p w14:paraId="33179976">
      <w:pPr>
        <w:pStyle w:val="45"/>
        <w:bidi w:val="0"/>
      </w:pPr>
      <w:r>
        <w:t>.\.venv\Scripts\activate</w:t>
      </w:r>
    </w:p>
    <w:p w14:paraId="63FE4832">
      <w:pPr>
        <w:pStyle w:val="45"/>
        <w:bidi w:val="0"/>
      </w:pPr>
      <w:r>
        <w:t>python main.py --mode camera --camera 0 --backend dshow --preview</w:t>
      </w:r>
    </w:p>
    <w:p w14:paraId="2800CBED">
      <w:pPr>
        <w:pStyle w:val="28"/>
        <w:keepNext w:val="0"/>
        <w:keepLines w:val="0"/>
        <w:widowControl/>
        <w:suppressLineNumbers w:val="0"/>
      </w:pPr>
      <w:r>
        <w:t>正常启动后，终端中应出现类似信息：</w:t>
      </w:r>
    </w:p>
    <w:p w14:paraId="02140D86">
      <w:pPr>
        <w:pStyle w:val="45"/>
        <w:bidi w:val="0"/>
      </w:pPr>
      <w:r>
        <w:t>[raw-hand] listening on ws://localhost:8765</w:t>
      </w:r>
    </w:p>
    <w:p w14:paraId="1F370AFA">
      <w:pPr>
        <w:pStyle w:val="45"/>
        <w:bidi w:val="0"/>
      </w:pPr>
      <w:r>
        <w:t>[gesture-event] listening on ws://localhost:8766</w:t>
      </w:r>
    </w:p>
    <w:p w14:paraId="2B50B594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其中，</w:t>
      </w:r>
      <w:r>
        <w:rPr>
          <w:rStyle w:val="39"/>
        </w:rPr>
        <w:t>8765</w:t>
      </w:r>
      <w:r>
        <w:t>端口主要用于传输手部关键点数据，</w:t>
      </w:r>
      <w:r>
        <w:rPr>
          <w:rStyle w:val="39"/>
        </w:rPr>
        <w:t>8766</w:t>
      </w:r>
      <w:r>
        <w:t>端口主要用于传输抓取、点击、旋转等高级手势事件。</w:t>
      </w:r>
    </w:p>
    <w:p w14:paraId="0930D169">
      <w:pPr>
        <w:pStyle w:val="3"/>
        <w:keepNext w:val="0"/>
        <w:keepLines w:val="0"/>
        <w:widowControl/>
        <w:suppressLineNumbers w:val="0"/>
      </w:pPr>
      <w:r>
        <w:t>9.3 摄像头画面异常</w:t>
      </w:r>
    </w:p>
    <w:p w14:paraId="0063B9FC">
      <w:pPr>
        <w:pStyle w:val="28"/>
        <w:keepNext w:val="0"/>
        <w:keepLines w:val="0"/>
        <w:widowControl/>
        <w:suppressLineNumbers w:val="0"/>
      </w:pPr>
      <w:r>
        <w:t>摄像头是系统输入端，如果摄像头黑屏、卡顿或识别不到手，会直接影响Unity中的交互效果。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429"/>
        <w:gridCol w:w="2587"/>
        <w:gridCol w:w="4380"/>
      </w:tblGrid>
      <w:tr w14:paraId="39970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409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513A4C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问题现象</w:t>
            </w:r>
          </w:p>
        </w:tc>
        <w:tc>
          <w:tcPr>
            <w:tcW w:w="2550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5AC4279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可能原因</w:t>
            </w:r>
          </w:p>
        </w:tc>
        <w:tc>
          <w:tcPr>
            <w:tcW w:w="4317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2C4A290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建议处理</w:t>
            </w:r>
          </w:p>
        </w:tc>
      </w:tr>
      <w:tr w14:paraId="6151B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9" w:type="dxa"/>
            <w:shd w:val="clear"/>
            <w:vAlign w:val="center"/>
          </w:tcPr>
          <w:p w14:paraId="194DD7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预览窗口黑屏</w:t>
            </w:r>
          </w:p>
        </w:tc>
        <w:tc>
          <w:tcPr>
            <w:tcW w:w="2550" w:type="dxa"/>
            <w:shd w:val="clear"/>
            <w:vAlign w:val="center"/>
          </w:tcPr>
          <w:p w14:paraId="5592A1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摄像头编号错误</w:t>
            </w:r>
          </w:p>
        </w:tc>
        <w:tc>
          <w:tcPr>
            <w:tcW w:w="4317" w:type="dxa"/>
            <w:shd w:val="clear"/>
            <w:vAlign w:val="center"/>
          </w:tcPr>
          <w:p w14:paraId="0D8B7B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将 </w:t>
            </w:r>
            <w:r>
              <w:rPr>
                <w:rStyle w:val="3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--camera 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改为 </w:t>
            </w:r>
            <w:r>
              <w:rPr>
                <w:rStyle w:val="3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--camera 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3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--camera 2</w:t>
            </w:r>
          </w:p>
        </w:tc>
      </w:tr>
      <w:tr w14:paraId="7324B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9" w:type="dxa"/>
            <w:shd w:val="clear"/>
            <w:vAlign w:val="center"/>
          </w:tcPr>
          <w:p w14:paraId="6106567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摄像头打不开</w:t>
            </w:r>
          </w:p>
        </w:tc>
        <w:tc>
          <w:tcPr>
            <w:tcW w:w="2550" w:type="dxa"/>
            <w:shd w:val="clear"/>
            <w:vAlign w:val="center"/>
          </w:tcPr>
          <w:p w14:paraId="24E1BF1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被其他程序占用</w:t>
            </w:r>
          </w:p>
        </w:tc>
        <w:tc>
          <w:tcPr>
            <w:tcW w:w="4317" w:type="dxa"/>
            <w:shd w:val="clear"/>
            <w:vAlign w:val="center"/>
          </w:tcPr>
          <w:p w14:paraId="5A5638B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关闭其他占用摄像头的软件</w:t>
            </w:r>
          </w:p>
        </w:tc>
      </w:tr>
      <w:tr w14:paraId="00D2F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9" w:type="dxa"/>
            <w:shd w:val="clear"/>
            <w:vAlign w:val="center"/>
          </w:tcPr>
          <w:p w14:paraId="5FE8A04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手部识别不稳定</w:t>
            </w:r>
          </w:p>
        </w:tc>
        <w:tc>
          <w:tcPr>
            <w:tcW w:w="2550" w:type="dxa"/>
            <w:shd w:val="clear"/>
            <w:vAlign w:val="center"/>
          </w:tcPr>
          <w:p w14:paraId="7FEC298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光线太暗或背景复杂</w:t>
            </w:r>
          </w:p>
        </w:tc>
        <w:tc>
          <w:tcPr>
            <w:tcW w:w="4317" w:type="dxa"/>
            <w:shd w:val="clear"/>
            <w:vAlign w:val="center"/>
          </w:tcPr>
          <w:p w14:paraId="5945B36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使用明亮环境，避免背景颜色与手接近</w:t>
            </w:r>
          </w:p>
        </w:tc>
      </w:tr>
      <w:tr w14:paraId="4C43D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9" w:type="dxa"/>
            <w:shd w:val="clear"/>
            <w:vAlign w:val="center"/>
          </w:tcPr>
          <w:p w14:paraId="3C1299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手部关键点抖动</w:t>
            </w:r>
          </w:p>
        </w:tc>
        <w:tc>
          <w:tcPr>
            <w:tcW w:w="2550" w:type="dxa"/>
            <w:shd w:val="clear"/>
            <w:vAlign w:val="center"/>
          </w:tcPr>
          <w:p w14:paraId="3CD26C3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手离摄像头过远或运动太快</w:t>
            </w:r>
          </w:p>
        </w:tc>
        <w:tc>
          <w:tcPr>
            <w:tcW w:w="4317" w:type="dxa"/>
            <w:shd w:val="clear"/>
            <w:vAlign w:val="center"/>
          </w:tcPr>
          <w:p w14:paraId="53CD96D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保持手在画面中央，动作放慢</w:t>
            </w:r>
          </w:p>
        </w:tc>
      </w:tr>
      <w:tr w14:paraId="4A7B9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409" w:type="dxa"/>
            <w:tcBorders>
              <w:bottom w:val="single" w:color="auto" w:sz="12" w:space="0"/>
            </w:tcBorders>
            <w:shd w:val="clear"/>
            <w:vAlign w:val="center"/>
          </w:tcPr>
          <w:p w14:paraId="0D55ECE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画面延迟明显</w:t>
            </w:r>
          </w:p>
        </w:tc>
        <w:tc>
          <w:tcPr>
            <w:tcW w:w="2550" w:type="dxa"/>
            <w:tcBorders>
              <w:bottom w:val="single" w:color="auto" w:sz="12" w:space="0"/>
            </w:tcBorders>
            <w:shd w:val="clear"/>
            <w:vAlign w:val="center"/>
          </w:tcPr>
          <w:p w14:paraId="03C6E8A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电脑性能不足或摄像头帧率低</w:t>
            </w:r>
          </w:p>
        </w:tc>
        <w:tc>
          <w:tcPr>
            <w:tcW w:w="4317" w:type="dxa"/>
            <w:tcBorders>
              <w:bottom w:val="single" w:color="auto" w:sz="12" w:space="0"/>
            </w:tcBorders>
            <w:shd w:val="clear"/>
            <w:vAlign w:val="center"/>
          </w:tcPr>
          <w:p w14:paraId="701ADD6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降低后台程序数量，使用更稳定摄像头</w:t>
            </w:r>
          </w:p>
        </w:tc>
      </w:tr>
    </w:tbl>
    <w:p w14:paraId="2949ACC8">
      <w:pPr>
        <w:pStyle w:val="28"/>
        <w:keepNext w:val="0"/>
        <w:keepLines w:val="0"/>
        <w:widowControl/>
        <w:suppressLineNumbers w:val="0"/>
      </w:pPr>
      <w:r>
        <w:t>摄像头使用建议：</w:t>
      </w:r>
    </w:p>
    <w:p w14:paraId="10B669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手部尽量放在画面中央，不要只露出半只手。</w:t>
      </w:r>
    </w:p>
    <w:p w14:paraId="025D72E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手掌与摄像头保持适当距离，太近容易超出画面，太远会降低识别精度。</w:t>
      </w:r>
    </w:p>
    <w:p w14:paraId="3E794AF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避免强逆光，最好让光源在正前方或侧前方。</w:t>
      </w:r>
    </w:p>
    <w:p w14:paraId="44653CF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操作时动作要连续，不要突然大幅甩动手部。</w:t>
      </w:r>
    </w:p>
    <w:p w14:paraId="6B1D678B">
      <w:pPr>
        <w:pStyle w:val="3"/>
        <w:keepNext w:val="0"/>
        <w:keepLines w:val="0"/>
        <w:widowControl/>
        <w:suppressLineNumbers w:val="0"/>
      </w:pPr>
      <w:r>
        <w:t>9.4 Unity中没有手势反馈</w:t>
      </w:r>
    </w:p>
    <w:p w14:paraId="20BB64F2">
      <w:pPr>
        <w:pStyle w:val="28"/>
        <w:keepNext w:val="0"/>
        <w:keepLines w:val="0"/>
        <w:widowControl/>
        <w:suppressLineNumbers w:val="0"/>
      </w:pPr>
      <w:r>
        <w:t>如果Python服务已经正常运行，但Unity中没有任何手势反应，通常说明Unity没有成功连接WebSocket服务，或者当前场景中的手势接收脚本没有正常工作。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993"/>
        <w:gridCol w:w="6400"/>
      </w:tblGrid>
      <w:tr w14:paraId="76E3BC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972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7F87E0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检查项</w:t>
            </w:r>
          </w:p>
        </w:tc>
        <w:tc>
          <w:tcPr>
            <w:tcW w:w="6331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6FBF77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正常状态</w:t>
            </w:r>
          </w:p>
        </w:tc>
      </w:tr>
      <w:tr w14:paraId="6FE50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72" w:type="dxa"/>
            <w:shd w:val="clear"/>
            <w:vAlign w:val="center"/>
          </w:tcPr>
          <w:p w14:paraId="4C80A5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Python服务</w:t>
            </w:r>
          </w:p>
        </w:tc>
        <w:tc>
          <w:tcPr>
            <w:tcW w:w="6331" w:type="dxa"/>
            <w:shd w:val="clear"/>
            <w:vAlign w:val="center"/>
          </w:tcPr>
          <w:p w14:paraId="5BBEC5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终端显示两个WebSocket端口监听成功</w:t>
            </w:r>
          </w:p>
        </w:tc>
      </w:tr>
      <w:tr w14:paraId="31DD6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72" w:type="dxa"/>
            <w:shd w:val="clear"/>
            <w:vAlign w:val="center"/>
          </w:tcPr>
          <w:p w14:paraId="5D3881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Unity场景</w:t>
            </w:r>
          </w:p>
        </w:tc>
        <w:tc>
          <w:tcPr>
            <w:tcW w:w="6331" w:type="dxa"/>
            <w:shd w:val="clear"/>
            <w:vAlign w:val="center"/>
          </w:tcPr>
          <w:p w14:paraId="13722C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正确进入训练场景或自由练习区</w:t>
            </w:r>
          </w:p>
        </w:tc>
      </w:tr>
      <w:tr w14:paraId="79F0D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72" w:type="dxa"/>
            <w:shd w:val="clear"/>
            <w:vAlign w:val="center"/>
          </w:tcPr>
          <w:p w14:paraId="48E9CB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端口配置</w:t>
            </w:r>
          </w:p>
        </w:tc>
        <w:tc>
          <w:tcPr>
            <w:tcW w:w="6331" w:type="dxa"/>
            <w:shd w:val="clear"/>
            <w:vAlign w:val="center"/>
          </w:tcPr>
          <w:p w14:paraId="12B0FC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Unity连接端口与Python服务端口一致</w:t>
            </w:r>
          </w:p>
        </w:tc>
      </w:tr>
      <w:tr w14:paraId="74667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72" w:type="dxa"/>
            <w:shd w:val="clear"/>
            <w:vAlign w:val="center"/>
          </w:tcPr>
          <w:p w14:paraId="23BF52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控制台错误</w:t>
            </w:r>
          </w:p>
        </w:tc>
        <w:tc>
          <w:tcPr>
            <w:tcW w:w="6331" w:type="dxa"/>
            <w:shd w:val="clear"/>
            <w:vAlign w:val="center"/>
          </w:tcPr>
          <w:p w14:paraId="46BEE7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Unity Console中没有红色报错</w:t>
            </w:r>
          </w:p>
        </w:tc>
      </w:tr>
      <w:tr w14:paraId="2F042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972" w:type="dxa"/>
            <w:tcBorders>
              <w:bottom w:val="single" w:color="auto" w:sz="12" w:space="0"/>
            </w:tcBorders>
            <w:shd w:val="clear"/>
            <w:vAlign w:val="center"/>
          </w:tcPr>
          <w:p w14:paraId="4EB543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手部显示</w:t>
            </w:r>
          </w:p>
        </w:tc>
        <w:tc>
          <w:tcPr>
            <w:tcW w:w="6331" w:type="dxa"/>
            <w:tcBorders>
              <w:bottom w:val="single" w:color="auto" w:sz="12" w:space="0"/>
            </w:tcBorders>
            <w:shd w:val="clear"/>
            <w:vAlign w:val="center"/>
          </w:tcPr>
          <w:p w14:paraId="50E630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手势点位、手部模型或交互物体有响应</w:t>
            </w:r>
          </w:p>
        </w:tc>
      </w:tr>
    </w:tbl>
    <w:p w14:paraId="0E5DAD52">
      <w:pPr>
        <w:pStyle w:val="28"/>
        <w:keepNext w:val="0"/>
        <w:keepLines w:val="0"/>
        <w:widowControl/>
        <w:suppressLineNumbers w:val="0"/>
      </w:pPr>
      <w:r>
        <w:t>处理方法：</w:t>
      </w:r>
    </w:p>
    <w:p w14:paraId="3AFFE7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先启动Python服务，再启动Unity运行场景。</w:t>
      </w:r>
    </w:p>
    <w:p w14:paraId="4F05B0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检查Unity Console是否有WebSocket连接失败提示。</w:t>
      </w:r>
    </w:p>
    <w:p w14:paraId="41C5A9F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确认本机防火墙没有拦截本地端口。</w:t>
      </w:r>
    </w:p>
    <w:p w14:paraId="1B00F0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重新进入训练场景，使Unity重新建立连接。</w:t>
      </w:r>
    </w:p>
    <w:p w14:paraId="0C702D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如果仍无响应，重启Python服务和Unity播放模式。</w:t>
      </w:r>
    </w:p>
    <w:p w14:paraId="4D8FFC23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需要注意的是，Unity场景本身可以独立显示，但真实手势交互依赖Python服务。如果只打开Unity而没有启动Python，场景可以移动查看，但抓取、点击、旋转等动作不会正常触发。</w:t>
      </w:r>
    </w:p>
    <w:p w14:paraId="2E580644">
      <w:pPr>
        <w:pStyle w:val="3"/>
        <w:keepNext w:val="0"/>
        <w:keepLines w:val="0"/>
        <w:widowControl/>
        <w:suppressLineNumbers w:val="0"/>
      </w:pPr>
      <w:r>
        <w:t>9.5 抓取、释放不稳定</w:t>
      </w:r>
    </w:p>
    <w:p w14:paraId="07CF77C2">
      <w:pPr>
        <w:pStyle w:val="28"/>
        <w:keepNext w:val="0"/>
        <w:keepLines w:val="0"/>
        <w:widowControl/>
        <w:suppressLineNumbers w:val="0"/>
      </w:pPr>
      <w:r>
        <w:t>抓取和释放是本项目最基础的交互能力，物料搬运、传送分拣、滑块校准等训练都依赖该逻辑。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165"/>
        <w:gridCol w:w="2403"/>
        <w:gridCol w:w="3828"/>
      </w:tblGrid>
      <w:tr w14:paraId="2779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213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4C8AC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问题现象</w:t>
            </w:r>
          </w:p>
        </w:tc>
        <w:tc>
          <w:tcPr>
            <w:tcW w:w="236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369B4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可能原因</w:t>
            </w:r>
          </w:p>
        </w:tc>
        <w:tc>
          <w:tcPr>
            <w:tcW w:w="377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73BC5E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处理方法</w:t>
            </w:r>
          </w:p>
        </w:tc>
      </w:tr>
      <w:tr w14:paraId="2F995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A26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没有抓住物体</w:t>
            </w:r>
          </w:p>
        </w:tc>
        <w:tc>
          <w:tcPr>
            <w:tcW w:w="236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FA1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手指离目标太远</w:t>
            </w:r>
          </w:p>
        </w:tc>
        <w:tc>
          <w:tcPr>
            <w:tcW w:w="377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1CD3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将指尖移动到物体中心附近</w:t>
            </w:r>
          </w:p>
        </w:tc>
      </w:tr>
      <w:tr w14:paraId="1AA9A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DDE2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物体一直跟随手移动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FE9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没有成功松手</w:t>
            </w:r>
          </w:p>
        </w:tc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E0A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明显张开手指，等待系统识别释放</w:t>
            </w:r>
          </w:p>
        </w:tc>
      </w:tr>
      <w:tr w14:paraId="40ACE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5652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物体突然掉落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D27D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手势识别中断</w:t>
            </w:r>
          </w:p>
        </w:tc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C1E9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保持手在摄像头画面内</w:t>
            </w:r>
          </w:p>
        </w:tc>
      </w:tr>
      <w:tr w14:paraId="578A5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8557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明明没抓物体却跟随</w:t>
            </w:r>
          </w:p>
        </w:tc>
        <w:tc>
          <w:tcPr>
            <w:tcW w:w="23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E69A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上一次抓取状态未释放</w:t>
            </w:r>
          </w:p>
        </w:tc>
        <w:tc>
          <w:tcPr>
            <w:tcW w:w="3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91C8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张开手并稍微离开物体，再重新操作</w:t>
            </w:r>
          </w:p>
        </w:tc>
      </w:tr>
      <w:tr w14:paraId="0F3EB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3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AF355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放置不准确</w:t>
            </w:r>
          </w:p>
        </w:tc>
        <w:tc>
          <w:tcPr>
            <w:tcW w:w="236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495B87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松手位置偏离目标区</w:t>
            </w:r>
          </w:p>
        </w:tc>
        <w:tc>
          <w:tcPr>
            <w:tcW w:w="377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1AA19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移动到目标区上方后再释放</w:t>
            </w:r>
          </w:p>
        </w:tc>
      </w:tr>
    </w:tbl>
    <w:p w14:paraId="46CBA696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正确操作方式是：靠近物体、做出抓握、平稳移动、到达目标上方、张开手释放。不要在移动过程中频繁改变手势，否则系统可能在抓取与释放之间反复切换。</w:t>
      </w:r>
    </w:p>
    <w:p w14:paraId="630B19D2">
      <w:pPr>
        <w:pStyle w:val="3"/>
        <w:keepNext w:val="0"/>
        <w:keepLines w:val="0"/>
        <w:widowControl/>
        <w:suppressLineNumbers w:val="0"/>
      </w:pPr>
      <w:r>
        <w:t>9.6 点击按钮不生效或误触发</w:t>
      </w:r>
    </w:p>
    <w:p w14:paraId="37F1FF11">
      <w:pPr>
        <w:pStyle w:val="28"/>
        <w:keepNext w:val="0"/>
        <w:keepLines w:val="0"/>
        <w:widowControl/>
        <w:suppressLineNumbers w:val="0"/>
      </w:pPr>
      <w:r>
        <w:t>按钮点击训练、急停复位、场景入口等功能都涉及点击逻辑。系统采用的是“靠近准备 + 下压点击 + 离开复位”的方式，而不是单纯悬停触发。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331"/>
        <w:gridCol w:w="2575"/>
        <w:gridCol w:w="3490"/>
      </w:tblGrid>
      <w:tr w14:paraId="2732D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2298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6545A5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问题现象</w:t>
            </w:r>
          </w:p>
        </w:tc>
        <w:tc>
          <w:tcPr>
            <w:tcW w:w="2538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113809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可能原因</w:t>
            </w:r>
          </w:p>
        </w:tc>
        <w:tc>
          <w:tcPr>
            <w:tcW w:w="3440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5289D8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处理方法</w:t>
            </w:r>
          </w:p>
        </w:tc>
      </w:tr>
      <w:tr w14:paraId="6E1F3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298" w:type="dxa"/>
            <w:shd w:val="clear"/>
            <w:vAlign w:val="center"/>
          </w:tcPr>
          <w:p w14:paraId="77ABAC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食指靠近按钮但不触发</w:t>
            </w:r>
          </w:p>
        </w:tc>
        <w:tc>
          <w:tcPr>
            <w:tcW w:w="2538" w:type="dxa"/>
            <w:shd w:val="clear"/>
            <w:vAlign w:val="center"/>
          </w:tcPr>
          <w:p w14:paraId="67251E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只有悬停，没有点击动作</w:t>
            </w:r>
          </w:p>
        </w:tc>
        <w:tc>
          <w:tcPr>
            <w:tcW w:w="3440" w:type="dxa"/>
            <w:shd w:val="clear"/>
            <w:vAlign w:val="center"/>
          </w:tcPr>
          <w:p w14:paraId="3A8174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做出明显的下压动作</w:t>
            </w:r>
          </w:p>
        </w:tc>
      </w:tr>
      <w:tr w14:paraId="1A168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298" w:type="dxa"/>
            <w:shd w:val="clear"/>
            <w:vAlign w:val="center"/>
          </w:tcPr>
          <w:p w14:paraId="641B71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手一靠近就触发</w:t>
            </w:r>
          </w:p>
        </w:tc>
        <w:tc>
          <w:tcPr>
            <w:tcW w:w="2538" w:type="dxa"/>
            <w:shd w:val="clear"/>
            <w:vAlign w:val="center"/>
          </w:tcPr>
          <w:p w14:paraId="10D066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点击阈值过宽或移动太快</w:t>
            </w:r>
          </w:p>
        </w:tc>
        <w:tc>
          <w:tcPr>
            <w:tcW w:w="3440" w:type="dxa"/>
            <w:shd w:val="clear"/>
            <w:vAlign w:val="center"/>
          </w:tcPr>
          <w:p w14:paraId="3AA589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放慢动作，从按钮上方垂直点击</w:t>
            </w:r>
          </w:p>
        </w:tc>
      </w:tr>
      <w:tr w14:paraId="0E0DD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298" w:type="dxa"/>
            <w:shd w:val="clear"/>
            <w:vAlign w:val="center"/>
          </w:tcPr>
          <w:p w14:paraId="787BD92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连续点击无效</w:t>
            </w:r>
          </w:p>
        </w:tc>
        <w:tc>
          <w:tcPr>
            <w:tcW w:w="2538" w:type="dxa"/>
            <w:shd w:val="clear"/>
            <w:vAlign w:val="center"/>
          </w:tcPr>
          <w:p w14:paraId="3EC957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手指没有离开复位区域</w:t>
            </w:r>
          </w:p>
        </w:tc>
        <w:tc>
          <w:tcPr>
            <w:tcW w:w="3440" w:type="dxa"/>
            <w:shd w:val="clear"/>
            <w:vAlign w:val="center"/>
          </w:tcPr>
          <w:p w14:paraId="131CE0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点击后将手指移开，再进行下一次</w:t>
            </w:r>
          </w:p>
        </w:tc>
      </w:tr>
      <w:tr w14:paraId="6FF9A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298" w:type="dxa"/>
            <w:tcBorders>
              <w:bottom w:val="single" w:color="auto" w:sz="12" w:space="0"/>
            </w:tcBorders>
            <w:shd w:val="clear"/>
            <w:vAlign w:val="center"/>
          </w:tcPr>
          <w:p w14:paraId="0EEF67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点击位置不准</w:t>
            </w:r>
          </w:p>
        </w:tc>
        <w:tc>
          <w:tcPr>
            <w:tcW w:w="2538" w:type="dxa"/>
            <w:tcBorders>
              <w:bottom w:val="single" w:color="auto" w:sz="12" w:space="0"/>
            </w:tcBorders>
            <w:shd w:val="clear"/>
            <w:vAlign w:val="center"/>
          </w:tcPr>
          <w:p w14:paraId="01B494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视角角度影响判断</w:t>
            </w:r>
          </w:p>
        </w:tc>
        <w:tc>
          <w:tcPr>
            <w:tcW w:w="3440" w:type="dxa"/>
            <w:tcBorders>
              <w:bottom w:val="single" w:color="auto" w:sz="12" w:space="0"/>
            </w:tcBorders>
            <w:shd w:val="clear"/>
            <w:vAlign w:val="center"/>
          </w:tcPr>
          <w:p w14:paraId="4E6E66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调整视角，让按钮正对屏幕</w:t>
            </w:r>
          </w:p>
        </w:tc>
      </w:tr>
    </w:tbl>
    <w:p w14:paraId="25FB8566">
      <w:pPr>
        <w:pStyle w:val="28"/>
        <w:keepNext w:val="0"/>
        <w:keepLines w:val="0"/>
        <w:widowControl/>
        <w:suppressLineNumbers w:val="0"/>
      </w:pPr>
      <w:r>
        <w:t>推荐点击方式如下：</w:t>
      </w:r>
    </w:p>
    <w:p w14:paraId="2A01F863">
      <w:pPr>
        <w:pStyle w:val="45"/>
        <w:bidi w:val="0"/>
      </w:pPr>
      <w:r>
        <w:t>食指移动到按钮上方</w:t>
      </w:r>
    </w:p>
    <w:p w14:paraId="66D73465">
      <w:pPr>
        <w:pStyle w:val="45"/>
        <w:bidi w:val="0"/>
      </w:pPr>
      <w:r>
        <w:t xml:space="preserve">        ↓</w:t>
      </w:r>
    </w:p>
    <w:p w14:paraId="185FBB04">
      <w:pPr>
        <w:pStyle w:val="45"/>
        <w:bidi w:val="0"/>
      </w:pPr>
      <w:r>
        <w:t>短暂向下点击</w:t>
      </w:r>
    </w:p>
    <w:p w14:paraId="4190BE34">
      <w:pPr>
        <w:pStyle w:val="45"/>
        <w:bidi w:val="0"/>
      </w:pPr>
      <w:r>
        <w:t xml:space="preserve">        ↓</w:t>
      </w:r>
    </w:p>
    <w:p w14:paraId="4475A967">
      <w:pPr>
        <w:pStyle w:val="45"/>
        <w:bidi w:val="0"/>
      </w:pPr>
      <w:r>
        <w:t>按钮触发反馈</w:t>
      </w:r>
    </w:p>
    <w:p w14:paraId="281B87D5">
      <w:pPr>
        <w:pStyle w:val="45"/>
        <w:bidi w:val="0"/>
      </w:pPr>
      <w:r>
        <w:t xml:space="preserve">        ↓</w:t>
      </w:r>
    </w:p>
    <w:p w14:paraId="42EA5FCD">
      <w:pPr>
        <w:pStyle w:val="45"/>
        <w:bidi w:val="0"/>
      </w:pPr>
      <w:r>
        <w:t>食指离开按钮区域</w:t>
      </w:r>
    </w:p>
    <w:p w14:paraId="03C04416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点击训练的重点是“动作变化”，不是把手指停在按钮上。只有系统检测到明显的点击过程，才会认为是有效操作。</w:t>
      </w:r>
    </w:p>
    <w:p w14:paraId="0A641259">
      <w:pPr>
        <w:pStyle w:val="3"/>
        <w:keepNext w:val="0"/>
        <w:keepLines w:val="0"/>
        <w:widowControl/>
        <w:suppressLineNumbers w:val="0"/>
      </w:pPr>
      <w:r>
        <w:t>9.7 旋转类操作不顺畅</w:t>
      </w:r>
    </w:p>
    <w:p w14:paraId="60C79D3B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旋转阀门、螺栓拧紧、档位选择等训练都属于旋转类操作。这类操作对手部轨迹要求较高，如果用户只是上下或左右拖动，系统可能无法正确识别为旋转。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228"/>
        <w:gridCol w:w="3205"/>
        <w:gridCol w:w="2960"/>
      </w:tblGrid>
      <w:tr w14:paraId="3D005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2196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465B7EB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问题现象</w:t>
            </w:r>
          </w:p>
        </w:tc>
        <w:tc>
          <w:tcPr>
            <w:tcW w:w="315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5D12FE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可能原因</w:t>
            </w:r>
          </w:p>
        </w:tc>
        <w:tc>
          <w:tcPr>
            <w:tcW w:w="291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81F06A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处理方法</w:t>
            </w:r>
          </w:p>
        </w:tc>
      </w:tr>
      <w:tr w14:paraId="3B246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96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1ED6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阀门跟着手上下移动</w:t>
            </w:r>
          </w:p>
        </w:tc>
        <w:tc>
          <w:tcPr>
            <w:tcW w:w="315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ECACE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手势轨迹不是绕中心旋转</w:t>
            </w:r>
          </w:p>
        </w:tc>
        <w:tc>
          <w:tcPr>
            <w:tcW w:w="291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80041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围绕阀门中心做圆周动作</w:t>
            </w:r>
          </w:p>
        </w:tc>
      </w:tr>
      <w:tr w14:paraId="6B6D7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8FB43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旋转角度跳动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D485E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手速过快或识别点抖动</w:t>
            </w: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51AC4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放慢速度，保持连续转动</w:t>
            </w:r>
          </w:p>
        </w:tc>
      </w:tr>
      <w:tr w14:paraId="5CB6E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EDE4E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角度不变化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009A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没有进入抓取状态</w:t>
            </w: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DB200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先抓住阀门边缘再旋转</w:t>
            </w:r>
          </w:p>
        </w:tc>
      </w:tr>
      <w:tr w14:paraId="5D67E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F7BD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旋转方向相反</w:t>
            </w:r>
          </w:p>
        </w:tc>
        <w:tc>
          <w:tcPr>
            <w:tcW w:w="31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E18AF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手部运动方向与目标方向相反</w:t>
            </w:r>
          </w:p>
        </w:tc>
        <w:tc>
          <w:tcPr>
            <w:tcW w:w="2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15C03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按提示顺时针或逆时针操作</w:t>
            </w:r>
          </w:p>
        </w:tc>
      </w:tr>
      <w:tr w14:paraId="135F8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196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822002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螺栓难以拧紧</w:t>
            </w:r>
          </w:p>
        </w:tc>
        <w:tc>
          <w:tcPr>
            <w:tcW w:w="315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8031EF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旋转半径太小</w:t>
            </w:r>
          </w:p>
        </w:tc>
        <w:tc>
          <w:tcPr>
            <w:tcW w:w="291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0EC23D2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稍微扩大手部圆形轨迹</w:t>
            </w:r>
          </w:p>
        </w:tc>
      </w:tr>
    </w:tbl>
    <w:p w14:paraId="6A093CC4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旋转类操作建议用户先熟悉“抓住目标”的感觉，再进行角度控制。尤其是螺栓拧紧训练，需要连续多次小幅旋转，适合作为进阶练习。</w:t>
      </w:r>
    </w:p>
    <w:p w14:paraId="00CDA5EB">
      <w:pPr>
        <w:pStyle w:val="3"/>
        <w:keepNext w:val="0"/>
        <w:keepLines w:val="0"/>
        <w:widowControl/>
        <w:suppressLineNumbers w:val="0"/>
      </w:pPr>
      <w:r>
        <w:t>9.8 场景移动卡顿或画面不流畅</w:t>
      </w:r>
    </w:p>
    <w:p w14:paraId="5A401B63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由于系统包含工厂场景、训练模型、手势识别和实时通信，电脑性能不足时可能出现画面卡顿。</w:t>
      </w:r>
    </w:p>
    <w:tbl>
      <w:tblPr>
        <w:tblW w:w="839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2373"/>
        <w:gridCol w:w="6020"/>
      </w:tblGrid>
      <w:tr w14:paraId="1C1EA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2348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3AF382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优化方向</w:t>
            </w:r>
          </w:p>
        </w:tc>
        <w:tc>
          <w:tcPr>
            <w:tcW w:w="5955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FAA0D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处理建议</w:t>
            </w:r>
          </w:p>
        </w:tc>
      </w:tr>
      <w:tr w14:paraId="1DE6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348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AD11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降低后台占用</w:t>
            </w:r>
          </w:p>
        </w:tc>
        <w:tc>
          <w:tcPr>
            <w:tcW w:w="5955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2AD5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关闭浏览器、视频软件、大型IDE等</w:t>
            </w:r>
          </w:p>
        </w:tc>
      </w:tr>
      <w:tr w14:paraId="03979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9983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降低Unity画质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E735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使用较低分辨率或关闭不必要特效</w:t>
            </w:r>
          </w:p>
        </w:tc>
      </w:tr>
      <w:tr w14:paraId="1FB66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A2F8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简化场景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AC7A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减少大模型、复杂碰撞体和动态物体数量</w:t>
            </w:r>
          </w:p>
        </w:tc>
      </w:tr>
      <w:tr w14:paraId="42097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3D41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控制物体数量</w:t>
            </w:r>
          </w:p>
        </w:tc>
        <w:tc>
          <w:tcPr>
            <w:tcW w:w="5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8E1B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传送带物块不要无限堆积</w:t>
            </w:r>
          </w:p>
        </w:tc>
      </w:tr>
      <w:tr w14:paraId="251C3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2348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7DB39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稳定摄像头</w:t>
            </w:r>
          </w:p>
        </w:tc>
        <w:tc>
          <w:tcPr>
            <w:tcW w:w="5955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1319F7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避免摄像头高分辨率导致识别延迟</w:t>
            </w:r>
          </w:p>
        </w:tc>
      </w:tr>
    </w:tbl>
    <w:p w14:paraId="37E4ED63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如果卡顿主要出现在视角转动时，通常与场景物体数量、碰撞体复杂度、实时阴影和相机控制脚本有关。此时应优先减少无关装饰物，保留训练所需设备和必要环境元素。</w:t>
      </w:r>
    </w:p>
    <w:p w14:paraId="1F467CBD">
      <w:pPr>
        <w:pStyle w:val="3"/>
        <w:keepNext w:val="0"/>
        <w:keepLines w:val="0"/>
        <w:widowControl/>
        <w:suppressLineNumbers w:val="0"/>
      </w:pPr>
      <w:r>
        <w:t>9.9 场景入口、字体或显示异常</w:t>
      </w:r>
    </w:p>
    <w:p w14:paraId="493ED1A4">
      <w:pPr>
        <w:pStyle w:val="28"/>
        <w:keepNext w:val="0"/>
        <w:keepLines w:val="0"/>
        <w:widowControl/>
        <w:suppressLineNumbers w:val="0"/>
      </w:pPr>
      <w:r>
        <w:t>项目中存在大工厂大厅、自由练习区入口和多个训练工位。如果入口位置、文字方向或出生点异常，会影响用户理解和操作。</w:t>
      </w:r>
    </w:p>
    <w:tbl>
      <w:tblPr>
        <w:tblW w:w="83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688"/>
        <w:gridCol w:w="2610"/>
        <w:gridCol w:w="4098"/>
      </w:tblGrid>
      <w:tr w14:paraId="367E4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tblHeader/>
          <w:jc w:val="center"/>
        </w:trPr>
        <w:tc>
          <w:tcPr>
            <w:tcW w:w="1664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25E043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问题现象</w:t>
            </w:r>
          </w:p>
        </w:tc>
        <w:tc>
          <w:tcPr>
            <w:tcW w:w="2573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0F9C90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可能原因</w:t>
            </w:r>
          </w:p>
        </w:tc>
        <w:tc>
          <w:tcPr>
            <w:tcW w:w="4039" w:type="dxa"/>
            <w:tcBorders>
              <w:top w:val="single" w:color="000000" w:themeColor="dark1" w:sz="12" w:space="0"/>
              <w:left w:val="nil"/>
              <w:bottom w:val="single" w:color="000000" w:themeColor="dark1" w:sz="6" w:space="0"/>
              <w:right w:val="nil"/>
            </w:tcBorders>
            <w:shd w:val="clear" w:color="auto" w:fill="FFFFFF"/>
            <w:vAlign w:val="center"/>
          </w:tcPr>
          <w:p w14:paraId="11EA89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i w:val="0"/>
                <w:color w:val="000000" w:themeColor="dark1"/>
                <w:sz w:val="24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处理方法</w:t>
            </w:r>
          </w:p>
        </w:tc>
      </w:tr>
      <w:tr w14:paraId="59C48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20D0B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出生点位置不对</w:t>
            </w:r>
          </w:p>
        </w:tc>
        <w:tc>
          <w:tcPr>
            <w:tcW w:w="2573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C18E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玩家初始坐标设置错误</w:t>
            </w:r>
          </w:p>
        </w:tc>
        <w:tc>
          <w:tcPr>
            <w:tcW w:w="4039" w:type="dxa"/>
            <w:tcBorders>
              <w:top w:val="single" w:color="000000" w:themeColor="dark1" w:sz="6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7B2D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调整Player或SpawnPoint位置</w:t>
            </w:r>
          </w:p>
        </w:tc>
      </w:tr>
      <w:tr w14:paraId="53B6B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5EF7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入口文字镜像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9B3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3D文字朝向错误</w:t>
            </w:r>
          </w:p>
        </w:tc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582A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调整文字旋转方向</w:t>
            </w:r>
          </w:p>
        </w:tc>
      </w:tr>
      <w:tr w14:paraId="5FCBF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8178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字体重叠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0FDA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入口标识过密</w:t>
            </w:r>
          </w:p>
        </w:tc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0BA2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增大工位间距或让文字自转展示</w:t>
            </w:r>
          </w:p>
        </w:tc>
      </w:tr>
      <w:tr w14:paraId="3A1CF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5E40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入口不触发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F0B6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玩家未进入触发区域</w:t>
            </w:r>
          </w:p>
        </w:tc>
        <w:tc>
          <w:tcPr>
            <w:tcW w:w="40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A9AC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靠近入口中心位置</w:t>
            </w:r>
          </w:p>
        </w:tc>
      </w:tr>
      <w:tr w14:paraId="0BDDD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val="0" w:hRule="atLeast"/>
          <w:jc w:val="center"/>
        </w:trPr>
        <w:tc>
          <w:tcPr>
            <w:tcW w:w="1664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60912D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进入后场景不对</w:t>
            </w:r>
          </w:p>
        </w:tc>
        <w:tc>
          <w:tcPr>
            <w:tcW w:w="2573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594869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场景名称或加载逻辑错误</w:t>
            </w:r>
          </w:p>
        </w:tc>
        <w:tc>
          <w:tcPr>
            <w:tcW w:w="4039" w:type="dxa"/>
            <w:tcBorders>
              <w:top w:val="nil"/>
              <w:left w:val="nil"/>
              <w:bottom w:val="single" w:color="000000" w:themeColor="dark1" w:sz="12" w:space="0"/>
              <w:right w:val="nil"/>
            </w:tcBorders>
            <w:shd w:val="clear" w:color="auto" w:fill="FFFFFF"/>
            <w:vAlign w:val="center"/>
          </w:tcPr>
          <w:p w14:paraId="34E7AB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b w:val="0"/>
                <w:i w:val="0"/>
                <w:color w:val="08090C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8090C"/>
                <w:kern w:val="0"/>
                <w:sz w:val="24"/>
                <w:szCs w:val="24"/>
                <w:lang w:val="en-US" w:eastAsia="zh-CN" w:bidi="ar"/>
              </w:rPr>
              <w:t>检查Unity场景配置和Build Settings</w:t>
            </w:r>
          </w:p>
        </w:tc>
      </w:tr>
    </w:tbl>
    <w:p w14:paraId="3C84C3DC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对于本系统，推荐从大工厂大厅进入，然后靠近“自由练习区”入口，再进入基础训练区域。这样更符合实际培训系统的使用流程，也方便后续扩展更多车间、岗位和考核区域。</w:t>
      </w:r>
    </w:p>
    <w:p w14:paraId="5565CF82">
      <w:pPr>
        <w:pStyle w:val="3"/>
        <w:keepNext w:val="0"/>
        <w:keepLines w:val="0"/>
        <w:widowControl/>
        <w:suppressLineNumbers w:val="0"/>
      </w:pPr>
      <w:r>
        <w:t>9.10 本章小结</w:t>
      </w:r>
    </w:p>
    <w:p w14:paraId="7919D18C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本章从Python服务、摄像头、Unity连接、手势操作、场景显示和性能优化等方面总结了系统使用中常见的问题。排查时应遵循“先确认服务运行，再确认摄像头输入，再确认Unity连接，最后检查具体交互逻辑”的顺序。通过规范启动流程、保持良好光照环境、控制手势速度并减少场景冗余元素，可以显著提升系统运行稳定性和训练体验。</w:t>
      </w:r>
    </w:p>
    <w:p w14:paraId="7EB5B238">
      <w:pPr>
        <w:pStyle w:val="2"/>
        <w:keepNext w:val="0"/>
        <w:keepLines w:val="0"/>
        <w:widowControl/>
        <w:suppressLineNumbers w:val="0"/>
      </w:pPr>
      <w:r>
        <w:t>10. 总结</w:t>
      </w:r>
    </w:p>
    <w:p w14:paraId="0B05656B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“慧动手员工培训系统”围绕工厂员工入职培训和基础操作训练需求，构建了一个结合真实手势识别与Unity三维场景交互的虚拟培训平台。系统通过Python端调用摄像头完成手部关键点识别，并将抓取、点击、旋转等手势数据传输到Unity端，由Unity负责完成三维场景展示、工位交互、训练反馈和任务流程控制。相比传统文字说明或视频教学，本系统能够让用户在接近真实工厂环境的虚拟空间中主动完成操作，从而提升培训的参与感、直观性和实践性。</w:t>
      </w:r>
    </w:p>
    <w:p w14:paraId="1A7557AA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从功能上看，系统已经实现了大工厂大厅、自由练习区入口、基础训练工位和手势交互控制等核心内容。用户可以在场景中自由移动，进入自由练习区后完成旋转阀门、拉杆电闸、传送分拣、急停复位、按钮点击、滑块校准、螺栓拧紧、物料搬运、档位选择等训练任务。这些功能覆盖了工厂作业中常见的基础动作，既可以作为单项技能练习，也可以为后续综合考核、岗位化任务和评分系统提供基础。</w:t>
      </w:r>
    </w:p>
    <w:p w14:paraId="59BCF1D6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在使用过程中，用户应按照“先启动Python手势识别服务，再打开Unity场景”的顺序运行系统，并保持摄像头画面清晰、光照稳定、手部动作完整。训练时应根据不同工位采用对应手势：抓取类操作需要靠近目标后握合并移动，点击类操作需要食指完成明确下压动作，旋转类操作需要围绕目标中心进行连续转动。正确理解这些基础交互规则，能够有效减少误触发、识别不稳定和操作失败等问题。</w:t>
      </w:r>
    </w:p>
    <w:p w14:paraId="05594102">
      <w:pPr>
        <w:pStyle w:val="28"/>
        <w:keepNext w:val="0"/>
        <w:keepLines w:val="0"/>
        <w:widowControl/>
        <w:suppressLineNumbers w:val="0"/>
        <w:ind w:firstLine="480" w:firstLineChars="200"/>
      </w:pPr>
      <w:r>
        <w:t>总体而言，本系统已经具备较完整的原型演示价值和实训交付价值。它不仅展示了MediaPipe手势识别、WebSocket通信、Unity物理交互和三维场景搭建等技术能力，也体现了面向实际工厂培训场景的应用思路。后续可以继续围绕训练评分、任务引导、多人协作、岗位流程化考核和数据统计分析等方向扩展，使系统从“基础动作训练平台”进一步发展为“面向真实岗位能力培养的智能化虚拟培训系统”。</w:t>
      </w:r>
    </w:p>
    <w:p w14:paraId="61F78370">
      <w:pPr>
        <w:pStyle w:val="28"/>
        <w:keepNext w:val="0"/>
        <w:keepLines w:val="0"/>
        <w:widowControl/>
        <w:suppressLineNumbers w:val="0"/>
      </w:pPr>
      <w:bookmarkStart w:id="0" w:name="_GoBack"/>
      <w:bookmarkEnd w:id="0"/>
    </w:p>
    <w:p w14:paraId="6CA1BEAD">
      <w:pPr>
        <w:pStyle w:val="28"/>
        <w:keepNext w:val="0"/>
        <w:keepLines w:val="0"/>
        <w:widowControl/>
        <w:suppressLineNumbers w:val="0"/>
      </w:pPr>
    </w:p>
    <w:p w14:paraId="401C9DE4">
      <w:pPr>
        <w:pStyle w:val="28"/>
        <w:keepNext w:val="0"/>
        <w:keepLines w:val="0"/>
        <w:widowControl/>
        <w:suppressLineNumbers w:val="0"/>
      </w:pPr>
    </w:p>
    <w:p w14:paraId="59FE7C80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5C4ABF">
    <w:pPr>
      <w:pStyle w:val="20"/>
      <w:spacing w:before="120" w:after="120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0B000">
                          <w:pPr>
                            <w:pStyle w:val="20"/>
                            <w:spacing w:before="12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3F0B000">
                    <w:pPr>
                      <w:pStyle w:val="20"/>
                      <w:spacing w:before="12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E5816">
    <w:pPr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316F6">
    <w:pPr>
      <w:pStyle w:val="20"/>
      <w:spacing w:before="120"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7BD0B">
    <w:pPr>
      <w:pStyle w:val="21"/>
      <w:tabs>
        <w:tab w:val="clear" w:pos="4153"/>
      </w:tabs>
      <w:spacing w:after="120"/>
      <w:jc w:val="both"/>
      <w:rPr>
        <w:rFonts w:hint="eastAsia"/>
      </w:rPr>
    </w:pPr>
    <w:r>
      <w:rPr>
        <w:rFonts w:hint="eastAsia"/>
        <w:lang w:val="en-US" w:eastAsia="zh-CN"/>
      </w:rPr>
      <w:t>慧动手</w:t>
    </w:r>
    <w:r>
      <w:rPr>
        <w:lang w:eastAsia="zh-Hans"/>
      </w:rPr>
      <w:t>_</w:t>
    </w:r>
    <w:r>
      <w:rPr>
        <w:rFonts w:hint="eastAsia"/>
        <w:lang w:val="en-US" w:eastAsia="zh-CN"/>
      </w:rPr>
      <w:t>1</w:t>
    </w:r>
    <w:r>
      <w:rPr>
        <w:rFonts w:hint="eastAsia"/>
        <w:lang w:eastAsia="zh-Hans"/>
      </w:rPr>
      <w:t>.</w:t>
    </w:r>
    <w:r>
      <w:rPr>
        <w:rFonts w:hint="eastAsia"/>
        <w:lang w:val="en-US" w:eastAsia="zh-CN"/>
      </w:rPr>
      <w:t>1.0 迭代一用户手册</w:t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69BBE6">
    <w:pPr>
      <w:spacing w:after="12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483BA">
    <w:pPr>
      <w:pStyle w:val="21"/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90BD2C"/>
    <w:multiLevelType w:val="multilevel"/>
    <w:tmpl w:val="B390BD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0941C13"/>
    <w:multiLevelType w:val="multilevel"/>
    <w:tmpl w:val="D0941C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78212F2"/>
    <w:multiLevelType w:val="multilevel"/>
    <w:tmpl w:val="378212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1F68652"/>
    <w:multiLevelType w:val="multilevel"/>
    <w:tmpl w:val="51F686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54F328B4"/>
    <w:multiLevelType w:val="multilevel"/>
    <w:tmpl w:val="54F328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1A8D158"/>
    <w:multiLevelType w:val="multilevel"/>
    <w:tmpl w:val="71A8D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E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2">
    <w:name w:val="Default Paragraph Font"/>
    <w:semiHidden/>
    <w:qFormat/>
    <w:uiPriority w:val="0"/>
  </w:style>
  <w:style w:type="table" w:default="1" w:styleId="3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Normal Indent"/>
    <w:basedOn w:val="1"/>
    <w:qFormat/>
    <w:uiPriority w:val="0"/>
    <w:pPr>
      <w:ind w:firstLine="420" w:firstLineChars="200"/>
    </w:pPr>
  </w:style>
  <w:style w:type="paragraph" w:styleId="13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4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Salutation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Balloon Text"/>
    <w:basedOn w:val="1"/>
    <w:qFormat/>
    <w:uiPriority w:val="0"/>
    <w:rPr>
      <w:sz w:val="18"/>
      <w:szCs w:val="18"/>
    </w:rPr>
  </w:style>
  <w:style w:type="paragraph" w:styleId="20">
    <w:name w:val="footer"/>
    <w:basedOn w:val="1"/>
    <w:link w:val="47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1">
    <w:name w:val="header"/>
    <w:basedOn w:val="1"/>
    <w:link w:val="46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toc 1"/>
    <w:basedOn w:val="1"/>
    <w:next w:val="1"/>
    <w:qFormat/>
    <w:uiPriority w:val="0"/>
  </w:style>
  <w:style w:type="paragraph" w:styleId="24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5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6">
    <w:name w:val="toc 2"/>
    <w:basedOn w:val="1"/>
    <w:next w:val="1"/>
    <w:qFormat/>
    <w:uiPriority w:val="0"/>
    <w:pPr>
      <w:ind w:left="420" w:leftChars="200"/>
    </w:pPr>
  </w:style>
  <w:style w:type="paragraph" w:styleId="2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30">
    <w:name w:val="annotation subject"/>
    <w:basedOn w:val="14"/>
    <w:next w:val="14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3">
    <w:name w:val="Strong"/>
    <w:basedOn w:val="32"/>
    <w:qFormat/>
    <w:uiPriority w:val="0"/>
    <w:rPr>
      <w:rFonts w:asciiTheme="minorAscii" w:hAnsiTheme="minorAscii" w:eastAsiaTheme="minorEastAsia"/>
      <w:b/>
    </w:rPr>
  </w:style>
  <w:style w:type="character" w:styleId="34">
    <w:name w:val="end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llowedHyperlink"/>
    <w:basedOn w:val="32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HTML Code"/>
    <w:basedOn w:val="32"/>
    <w:qFormat/>
    <w:uiPriority w:val="0"/>
    <w:rPr>
      <w:rFonts w:ascii="Courier New" w:hAnsi="Courier New"/>
      <w:sz w:val="20"/>
    </w:rPr>
  </w:style>
  <w:style w:type="character" w:styleId="40">
    <w:name w:val="annotation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1">
    <w:name w:val="footnote reference"/>
    <w:basedOn w:val="32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封面落款"/>
    <w:basedOn w:val="43"/>
    <w:qFormat/>
    <w:uiPriority w:val="0"/>
    <w:pPr>
      <w:shd w:val="clear" w:color="auto" w:fill="auto"/>
      <w:spacing w:after="0"/>
    </w:pPr>
    <w:rPr>
      <w:b w:val="0"/>
      <w:sz w:val="32"/>
    </w:rPr>
  </w:style>
  <w:style w:type="paragraph" w:customStyle="1" w:styleId="43">
    <w:name w:val="封面标题"/>
    <w:basedOn w:val="1"/>
    <w:next w:val="42"/>
    <w:qFormat/>
    <w:uiPriority w:val="0"/>
    <w:pPr>
      <w:spacing w:after="6000" w:afterLines="0"/>
      <w:jc w:val="center"/>
    </w:pPr>
    <w:rPr>
      <w:rFonts w:ascii="Arial" w:hAnsi="Arial" w:eastAsia="黑体"/>
      <w:b/>
      <w:sz w:val="52"/>
    </w:rPr>
  </w:style>
  <w:style w:type="paragraph" w:customStyle="1" w:styleId="44">
    <w:name w:val="目录"/>
    <w:basedOn w:val="1"/>
    <w:next w:val="12"/>
    <w:qFormat/>
    <w:uiPriority w:val="0"/>
    <w:pPr>
      <w:spacing w:after="50" w:afterLines="50" w:line="360" w:lineRule="auto"/>
      <w:jc w:val="center"/>
    </w:pPr>
    <w:rPr>
      <w:rFonts w:ascii="Arial" w:hAnsi="Arial" w:eastAsia="黑体"/>
      <w:b/>
      <w:sz w:val="32"/>
    </w:rPr>
  </w:style>
  <w:style w:type="paragraph" w:customStyle="1" w:styleId="45">
    <w:name w:val="内容块-06-b"/>
    <w:basedOn w:val="1"/>
    <w:next w:val="1"/>
    <w:qFormat/>
    <w:uiPriority w:val="0"/>
    <w:pPr>
      <w:pBdr>
        <w:left w:val="single" w:color="000000" w:themeColor="dark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6">
    <w:name w:val="页眉 字符"/>
    <w:link w:val="21"/>
    <w:qFormat/>
    <w:uiPriority w:val="0"/>
    <w:rPr>
      <w:sz w:val="18"/>
      <w:szCs w:val="18"/>
    </w:rPr>
  </w:style>
  <w:style w:type="character" w:customStyle="1" w:styleId="47">
    <w:name w:val="页脚 字符"/>
    <w:link w:val="20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54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2026-06-14T11:48:49Z</dcterms:created>
  <dc:creator>S.Z.P</dc:creator>
  <cp:lastModifiedBy>申忠佩</cp:lastModifiedBy>
  <dcterms:modified xsi:type="dcterms:W3CDTF">2026-06-14T12:37:12Z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eyJoZGlkIjoiMmU1YTQ5YTQwNzM2NDBmZjg0OTFlN2Y4NmYwN2Q4MDgiLCJ1c2VySWQiOiIxNjgzMzAyMjcwIn0=</vt:lpwstr>
  </property>
  <property fmtid="{D5CDD505-2E9C-101B-9397-08002B2CF9AE}" pid="4" name="ICV">
    <vt:lpwstr>595F3D91B19842B692B0E687FF8D27C0_12</vt:lpwstr>
  </property>
</Properties>
</file>