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E4D" w:rsidRPr="002A044A" w:rsidRDefault="00567E4D" w:rsidP="00A03DC3">
      <w:pPr>
        <w:spacing w:afterLines="50"/>
        <w:jc w:val="left"/>
        <w:rPr>
          <w:rFonts w:ascii="宋体" w:hAnsi="宋体"/>
          <w:b/>
          <w:sz w:val="30"/>
          <w:szCs w:val="30"/>
        </w:rPr>
      </w:pPr>
      <w:r w:rsidRPr="002A044A">
        <w:rPr>
          <w:rFonts w:ascii="宋体" w:hAnsi="宋体" w:hint="eastAsia"/>
          <w:b/>
          <w:sz w:val="30"/>
          <w:szCs w:val="30"/>
        </w:rPr>
        <w:t>附件</w:t>
      </w:r>
      <w:r w:rsidR="002830A9">
        <w:rPr>
          <w:rFonts w:ascii="宋体" w:hAnsi="宋体" w:hint="eastAsia"/>
          <w:b/>
          <w:sz w:val="30"/>
          <w:szCs w:val="30"/>
        </w:rPr>
        <w:t>2</w:t>
      </w:r>
    </w:p>
    <w:p w:rsidR="00567E4D" w:rsidRDefault="00567E4D" w:rsidP="00A03DC3">
      <w:pPr>
        <w:spacing w:afterLines="50"/>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sidR="0019258F">
        <w:rPr>
          <w:rFonts w:ascii="华文中宋" w:eastAsia="华文中宋" w:hAnsi="华文中宋" w:hint="eastAsia"/>
          <w:sz w:val="36"/>
          <w:szCs w:val="36"/>
        </w:rPr>
        <w:t>（国家电网）</w:t>
      </w:r>
    </w:p>
    <w:tbl>
      <w:tblPr>
        <w:tblW w:w="15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2"/>
        <w:gridCol w:w="824"/>
        <w:gridCol w:w="851"/>
        <w:gridCol w:w="992"/>
        <w:gridCol w:w="1418"/>
        <w:gridCol w:w="708"/>
        <w:gridCol w:w="2268"/>
        <w:gridCol w:w="3119"/>
        <w:gridCol w:w="1559"/>
        <w:gridCol w:w="2593"/>
      </w:tblGrid>
      <w:tr w:rsidR="00567E4D" w:rsidRPr="00EC294F" w:rsidTr="000D66FD">
        <w:trPr>
          <w:trHeight w:val="923"/>
          <w:jc w:val="center"/>
        </w:trPr>
        <w:tc>
          <w:tcPr>
            <w:tcW w:w="992"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姓名</w:t>
            </w:r>
          </w:p>
        </w:tc>
        <w:tc>
          <w:tcPr>
            <w:tcW w:w="824"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出生</w:t>
            </w:r>
          </w:p>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年月</w:t>
            </w:r>
          </w:p>
        </w:tc>
        <w:tc>
          <w:tcPr>
            <w:tcW w:w="851"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当选时间</w:t>
            </w:r>
          </w:p>
        </w:tc>
        <w:tc>
          <w:tcPr>
            <w:tcW w:w="992"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所属学部</w:t>
            </w:r>
          </w:p>
        </w:tc>
        <w:tc>
          <w:tcPr>
            <w:tcW w:w="1418"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现任职务</w:t>
            </w:r>
          </w:p>
        </w:tc>
        <w:tc>
          <w:tcPr>
            <w:tcW w:w="708"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主要研究领域</w:t>
            </w:r>
          </w:p>
        </w:tc>
        <w:tc>
          <w:tcPr>
            <w:tcW w:w="2268"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工作经历</w:t>
            </w:r>
          </w:p>
          <w:p w:rsidR="00567E4D" w:rsidRPr="00567E4D" w:rsidRDefault="00567E4D" w:rsidP="00B956D4">
            <w:pPr>
              <w:rPr>
                <w:rFonts w:ascii="仿宋_GB2312" w:eastAsia="仿宋_GB2312" w:hAnsi="宋体"/>
                <w:szCs w:val="21"/>
              </w:rPr>
            </w:pPr>
            <w:r w:rsidRPr="00567E4D">
              <w:rPr>
                <w:rFonts w:ascii="仿宋_GB2312" w:eastAsia="仿宋_GB2312" w:hAnsi="宋体" w:hint="eastAsia"/>
                <w:szCs w:val="21"/>
              </w:rPr>
              <w:t>（时间、单位、职务职称、期间所做主要贡献）</w:t>
            </w:r>
          </w:p>
        </w:tc>
        <w:tc>
          <w:tcPr>
            <w:tcW w:w="3119"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主要成果简介（200字左右）</w:t>
            </w:r>
          </w:p>
        </w:tc>
        <w:tc>
          <w:tcPr>
            <w:tcW w:w="1559"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所获主要奖励</w:t>
            </w:r>
          </w:p>
        </w:tc>
        <w:tc>
          <w:tcPr>
            <w:tcW w:w="2593" w:type="dxa"/>
            <w:vAlign w:val="center"/>
          </w:tcPr>
          <w:p w:rsidR="00567E4D" w:rsidRPr="00567E4D" w:rsidRDefault="00567E4D" w:rsidP="00567E4D">
            <w:pPr>
              <w:jc w:val="center"/>
              <w:rPr>
                <w:rFonts w:ascii="仿宋_GB2312" w:eastAsia="仿宋_GB2312" w:hAnsi="宋体"/>
                <w:szCs w:val="21"/>
              </w:rPr>
            </w:pPr>
            <w:r w:rsidRPr="00567E4D">
              <w:rPr>
                <w:rFonts w:ascii="仿宋_GB2312" w:eastAsia="仿宋_GB2312" w:hAnsi="宋体" w:hint="eastAsia"/>
                <w:szCs w:val="21"/>
              </w:rPr>
              <w:t>主要代表文章和专利</w:t>
            </w:r>
          </w:p>
        </w:tc>
      </w:tr>
      <w:tr w:rsidR="0019258F" w:rsidRPr="00EC294F" w:rsidTr="000D66FD">
        <w:trPr>
          <w:trHeight w:val="2985"/>
          <w:jc w:val="center"/>
        </w:trPr>
        <w:tc>
          <w:tcPr>
            <w:tcW w:w="992" w:type="dxa"/>
          </w:tcPr>
          <w:p w:rsidR="0019258F" w:rsidRDefault="0019258F" w:rsidP="00C51DDE">
            <w:pPr>
              <w:jc w:val="center"/>
              <w:rPr>
                <w:rFonts w:ascii="仿宋_GB2312" w:eastAsia="仿宋_GB2312" w:hAnsi="宋体" w:hint="eastAsia"/>
                <w:szCs w:val="21"/>
              </w:rPr>
            </w:pPr>
            <w:r>
              <w:rPr>
                <w:rFonts w:ascii="仿宋_GB2312" w:eastAsia="仿宋_GB2312" w:hAnsi="宋体" w:hint="eastAsia"/>
                <w:szCs w:val="21"/>
              </w:rPr>
              <w:t>周孝信</w:t>
            </w:r>
          </w:p>
        </w:tc>
        <w:tc>
          <w:tcPr>
            <w:tcW w:w="824" w:type="dxa"/>
          </w:tcPr>
          <w:p w:rsidR="0019258F" w:rsidRDefault="0019258F" w:rsidP="00C51DDE">
            <w:pPr>
              <w:rPr>
                <w:rFonts w:ascii="仿宋_GB2312" w:eastAsia="仿宋_GB2312" w:hAnsi="宋体" w:hint="eastAsia"/>
                <w:szCs w:val="21"/>
              </w:rPr>
            </w:pPr>
            <w:r>
              <w:rPr>
                <w:rFonts w:ascii="仿宋_GB2312" w:eastAsia="仿宋_GB2312" w:hAnsi="宋体" w:hint="eastAsia"/>
                <w:szCs w:val="21"/>
              </w:rPr>
              <w:t>1940年4月</w:t>
            </w:r>
          </w:p>
        </w:tc>
        <w:tc>
          <w:tcPr>
            <w:tcW w:w="851" w:type="dxa"/>
          </w:tcPr>
          <w:p w:rsidR="0019258F" w:rsidRDefault="0019258F" w:rsidP="00C51DDE">
            <w:pPr>
              <w:rPr>
                <w:rFonts w:ascii="仿宋_GB2312" w:eastAsia="仿宋_GB2312" w:hAnsi="宋体" w:hint="eastAsia"/>
                <w:szCs w:val="21"/>
              </w:rPr>
            </w:pPr>
            <w:r>
              <w:rPr>
                <w:rFonts w:ascii="仿宋_GB2312" w:eastAsia="仿宋_GB2312" w:hAnsi="宋体" w:hint="eastAsia"/>
                <w:szCs w:val="21"/>
              </w:rPr>
              <w:t>1993年当选中国科学院院士</w:t>
            </w:r>
          </w:p>
        </w:tc>
        <w:tc>
          <w:tcPr>
            <w:tcW w:w="992" w:type="dxa"/>
          </w:tcPr>
          <w:p w:rsidR="0019258F" w:rsidRPr="008E3B2E" w:rsidRDefault="0019258F" w:rsidP="00C51DDE">
            <w:pPr>
              <w:rPr>
                <w:rFonts w:ascii="仿宋_GB2312" w:eastAsia="仿宋_GB2312" w:hAnsi="宋体" w:hint="eastAsia"/>
                <w:szCs w:val="21"/>
              </w:rPr>
            </w:pPr>
            <w:r>
              <w:rPr>
                <w:rFonts w:ascii="仿宋_GB2312" w:eastAsia="仿宋_GB2312" w:hAnsi="宋体" w:hint="eastAsia"/>
                <w:szCs w:val="21"/>
              </w:rPr>
              <w:t>技术科学部</w:t>
            </w:r>
          </w:p>
        </w:tc>
        <w:tc>
          <w:tcPr>
            <w:tcW w:w="1418" w:type="dxa"/>
          </w:tcPr>
          <w:p w:rsidR="0019258F" w:rsidRDefault="0019258F" w:rsidP="00C51DDE">
            <w:pPr>
              <w:rPr>
                <w:rFonts w:ascii="仿宋_GB2312" w:eastAsia="仿宋_GB2312" w:hAnsi="宋体" w:hint="eastAsia"/>
                <w:szCs w:val="21"/>
              </w:rPr>
            </w:pPr>
            <w:r w:rsidRPr="00B91EE5">
              <w:rPr>
                <w:rFonts w:ascii="仿宋_GB2312" w:eastAsia="仿宋_GB2312" w:hAnsi="宋体" w:hint="eastAsia"/>
                <w:szCs w:val="21"/>
              </w:rPr>
              <w:t>中国电力科学研究院名誉院长</w:t>
            </w:r>
          </w:p>
        </w:tc>
        <w:tc>
          <w:tcPr>
            <w:tcW w:w="708" w:type="dxa"/>
          </w:tcPr>
          <w:p w:rsidR="0019258F" w:rsidRPr="008026CC" w:rsidRDefault="0019258F" w:rsidP="00C51DDE">
            <w:pPr>
              <w:rPr>
                <w:rFonts w:ascii="仿宋_GB2312" w:eastAsia="仿宋_GB2312" w:hAnsi="宋体" w:hint="eastAsia"/>
                <w:szCs w:val="21"/>
              </w:rPr>
            </w:pPr>
            <w:r w:rsidRPr="00B91EE5">
              <w:rPr>
                <w:rFonts w:ascii="仿宋_GB2312" w:eastAsia="仿宋_GB2312" w:hAnsi="宋体" w:hint="eastAsia"/>
                <w:szCs w:val="21"/>
              </w:rPr>
              <w:t>电力系统分析</w:t>
            </w:r>
          </w:p>
        </w:tc>
        <w:tc>
          <w:tcPr>
            <w:tcW w:w="2268" w:type="dxa"/>
          </w:tcPr>
          <w:p w:rsidR="0019258F" w:rsidRPr="00186B1F" w:rsidRDefault="0019258F" w:rsidP="00C51DDE">
            <w:pPr>
              <w:pStyle w:val="p0"/>
              <w:rPr>
                <w:rFonts w:ascii="仿宋_GB2312" w:eastAsia="仿宋_GB2312" w:hAnsi="宋体"/>
                <w:kern w:val="2"/>
                <w:sz w:val="21"/>
                <w:szCs w:val="21"/>
              </w:rPr>
            </w:pPr>
            <w:r>
              <w:rPr>
                <w:rFonts w:ascii="仿宋_GB2312" w:eastAsia="仿宋_GB2312" w:hAnsi="宋体" w:hint="eastAsia"/>
                <w:kern w:val="2"/>
                <w:sz w:val="21"/>
                <w:szCs w:val="21"/>
              </w:rPr>
              <w:t>1965年至今</w:t>
            </w:r>
            <w:r w:rsidRPr="00186B1F">
              <w:rPr>
                <w:rFonts w:ascii="仿宋_GB2312" w:eastAsia="仿宋_GB2312" w:hAnsi="宋体" w:hint="eastAsia"/>
                <w:kern w:val="2"/>
                <w:sz w:val="21"/>
                <w:szCs w:val="21"/>
              </w:rPr>
              <w:t>在中国电力科学研究院</w:t>
            </w:r>
            <w:r>
              <w:rPr>
                <w:rFonts w:ascii="仿宋_GB2312" w:eastAsia="仿宋_GB2312" w:hAnsi="宋体" w:hint="eastAsia"/>
                <w:kern w:val="2"/>
                <w:sz w:val="21"/>
                <w:szCs w:val="21"/>
              </w:rPr>
              <w:t>历任研究所副所长、所长、院总工程师，现任</w:t>
            </w:r>
            <w:r w:rsidRPr="00B91EE5">
              <w:rPr>
                <w:rFonts w:ascii="仿宋_GB2312" w:eastAsia="仿宋_GB2312" w:hAnsi="宋体" w:hint="eastAsia"/>
                <w:sz w:val="21"/>
                <w:szCs w:val="21"/>
              </w:rPr>
              <w:t>名誉院长</w:t>
            </w:r>
            <w:r>
              <w:rPr>
                <w:rFonts w:ascii="仿宋_GB2312" w:eastAsia="仿宋_GB2312" w:hAnsi="宋体" w:hint="eastAsia"/>
                <w:sz w:val="21"/>
                <w:szCs w:val="21"/>
              </w:rPr>
              <w:t>，</w:t>
            </w:r>
            <w:r>
              <w:rPr>
                <w:rFonts w:ascii="仿宋_GB2312" w:eastAsia="仿宋_GB2312" w:hAnsi="宋体" w:hint="eastAsia"/>
                <w:kern w:val="2"/>
                <w:sz w:val="21"/>
                <w:szCs w:val="21"/>
              </w:rPr>
              <w:t>教授级高级工程师，</w:t>
            </w:r>
            <w:r w:rsidRPr="00186B1F">
              <w:rPr>
                <w:rFonts w:ascii="仿宋_GB2312" w:eastAsia="仿宋_GB2312" w:hAnsi="宋体" w:hint="eastAsia"/>
                <w:kern w:val="2"/>
                <w:sz w:val="21"/>
                <w:szCs w:val="21"/>
              </w:rPr>
              <w:t>从事电力系统分析技术研究，</w:t>
            </w:r>
            <w:r>
              <w:rPr>
                <w:rFonts w:ascii="仿宋_GB2312" w:eastAsia="仿宋_GB2312" w:hAnsi="宋体" w:hint="eastAsia"/>
                <w:kern w:val="2"/>
                <w:sz w:val="21"/>
                <w:szCs w:val="21"/>
              </w:rPr>
              <w:t>在国内首次提出电力系统稳态和暂态分析的各种数学模型和建模方法，</w:t>
            </w:r>
            <w:r w:rsidRPr="009B2A47">
              <w:rPr>
                <w:rFonts w:ascii="仿宋_GB2312" w:eastAsia="仿宋_GB2312" w:hAnsi="宋体" w:hint="eastAsia"/>
                <w:kern w:val="2"/>
                <w:sz w:val="21"/>
                <w:szCs w:val="21"/>
              </w:rPr>
              <w:t>主持开发</w:t>
            </w:r>
            <w:r>
              <w:rPr>
                <w:rFonts w:ascii="仿宋_GB2312" w:eastAsia="仿宋_GB2312" w:hAnsi="宋体" w:hint="eastAsia"/>
                <w:kern w:val="2"/>
                <w:sz w:val="21"/>
                <w:szCs w:val="21"/>
              </w:rPr>
              <w:t>了</w:t>
            </w:r>
            <w:r w:rsidRPr="009B2A47">
              <w:rPr>
                <w:rFonts w:ascii="仿宋_GB2312" w:eastAsia="仿宋_GB2312" w:hAnsi="宋体" w:hint="eastAsia"/>
                <w:kern w:val="2"/>
                <w:sz w:val="21"/>
                <w:szCs w:val="21"/>
              </w:rPr>
              <w:t>我国第一套“电</w:t>
            </w:r>
            <w:r w:rsidRPr="009B2A47">
              <w:rPr>
                <w:rFonts w:ascii="仿宋_GB2312" w:eastAsia="仿宋_GB2312" w:hAnsi="宋体" w:hint="eastAsia"/>
                <w:kern w:val="2"/>
                <w:sz w:val="21"/>
                <w:szCs w:val="21"/>
              </w:rPr>
              <w:lastRenderedPageBreak/>
              <w:t>力系统分析综合程序”大型软件。</w:t>
            </w:r>
          </w:p>
          <w:p w:rsidR="0019258F" w:rsidRPr="009B2A47" w:rsidRDefault="0019258F" w:rsidP="00C51DDE">
            <w:pPr>
              <w:pStyle w:val="p0"/>
              <w:rPr>
                <w:rFonts w:ascii="仿宋_GB2312" w:eastAsia="仿宋_GB2312" w:hAnsi="宋体" w:hint="eastAsia"/>
                <w:kern w:val="2"/>
                <w:sz w:val="21"/>
                <w:szCs w:val="21"/>
              </w:rPr>
            </w:pPr>
          </w:p>
        </w:tc>
        <w:tc>
          <w:tcPr>
            <w:tcW w:w="3119" w:type="dxa"/>
          </w:tcPr>
          <w:p w:rsidR="0019258F" w:rsidRPr="008026CC" w:rsidRDefault="0019258F" w:rsidP="00C51DDE">
            <w:pPr>
              <w:pStyle w:val="p0"/>
              <w:rPr>
                <w:rFonts w:ascii="仿宋_GB2312" w:eastAsia="仿宋_GB2312" w:hAnsi="宋体" w:hint="eastAsia"/>
                <w:sz w:val="21"/>
                <w:szCs w:val="21"/>
              </w:rPr>
            </w:pPr>
            <w:r w:rsidRPr="001C2240">
              <w:rPr>
                <w:rFonts w:ascii="仿宋_GB2312" w:eastAsia="仿宋_GB2312" w:hAnsi="宋体" w:hint="eastAsia"/>
                <w:kern w:val="2"/>
                <w:sz w:val="21"/>
                <w:szCs w:val="21"/>
              </w:rPr>
              <w:lastRenderedPageBreak/>
              <w:t>主持开发我国第一套“电力系统分析综合程序”大型软件，在全国各地电力系统广泛应用。30多年来，参加或主持我国多项大型超高压输电系统工程关键技术研究。在我国第一条330kV超高压输电线路工程、第一条±500kV高压输电线路工程等电力系统工程中提出并采用新的分析模型、计算方法和关键技术。90年代开始新型灵活交流</w:t>
            </w:r>
            <w:r w:rsidRPr="001C2240">
              <w:rPr>
                <w:rFonts w:ascii="仿宋_GB2312" w:eastAsia="仿宋_GB2312" w:hAnsi="宋体" w:hint="eastAsia"/>
                <w:kern w:val="2"/>
                <w:sz w:val="21"/>
                <w:szCs w:val="21"/>
              </w:rPr>
              <w:lastRenderedPageBreak/>
              <w:t>输电系统的研究，主持超高压输电系统可控串补等重点项目，致力于研究电力电子技术和现代控制理论应用于电力系统，以适应未来电力系统发展的要求。</w:t>
            </w:r>
          </w:p>
        </w:tc>
        <w:tc>
          <w:tcPr>
            <w:tcW w:w="1559" w:type="dxa"/>
          </w:tcPr>
          <w:p w:rsidR="0019258F" w:rsidRDefault="0019258F" w:rsidP="00C51DDE">
            <w:pPr>
              <w:rPr>
                <w:rFonts w:ascii="仿宋_GB2312" w:eastAsia="仿宋_GB2312" w:hAnsi="宋体" w:hint="eastAsia"/>
                <w:szCs w:val="21"/>
              </w:rPr>
            </w:pPr>
            <w:r>
              <w:rPr>
                <w:rFonts w:ascii="仿宋_GB2312" w:eastAsia="仿宋_GB2312" w:hAnsi="宋体" w:hint="eastAsia"/>
                <w:szCs w:val="21"/>
              </w:rPr>
              <w:lastRenderedPageBreak/>
              <w:t>获得</w:t>
            </w:r>
            <w:r w:rsidRPr="000B1D85">
              <w:rPr>
                <w:rFonts w:ascii="仿宋_GB2312" w:eastAsia="仿宋_GB2312" w:hAnsi="宋体"/>
                <w:szCs w:val="21"/>
              </w:rPr>
              <w:t>国家科技进步特等奖</w:t>
            </w:r>
            <w:r>
              <w:rPr>
                <w:rFonts w:ascii="仿宋_GB2312" w:eastAsia="仿宋_GB2312" w:hAnsi="宋体" w:hint="eastAsia"/>
                <w:szCs w:val="21"/>
              </w:rPr>
              <w:t>1次</w:t>
            </w:r>
            <w:r w:rsidRPr="000B1D85">
              <w:rPr>
                <w:rFonts w:ascii="仿宋_GB2312" w:eastAsia="仿宋_GB2312" w:hAnsi="宋体"/>
                <w:szCs w:val="21"/>
              </w:rPr>
              <w:t>、一等奖</w:t>
            </w:r>
            <w:r>
              <w:rPr>
                <w:rFonts w:ascii="仿宋_GB2312" w:eastAsia="仿宋_GB2312" w:hAnsi="宋体" w:hint="eastAsia"/>
                <w:szCs w:val="21"/>
              </w:rPr>
              <w:t>3次，</w:t>
            </w:r>
            <w:r w:rsidRPr="000B1D85">
              <w:rPr>
                <w:rFonts w:ascii="仿宋_GB2312" w:eastAsia="仿宋_GB2312" w:hAnsi="宋体" w:hint="eastAsia"/>
                <w:szCs w:val="21"/>
              </w:rPr>
              <w:t>何梁何利基金科学与技术进步奖1次，</w:t>
            </w:r>
            <w:r w:rsidRPr="001C2240">
              <w:rPr>
                <w:rFonts w:ascii="仿宋_GB2312" w:eastAsia="仿宋_GB2312" w:hAnsi="宋体" w:hint="eastAsia"/>
                <w:szCs w:val="21"/>
              </w:rPr>
              <w:t>被IEEE PES授予</w:t>
            </w:r>
            <w:proofErr w:type="spellStart"/>
            <w:r w:rsidRPr="001C2240">
              <w:rPr>
                <w:rFonts w:ascii="仿宋_GB2312" w:eastAsia="仿宋_GB2312" w:hAnsi="宋体" w:hint="eastAsia"/>
                <w:szCs w:val="21"/>
              </w:rPr>
              <w:t>Nari</w:t>
            </w:r>
            <w:proofErr w:type="spellEnd"/>
            <w:r w:rsidRPr="001C2240">
              <w:rPr>
                <w:rFonts w:ascii="仿宋_GB2312" w:eastAsia="仿宋_GB2312" w:hAnsi="宋体" w:hint="eastAsia"/>
                <w:szCs w:val="21"/>
              </w:rPr>
              <w:t xml:space="preserve"> </w:t>
            </w:r>
            <w:proofErr w:type="spellStart"/>
            <w:r w:rsidRPr="001C2240">
              <w:rPr>
                <w:rFonts w:ascii="仿宋_GB2312" w:eastAsia="仿宋_GB2312" w:hAnsi="宋体" w:hint="eastAsia"/>
                <w:szCs w:val="21"/>
              </w:rPr>
              <w:t>Hingorani</w:t>
            </w:r>
            <w:proofErr w:type="spellEnd"/>
            <w:r w:rsidRPr="001C2240">
              <w:rPr>
                <w:rFonts w:ascii="仿宋_GB2312" w:eastAsia="仿宋_GB2312" w:hAnsi="宋体" w:hint="eastAsia"/>
                <w:szCs w:val="21"/>
              </w:rPr>
              <w:t xml:space="preserve"> FACTS技术突出贡献奖</w:t>
            </w:r>
            <w:r>
              <w:rPr>
                <w:rFonts w:ascii="仿宋_GB2312" w:eastAsia="仿宋_GB2312" w:hAnsi="宋体" w:hint="eastAsia"/>
                <w:szCs w:val="21"/>
              </w:rPr>
              <w:t>1次，</w:t>
            </w:r>
            <w:r>
              <w:rPr>
                <w:rFonts w:ascii="仿宋_GB2312" w:eastAsia="仿宋_GB2312" w:hAnsi="宋体" w:hint="eastAsia"/>
                <w:szCs w:val="21"/>
              </w:rPr>
              <w:lastRenderedPageBreak/>
              <w:t>授权发明专利20余项，</w:t>
            </w:r>
            <w:r w:rsidRPr="000B1D85">
              <w:rPr>
                <w:rFonts w:ascii="仿宋_GB2312" w:eastAsia="仿宋_GB2312" w:hAnsi="宋体" w:hint="eastAsia"/>
                <w:szCs w:val="21"/>
              </w:rPr>
              <w:t>发表SCI和EI</w:t>
            </w:r>
            <w:r>
              <w:rPr>
                <w:rFonts w:ascii="仿宋_GB2312" w:eastAsia="仿宋_GB2312" w:hAnsi="宋体" w:hint="eastAsia"/>
                <w:szCs w:val="21"/>
              </w:rPr>
              <w:t>收录</w:t>
            </w:r>
            <w:r w:rsidRPr="000B1D85">
              <w:rPr>
                <w:rFonts w:ascii="仿宋_GB2312" w:eastAsia="仿宋_GB2312" w:hAnsi="宋体" w:hint="eastAsia"/>
                <w:szCs w:val="21"/>
              </w:rPr>
              <w:t>学术论文</w:t>
            </w:r>
            <w:r>
              <w:rPr>
                <w:rFonts w:ascii="仿宋_GB2312" w:eastAsia="仿宋_GB2312" w:hAnsi="宋体" w:hint="eastAsia"/>
                <w:szCs w:val="21"/>
              </w:rPr>
              <w:t>8</w:t>
            </w:r>
            <w:r w:rsidRPr="000B1D85">
              <w:rPr>
                <w:rFonts w:ascii="仿宋_GB2312" w:eastAsia="仿宋_GB2312" w:hAnsi="宋体" w:hint="eastAsia"/>
                <w:szCs w:val="21"/>
              </w:rPr>
              <w:t>0余篇</w:t>
            </w:r>
            <w:r>
              <w:rPr>
                <w:rFonts w:ascii="仿宋_GB2312" w:eastAsia="仿宋_GB2312" w:hAnsi="宋体" w:hint="eastAsia"/>
                <w:szCs w:val="21"/>
              </w:rPr>
              <w:t>。</w:t>
            </w:r>
          </w:p>
        </w:tc>
        <w:tc>
          <w:tcPr>
            <w:tcW w:w="2593" w:type="dxa"/>
          </w:tcPr>
          <w:p w:rsidR="0019258F" w:rsidRDefault="0019258F" w:rsidP="00C51DDE">
            <w:pPr>
              <w:autoSpaceDE w:val="0"/>
              <w:autoSpaceDN w:val="0"/>
              <w:adjustRightInd w:val="0"/>
              <w:jc w:val="left"/>
              <w:rPr>
                <w:rFonts w:ascii="仿宋_GB2312" w:eastAsia="仿宋_GB2312" w:hAnsi="宋体" w:hint="eastAsia"/>
                <w:szCs w:val="21"/>
              </w:rPr>
            </w:pPr>
            <w:r w:rsidRPr="00D91CE4">
              <w:rPr>
                <w:rFonts w:ascii="仿宋_GB2312" w:eastAsia="仿宋_GB2312" w:hAnsi="宋体"/>
                <w:szCs w:val="21"/>
              </w:rPr>
              <w:lastRenderedPageBreak/>
              <w:t>考虑实际调节系统的交直流混合电力系统暂态稳定计算</w:t>
            </w:r>
            <w:r>
              <w:rPr>
                <w:rFonts w:ascii="仿宋_GB2312" w:eastAsia="仿宋_GB2312" w:hAnsi="宋体" w:hint="eastAsia"/>
                <w:szCs w:val="21"/>
              </w:rPr>
              <w:t>，1992,51（2）,28-33.</w:t>
            </w:r>
          </w:p>
          <w:p w:rsidR="0019258F" w:rsidRPr="00517C05" w:rsidRDefault="0019258F" w:rsidP="00C51DDE">
            <w:pPr>
              <w:autoSpaceDE w:val="0"/>
              <w:autoSpaceDN w:val="0"/>
              <w:adjustRightInd w:val="0"/>
              <w:jc w:val="left"/>
              <w:rPr>
                <w:rFonts w:ascii="仿宋_GB2312" w:eastAsia="仿宋_GB2312" w:hAnsi="宋体" w:hint="eastAsia"/>
                <w:szCs w:val="21"/>
              </w:rPr>
            </w:pPr>
            <w:r w:rsidRPr="00517C05">
              <w:rPr>
                <w:rFonts w:ascii="仿宋_GB2312" w:eastAsia="仿宋_GB2312" w:hAnsi="宋体"/>
                <w:szCs w:val="21"/>
              </w:rPr>
              <w:t>分布参数输电线路的时变动态相量模型及其仿真</w:t>
            </w:r>
            <w:r w:rsidRPr="00517C05">
              <w:rPr>
                <w:rFonts w:ascii="仿宋_GB2312" w:eastAsia="仿宋_GB2312" w:hAnsi="宋体" w:hint="eastAsia"/>
                <w:szCs w:val="21"/>
              </w:rPr>
              <w:t>，中国电机工程学报，2002，22（11），1-5.</w:t>
            </w:r>
          </w:p>
          <w:p w:rsidR="0019258F" w:rsidRDefault="0019258F" w:rsidP="00C51DDE">
            <w:pPr>
              <w:autoSpaceDE w:val="0"/>
              <w:autoSpaceDN w:val="0"/>
              <w:adjustRightInd w:val="0"/>
              <w:jc w:val="left"/>
              <w:rPr>
                <w:rFonts w:ascii="仿宋_GB2312" w:eastAsia="仿宋_GB2312" w:hAnsi="宋体" w:hint="eastAsia"/>
                <w:szCs w:val="21"/>
              </w:rPr>
            </w:pPr>
            <w:r w:rsidRPr="00517C05">
              <w:rPr>
                <w:rFonts w:ascii="仿宋_GB2312" w:eastAsia="仿宋_GB2312" w:hAnsi="宋体"/>
                <w:szCs w:val="21"/>
              </w:rPr>
              <w:t>一种可用于大型电力系统数字仿真的复杂故障并行计算方法</w:t>
            </w:r>
            <w:r w:rsidRPr="00517C05">
              <w:rPr>
                <w:rFonts w:ascii="仿宋_GB2312" w:eastAsia="仿宋_GB2312" w:hAnsi="宋体" w:hint="eastAsia"/>
                <w:szCs w:val="21"/>
              </w:rPr>
              <w:t>，2003，23（12），1-5.</w:t>
            </w:r>
          </w:p>
          <w:p w:rsidR="0019258F" w:rsidRDefault="0019258F" w:rsidP="00C51DDE">
            <w:pPr>
              <w:autoSpaceDE w:val="0"/>
              <w:autoSpaceDN w:val="0"/>
              <w:adjustRightInd w:val="0"/>
              <w:jc w:val="left"/>
              <w:rPr>
                <w:rFonts w:ascii="仿宋_GB2312" w:eastAsia="仿宋_GB2312" w:hAnsi="宋体" w:hint="eastAsia"/>
                <w:szCs w:val="21"/>
              </w:rPr>
            </w:pPr>
            <w:r w:rsidRPr="00517C05">
              <w:rPr>
                <w:rFonts w:ascii="仿宋_GB2312" w:eastAsia="仿宋_GB2312" w:hAnsi="宋体" w:hint="eastAsia"/>
                <w:szCs w:val="21"/>
              </w:rPr>
              <w:lastRenderedPageBreak/>
              <w:t>电力系统数字仿真装置</w:t>
            </w:r>
            <w:r>
              <w:rPr>
                <w:rFonts w:ascii="仿宋_GB2312" w:eastAsia="仿宋_GB2312" w:hAnsi="宋体" w:hint="eastAsia"/>
                <w:szCs w:val="21"/>
              </w:rPr>
              <w:t>，中国专利：</w:t>
            </w:r>
            <w:r w:rsidRPr="00517C05">
              <w:rPr>
                <w:rFonts w:ascii="仿宋_GB2312" w:eastAsia="仿宋_GB2312" w:hAnsi="宋体"/>
                <w:szCs w:val="21"/>
              </w:rPr>
              <w:t>03126461.1</w:t>
            </w:r>
            <w:r>
              <w:rPr>
                <w:rFonts w:ascii="仿宋_GB2312" w:eastAsia="仿宋_GB2312" w:hAnsi="宋体" w:hint="eastAsia"/>
                <w:szCs w:val="21"/>
              </w:rPr>
              <w:t>，2003.9.28.</w:t>
            </w:r>
          </w:p>
          <w:p w:rsidR="0019258F" w:rsidRDefault="0019258F" w:rsidP="00C51DDE">
            <w:pPr>
              <w:autoSpaceDE w:val="0"/>
              <w:autoSpaceDN w:val="0"/>
              <w:adjustRightInd w:val="0"/>
              <w:jc w:val="left"/>
              <w:rPr>
                <w:rFonts w:ascii="仿宋_GB2312" w:eastAsia="仿宋_GB2312" w:hAnsi="宋体" w:hint="eastAsia"/>
                <w:szCs w:val="21"/>
              </w:rPr>
            </w:pPr>
            <w:r w:rsidRPr="00517C05">
              <w:rPr>
                <w:rFonts w:ascii="仿宋_GB2312" w:eastAsia="仿宋_GB2312" w:hAnsi="宋体" w:hint="eastAsia"/>
                <w:szCs w:val="21"/>
              </w:rPr>
              <w:t>电力系统潮流分网并行计算方法</w:t>
            </w:r>
            <w:r>
              <w:rPr>
                <w:rFonts w:ascii="仿宋_GB2312" w:eastAsia="仿宋_GB2312" w:hAnsi="宋体" w:hint="eastAsia"/>
                <w:szCs w:val="21"/>
              </w:rPr>
              <w:t>，中国专利：</w:t>
            </w:r>
            <w:r w:rsidRPr="00517C05">
              <w:rPr>
                <w:rFonts w:ascii="仿宋_GB2312" w:eastAsia="仿宋_GB2312" w:hAnsi="宋体"/>
                <w:szCs w:val="21"/>
              </w:rPr>
              <w:t>200410000154.7</w:t>
            </w:r>
            <w:r>
              <w:rPr>
                <w:rFonts w:ascii="仿宋_GB2312" w:eastAsia="仿宋_GB2312" w:hAnsi="宋体" w:hint="eastAsia"/>
                <w:szCs w:val="21"/>
              </w:rPr>
              <w:t>，2004.1.6.</w:t>
            </w:r>
          </w:p>
          <w:p w:rsidR="0019258F" w:rsidRPr="00B3736B" w:rsidRDefault="0019258F" w:rsidP="00C51DDE">
            <w:pPr>
              <w:autoSpaceDE w:val="0"/>
              <w:autoSpaceDN w:val="0"/>
              <w:adjustRightInd w:val="0"/>
              <w:jc w:val="left"/>
              <w:rPr>
                <w:rFonts w:ascii="仿宋_GB2312" w:eastAsia="仿宋_GB2312" w:hAnsi="宋体"/>
                <w:szCs w:val="21"/>
              </w:rPr>
            </w:pPr>
            <w:r w:rsidRPr="00517C05">
              <w:rPr>
                <w:rFonts w:ascii="仿宋_GB2312" w:eastAsia="仿宋_GB2312" w:hAnsi="宋体" w:hint="eastAsia"/>
                <w:szCs w:val="21"/>
              </w:rPr>
              <w:t>一种电力系统运行及安全监控仿真系统</w:t>
            </w:r>
            <w:r>
              <w:rPr>
                <w:rFonts w:ascii="仿宋_GB2312" w:eastAsia="仿宋_GB2312" w:hAnsi="宋体" w:hint="eastAsia"/>
                <w:szCs w:val="21"/>
              </w:rPr>
              <w:t>，中国专利：</w:t>
            </w:r>
            <w:r w:rsidRPr="00517C05">
              <w:rPr>
                <w:rFonts w:ascii="仿宋_GB2312" w:eastAsia="仿宋_GB2312" w:hAnsi="宋体"/>
                <w:szCs w:val="21"/>
              </w:rPr>
              <w:t>201010187810.4</w:t>
            </w:r>
            <w:r>
              <w:rPr>
                <w:rFonts w:ascii="仿宋_GB2312" w:eastAsia="仿宋_GB2312" w:hAnsi="宋体" w:hint="eastAsia"/>
                <w:szCs w:val="21"/>
              </w:rPr>
              <w:t>，2010.6.1.</w:t>
            </w:r>
          </w:p>
        </w:tc>
      </w:tr>
      <w:tr w:rsidR="0019258F" w:rsidRPr="00EC294F" w:rsidTr="000D66FD">
        <w:trPr>
          <w:trHeight w:val="2985"/>
          <w:jc w:val="center"/>
        </w:trPr>
        <w:tc>
          <w:tcPr>
            <w:tcW w:w="992" w:type="dxa"/>
          </w:tcPr>
          <w:p w:rsidR="0019258F" w:rsidRPr="00567E4D" w:rsidRDefault="0019258F" w:rsidP="00567E4D">
            <w:pPr>
              <w:jc w:val="center"/>
              <w:rPr>
                <w:rFonts w:ascii="仿宋_GB2312" w:eastAsia="仿宋_GB2312" w:hAnsi="宋体"/>
                <w:szCs w:val="21"/>
              </w:rPr>
            </w:pPr>
            <w:r>
              <w:rPr>
                <w:rFonts w:ascii="仿宋_GB2312" w:eastAsia="仿宋_GB2312" w:hAnsi="宋体" w:hint="eastAsia"/>
                <w:szCs w:val="21"/>
              </w:rPr>
              <w:lastRenderedPageBreak/>
              <w:t>黄其励</w:t>
            </w:r>
          </w:p>
        </w:tc>
        <w:tc>
          <w:tcPr>
            <w:tcW w:w="824" w:type="dxa"/>
          </w:tcPr>
          <w:p w:rsidR="0019258F" w:rsidRPr="00567E4D" w:rsidRDefault="0019258F" w:rsidP="00DB5F24">
            <w:pPr>
              <w:rPr>
                <w:rFonts w:ascii="仿宋_GB2312" w:eastAsia="仿宋_GB2312" w:hAnsi="宋体"/>
                <w:szCs w:val="21"/>
              </w:rPr>
            </w:pPr>
            <w:r w:rsidRPr="00567E4D">
              <w:rPr>
                <w:rFonts w:ascii="仿宋_GB2312" w:eastAsia="仿宋_GB2312" w:hAnsi="宋体" w:hint="eastAsia"/>
                <w:szCs w:val="21"/>
              </w:rPr>
              <w:t>19</w:t>
            </w:r>
            <w:r>
              <w:rPr>
                <w:rFonts w:ascii="仿宋_GB2312" w:eastAsia="仿宋_GB2312" w:hAnsi="宋体" w:hint="eastAsia"/>
                <w:szCs w:val="21"/>
              </w:rPr>
              <w:t>41.1</w:t>
            </w:r>
          </w:p>
        </w:tc>
        <w:tc>
          <w:tcPr>
            <w:tcW w:w="851" w:type="dxa"/>
          </w:tcPr>
          <w:p w:rsidR="0019258F" w:rsidRPr="00567E4D" w:rsidRDefault="0019258F" w:rsidP="00B956D4">
            <w:pPr>
              <w:rPr>
                <w:rFonts w:ascii="仿宋_GB2312" w:eastAsia="仿宋_GB2312" w:hAnsi="宋体"/>
                <w:szCs w:val="21"/>
              </w:rPr>
            </w:pPr>
            <w:r>
              <w:rPr>
                <w:rFonts w:ascii="仿宋_GB2312" w:eastAsia="仿宋_GB2312" w:hAnsi="宋体" w:hint="eastAsia"/>
                <w:szCs w:val="21"/>
              </w:rPr>
              <w:t>1997年11月</w:t>
            </w:r>
            <w:r w:rsidRPr="00567E4D">
              <w:rPr>
                <w:rFonts w:ascii="仿宋_GB2312" w:eastAsia="仿宋_GB2312" w:hAnsi="宋体" w:hint="eastAsia"/>
                <w:szCs w:val="21"/>
              </w:rPr>
              <w:t>当选</w:t>
            </w:r>
            <w:r>
              <w:rPr>
                <w:rFonts w:ascii="仿宋_GB2312" w:eastAsia="仿宋_GB2312" w:hAnsi="宋体" w:hint="eastAsia"/>
                <w:szCs w:val="21"/>
              </w:rPr>
              <w:t>为</w:t>
            </w:r>
            <w:r w:rsidRPr="00567E4D">
              <w:rPr>
                <w:rFonts w:ascii="仿宋_GB2312" w:eastAsia="仿宋_GB2312" w:hAnsi="宋体" w:hint="eastAsia"/>
                <w:szCs w:val="21"/>
              </w:rPr>
              <w:t>中国工程院院士</w:t>
            </w:r>
          </w:p>
        </w:tc>
        <w:tc>
          <w:tcPr>
            <w:tcW w:w="992" w:type="dxa"/>
          </w:tcPr>
          <w:p w:rsidR="0019258F" w:rsidRPr="00567E4D" w:rsidRDefault="0019258F" w:rsidP="00B956D4">
            <w:pPr>
              <w:rPr>
                <w:rFonts w:ascii="仿宋_GB2312" w:eastAsia="仿宋_GB2312" w:hAnsi="宋体"/>
                <w:szCs w:val="21"/>
              </w:rPr>
            </w:pPr>
            <w:r>
              <w:rPr>
                <w:rFonts w:ascii="仿宋_GB2312" w:eastAsia="仿宋_GB2312" w:hAnsi="宋体" w:hint="eastAsia"/>
                <w:szCs w:val="21"/>
              </w:rPr>
              <w:t>能源与矿业工程</w:t>
            </w:r>
            <w:r w:rsidRPr="00567E4D">
              <w:rPr>
                <w:rFonts w:ascii="仿宋_GB2312" w:eastAsia="仿宋_GB2312" w:hAnsi="宋体" w:hint="eastAsia"/>
                <w:szCs w:val="21"/>
              </w:rPr>
              <w:t>学</w:t>
            </w:r>
            <w:bookmarkStart w:id="0" w:name="_GoBack"/>
            <w:bookmarkEnd w:id="0"/>
            <w:r w:rsidRPr="00567E4D">
              <w:rPr>
                <w:rFonts w:ascii="仿宋_GB2312" w:eastAsia="仿宋_GB2312" w:hAnsi="宋体" w:hint="eastAsia"/>
                <w:szCs w:val="21"/>
              </w:rPr>
              <w:t>部</w:t>
            </w:r>
          </w:p>
        </w:tc>
        <w:tc>
          <w:tcPr>
            <w:tcW w:w="1418" w:type="dxa"/>
          </w:tcPr>
          <w:p w:rsidR="0019258F" w:rsidRPr="00567E4D" w:rsidRDefault="0019258F" w:rsidP="004D7C9D">
            <w:pPr>
              <w:rPr>
                <w:rFonts w:ascii="仿宋_GB2312" w:eastAsia="仿宋_GB2312" w:hAnsi="宋体"/>
                <w:szCs w:val="21"/>
              </w:rPr>
            </w:pPr>
            <w:r w:rsidRPr="004D7C9D">
              <w:rPr>
                <w:rFonts w:ascii="仿宋_GB2312" w:eastAsia="仿宋_GB2312" w:hAnsi="宋体" w:hint="eastAsia"/>
                <w:szCs w:val="21"/>
              </w:rPr>
              <w:t>新能源电力系统国家重点实验室学术委员会主任委员、电网安全与节能</w:t>
            </w:r>
            <w:r w:rsidRPr="00567E4D">
              <w:rPr>
                <w:rFonts w:ascii="仿宋_GB2312" w:eastAsia="仿宋_GB2312" w:hAnsi="宋体" w:hint="eastAsia"/>
                <w:szCs w:val="21"/>
              </w:rPr>
              <w:t>重点实验室学术委员会</w:t>
            </w:r>
            <w:r w:rsidRPr="00567E4D">
              <w:rPr>
                <w:rFonts w:ascii="仿宋_GB2312" w:eastAsia="仿宋_GB2312" w:hAnsi="宋体" w:hint="eastAsia"/>
                <w:szCs w:val="21"/>
              </w:rPr>
              <w:lastRenderedPageBreak/>
              <w:t>主任</w:t>
            </w:r>
          </w:p>
        </w:tc>
        <w:tc>
          <w:tcPr>
            <w:tcW w:w="708" w:type="dxa"/>
          </w:tcPr>
          <w:p w:rsidR="0019258F" w:rsidRPr="00567E4D" w:rsidRDefault="0019258F" w:rsidP="00B956D4">
            <w:pPr>
              <w:rPr>
                <w:rFonts w:ascii="仿宋_GB2312" w:eastAsia="仿宋_GB2312" w:hAnsi="宋体"/>
                <w:szCs w:val="21"/>
              </w:rPr>
            </w:pPr>
            <w:r>
              <w:rPr>
                <w:rFonts w:ascii="仿宋_GB2312" w:eastAsia="仿宋_GB2312" w:hAnsi="宋体" w:hint="eastAsia"/>
                <w:szCs w:val="21"/>
              </w:rPr>
              <w:lastRenderedPageBreak/>
              <w:t>能源</w:t>
            </w:r>
          </w:p>
        </w:tc>
        <w:tc>
          <w:tcPr>
            <w:tcW w:w="2268" w:type="dxa"/>
          </w:tcPr>
          <w:p w:rsidR="0019258F" w:rsidRPr="00567E4D" w:rsidRDefault="0019258F" w:rsidP="00A61142">
            <w:pPr>
              <w:spacing w:line="300" w:lineRule="exact"/>
              <w:rPr>
                <w:rFonts w:ascii="仿宋_GB2312" w:eastAsia="仿宋_GB2312" w:hAnsi="宋体"/>
                <w:szCs w:val="21"/>
              </w:rPr>
            </w:pPr>
            <w:r w:rsidRPr="00567E4D">
              <w:rPr>
                <w:rFonts w:ascii="仿宋_GB2312" w:eastAsia="仿宋_GB2312" w:hAnsi="宋体" w:hint="eastAsia"/>
                <w:szCs w:val="21"/>
              </w:rPr>
              <w:t>19</w:t>
            </w:r>
            <w:r>
              <w:rPr>
                <w:rFonts w:ascii="仿宋_GB2312" w:eastAsia="仿宋_GB2312" w:hAnsi="宋体" w:hint="eastAsia"/>
                <w:szCs w:val="21"/>
              </w:rPr>
              <w:t>90</w:t>
            </w:r>
            <w:r w:rsidRPr="00567E4D">
              <w:rPr>
                <w:rFonts w:ascii="仿宋_GB2312" w:eastAsia="仿宋_GB2312" w:hAnsi="宋体" w:hint="eastAsia"/>
                <w:szCs w:val="21"/>
              </w:rPr>
              <w:t>年-19</w:t>
            </w:r>
            <w:r>
              <w:rPr>
                <w:rFonts w:ascii="仿宋_GB2312" w:eastAsia="仿宋_GB2312" w:hAnsi="宋体" w:hint="eastAsia"/>
                <w:szCs w:val="21"/>
              </w:rPr>
              <w:t>92</w:t>
            </w:r>
            <w:r w:rsidRPr="00567E4D">
              <w:rPr>
                <w:rFonts w:ascii="仿宋_GB2312" w:eastAsia="仿宋_GB2312" w:hAnsi="宋体" w:hint="eastAsia"/>
                <w:szCs w:val="21"/>
              </w:rPr>
              <w:t>年在</w:t>
            </w:r>
            <w:r>
              <w:rPr>
                <w:rFonts w:ascii="仿宋_GB2312" w:eastAsia="仿宋_GB2312" w:hAnsi="宋体" w:hint="eastAsia"/>
                <w:szCs w:val="21"/>
              </w:rPr>
              <w:t>锦州发电厂</w:t>
            </w:r>
            <w:r w:rsidRPr="00567E4D">
              <w:rPr>
                <w:rFonts w:ascii="仿宋_GB2312" w:eastAsia="仿宋_GB2312" w:hAnsi="宋体" w:hint="eastAsia"/>
                <w:szCs w:val="21"/>
              </w:rPr>
              <w:t>担任</w:t>
            </w:r>
            <w:r>
              <w:rPr>
                <w:rFonts w:ascii="仿宋_GB2312" w:eastAsia="仿宋_GB2312" w:hAnsi="宋体" w:hint="eastAsia"/>
                <w:szCs w:val="21"/>
              </w:rPr>
              <w:t>厂长</w:t>
            </w:r>
            <w:r w:rsidRPr="00567E4D">
              <w:rPr>
                <w:rFonts w:ascii="仿宋_GB2312" w:eastAsia="仿宋_GB2312" w:hAnsi="宋体" w:hint="eastAsia"/>
                <w:szCs w:val="21"/>
              </w:rPr>
              <w:t>职务，</w:t>
            </w:r>
            <w:r>
              <w:rPr>
                <w:rFonts w:ascii="仿宋_GB2312" w:eastAsia="仿宋_GB2312" w:hAnsi="宋体" w:hint="eastAsia"/>
                <w:szCs w:val="21"/>
              </w:rPr>
              <w:t>实现了火电厂安全、文明生产创水平达标</w:t>
            </w:r>
            <w:r w:rsidRPr="00567E4D">
              <w:rPr>
                <w:rFonts w:ascii="仿宋_GB2312" w:eastAsia="仿宋_GB2312" w:hAnsi="宋体" w:hint="eastAsia"/>
                <w:szCs w:val="21"/>
              </w:rPr>
              <w:t>。</w:t>
            </w:r>
          </w:p>
          <w:p w:rsidR="0019258F" w:rsidRPr="00567E4D" w:rsidRDefault="0019258F" w:rsidP="00A61142">
            <w:pPr>
              <w:spacing w:line="300" w:lineRule="exact"/>
              <w:rPr>
                <w:rFonts w:ascii="仿宋_GB2312" w:eastAsia="仿宋_GB2312" w:hAnsi="宋体"/>
                <w:szCs w:val="21"/>
              </w:rPr>
            </w:pPr>
            <w:r w:rsidRPr="00567E4D">
              <w:rPr>
                <w:rFonts w:ascii="仿宋_GB2312" w:eastAsia="仿宋_GB2312" w:hAnsi="宋体" w:hint="eastAsia"/>
                <w:szCs w:val="21"/>
              </w:rPr>
              <w:t>19</w:t>
            </w:r>
            <w:r>
              <w:rPr>
                <w:rFonts w:ascii="仿宋_GB2312" w:eastAsia="仿宋_GB2312" w:hAnsi="宋体" w:hint="eastAsia"/>
                <w:szCs w:val="21"/>
              </w:rPr>
              <w:t>92</w:t>
            </w:r>
            <w:r w:rsidRPr="00567E4D">
              <w:rPr>
                <w:rFonts w:ascii="仿宋_GB2312" w:eastAsia="仿宋_GB2312" w:hAnsi="宋体" w:hint="eastAsia"/>
                <w:szCs w:val="21"/>
              </w:rPr>
              <w:t>年-</w:t>
            </w:r>
            <w:r>
              <w:rPr>
                <w:rFonts w:ascii="仿宋_GB2312" w:eastAsia="仿宋_GB2312" w:hAnsi="宋体" w:hint="eastAsia"/>
                <w:szCs w:val="21"/>
              </w:rPr>
              <w:t>2014</w:t>
            </w:r>
            <w:r w:rsidRPr="00567E4D">
              <w:rPr>
                <w:rFonts w:ascii="仿宋_GB2312" w:eastAsia="仿宋_GB2312" w:hAnsi="宋体" w:hint="eastAsia"/>
                <w:szCs w:val="21"/>
              </w:rPr>
              <w:t>年</w:t>
            </w:r>
            <w:r>
              <w:rPr>
                <w:rFonts w:ascii="仿宋_GB2312" w:eastAsia="仿宋_GB2312" w:hAnsi="宋体" w:hint="eastAsia"/>
                <w:szCs w:val="21"/>
              </w:rPr>
              <w:t>先后</w:t>
            </w:r>
            <w:r w:rsidRPr="00567E4D">
              <w:rPr>
                <w:rFonts w:ascii="仿宋_GB2312" w:eastAsia="仿宋_GB2312" w:hAnsi="宋体" w:hint="eastAsia"/>
                <w:szCs w:val="21"/>
              </w:rPr>
              <w:t>在</w:t>
            </w:r>
            <w:r>
              <w:rPr>
                <w:rFonts w:ascii="仿宋_GB2312" w:eastAsia="仿宋_GB2312" w:hAnsi="宋体" w:hint="eastAsia"/>
                <w:szCs w:val="21"/>
              </w:rPr>
              <w:t>辽宁省电力工业局、东北电管局、东北电力集团公司和国家电网公司东北分部</w:t>
            </w:r>
            <w:r w:rsidRPr="00567E4D">
              <w:rPr>
                <w:rFonts w:ascii="仿宋_GB2312" w:eastAsia="仿宋_GB2312" w:hAnsi="宋体" w:hint="eastAsia"/>
                <w:szCs w:val="21"/>
              </w:rPr>
              <w:t>担任</w:t>
            </w:r>
            <w:r>
              <w:rPr>
                <w:rFonts w:ascii="仿宋_GB2312" w:eastAsia="仿宋_GB2312" w:hAnsi="宋体" w:hint="eastAsia"/>
                <w:szCs w:val="21"/>
              </w:rPr>
              <w:t>总工程师</w:t>
            </w:r>
            <w:r w:rsidRPr="00567E4D">
              <w:rPr>
                <w:rFonts w:ascii="仿宋_GB2312" w:eastAsia="仿宋_GB2312" w:hAnsi="宋体" w:hint="eastAsia"/>
                <w:szCs w:val="21"/>
              </w:rPr>
              <w:t>职务，</w:t>
            </w:r>
            <w:r>
              <w:rPr>
                <w:rFonts w:ascii="仿宋_GB2312" w:eastAsia="仿宋_GB2312" w:hAnsi="宋体" w:hint="eastAsia"/>
                <w:szCs w:val="21"/>
              </w:rPr>
              <w:t>提出创全国电力科技十个第一，</w:t>
            </w:r>
            <w:r>
              <w:rPr>
                <w:rFonts w:ascii="仿宋_GB2312" w:eastAsia="仿宋_GB2312" w:hAnsi="宋体" w:hint="eastAsia"/>
                <w:szCs w:val="21"/>
              </w:rPr>
              <w:lastRenderedPageBreak/>
              <w:t>基本实现</w:t>
            </w:r>
            <w:r w:rsidRPr="00567E4D">
              <w:rPr>
                <w:rFonts w:ascii="仿宋_GB2312" w:eastAsia="仿宋_GB2312" w:hAnsi="宋体" w:hint="eastAsia"/>
                <w:szCs w:val="21"/>
              </w:rPr>
              <w:t>。</w:t>
            </w:r>
          </w:p>
        </w:tc>
        <w:tc>
          <w:tcPr>
            <w:tcW w:w="3119" w:type="dxa"/>
          </w:tcPr>
          <w:p w:rsidR="0019258F" w:rsidRPr="00567E4D" w:rsidRDefault="0019258F" w:rsidP="00A61142">
            <w:pPr>
              <w:spacing w:line="260" w:lineRule="exact"/>
              <w:rPr>
                <w:rFonts w:ascii="仿宋_GB2312" w:eastAsia="仿宋_GB2312" w:hAnsi="宋体"/>
                <w:szCs w:val="21"/>
              </w:rPr>
            </w:pPr>
            <w:r w:rsidRPr="00A61142">
              <w:rPr>
                <w:rFonts w:ascii="仿宋_GB2312" w:eastAsia="仿宋_GB2312" w:hAnsi="宋体" w:hint="eastAsia"/>
                <w:szCs w:val="21"/>
              </w:rPr>
              <w:lastRenderedPageBreak/>
              <w:t>长期从事燃烧领域科学研究、工程应用和电力企业的技术管理等工作。在燃煤清洁高效发电、可再生能源发电、节能环保和能源发展战略等领域做出突出贡献。主持实施90余项重大工程项目，</w:t>
            </w:r>
            <w:r>
              <w:rPr>
                <w:rFonts w:ascii="仿宋_GB2312" w:eastAsia="仿宋_GB2312" w:hAnsi="宋体" w:hint="eastAsia"/>
                <w:szCs w:val="21"/>
              </w:rPr>
              <w:t>其中</w:t>
            </w:r>
            <w:r w:rsidRPr="00A61142">
              <w:rPr>
                <w:rFonts w:ascii="仿宋_GB2312" w:eastAsia="仿宋_GB2312" w:hAnsi="宋体" w:hint="eastAsia"/>
                <w:szCs w:val="21"/>
              </w:rPr>
              <w:t>在锅炉低负荷断油稳燃、调峰运行、各种燃烧方式的浓淡燃烧等技术领域有显著贡献，负责并实施节能降耗、节油、降</w:t>
            </w:r>
            <w:proofErr w:type="spellStart"/>
            <w:r w:rsidRPr="00A61142">
              <w:rPr>
                <w:rFonts w:ascii="仿宋_GB2312" w:eastAsia="仿宋_GB2312" w:hAnsi="宋体" w:hint="eastAsia"/>
                <w:szCs w:val="21"/>
              </w:rPr>
              <w:t>NOx</w:t>
            </w:r>
            <w:proofErr w:type="spellEnd"/>
            <w:r w:rsidRPr="00A61142">
              <w:rPr>
                <w:rFonts w:ascii="仿宋_GB2312" w:eastAsia="仿宋_GB2312" w:hAnsi="宋体" w:hint="eastAsia"/>
                <w:szCs w:val="21"/>
              </w:rPr>
              <w:t>排放等重大技术改造工程71项；在煤粉均匀分配、烟风系统优化及大流量测量等安</w:t>
            </w:r>
            <w:r w:rsidRPr="00A61142">
              <w:rPr>
                <w:rFonts w:ascii="仿宋_GB2312" w:eastAsia="仿宋_GB2312" w:hAnsi="宋体" w:hint="eastAsia"/>
                <w:szCs w:val="21"/>
              </w:rPr>
              <w:lastRenderedPageBreak/>
              <w:t>全、燃烧自动化领域取得国际先进的研究成果，应用于20项工程中。主持或参加40余项有关国家能源发展战略的咨询研究项目。</w:t>
            </w:r>
          </w:p>
        </w:tc>
        <w:tc>
          <w:tcPr>
            <w:tcW w:w="1559" w:type="dxa"/>
          </w:tcPr>
          <w:p w:rsidR="0019258F" w:rsidRPr="00567E4D" w:rsidRDefault="0019258F" w:rsidP="00CA62D7">
            <w:pPr>
              <w:rPr>
                <w:rFonts w:ascii="仿宋_GB2312" w:eastAsia="仿宋_GB2312" w:hAnsi="宋体"/>
                <w:szCs w:val="21"/>
              </w:rPr>
            </w:pPr>
            <w:r w:rsidRPr="00567E4D">
              <w:rPr>
                <w:rFonts w:ascii="仿宋_GB2312" w:eastAsia="仿宋_GB2312" w:hAnsi="宋体" w:hint="eastAsia"/>
                <w:szCs w:val="21"/>
              </w:rPr>
              <w:lastRenderedPageBreak/>
              <w:t>获得国家</w:t>
            </w:r>
            <w:r>
              <w:rPr>
                <w:rFonts w:ascii="仿宋_GB2312" w:eastAsia="仿宋_GB2312" w:hAnsi="宋体" w:hint="eastAsia"/>
                <w:szCs w:val="21"/>
              </w:rPr>
              <w:t>科技进步</w:t>
            </w:r>
            <w:r w:rsidRPr="00567E4D">
              <w:rPr>
                <w:rFonts w:ascii="仿宋_GB2312" w:eastAsia="仿宋_GB2312" w:hAnsi="宋体" w:hint="eastAsia"/>
                <w:szCs w:val="21"/>
              </w:rPr>
              <w:t>、三等奖</w:t>
            </w:r>
            <w:r>
              <w:rPr>
                <w:rFonts w:ascii="仿宋_GB2312" w:eastAsia="仿宋_GB2312" w:hAnsi="宋体" w:hint="eastAsia"/>
                <w:szCs w:val="21"/>
              </w:rPr>
              <w:t>1</w:t>
            </w:r>
            <w:r w:rsidRPr="00567E4D">
              <w:rPr>
                <w:rFonts w:ascii="仿宋_GB2312" w:eastAsia="仿宋_GB2312" w:hAnsi="宋体" w:hint="eastAsia"/>
                <w:szCs w:val="21"/>
              </w:rPr>
              <w:t>次、</w:t>
            </w:r>
            <w:r>
              <w:rPr>
                <w:rFonts w:ascii="仿宋_GB2312" w:eastAsia="仿宋_GB2312" w:hAnsi="宋体" w:hint="eastAsia"/>
                <w:szCs w:val="21"/>
              </w:rPr>
              <w:t>省</w:t>
            </w:r>
            <w:r w:rsidRPr="00567E4D">
              <w:rPr>
                <w:rFonts w:ascii="仿宋_GB2312" w:eastAsia="仿宋_GB2312" w:hAnsi="宋体" w:hint="eastAsia"/>
                <w:szCs w:val="21"/>
              </w:rPr>
              <w:t>部级一等奖</w:t>
            </w:r>
            <w:r>
              <w:rPr>
                <w:rFonts w:ascii="仿宋_GB2312" w:eastAsia="仿宋_GB2312" w:hAnsi="宋体" w:hint="eastAsia"/>
                <w:szCs w:val="21"/>
              </w:rPr>
              <w:t>11</w:t>
            </w:r>
            <w:r w:rsidRPr="00567E4D">
              <w:rPr>
                <w:rFonts w:ascii="仿宋_GB2312" w:eastAsia="仿宋_GB2312" w:hAnsi="宋体" w:hint="eastAsia"/>
                <w:szCs w:val="21"/>
              </w:rPr>
              <w:t>次、二等奖</w:t>
            </w:r>
            <w:r>
              <w:rPr>
                <w:rFonts w:ascii="仿宋_GB2312" w:eastAsia="仿宋_GB2312" w:hAnsi="宋体" w:hint="eastAsia"/>
                <w:szCs w:val="21"/>
              </w:rPr>
              <w:t>10</w:t>
            </w:r>
            <w:r w:rsidRPr="00567E4D">
              <w:rPr>
                <w:rFonts w:ascii="仿宋_GB2312" w:eastAsia="仿宋_GB2312" w:hAnsi="宋体" w:hint="eastAsia"/>
                <w:szCs w:val="21"/>
              </w:rPr>
              <w:t>次，专利</w:t>
            </w:r>
            <w:r>
              <w:rPr>
                <w:rFonts w:ascii="仿宋_GB2312" w:eastAsia="仿宋_GB2312" w:hAnsi="宋体" w:hint="eastAsia"/>
                <w:szCs w:val="21"/>
              </w:rPr>
              <w:t>1</w:t>
            </w:r>
            <w:r w:rsidRPr="00567E4D">
              <w:rPr>
                <w:rFonts w:ascii="仿宋_GB2312" w:eastAsia="仿宋_GB2312" w:hAnsi="宋体" w:hint="eastAsia"/>
                <w:szCs w:val="21"/>
              </w:rPr>
              <w:t>项，发表</w:t>
            </w:r>
            <w:r>
              <w:rPr>
                <w:rFonts w:ascii="仿宋_GB2312" w:eastAsia="仿宋_GB2312" w:hAnsi="宋体" w:hint="eastAsia"/>
                <w:szCs w:val="21"/>
              </w:rPr>
              <w:t>技术</w:t>
            </w:r>
            <w:r w:rsidRPr="00567E4D">
              <w:rPr>
                <w:rFonts w:ascii="仿宋_GB2312" w:eastAsia="仿宋_GB2312" w:hAnsi="宋体" w:hint="eastAsia"/>
                <w:szCs w:val="21"/>
              </w:rPr>
              <w:t>论文</w:t>
            </w:r>
            <w:r>
              <w:rPr>
                <w:rFonts w:ascii="仿宋_GB2312" w:eastAsia="仿宋_GB2312" w:hAnsi="宋体" w:hint="eastAsia"/>
                <w:szCs w:val="21"/>
              </w:rPr>
              <w:t>70</w:t>
            </w:r>
            <w:r w:rsidRPr="00567E4D">
              <w:rPr>
                <w:rFonts w:ascii="仿宋_GB2312" w:eastAsia="仿宋_GB2312" w:hAnsi="宋体" w:hint="eastAsia"/>
                <w:szCs w:val="21"/>
              </w:rPr>
              <w:t>多篇</w:t>
            </w:r>
          </w:p>
        </w:tc>
        <w:tc>
          <w:tcPr>
            <w:tcW w:w="2593" w:type="dxa"/>
          </w:tcPr>
          <w:p w:rsidR="0019258F" w:rsidRDefault="0019258F" w:rsidP="00B956D4">
            <w:pPr>
              <w:rPr>
                <w:rFonts w:ascii="仿宋_GB2312" w:eastAsia="仿宋_GB2312" w:hAnsi="宋体"/>
                <w:szCs w:val="21"/>
              </w:rPr>
            </w:pPr>
            <w:r>
              <w:rPr>
                <w:rFonts w:ascii="仿宋_GB2312" w:eastAsia="仿宋_GB2312" w:hAnsi="宋体" w:hint="eastAsia"/>
                <w:szCs w:val="21"/>
              </w:rPr>
              <w:t>自动煤粉分配器应用研究，中国电机工程</w:t>
            </w:r>
            <w:r w:rsidRPr="00567E4D">
              <w:rPr>
                <w:rFonts w:ascii="仿宋_GB2312" w:eastAsia="仿宋_GB2312" w:hAnsi="宋体" w:hint="eastAsia"/>
                <w:szCs w:val="21"/>
              </w:rPr>
              <w:t>学报，2001，</w:t>
            </w:r>
            <w:r>
              <w:rPr>
                <w:rFonts w:ascii="仿宋_GB2312" w:eastAsia="仿宋_GB2312" w:hAnsi="宋体" w:hint="eastAsia"/>
                <w:szCs w:val="21"/>
              </w:rPr>
              <w:t>21卷6期</w:t>
            </w:r>
            <w:r w:rsidRPr="00567E4D">
              <w:rPr>
                <w:rFonts w:ascii="仿宋_GB2312" w:eastAsia="仿宋_GB2312" w:hAnsi="宋体" w:hint="eastAsia"/>
                <w:szCs w:val="21"/>
              </w:rPr>
              <w:t>：</w:t>
            </w:r>
            <w:r>
              <w:rPr>
                <w:rFonts w:ascii="仿宋_GB2312" w:eastAsia="仿宋_GB2312" w:hAnsi="宋体" w:hint="eastAsia"/>
                <w:szCs w:val="21"/>
              </w:rPr>
              <w:t>94-96</w:t>
            </w:r>
          </w:p>
          <w:p w:rsidR="0019258F" w:rsidRPr="00567E4D" w:rsidRDefault="0019258F" w:rsidP="00B956D4">
            <w:pPr>
              <w:rPr>
                <w:rFonts w:ascii="仿宋_GB2312" w:eastAsia="仿宋_GB2312" w:hAnsi="宋体"/>
                <w:szCs w:val="21"/>
              </w:rPr>
            </w:pPr>
          </w:p>
          <w:p w:rsidR="0019258F" w:rsidRPr="00567E4D" w:rsidRDefault="0019258F" w:rsidP="003F6A46">
            <w:pPr>
              <w:rPr>
                <w:rFonts w:ascii="仿宋_GB2312" w:eastAsia="仿宋_GB2312" w:hAnsi="宋体"/>
                <w:szCs w:val="21"/>
              </w:rPr>
            </w:pPr>
            <w:r>
              <w:rPr>
                <w:rFonts w:ascii="仿宋_GB2312" w:eastAsia="仿宋_GB2312" w:hAnsi="宋体" w:hint="eastAsia"/>
                <w:szCs w:val="21"/>
              </w:rPr>
              <w:t>微分煤粉均分器</w:t>
            </w:r>
            <w:r w:rsidRPr="00567E4D">
              <w:rPr>
                <w:rFonts w:ascii="仿宋_GB2312" w:eastAsia="仿宋_GB2312" w:hAnsi="宋体" w:hint="eastAsia"/>
                <w:szCs w:val="21"/>
              </w:rPr>
              <w:t>.中国专利</w:t>
            </w:r>
            <w:r>
              <w:rPr>
                <w:rFonts w:ascii="仿宋_GB2312" w:eastAsia="仿宋_GB2312" w:hAnsi="宋体" w:hint="eastAsia"/>
                <w:szCs w:val="21"/>
              </w:rPr>
              <w:t>189761</w:t>
            </w:r>
            <w:r w:rsidRPr="00567E4D">
              <w:rPr>
                <w:rFonts w:ascii="仿宋_GB2312" w:eastAsia="仿宋_GB2312" w:hAnsi="宋体" w:hint="eastAsia"/>
                <w:szCs w:val="21"/>
              </w:rPr>
              <w:t>，19</w:t>
            </w:r>
            <w:r>
              <w:rPr>
                <w:rFonts w:ascii="仿宋_GB2312" w:eastAsia="仿宋_GB2312" w:hAnsi="宋体" w:hint="eastAsia"/>
                <w:szCs w:val="21"/>
              </w:rPr>
              <w:t>94</w:t>
            </w:r>
            <w:r w:rsidRPr="00567E4D">
              <w:rPr>
                <w:rFonts w:ascii="仿宋_GB2312" w:eastAsia="仿宋_GB2312" w:hAnsi="宋体" w:hint="eastAsia"/>
                <w:szCs w:val="21"/>
              </w:rPr>
              <w:t>-</w:t>
            </w:r>
            <w:r>
              <w:rPr>
                <w:rFonts w:ascii="仿宋_GB2312" w:eastAsia="仿宋_GB2312" w:hAnsi="宋体" w:hint="eastAsia"/>
                <w:szCs w:val="21"/>
              </w:rPr>
              <w:t>11</w:t>
            </w:r>
            <w:r w:rsidRPr="00567E4D">
              <w:rPr>
                <w:rFonts w:ascii="仿宋_GB2312" w:eastAsia="仿宋_GB2312" w:hAnsi="宋体" w:hint="eastAsia"/>
                <w:szCs w:val="21"/>
              </w:rPr>
              <w:t>-</w:t>
            </w:r>
            <w:r>
              <w:rPr>
                <w:rFonts w:ascii="仿宋_GB2312" w:eastAsia="仿宋_GB2312" w:hAnsi="宋体" w:hint="eastAsia"/>
                <w:szCs w:val="21"/>
              </w:rPr>
              <w:t>13</w:t>
            </w:r>
            <w:r w:rsidRPr="00567E4D">
              <w:rPr>
                <w:rFonts w:ascii="仿宋_GB2312" w:eastAsia="仿宋_GB2312" w:hAnsi="宋体" w:hint="eastAsia"/>
                <w:szCs w:val="21"/>
              </w:rPr>
              <w:t>.</w:t>
            </w:r>
          </w:p>
        </w:tc>
      </w:tr>
      <w:tr w:rsidR="0019258F" w:rsidRPr="00EC294F" w:rsidTr="000D66FD">
        <w:trPr>
          <w:trHeight w:val="647"/>
          <w:jc w:val="center"/>
        </w:trPr>
        <w:tc>
          <w:tcPr>
            <w:tcW w:w="992" w:type="dxa"/>
          </w:tcPr>
          <w:p w:rsidR="0019258F" w:rsidRPr="0021157D" w:rsidRDefault="0019258F" w:rsidP="0021157D">
            <w:pPr>
              <w:snapToGrid w:val="0"/>
              <w:spacing w:line="300" w:lineRule="exact"/>
              <w:jc w:val="center"/>
              <w:rPr>
                <w:rFonts w:ascii="仿宋_GB2312" w:eastAsia="仿宋_GB2312" w:hAnsi="宋体"/>
                <w:szCs w:val="21"/>
              </w:rPr>
            </w:pPr>
            <w:r w:rsidRPr="0021157D">
              <w:rPr>
                <w:rFonts w:ascii="仿宋_GB2312" w:eastAsia="仿宋_GB2312" w:hAnsi="宋体" w:hint="eastAsia"/>
                <w:szCs w:val="21"/>
              </w:rPr>
              <w:lastRenderedPageBreak/>
              <w:t>薛禹胜</w:t>
            </w:r>
          </w:p>
        </w:tc>
        <w:tc>
          <w:tcPr>
            <w:tcW w:w="824"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1941.02</w:t>
            </w:r>
          </w:p>
        </w:tc>
        <w:tc>
          <w:tcPr>
            <w:tcW w:w="851"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1995年当选中国工程院院士</w:t>
            </w:r>
          </w:p>
        </w:tc>
        <w:tc>
          <w:tcPr>
            <w:tcW w:w="992"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中国工程院能源与矿业工程学部</w:t>
            </w:r>
          </w:p>
        </w:tc>
        <w:tc>
          <w:tcPr>
            <w:tcW w:w="1418"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国网电力科学研究院名誉院长</w:t>
            </w:r>
          </w:p>
        </w:tc>
        <w:tc>
          <w:tcPr>
            <w:tcW w:w="708"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稳定性理论及电力系统自动化</w:t>
            </w:r>
          </w:p>
        </w:tc>
        <w:tc>
          <w:tcPr>
            <w:tcW w:w="2268"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1963.09-1970.12</w:t>
            </w:r>
            <w:r w:rsidRPr="0021157D">
              <w:rPr>
                <w:rFonts w:ascii="仿宋_GB2312" w:eastAsia="仿宋_GB2312" w:hAnsi="宋体" w:hint="eastAsia"/>
                <w:szCs w:val="21"/>
              </w:rPr>
              <w:t>在</w:t>
            </w:r>
            <w:r w:rsidRPr="0021157D">
              <w:rPr>
                <w:rFonts w:ascii="仿宋_GB2312" w:eastAsia="仿宋_GB2312" w:hAnsi="宋体"/>
                <w:szCs w:val="21"/>
              </w:rPr>
              <w:t>电力科学研究院</w:t>
            </w:r>
            <w:r w:rsidRPr="0021157D">
              <w:rPr>
                <w:rFonts w:ascii="仿宋_GB2312" w:eastAsia="仿宋_GB2312" w:hAnsi="宋体" w:hint="eastAsia"/>
                <w:szCs w:val="21"/>
              </w:rPr>
              <w:t>担任</w:t>
            </w:r>
            <w:r w:rsidRPr="0021157D">
              <w:rPr>
                <w:rFonts w:ascii="仿宋_GB2312" w:eastAsia="仿宋_GB2312" w:hAnsi="宋体"/>
                <w:szCs w:val="21"/>
              </w:rPr>
              <w:t>技术员</w:t>
            </w:r>
            <w:r w:rsidRPr="0021157D">
              <w:rPr>
                <w:rFonts w:ascii="仿宋_GB2312" w:eastAsia="仿宋_GB2312" w:hAnsi="宋体" w:hint="eastAsia"/>
                <w:szCs w:val="21"/>
              </w:rPr>
              <w:t>职务。</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1971.01-1978.09</w:t>
            </w:r>
            <w:r w:rsidRPr="0021157D">
              <w:rPr>
                <w:rFonts w:ascii="仿宋_GB2312" w:eastAsia="仿宋_GB2312" w:hAnsi="宋体" w:hint="eastAsia"/>
                <w:szCs w:val="21"/>
              </w:rPr>
              <w:t>在</w:t>
            </w:r>
            <w:r w:rsidRPr="0021157D">
              <w:rPr>
                <w:rFonts w:ascii="仿宋_GB2312" w:eastAsia="仿宋_GB2312" w:hAnsi="宋体"/>
                <w:szCs w:val="21"/>
              </w:rPr>
              <w:t>一机部第二设计院</w:t>
            </w:r>
            <w:r w:rsidRPr="0021157D">
              <w:rPr>
                <w:rFonts w:ascii="仿宋_GB2312" w:eastAsia="仿宋_GB2312" w:hAnsi="宋体" w:hint="eastAsia"/>
                <w:szCs w:val="21"/>
              </w:rPr>
              <w:t>担任</w:t>
            </w:r>
            <w:r w:rsidRPr="0021157D">
              <w:rPr>
                <w:rFonts w:ascii="仿宋_GB2312" w:eastAsia="仿宋_GB2312" w:hAnsi="宋体"/>
                <w:szCs w:val="21"/>
              </w:rPr>
              <w:t>工程师</w:t>
            </w:r>
            <w:r w:rsidRPr="0021157D">
              <w:rPr>
                <w:rFonts w:ascii="仿宋_GB2312" w:eastAsia="仿宋_GB2312" w:hAnsi="宋体" w:hint="eastAsia"/>
                <w:szCs w:val="21"/>
              </w:rPr>
              <w:t>职务。</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1981.07-19</w:t>
            </w:r>
            <w:r w:rsidRPr="0021157D">
              <w:rPr>
                <w:rFonts w:ascii="仿宋_GB2312" w:eastAsia="仿宋_GB2312" w:hAnsi="宋体" w:hint="eastAsia"/>
                <w:szCs w:val="21"/>
              </w:rPr>
              <w:t>93</w:t>
            </w:r>
            <w:r w:rsidRPr="0021157D">
              <w:rPr>
                <w:rFonts w:ascii="仿宋_GB2312" w:eastAsia="仿宋_GB2312" w:hAnsi="宋体"/>
                <w:szCs w:val="21"/>
              </w:rPr>
              <w:t>.</w:t>
            </w:r>
            <w:r w:rsidRPr="0021157D">
              <w:rPr>
                <w:rFonts w:ascii="仿宋_GB2312" w:eastAsia="仿宋_GB2312" w:hAnsi="宋体" w:hint="eastAsia"/>
                <w:szCs w:val="21"/>
              </w:rPr>
              <w:t>12在</w:t>
            </w:r>
            <w:r w:rsidRPr="0021157D">
              <w:rPr>
                <w:rFonts w:ascii="仿宋_GB2312" w:eastAsia="仿宋_GB2312" w:hAnsi="宋体"/>
                <w:szCs w:val="21"/>
              </w:rPr>
              <w:t>南京自动化研究所</w:t>
            </w:r>
            <w:r w:rsidRPr="0021157D">
              <w:rPr>
                <w:rFonts w:ascii="仿宋_GB2312" w:eastAsia="仿宋_GB2312" w:hAnsi="宋体" w:hint="eastAsia"/>
                <w:szCs w:val="21"/>
              </w:rPr>
              <w:t>担任</w:t>
            </w:r>
            <w:r w:rsidRPr="0021157D">
              <w:rPr>
                <w:rFonts w:ascii="仿宋_GB2312" w:eastAsia="仿宋_GB2312" w:hAnsi="宋体"/>
                <w:szCs w:val="21"/>
              </w:rPr>
              <w:t>副室主任</w:t>
            </w:r>
            <w:r w:rsidRPr="0021157D">
              <w:rPr>
                <w:rFonts w:ascii="仿宋_GB2312" w:eastAsia="仿宋_GB2312" w:hAnsi="宋体" w:hint="eastAsia"/>
                <w:szCs w:val="21"/>
              </w:rPr>
              <w:t>职务，</w:t>
            </w:r>
            <w:r w:rsidRPr="0021157D">
              <w:rPr>
                <w:rFonts w:ascii="仿宋_GB2312" w:eastAsia="仿宋_GB2312" w:hAnsi="宋体"/>
                <w:szCs w:val="21"/>
              </w:rPr>
              <w:t>发明EEAC理论及算法</w:t>
            </w:r>
            <w:r w:rsidRPr="0021157D">
              <w:rPr>
                <w:rFonts w:ascii="仿宋_GB2312" w:eastAsia="仿宋_GB2312" w:hAnsi="宋体" w:hint="eastAsia"/>
                <w:szCs w:val="21"/>
              </w:rPr>
              <w:t>。</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1994.01-2008.12</w:t>
            </w:r>
            <w:r w:rsidRPr="0021157D">
              <w:rPr>
                <w:rFonts w:ascii="仿宋_GB2312" w:eastAsia="仿宋_GB2312" w:hAnsi="宋体" w:hint="eastAsia"/>
                <w:szCs w:val="21"/>
              </w:rPr>
              <w:t>在</w:t>
            </w:r>
            <w:r w:rsidRPr="0021157D">
              <w:rPr>
                <w:rFonts w:ascii="仿宋_GB2312" w:eastAsia="仿宋_GB2312" w:hAnsi="宋体"/>
                <w:szCs w:val="21"/>
              </w:rPr>
              <w:t>国网南京自动化研究院</w:t>
            </w:r>
            <w:r w:rsidRPr="0021157D">
              <w:rPr>
                <w:rFonts w:ascii="仿宋_GB2312" w:eastAsia="仿宋_GB2312" w:hAnsi="宋体" w:hint="eastAsia"/>
                <w:szCs w:val="21"/>
              </w:rPr>
              <w:t>担任</w:t>
            </w:r>
            <w:r w:rsidRPr="0021157D">
              <w:rPr>
                <w:rFonts w:ascii="仿宋_GB2312" w:eastAsia="仿宋_GB2312" w:hAnsi="宋体"/>
                <w:szCs w:val="21"/>
              </w:rPr>
              <w:t>总工程师</w:t>
            </w:r>
            <w:r w:rsidRPr="0021157D">
              <w:rPr>
                <w:rFonts w:ascii="仿宋_GB2312" w:eastAsia="仿宋_GB2312" w:hAnsi="宋体" w:hint="eastAsia"/>
                <w:szCs w:val="21"/>
              </w:rPr>
              <w:t>职务，创造的CCEBC（互补群群际能量壁垒）理论开创了非自治系统稳定性量化分析这一研</w:t>
            </w:r>
            <w:r w:rsidRPr="0021157D">
              <w:rPr>
                <w:rFonts w:ascii="仿宋_GB2312" w:eastAsia="仿宋_GB2312" w:hAnsi="宋体" w:hint="eastAsia"/>
                <w:szCs w:val="21"/>
              </w:rPr>
              <w:lastRenderedPageBreak/>
              <w:t>究方向。</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2009.01-至今</w:t>
            </w:r>
            <w:r w:rsidRPr="0021157D">
              <w:rPr>
                <w:rFonts w:ascii="仿宋_GB2312" w:eastAsia="仿宋_GB2312" w:hAnsi="宋体" w:hint="eastAsia"/>
                <w:szCs w:val="21"/>
              </w:rPr>
              <w:t>在</w:t>
            </w:r>
            <w:r w:rsidRPr="0021157D">
              <w:rPr>
                <w:rFonts w:ascii="仿宋_GB2312" w:eastAsia="仿宋_GB2312" w:hAnsi="宋体"/>
                <w:szCs w:val="21"/>
              </w:rPr>
              <w:t>国网电力科学研究院</w:t>
            </w:r>
            <w:r w:rsidRPr="0021157D">
              <w:rPr>
                <w:rFonts w:ascii="仿宋_GB2312" w:eastAsia="仿宋_GB2312" w:hAnsi="宋体" w:hint="eastAsia"/>
                <w:szCs w:val="21"/>
              </w:rPr>
              <w:t>担任</w:t>
            </w:r>
            <w:r w:rsidRPr="0021157D">
              <w:rPr>
                <w:rFonts w:ascii="仿宋_GB2312" w:eastAsia="仿宋_GB2312" w:hAnsi="宋体"/>
                <w:szCs w:val="21"/>
              </w:rPr>
              <w:t>名誉院长</w:t>
            </w:r>
            <w:r w:rsidRPr="0021157D">
              <w:rPr>
                <w:rFonts w:ascii="仿宋_GB2312" w:eastAsia="仿宋_GB2312" w:hAnsi="宋体" w:hint="eastAsia"/>
                <w:szCs w:val="21"/>
              </w:rPr>
              <w:t>职务，构建广域监测分析保护控制系统框架，研发的电力系统大停电综合防御系统在国家电网、中国南方电网获得广泛应用。</w:t>
            </w:r>
          </w:p>
          <w:p w:rsidR="0019258F" w:rsidRPr="0021157D" w:rsidRDefault="0019258F" w:rsidP="0021157D">
            <w:pPr>
              <w:snapToGrid w:val="0"/>
              <w:spacing w:line="300" w:lineRule="exact"/>
              <w:rPr>
                <w:rFonts w:ascii="仿宋_GB2312" w:eastAsia="仿宋_GB2312" w:hAnsi="宋体"/>
                <w:szCs w:val="21"/>
              </w:rPr>
            </w:pPr>
          </w:p>
        </w:tc>
        <w:tc>
          <w:tcPr>
            <w:tcW w:w="3119"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lastRenderedPageBreak/>
              <w:t>在时变非线性运动系统稳定性量化理论方面，揭示了高维非自治非线性运动稳定性的充要条件，发现了孤立稳定域和NARI 吸引子等一系列现象。在电力系统安全稳定分析与控制领域，发明了EEAC理论及算法，突破了电力系统暂态稳定快速分析这一世界性难题，首次以时空协调的大停电防御理念构建了广域监测分析保护控制系统框架，研发了电力系统大停电综合防御系统，全面实现了电力系统广域的监测、动态分析、保护和控制功能。</w:t>
            </w:r>
          </w:p>
        </w:tc>
        <w:tc>
          <w:tcPr>
            <w:tcW w:w="1559" w:type="dxa"/>
          </w:tcPr>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获得国家科学技术进步奖一等奖1次、二等奖3次，国家技术发明奖二等奖1次，</w:t>
            </w:r>
            <w:r w:rsidRPr="0021157D">
              <w:rPr>
                <w:rFonts w:ascii="仿宋_GB2312" w:eastAsia="仿宋_GB2312" w:hAnsi="宋体"/>
                <w:szCs w:val="21"/>
              </w:rPr>
              <w:t>中国电力科学技术奖</w:t>
            </w:r>
            <w:r w:rsidRPr="0021157D">
              <w:rPr>
                <w:rFonts w:ascii="仿宋_GB2312" w:eastAsia="仿宋_GB2312" w:hAnsi="宋体" w:hint="eastAsia"/>
                <w:szCs w:val="21"/>
              </w:rPr>
              <w:t>一等奖</w:t>
            </w:r>
            <w:r w:rsidRPr="0021157D">
              <w:rPr>
                <w:rFonts w:ascii="仿宋_GB2312" w:eastAsia="仿宋_GB2312" w:hAnsi="宋体"/>
                <w:szCs w:val="21"/>
              </w:rPr>
              <w:t>4</w:t>
            </w:r>
            <w:r w:rsidRPr="0021157D">
              <w:rPr>
                <w:rFonts w:ascii="仿宋_GB2312" w:eastAsia="仿宋_GB2312" w:hAnsi="宋体" w:hint="eastAsia"/>
                <w:szCs w:val="21"/>
              </w:rPr>
              <w:t>次，</w:t>
            </w:r>
            <w:r w:rsidRPr="0021157D">
              <w:rPr>
                <w:rFonts w:ascii="仿宋_GB2312" w:eastAsia="仿宋_GB2312" w:hAnsi="宋体"/>
                <w:szCs w:val="21"/>
              </w:rPr>
              <w:t>中国专利金奖1</w:t>
            </w:r>
            <w:r w:rsidRPr="0021157D">
              <w:rPr>
                <w:rFonts w:ascii="仿宋_GB2312" w:eastAsia="仿宋_GB2312" w:hAnsi="宋体" w:hint="eastAsia"/>
                <w:szCs w:val="21"/>
              </w:rPr>
              <w:t>次</w:t>
            </w:r>
            <w:r w:rsidRPr="0021157D">
              <w:rPr>
                <w:rFonts w:ascii="仿宋_GB2312" w:eastAsia="仿宋_GB2312" w:hAnsi="宋体"/>
                <w:szCs w:val="21"/>
              </w:rPr>
              <w:t>，授权发明</w:t>
            </w:r>
            <w:r w:rsidRPr="0021157D">
              <w:rPr>
                <w:rFonts w:ascii="仿宋_GB2312" w:eastAsia="仿宋_GB2312" w:hAnsi="宋体" w:hint="eastAsia"/>
                <w:szCs w:val="21"/>
              </w:rPr>
              <w:t>专利</w:t>
            </w:r>
            <w:r w:rsidRPr="0021157D">
              <w:rPr>
                <w:rFonts w:ascii="仿宋_GB2312" w:eastAsia="仿宋_GB2312" w:hAnsi="宋体"/>
                <w:szCs w:val="21"/>
              </w:rPr>
              <w:t>53</w:t>
            </w:r>
            <w:r w:rsidRPr="0021157D">
              <w:rPr>
                <w:rFonts w:ascii="仿宋_GB2312" w:eastAsia="仿宋_GB2312" w:hAnsi="宋体" w:hint="eastAsia"/>
                <w:szCs w:val="21"/>
              </w:rPr>
              <w:t>项，发表国际论文143篇，发表国内期刊论文268篇。</w:t>
            </w:r>
          </w:p>
        </w:tc>
        <w:tc>
          <w:tcPr>
            <w:tcW w:w="2593" w:type="dxa"/>
          </w:tcPr>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hint="eastAsia"/>
                <w:sz w:val="21"/>
                <w:szCs w:val="21"/>
              </w:rPr>
              <w:t>论著：</w:t>
            </w:r>
          </w:p>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sz w:val="21"/>
                <w:szCs w:val="21"/>
              </w:rPr>
              <w:t>[1]</w:t>
            </w:r>
            <w:r w:rsidRPr="0021157D">
              <w:rPr>
                <w:rFonts w:ascii="仿宋_GB2312" w:hAnsi="宋体" w:hint="eastAsia"/>
                <w:sz w:val="21"/>
                <w:szCs w:val="21"/>
              </w:rPr>
              <w:t>《运动稳定性量化理论-非自治非线性多刚体系统的稳定性分析》．江苏科学技术出版社，1999．（2001年获全国优秀科技图书一等奖，国家图书奖提名奖）。</w:t>
            </w:r>
          </w:p>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hint="eastAsia"/>
                <w:sz w:val="21"/>
                <w:szCs w:val="21"/>
              </w:rPr>
              <w:t>论文：</w:t>
            </w:r>
          </w:p>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sz w:val="21"/>
                <w:szCs w:val="21"/>
              </w:rPr>
              <w:t xml:space="preserve">[1]Towards Space-time Cooperative </w:t>
            </w:r>
            <w:proofErr w:type="spellStart"/>
            <w:r w:rsidRPr="0021157D">
              <w:rPr>
                <w:rFonts w:ascii="仿宋_GB2312" w:hAnsi="宋体"/>
                <w:sz w:val="21"/>
                <w:szCs w:val="21"/>
              </w:rPr>
              <w:t>Defence</w:t>
            </w:r>
            <w:proofErr w:type="spellEnd"/>
            <w:r w:rsidRPr="0021157D">
              <w:rPr>
                <w:rFonts w:ascii="仿宋_GB2312" w:hAnsi="宋体"/>
                <w:sz w:val="21"/>
                <w:szCs w:val="21"/>
              </w:rPr>
              <w:t xml:space="preserve"> Framework against </w:t>
            </w:r>
            <w:r w:rsidRPr="0021157D">
              <w:rPr>
                <w:rFonts w:ascii="仿宋_GB2312" w:hAnsi="宋体"/>
                <w:sz w:val="21"/>
                <w:szCs w:val="21"/>
              </w:rPr>
              <w:lastRenderedPageBreak/>
              <w:t>Blackouts in China．Paper 07GM 0557, IEEE-PES GM, USA, 2007．</w:t>
            </w:r>
          </w:p>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sz w:val="21"/>
                <w:szCs w:val="21"/>
              </w:rPr>
              <w:t>[2] Some Viewpoints and Experiences on WAMS and WACS．Paper 08GM 0570, IEEE-PES 2008 GM, USA, 2008。</w:t>
            </w:r>
          </w:p>
          <w:p w:rsidR="0019258F" w:rsidRPr="0021157D" w:rsidRDefault="0019258F" w:rsidP="00A03DC3">
            <w:pPr>
              <w:pStyle w:val="a8"/>
              <w:snapToGrid w:val="0"/>
              <w:spacing w:beforeLines="50" w:line="300" w:lineRule="exact"/>
              <w:ind w:left="0" w:right="210"/>
              <w:rPr>
                <w:rFonts w:ascii="仿宋_GB2312" w:hAnsi="宋体"/>
                <w:sz w:val="21"/>
                <w:szCs w:val="21"/>
              </w:rPr>
            </w:pPr>
            <w:r w:rsidRPr="0021157D">
              <w:rPr>
                <w:rFonts w:ascii="仿宋_GB2312" w:hAnsi="宋体"/>
                <w:sz w:val="21"/>
                <w:szCs w:val="21"/>
              </w:rPr>
              <w:t>[3]Progresses of Blackout Defense Systems in China．Paper 08GM 1002, IEEE-PES 2008 GM, USA, 2008。</w:t>
            </w:r>
          </w:p>
          <w:p w:rsidR="0019258F" w:rsidRDefault="0019258F" w:rsidP="0021157D">
            <w:pPr>
              <w:snapToGrid w:val="0"/>
              <w:spacing w:line="300" w:lineRule="exact"/>
              <w:rPr>
                <w:rFonts w:ascii="仿宋_GB2312" w:eastAsia="仿宋_GB2312" w:hAnsi="宋体"/>
                <w:szCs w:val="21"/>
              </w:rPr>
            </w:pP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hint="eastAsia"/>
                <w:szCs w:val="21"/>
              </w:rPr>
              <w:t>发明专利：</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[1]电力系统暂态稳定在线监视和预防控制的方法[P].中国专利：ZL 95 1 10947.2，2003-09-03</w:t>
            </w:r>
          </w:p>
          <w:p w:rsidR="0019258F" w:rsidRPr="0021157D" w:rsidRDefault="0019258F" w:rsidP="0021157D">
            <w:pPr>
              <w:snapToGrid w:val="0"/>
              <w:spacing w:line="300" w:lineRule="exact"/>
              <w:rPr>
                <w:rFonts w:ascii="仿宋_GB2312" w:eastAsia="仿宋_GB2312" w:hAnsi="宋体"/>
                <w:szCs w:val="21"/>
              </w:rPr>
            </w:pPr>
            <w:r w:rsidRPr="0021157D">
              <w:rPr>
                <w:rFonts w:ascii="仿宋_GB2312" w:eastAsia="仿宋_GB2312" w:hAnsi="宋体"/>
                <w:szCs w:val="21"/>
              </w:rPr>
              <w:t>[2]电力系统的自适应系统保护方法[P].中国专利：ZL 95 1 10946.4,2003-09-03</w:t>
            </w:r>
          </w:p>
        </w:tc>
      </w:tr>
      <w:tr w:rsidR="0019258F" w:rsidRPr="00EC294F" w:rsidTr="000D66FD">
        <w:trPr>
          <w:trHeight w:val="647"/>
          <w:jc w:val="center"/>
        </w:trPr>
        <w:tc>
          <w:tcPr>
            <w:tcW w:w="992" w:type="dxa"/>
          </w:tcPr>
          <w:p w:rsidR="0019258F" w:rsidRPr="00567E4D" w:rsidRDefault="0019258F" w:rsidP="000D66FD">
            <w:pPr>
              <w:spacing w:line="300" w:lineRule="exact"/>
              <w:rPr>
                <w:rFonts w:ascii="仿宋_GB2312" w:eastAsia="仿宋_GB2312" w:hAnsi="华文中宋"/>
                <w:szCs w:val="21"/>
              </w:rPr>
            </w:pPr>
            <w:r>
              <w:rPr>
                <w:rFonts w:ascii="仿宋_GB2312" w:eastAsia="仿宋_GB2312" w:hAnsi="华文中宋" w:hint="eastAsia"/>
                <w:szCs w:val="21"/>
              </w:rPr>
              <w:lastRenderedPageBreak/>
              <w:t>沈国荣</w:t>
            </w:r>
          </w:p>
        </w:tc>
        <w:tc>
          <w:tcPr>
            <w:tcW w:w="824" w:type="dxa"/>
          </w:tcPr>
          <w:p w:rsidR="0019258F" w:rsidRPr="00567E4D" w:rsidRDefault="0019258F" w:rsidP="000D66FD">
            <w:pPr>
              <w:spacing w:line="300" w:lineRule="exact"/>
              <w:rPr>
                <w:rFonts w:ascii="仿宋_GB2312" w:eastAsia="仿宋_GB2312" w:hAnsi="华文中宋"/>
                <w:szCs w:val="21"/>
              </w:rPr>
            </w:pPr>
            <w:r>
              <w:rPr>
                <w:rFonts w:ascii="仿宋_GB2312" w:eastAsia="仿宋_GB2312" w:hAnsi="华文中宋"/>
                <w:szCs w:val="21"/>
              </w:rPr>
              <w:t>1949.7</w:t>
            </w:r>
          </w:p>
        </w:tc>
        <w:tc>
          <w:tcPr>
            <w:tcW w:w="851" w:type="dxa"/>
          </w:tcPr>
          <w:p w:rsidR="0019258F" w:rsidRPr="00567E4D" w:rsidRDefault="0019258F" w:rsidP="000D66FD">
            <w:pPr>
              <w:spacing w:line="300" w:lineRule="exact"/>
              <w:rPr>
                <w:rFonts w:ascii="仿宋_GB2312" w:eastAsia="仿宋_GB2312" w:hAnsi="华文中宋"/>
                <w:szCs w:val="21"/>
              </w:rPr>
            </w:pPr>
            <w:r>
              <w:rPr>
                <w:rFonts w:ascii="仿宋_GB2312" w:eastAsia="仿宋_GB2312" w:hAnsi="宋体" w:hint="eastAsia"/>
                <w:szCs w:val="21"/>
              </w:rPr>
              <w:t>1999</w:t>
            </w:r>
            <w:r w:rsidRPr="00567E4D">
              <w:rPr>
                <w:rFonts w:ascii="仿宋_GB2312" w:eastAsia="仿宋_GB2312" w:hAnsi="宋体" w:hint="eastAsia"/>
                <w:szCs w:val="21"/>
              </w:rPr>
              <w:t>年当选中国工程院院士</w:t>
            </w:r>
          </w:p>
        </w:tc>
        <w:tc>
          <w:tcPr>
            <w:tcW w:w="992" w:type="dxa"/>
          </w:tcPr>
          <w:p w:rsidR="0019258F" w:rsidRPr="00567E4D" w:rsidRDefault="0019258F" w:rsidP="000D66FD">
            <w:pPr>
              <w:spacing w:line="300" w:lineRule="exact"/>
              <w:rPr>
                <w:rFonts w:ascii="仿宋_GB2312" w:eastAsia="仿宋_GB2312" w:hAnsi="华文中宋"/>
                <w:szCs w:val="21"/>
              </w:rPr>
            </w:pPr>
            <w:r w:rsidRPr="00AB72D7">
              <w:rPr>
                <w:rFonts w:ascii="仿宋" w:eastAsia="仿宋" w:hAnsi="仿宋" w:hint="eastAsia"/>
                <w:sz w:val="24"/>
                <w:szCs w:val="24"/>
              </w:rPr>
              <w:t>能源与矿业工程学部</w:t>
            </w:r>
          </w:p>
        </w:tc>
        <w:tc>
          <w:tcPr>
            <w:tcW w:w="1418" w:type="dxa"/>
          </w:tcPr>
          <w:p w:rsidR="0019258F" w:rsidRPr="00567E4D" w:rsidRDefault="0019258F" w:rsidP="000D66FD">
            <w:pPr>
              <w:spacing w:line="300" w:lineRule="exact"/>
              <w:rPr>
                <w:rFonts w:ascii="仿宋_GB2312" w:eastAsia="仿宋_GB2312" w:hAnsi="华文中宋"/>
                <w:szCs w:val="21"/>
              </w:rPr>
            </w:pPr>
            <w:r w:rsidRPr="00213BCF">
              <w:rPr>
                <w:rFonts w:ascii="仿宋_GB2312" w:eastAsia="仿宋_GB2312" w:hAnsi="华文中宋" w:hint="eastAsia"/>
                <w:szCs w:val="21"/>
              </w:rPr>
              <w:t>南京南瑞继保电气有限公司董事长、国网电力科学研究院名誉院长、中国电机工程学会理事、电力行业继电保护标准化技术委员会主任委员。</w:t>
            </w:r>
          </w:p>
        </w:tc>
        <w:tc>
          <w:tcPr>
            <w:tcW w:w="708" w:type="dxa"/>
          </w:tcPr>
          <w:p w:rsidR="0019258F" w:rsidRPr="00213BCF" w:rsidRDefault="0019258F" w:rsidP="000D66FD">
            <w:pPr>
              <w:spacing w:line="300" w:lineRule="exact"/>
              <w:rPr>
                <w:rFonts w:ascii="仿宋_GB2312" w:eastAsia="仿宋_GB2312" w:hAnsi="华文中宋"/>
                <w:szCs w:val="21"/>
              </w:rPr>
            </w:pPr>
            <w:r w:rsidRPr="00213BCF">
              <w:rPr>
                <w:rFonts w:ascii="仿宋_GB2312" w:eastAsia="仿宋_GB2312" w:hAnsi="华文中宋" w:hint="eastAsia"/>
                <w:szCs w:val="21"/>
              </w:rPr>
              <w:t>电力系统自动化</w:t>
            </w:r>
          </w:p>
        </w:tc>
        <w:tc>
          <w:tcPr>
            <w:tcW w:w="2268" w:type="dxa"/>
          </w:tcPr>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1982年8月起至今在国网电力科学研究院（电力部南京电力自动化研究院）历任工程师、主任工程师、教授级高级工程师；继电保护研究所所长；电力自动化研究院副院长；国网电力科学研究院副院长、名誉院长等职务，从事电力系统自动化技术研究，提出“工频变化量继电保护原理”、“振荡闭锁开放原理”和“循序阻抗判别原理”。</w:t>
            </w:r>
          </w:p>
        </w:tc>
        <w:tc>
          <w:tcPr>
            <w:tcW w:w="3119" w:type="dxa"/>
          </w:tcPr>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在电力系统继电保护、大电网安全稳定控制、特高压直流输电和柔性交直流输电等多个领域取得了杰出成就。提出了“工频变化量继电保护原理”、“振荡闭锁开放原理”和“循序阻抗判别原理”，解决了继电保护安全可靠和快速动作难以兼顾，以及电网失步状态难以准确判别的世界性难题；带领团队开发的系列化电力保护控制及智能电力装备得到广泛应用，提高了电网安全、稳定、经济、高效的运行水平，为推动我国电力科技进步和重大电力装备国产化做出了积极贡献。</w:t>
            </w:r>
          </w:p>
        </w:tc>
        <w:tc>
          <w:tcPr>
            <w:tcW w:w="1559" w:type="dxa"/>
          </w:tcPr>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获得国家发明二等奖2项；国家科技进步一等奖1项、二等奖1项；国家优秀专利奖1项。</w:t>
            </w:r>
            <w:r w:rsidRPr="00C24020">
              <w:rPr>
                <w:rFonts w:ascii="仿宋_GB2312" w:eastAsia="仿宋_GB2312" w:hAnsi="宋体" w:hint="eastAsia"/>
                <w:szCs w:val="21"/>
              </w:rPr>
              <w:t>发表论文80多篇</w:t>
            </w:r>
          </w:p>
        </w:tc>
        <w:tc>
          <w:tcPr>
            <w:tcW w:w="2593" w:type="dxa"/>
          </w:tcPr>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一种新型距离继电器原理的探讨</w:t>
            </w:r>
            <w:r w:rsidRPr="00C24020">
              <w:rPr>
                <w:rFonts w:ascii="仿宋_GB2312" w:eastAsia="仿宋_GB2312" w:hAnsi="宋体" w:hint="eastAsia"/>
                <w:szCs w:val="21"/>
              </w:rPr>
              <w:t>[J]</w:t>
            </w:r>
            <w:r w:rsidRPr="00C24020">
              <w:rPr>
                <w:rFonts w:ascii="仿宋_GB2312" w:eastAsia="仿宋_GB2312" w:hAnsi="华文中宋" w:hint="eastAsia"/>
                <w:szCs w:val="21"/>
              </w:rPr>
              <w:t>江苏电机工程，</w:t>
            </w:r>
            <w:r w:rsidRPr="00C24020">
              <w:rPr>
                <w:rFonts w:ascii="仿宋_GB2312" w:eastAsia="仿宋_GB2312" w:hAnsi="华文中宋"/>
                <w:szCs w:val="21"/>
              </w:rPr>
              <w:t>1982</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工频变化量方向继电器原理的研究</w:t>
            </w:r>
            <w:r w:rsidRPr="00C24020">
              <w:rPr>
                <w:rFonts w:ascii="仿宋_GB2312" w:eastAsia="仿宋_GB2312" w:hAnsi="宋体" w:hint="eastAsia"/>
                <w:szCs w:val="21"/>
              </w:rPr>
              <w:t>[J]</w:t>
            </w:r>
            <w:r w:rsidRPr="00C24020">
              <w:rPr>
                <w:rFonts w:ascii="仿宋_GB2312" w:eastAsia="仿宋_GB2312" w:hAnsi="华文中宋" w:hint="eastAsia"/>
                <w:szCs w:val="21"/>
              </w:rPr>
              <w:t>电力系统自动化，</w:t>
            </w:r>
            <w:r w:rsidRPr="00C24020">
              <w:rPr>
                <w:rFonts w:ascii="仿宋_GB2312" w:eastAsia="仿宋_GB2312" w:hAnsi="华文中宋"/>
                <w:szCs w:val="21"/>
              </w:rPr>
              <w:t>1983</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工频变化量距离继电器研究</w:t>
            </w:r>
            <w:r w:rsidRPr="00C24020">
              <w:rPr>
                <w:rFonts w:ascii="仿宋_GB2312" w:eastAsia="仿宋_GB2312" w:hAnsi="宋体" w:hint="eastAsia"/>
                <w:szCs w:val="21"/>
              </w:rPr>
              <w:t>[J]</w:t>
            </w:r>
            <w:r w:rsidRPr="00C24020">
              <w:rPr>
                <w:rFonts w:ascii="仿宋_GB2312" w:eastAsia="仿宋_GB2312" w:hAnsi="华文中宋" w:hint="eastAsia"/>
                <w:szCs w:val="21"/>
              </w:rPr>
              <w:t>江苏电机工程，</w:t>
            </w:r>
            <w:r w:rsidRPr="00C24020">
              <w:rPr>
                <w:rFonts w:ascii="仿宋_GB2312" w:eastAsia="仿宋_GB2312" w:hAnsi="华文中宋"/>
                <w:szCs w:val="21"/>
              </w:rPr>
              <w:t>1986</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区分振荡与短路的新原理</w:t>
            </w:r>
            <w:r w:rsidRPr="00C24020">
              <w:rPr>
                <w:rFonts w:ascii="仿宋_GB2312" w:eastAsia="仿宋_GB2312" w:hAnsi="宋体" w:hint="eastAsia"/>
                <w:szCs w:val="21"/>
              </w:rPr>
              <w:t>[J]</w:t>
            </w:r>
            <w:r w:rsidRPr="00C24020">
              <w:rPr>
                <w:rFonts w:ascii="仿宋_GB2312" w:eastAsia="仿宋_GB2312" w:hAnsi="华文中宋" w:hint="eastAsia"/>
                <w:szCs w:val="21"/>
              </w:rPr>
              <w:t>电力系统自动化，</w:t>
            </w:r>
            <w:r w:rsidRPr="00C24020">
              <w:rPr>
                <w:rFonts w:ascii="仿宋_GB2312" w:eastAsia="仿宋_GB2312" w:hAnsi="华文中宋"/>
                <w:szCs w:val="21"/>
              </w:rPr>
              <w:t>1990</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高压电网超高速继电保护技术的最新成就</w:t>
            </w:r>
            <w:r w:rsidRPr="00C24020">
              <w:rPr>
                <w:rFonts w:ascii="仿宋_GB2312" w:eastAsia="仿宋_GB2312" w:hAnsi="宋体" w:hint="eastAsia"/>
                <w:szCs w:val="21"/>
              </w:rPr>
              <w:t>[J]</w:t>
            </w:r>
            <w:r w:rsidRPr="00C24020">
              <w:rPr>
                <w:rFonts w:ascii="仿宋_GB2312" w:eastAsia="仿宋_GB2312" w:hAnsi="华文中宋" w:hint="eastAsia"/>
                <w:szCs w:val="21"/>
              </w:rPr>
              <w:t>中国电力，</w:t>
            </w:r>
            <w:r w:rsidRPr="00C24020">
              <w:rPr>
                <w:rFonts w:ascii="仿宋_GB2312" w:eastAsia="仿宋_GB2312" w:hAnsi="华文中宋"/>
                <w:szCs w:val="21"/>
              </w:rPr>
              <w:t>1996</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基于</w:t>
            </w:r>
            <w:proofErr w:type="spellStart"/>
            <w:r w:rsidRPr="00C24020">
              <w:rPr>
                <w:rFonts w:ascii="仿宋_GB2312" w:eastAsia="仿宋_GB2312" w:hAnsi="华文中宋" w:hint="eastAsia"/>
                <w:szCs w:val="21"/>
              </w:rPr>
              <w:t>ucos</w:t>
            </w:r>
            <w:proofErr w:type="spellEnd"/>
            <w:r w:rsidRPr="00C24020">
              <w:rPr>
                <w:rFonts w:ascii="仿宋_GB2312" w:eastAsia="仿宋_GB2312" w:hAnsi="华文中宋" w:hint="eastAsia"/>
                <w:szCs w:val="21"/>
              </w:rPr>
              <w:t>φ的失步解列装置</w:t>
            </w:r>
            <w:r w:rsidRPr="00C24020">
              <w:rPr>
                <w:rFonts w:ascii="仿宋_GB2312" w:eastAsia="仿宋_GB2312" w:hAnsi="宋体" w:hint="eastAsia"/>
                <w:szCs w:val="21"/>
              </w:rPr>
              <w:t>[J]</w:t>
            </w:r>
            <w:r w:rsidRPr="00C24020">
              <w:rPr>
                <w:rFonts w:ascii="仿宋_GB2312" w:eastAsia="仿宋_GB2312" w:hAnsi="华文中宋" w:hint="eastAsia"/>
                <w:szCs w:val="21"/>
              </w:rPr>
              <w:t>电力系统自动化，</w:t>
            </w:r>
            <w:r w:rsidRPr="00C24020">
              <w:rPr>
                <w:rFonts w:ascii="仿宋_GB2312" w:eastAsia="仿宋_GB2312" w:hAnsi="华文中宋"/>
                <w:szCs w:val="21"/>
              </w:rPr>
              <w:t>2003</w:t>
            </w:r>
            <w:r w:rsidRPr="00C24020">
              <w:rPr>
                <w:rFonts w:ascii="仿宋_GB2312" w:eastAsia="仿宋_GB2312" w:hAnsi="华文中宋" w:hint="eastAsia"/>
                <w:szCs w:val="21"/>
              </w:rPr>
              <w:t>.</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电力系统在线安全稳定评估及决策技术的研究</w:t>
            </w:r>
            <w:r w:rsidRPr="00C24020">
              <w:rPr>
                <w:rFonts w:ascii="仿宋_GB2312" w:eastAsia="仿宋_GB2312" w:hAnsi="宋体" w:hint="eastAsia"/>
                <w:szCs w:val="21"/>
              </w:rPr>
              <w:t>[J]</w:t>
            </w:r>
            <w:r w:rsidRPr="00C24020">
              <w:rPr>
                <w:rFonts w:ascii="仿宋_GB2312" w:eastAsia="仿宋_GB2312" w:hAnsi="华文中宋" w:hint="eastAsia"/>
                <w:szCs w:val="21"/>
              </w:rPr>
              <w:t>电力系统自动化，</w:t>
            </w:r>
            <w:r w:rsidRPr="00C24020">
              <w:rPr>
                <w:rFonts w:ascii="仿宋_GB2312" w:eastAsia="仿宋_GB2312" w:hAnsi="华文中宋"/>
                <w:szCs w:val="21"/>
              </w:rPr>
              <w:t>2005</w:t>
            </w:r>
            <w:r w:rsidRPr="00C24020">
              <w:rPr>
                <w:rFonts w:ascii="仿宋_GB2312" w:eastAsia="仿宋_GB2312" w:hAnsi="华文中宋" w:hint="eastAsia"/>
                <w:szCs w:val="21"/>
              </w:rPr>
              <w:t>.</w:t>
            </w:r>
          </w:p>
          <w:p w:rsidR="0019258F"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750kV系统继电保护研究</w:t>
            </w:r>
            <w:r w:rsidRPr="00C24020">
              <w:rPr>
                <w:rFonts w:ascii="仿宋_GB2312" w:eastAsia="仿宋_GB2312" w:hAnsi="宋体" w:hint="eastAsia"/>
                <w:szCs w:val="21"/>
              </w:rPr>
              <w:t>[J]</w:t>
            </w:r>
            <w:r w:rsidRPr="00C24020">
              <w:rPr>
                <w:rFonts w:ascii="仿宋_GB2312" w:eastAsia="仿宋_GB2312" w:hAnsi="华文中宋" w:hint="eastAsia"/>
                <w:szCs w:val="21"/>
              </w:rPr>
              <w:t>中国电力，</w:t>
            </w:r>
            <w:r w:rsidRPr="00C24020">
              <w:rPr>
                <w:rFonts w:ascii="仿宋_GB2312" w:eastAsia="仿宋_GB2312" w:hAnsi="华文中宋"/>
                <w:szCs w:val="21"/>
              </w:rPr>
              <w:t>2006</w:t>
            </w:r>
            <w:r w:rsidRPr="00C24020">
              <w:rPr>
                <w:rFonts w:ascii="仿宋_GB2312" w:eastAsia="仿宋_GB2312" w:hAnsi="华文中宋" w:hint="eastAsia"/>
                <w:szCs w:val="21"/>
              </w:rPr>
              <w:t>.</w:t>
            </w:r>
          </w:p>
          <w:p w:rsidR="0019258F" w:rsidRDefault="0019258F" w:rsidP="000D66FD">
            <w:pPr>
              <w:spacing w:line="300" w:lineRule="exact"/>
              <w:rPr>
                <w:rFonts w:ascii="仿宋_GB2312" w:eastAsia="仿宋_GB2312" w:hAnsi="华文中宋"/>
                <w:szCs w:val="21"/>
              </w:rPr>
            </w:pPr>
            <w:r>
              <w:rPr>
                <w:rFonts w:ascii="仿宋_GB2312" w:eastAsia="仿宋_GB2312" w:hAnsi="华文中宋" w:hint="eastAsia"/>
                <w:szCs w:val="21"/>
              </w:rPr>
              <w:t>中国专利：</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ZL99114518.6 自适应加权式母线差动保护方法</w:t>
            </w:r>
            <w:r>
              <w:rPr>
                <w:rFonts w:ascii="仿宋_GB2312" w:eastAsia="仿宋_GB2312" w:hAnsi="华文中宋" w:hint="eastAsia"/>
                <w:szCs w:val="21"/>
              </w:rPr>
              <w:t>，</w:t>
            </w:r>
            <w:r w:rsidRPr="00C24020">
              <w:rPr>
                <w:rFonts w:ascii="仿宋_GB2312" w:eastAsia="仿宋_GB2312" w:hAnsi="华文中宋"/>
                <w:szCs w:val="21"/>
              </w:rPr>
              <w:t>1999-10-29</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ZL02138334.0 基于</w:t>
            </w:r>
            <w:proofErr w:type="spellStart"/>
            <w:r w:rsidRPr="00C24020">
              <w:rPr>
                <w:rFonts w:ascii="仿宋_GB2312" w:eastAsia="仿宋_GB2312" w:hAnsi="华文中宋" w:hint="eastAsia"/>
                <w:szCs w:val="21"/>
              </w:rPr>
              <w:t>ucos</w:t>
            </w:r>
            <w:proofErr w:type="spellEnd"/>
            <w:r w:rsidRPr="00C24020">
              <w:rPr>
                <w:rFonts w:ascii="仿宋_GB2312" w:eastAsia="仿宋_GB2312" w:hAnsi="华文中宋" w:hint="eastAsia"/>
                <w:szCs w:val="21"/>
              </w:rPr>
              <w:t>φ的电力系统失步检</w:t>
            </w:r>
            <w:r w:rsidRPr="00C24020">
              <w:rPr>
                <w:rFonts w:ascii="仿宋_GB2312" w:eastAsia="仿宋_GB2312" w:hAnsi="华文中宋" w:hint="eastAsia"/>
                <w:szCs w:val="21"/>
              </w:rPr>
              <w:lastRenderedPageBreak/>
              <w:t>测判别方法</w:t>
            </w:r>
            <w:r>
              <w:rPr>
                <w:rFonts w:ascii="仿宋_GB2312" w:eastAsia="仿宋_GB2312" w:hAnsi="华文中宋" w:hint="eastAsia"/>
                <w:szCs w:val="21"/>
              </w:rPr>
              <w:t>，</w:t>
            </w:r>
            <w:r w:rsidRPr="00C24020">
              <w:rPr>
                <w:rFonts w:ascii="仿宋_GB2312" w:eastAsia="仿宋_GB2312" w:hAnsi="华文中宋"/>
                <w:szCs w:val="21"/>
              </w:rPr>
              <w:t>2002-09-30</w:t>
            </w:r>
          </w:p>
          <w:p w:rsidR="0019258F"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ZL02138170.4 变斜率的比率差动保护方法</w:t>
            </w:r>
            <w:r>
              <w:rPr>
                <w:rFonts w:ascii="仿宋_GB2312" w:eastAsia="仿宋_GB2312" w:hAnsi="华文中宋" w:hint="eastAsia"/>
                <w:szCs w:val="21"/>
              </w:rPr>
              <w:t>，</w:t>
            </w:r>
            <w:r w:rsidRPr="00C24020">
              <w:rPr>
                <w:rFonts w:ascii="仿宋_GB2312" w:eastAsia="仿宋_GB2312" w:hAnsi="华文中宋"/>
                <w:szCs w:val="21"/>
              </w:rPr>
              <w:t>2002-08-26</w:t>
            </w:r>
          </w:p>
          <w:p w:rsidR="0019258F" w:rsidRPr="00C24020" w:rsidRDefault="0019258F" w:rsidP="000D66FD">
            <w:pPr>
              <w:spacing w:line="300" w:lineRule="exact"/>
              <w:rPr>
                <w:rFonts w:ascii="仿宋_GB2312" w:eastAsia="仿宋_GB2312" w:hAnsi="华文中宋"/>
                <w:szCs w:val="21"/>
              </w:rPr>
            </w:pPr>
            <w:r w:rsidRPr="00C24020">
              <w:rPr>
                <w:rFonts w:ascii="仿宋_GB2312" w:eastAsia="仿宋_GB2312" w:hAnsi="华文中宋" w:hint="eastAsia"/>
                <w:szCs w:val="21"/>
              </w:rPr>
              <w:t>ZL200410064810.X 基于电压跌落和时滞法的变压器差动保护方法</w:t>
            </w:r>
            <w:r>
              <w:rPr>
                <w:rFonts w:ascii="仿宋_GB2312" w:eastAsia="仿宋_GB2312" w:hAnsi="华文中宋" w:hint="eastAsia"/>
                <w:szCs w:val="21"/>
              </w:rPr>
              <w:t>，</w:t>
            </w:r>
            <w:r w:rsidRPr="00C24020">
              <w:rPr>
                <w:rFonts w:ascii="仿宋_GB2312" w:eastAsia="仿宋_GB2312" w:hAnsi="华文中宋"/>
                <w:szCs w:val="21"/>
              </w:rPr>
              <w:t>2004-09-30</w:t>
            </w:r>
          </w:p>
        </w:tc>
      </w:tr>
      <w:tr w:rsidR="0019258F" w:rsidRPr="00EC294F" w:rsidTr="000D66FD">
        <w:trPr>
          <w:trHeight w:val="647"/>
          <w:jc w:val="center"/>
        </w:trPr>
        <w:tc>
          <w:tcPr>
            <w:tcW w:w="992"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lastRenderedPageBreak/>
              <w:t>陈维江</w:t>
            </w:r>
          </w:p>
        </w:tc>
        <w:tc>
          <w:tcPr>
            <w:tcW w:w="824"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t>1958.12</w:t>
            </w:r>
          </w:p>
        </w:tc>
        <w:tc>
          <w:tcPr>
            <w:tcW w:w="851"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t>2015</w:t>
            </w:r>
            <w:r w:rsidRPr="00567E4D">
              <w:rPr>
                <w:rFonts w:ascii="仿宋_GB2312" w:eastAsia="仿宋_GB2312" w:hAnsi="宋体" w:hint="eastAsia"/>
                <w:szCs w:val="21"/>
              </w:rPr>
              <w:t>年</w:t>
            </w:r>
            <w:r>
              <w:rPr>
                <w:rFonts w:ascii="仿宋_GB2312" w:eastAsia="仿宋_GB2312" w:hAnsi="宋体" w:hint="eastAsia"/>
                <w:szCs w:val="21"/>
              </w:rPr>
              <w:t>11月</w:t>
            </w:r>
            <w:r w:rsidRPr="00567E4D">
              <w:rPr>
                <w:rFonts w:ascii="仿宋_GB2312" w:eastAsia="仿宋_GB2312" w:hAnsi="宋体" w:hint="eastAsia"/>
                <w:szCs w:val="21"/>
              </w:rPr>
              <w:t>当选</w:t>
            </w:r>
            <w:r>
              <w:rPr>
                <w:rFonts w:ascii="仿宋_GB2312" w:eastAsia="仿宋_GB2312" w:hAnsi="宋体" w:hint="eastAsia"/>
                <w:szCs w:val="21"/>
              </w:rPr>
              <w:t>为中国科学院院士</w:t>
            </w:r>
          </w:p>
        </w:tc>
        <w:tc>
          <w:tcPr>
            <w:tcW w:w="992"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t>技术科学部</w:t>
            </w:r>
          </w:p>
        </w:tc>
        <w:tc>
          <w:tcPr>
            <w:tcW w:w="1418"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t>国家电网公司副总工程师。国家973计划“交直流输电系统电磁与绝缘基础研究”首席科学家。电网环境保护国家重点实验室学术委员会主任，先进输电技术国家重点实验室学术委员会委员。</w:t>
            </w:r>
          </w:p>
        </w:tc>
        <w:tc>
          <w:tcPr>
            <w:tcW w:w="708" w:type="dxa"/>
          </w:tcPr>
          <w:p w:rsidR="0019258F" w:rsidRPr="00567E4D" w:rsidRDefault="0019258F" w:rsidP="00C51DDE">
            <w:pPr>
              <w:snapToGrid w:val="0"/>
              <w:rPr>
                <w:rFonts w:ascii="仿宋_GB2312" w:eastAsia="仿宋_GB2312" w:hAnsi="宋体"/>
                <w:szCs w:val="21"/>
              </w:rPr>
            </w:pPr>
            <w:r>
              <w:rPr>
                <w:rFonts w:ascii="仿宋_GB2312" w:eastAsia="仿宋_GB2312" w:hAnsi="宋体" w:hint="eastAsia"/>
                <w:szCs w:val="21"/>
              </w:rPr>
              <w:t>输配电技术</w:t>
            </w:r>
          </w:p>
        </w:tc>
        <w:tc>
          <w:tcPr>
            <w:tcW w:w="2268" w:type="dxa"/>
          </w:tcPr>
          <w:p w:rsidR="0019258F" w:rsidRPr="00567E4D" w:rsidRDefault="0019258F" w:rsidP="00C51DDE">
            <w:pPr>
              <w:snapToGrid w:val="0"/>
              <w:spacing w:line="300" w:lineRule="exact"/>
              <w:rPr>
                <w:rFonts w:ascii="仿宋_GB2312" w:eastAsia="仿宋_GB2312" w:hAnsi="宋体"/>
                <w:szCs w:val="21"/>
              </w:rPr>
            </w:pPr>
            <w:r>
              <w:rPr>
                <w:rFonts w:ascii="仿宋_GB2312" w:eastAsia="仿宋_GB2312" w:hAnsi="宋体" w:hint="eastAsia"/>
                <w:szCs w:val="21"/>
              </w:rPr>
              <w:t>1985-2005在中国电力科学研究院工作，历任高压所所长，副院长。从事高电压与绝缘技术研究，在电网雷电防护，过电压保护方面做出多项创新成果，已在电力，轨道交通领域广泛应用。2005-2008在国网武汉高压研究工作，任院长。2008-今在国家电网公司工作，历任交流建设部副主任、公司副总工程师。期间主持特高压交流试验基地建设，开展特高压交流输电关键技术研究，支撑我国特高压输电技术研发和</w:t>
            </w:r>
            <w:r>
              <w:rPr>
                <w:rFonts w:ascii="仿宋_GB2312" w:eastAsia="仿宋_GB2312" w:hAnsi="宋体" w:hint="eastAsia"/>
                <w:szCs w:val="21"/>
              </w:rPr>
              <w:lastRenderedPageBreak/>
              <w:t>应用。</w:t>
            </w:r>
          </w:p>
        </w:tc>
        <w:tc>
          <w:tcPr>
            <w:tcW w:w="3119" w:type="dxa"/>
          </w:tcPr>
          <w:p w:rsidR="0019258F" w:rsidRPr="00567E4D" w:rsidRDefault="0019258F" w:rsidP="00C51DDE">
            <w:pPr>
              <w:snapToGrid w:val="0"/>
              <w:spacing w:line="260" w:lineRule="exact"/>
              <w:rPr>
                <w:rFonts w:ascii="仿宋_GB2312" w:eastAsia="仿宋_GB2312" w:hAnsi="宋体"/>
                <w:szCs w:val="21"/>
              </w:rPr>
            </w:pPr>
            <w:r w:rsidRPr="00D440AD">
              <w:rPr>
                <w:rFonts w:ascii="仿宋_GB2312" w:eastAsia="仿宋_GB2312" w:hAnsi="宋体"/>
                <w:szCs w:val="21"/>
              </w:rPr>
              <w:lastRenderedPageBreak/>
              <w:t>长期从事高电压与绝缘技术领域科研工作，在特高压输电、电力系统雷电防护</w:t>
            </w:r>
            <w:r w:rsidRPr="00D440AD">
              <w:rPr>
                <w:rFonts w:ascii="仿宋_GB2312" w:eastAsia="仿宋_GB2312" w:hAnsi="宋体" w:hint="eastAsia"/>
                <w:szCs w:val="21"/>
              </w:rPr>
              <w:t>等</w:t>
            </w:r>
            <w:r w:rsidRPr="00D440AD">
              <w:rPr>
                <w:rFonts w:ascii="仿宋_GB2312" w:eastAsia="仿宋_GB2312" w:hAnsi="宋体"/>
                <w:szCs w:val="21"/>
              </w:rPr>
              <w:t>方面取得了系统性、创造性学术成就</w:t>
            </w:r>
            <w:r w:rsidRPr="00D440AD">
              <w:rPr>
                <w:rFonts w:ascii="仿宋_GB2312" w:eastAsia="仿宋_GB2312" w:hAnsi="宋体" w:hint="eastAsia"/>
                <w:szCs w:val="21"/>
              </w:rPr>
              <w:t>，其成果在电力能源、轨道交通等行业得到广泛应用</w:t>
            </w:r>
            <w:r w:rsidRPr="00D440AD">
              <w:rPr>
                <w:rFonts w:ascii="仿宋_GB2312" w:eastAsia="仿宋_GB2312" w:hAnsi="宋体"/>
                <w:szCs w:val="21"/>
              </w:rPr>
              <w:t>。</w:t>
            </w:r>
            <w:r w:rsidRPr="00D440AD">
              <w:rPr>
                <w:rFonts w:ascii="仿宋_GB2312" w:eastAsia="仿宋_GB2312" w:hAnsi="宋体" w:hint="eastAsia"/>
                <w:szCs w:val="21"/>
              </w:rPr>
              <w:t>全过程参与特高压输电技术研发与应用，作为国家973首席科学家，主持雷电防护、潜供电弧抑制、过电压与绝缘配合等多项特高压交流输电关键技术研究，在特高压交流输电等方面做出突出贡献。</w:t>
            </w:r>
          </w:p>
        </w:tc>
        <w:tc>
          <w:tcPr>
            <w:tcW w:w="1559" w:type="dxa"/>
          </w:tcPr>
          <w:p w:rsidR="0019258F" w:rsidRPr="00567E4D" w:rsidRDefault="0019258F" w:rsidP="00C51DDE">
            <w:pPr>
              <w:snapToGrid w:val="0"/>
              <w:spacing w:line="260" w:lineRule="exact"/>
              <w:rPr>
                <w:rFonts w:ascii="仿宋_GB2312" w:eastAsia="仿宋_GB2312" w:hAnsi="宋体"/>
                <w:szCs w:val="21"/>
              </w:rPr>
            </w:pPr>
            <w:r w:rsidRPr="00FF4264">
              <w:rPr>
                <w:rFonts w:ascii="仿宋_GB2312" w:eastAsia="仿宋_GB2312" w:hAnsi="宋体" w:hint="eastAsia"/>
                <w:szCs w:val="21"/>
              </w:rPr>
              <w:t>获得国家科技进步特等奖1项、二等奖1项，国家技术发明二等奖1项；获国家发明专利40项；出版专著1本，发表EI、SCI论文140余篇；参编特高压技术成果专辑17部。</w:t>
            </w:r>
          </w:p>
        </w:tc>
        <w:tc>
          <w:tcPr>
            <w:tcW w:w="2593" w:type="dxa"/>
          </w:tcPr>
          <w:p w:rsidR="0019258F" w:rsidRPr="00D865B4" w:rsidRDefault="0019258F" w:rsidP="00C51DDE">
            <w:pPr>
              <w:pStyle w:val="a7"/>
            </w:pPr>
            <w:r w:rsidRPr="00D865B4">
              <w:t xml:space="preserve">Development of Arc-Guided Protection Devices Against </w:t>
            </w:r>
            <w:proofErr w:type="spellStart"/>
            <w:r w:rsidRPr="00D865B4">
              <w:t>Linghtning</w:t>
            </w:r>
            <w:proofErr w:type="spellEnd"/>
            <w:r w:rsidRPr="00D865B4">
              <w:t xml:space="preserve"> Breakage Of Covered Conductors on Distribution Lines. IEEE Transactions on Power Delivery. 2010,Vol.25,No.1,196-205</w:t>
            </w:r>
          </w:p>
          <w:p w:rsidR="0019258F" w:rsidRDefault="0019258F" w:rsidP="00C51DDE">
            <w:pPr>
              <w:snapToGrid w:val="0"/>
              <w:rPr>
                <w:rFonts w:ascii="仿宋_GB2312" w:eastAsia="仿宋_GB2312" w:hAnsi="宋体"/>
                <w:szCs w:val="21"/>
              </w:rPr>
            </w:pPr>
            <w:r>
              <w:rPr>
                <w:rFonts w:ascii="仿宋_GB2312" w:eastAsia="仿宋_GB2312" w:hAnsi="宋体" w:hint="eastAsia"/>
                <w:szCs w:val="21"/>
              </w:rPr>
              <w:t>超特高压输电系统用可控金属氧化物避雷器 ZL200710101854.9</w:t>
            </w:r>
          </w:p>
          <w:p w:rsidR="0019258F" w:rsidRPr="00567E4D" w:rsidRDefault="0019258F" w:rsidP="00C51DDE">
            <w:pPr>
              <w:snapToGrid w:val="0"/>
              <w:rPr>
                <w:rFonts w:ascii="仿宋_GB2312" w:eastAsia="仿宋_GB2312" w:hAnsi="宋体"/>
                <w:szCs w:val="21"/>
              </w:rPr>
            </w:pPr>
          </w:p>
        </w:tc>
      </w:tr>
      <w:tr w:rsidR="0019258F" w:rsidRPr="00EC294F" w:rsidTr="000D66FD">
        <w:trPr>
          <w:trHeight w:val="647"/>
          <w:jc w:val="center"/>
        </w:trPr>
        <w:tc>
          <w:tcPr>
            <w:tcW w:w="992" w:type="dxa"/>
          </w:tcPr>
          <w:p w:rsidR="0019258F" w:rsidRDefault="0019258F" w:rsidP="00C51DDE">
            <w:pPr>
              <w:jc w:val="center"/>
              <w:rPr>
                <w:rFonts w:ascii="仿宋_GB2312" w:eastAsia="仿宋_GB2312" w:hAnsi="宋体" w:hint="eastAsia"/>
                <w:szCs w:val="21"/>
              </w:rPr>
            </w:pPr>
            <w:r>
              <w:rPr>
                <w:rFonts w:ascii="仿宋_GB2312" w:eastAsia="仿宋_GB2312" w:hAnsi="宋体" w:hint="eastAsia"/>
                <w:szCs w:val="21"/>
              </w:rPr>
              <w:lastRenderedPageBreak/>
              <w:t>郭剑波</w:t>
            </w:r>
          </w:p>
        </w:tc>
        <w:tc>
          <w:tcPr>
            <w:tcW w:w="824" w:type="dxa"/>
          </w:tcPr>
          <w:p w:rsidR="0019258F" w:rsidRPr="00567E4D" w:rsidRDefault="0019258F" w:rsidP="00C51DDE">
            <w:pPr>
              <w:rPr>
                <w:rFonts w:ascii="仿宋_GB2312" w:eastAsia="仿宋_GB2312" w:hAnsi="宋体" w:hint="eastAsia"/>
                <w:szCs w:val="21"/>
              </w:rPr>
            </w:pPr>
            <w:r>
              <w:rPr>
                <w:rFonts w:ascii="仿宋_GB2312" w:eastAsia="仿宋_GB2312" w:hAnsi="宋体" w:hint="eastAsia"/>
                <w:szCs w:val="21"/>
              </w:rPr>
              <w:t>1960年3月</w:t>
            </w:r>
          </w:p>
        </w:tc>
        <w:tc>
          <w:tcPr>
            <w:tcW w:w="851" w:type="dxa"/>
          </w:tcPr>
          <w:p w:rsidR="0019258F" w:rsidRPr="00567E4D" w:rsidRDefault="0019258F" w:rsidP="00C51DDE">
            <w:pPr>
              <w:rPr>
                <w:rFonts w:ascii="仿宋_GB2312" w:eastAsia="仿宋_GB2312" w:hAnsi="宋体" w:hint="eastAsia"/>
                <w:szCs w:val="21"/>
              </w:rPr>
            </w:pPr>
            <w:r>
              <w:rPr>
                <w:rFonts w:ascii="仿宋_GB2312" w:eastAsia="仿宋_GB2312" w:hAnsi="宋体" w:hint="eastAsia"/>
                <w:szCs w:val="21"/>
              </w:rPr>
              <w:t>2013</w:t>
            </w:r>
            <w:r w:rsidRPr="00567E4D">
              <w:rPr>
                <w:rFonts w:ascii="仿宋_GB2312" w:eastAsia="仿宋_GB2312" w:hAnsi="宋体" w:hint="eastAsia"/>
                <w:szCs w:val="21"/>
              </w:rPr>
              <w:t>年当选中国工程院院士</w:t>
            </w:r>
          </w:p>
        </w:tc>
        <w:tc>
          <w:tcPr>
            <w:tcW w:w="992" w:type="dxa"/>
          </w:tcPr>
          <w:p w:rsidR="0019258F" w:rsidRPr="008026CC" w:rsidRDefault="0019258F" w:rsidP="00C51DDE">
            <w:pPr>
              <w:rPr>
                <w:rFonts w:ascii="仿宋_GB2312" w:eastAsia="仿宋_GB2312" w:hAnsi="宋体" w:hint="eastAsia"/>
                <w:szCs w:val="21"/>
              </w:rPr>
            </w:pPr>
            <w:r>
              <w:rPr>
                <w:rFonts w:ascii="仿宋_GB2312" w:eastAsia="仿宋_GB2312" w:hAnsi="宋体" w:hint="eastAsia"/>
                <w:szCs w:val="21"/>
              </w:rPr>
              <w:t>能源与矿业工程学部</w:t>
            </w:r>
          </w:p>
        </w:tc>
        <w:tc>
          <w:tcPr>
            <w:tcW w:w="1418" w:type="dxa"/>
          </w:tcPr>
          <w:p w:rsidR="0019258F" w:rsidRPr="00567E4D" w:rsidRDefault="0019258F" w:rsidP="00C51DDE">
            <w:pPr>
              <w:rPr>
                <w:rFonts w:ascii="仿宋_GB2312" w:eastAsia="仿宋_GB2312" w:hAnsi="宋体" w:hint="eastAsia"/>
                <w:szCs w:val="21"/>
              </w:rPr>
            </w:pPr>
            <w:r>
              <w:rPr>
                <w:rFonts w:ascii="仿宋_GB2312" w:eastAsia="仿宋_GB2312" w:hAnsi="宋体" w:hint="eastAsia"/>
                <w:szCs w:val="21"/>
              </w:rPr>
              <w:t>中国电力科学研究院院长、新能源与储能运行控制国家重点实验室主任、</w:t>
            </w:r>
            <w:r w:rsidRPr="002E47AE">
              <w:rPr>
                <w:rFonts w:ascii="仿宋_GB2312" w:eastAsia="仿宋_GB2312" w:hAnsi="宋体"/>
                <w:szCs w:val="21"/>
              </w:rPr>
              <w:t>国际电力研究交流组织（IERE）副主席</w:t>
            </w:r>
          </w:p>
        </w:tc>
        <w:tc>
          <w:tcPr>
            <w:tcW w:w="708" w:type="dxa"/>
          </w:tcPr>
          <w:p w:rsidR="0019258F" w:rsidRPr="00567E4D" w:rsidRDefault="0019258F" w:rsidP="00C51DDE">
            <w:pPr>
              <w:rPr>
                <w:rFonts w:ascii="仿宋_GB2312" w:eastAsia="仿宋_GB2312" w:hAnsi="宋体" w:hint="eastAsia"/>
                <w:szCs w:val="21"/>
              </w:rPr>
            </w:pPr>
            <w:r w:rsidRPr="008026CC">
              <w:rPr>
                <w:rFonts w:ascii="仿宋_GB2312" w:eastAsia="仿宋_GB2312" w:hAnsi="宋体" w:hint="eastAsia"/>
                <w:szCs w:val="21"/>
              </w:rPr>
              <w:t>电力系统分析与控制</w:t>
            </w:r>
          </w:p>
        </w:tc>
        <w:tc>
          <w:tcPr>
            <w:tcW w:w="2268" w:type="dxa"/>
          </w:tcPr>
          <w:p w:rsidR="0019258F" w:rsidRPr="00186B1F" w:rsidRDefault="0019258F" w:rsidP="00C51DDE">
            <w:pPr>
              <w:pStyle w:val="p0"/>
              <w:rPr>
                <w:rFonts w:ascii="仿宋_GB2312" w:eastAsia="仿宋_GB2312" w:hAnsi="宋体"/>
                <w:kern w:val="2"/>
                <w:sz w:val="21"/>
                <w:szCs w:val="21"/>
              </w:rPr>
            </w:pPr>
            <w:r>
              <w:rPr>
                <w:rFonts w:ascii="仿宋_GB2312" w:eastAsia="仿宋_GB2312" w:hAnsi="宋体" w:hint="eastAsia"/>
                <w:kern w:val="2"/>
                <w:sz w:val="21"/>
                <w:szCs w:val="21"/>
              </w:rPr>
              <w:t>1984</w:t>
            </w:r>
            <w:r w:rsidRPr="00186B1F">
              <w:rPr>
                <w:rFonts w:ascii="仿宋_GB2312" w:eastAsia="仿宋_GB2312" w:hAnsi="宋体" w:hint="eastAsia"/>
                <w:kern w:val="2"/>
                <w:sz w:val="21"/>
                <w:szCs w:val="21"/>
              </w:rPr>
              <w:t>年-2008年在中国电力科学研究院</w:t>
            </w:r>
            <w:r>
              <w:rPr>
                <w:rFonts w:ascii="仿宋_GB2312" w:eastAsia="仿宋_GB2312" w:hAnsi="宋体" w:hint="eastAsia"/>
                <w:kern w:val="2"/>
                <w:sz w:val="21"/>
                <w:szCs w:val="21"/>
              </w:rPr>
              <w:t>历任研究室主任、研究所所长、总工程师、</w:t>
            </w:r>
            <w:r w:rsidRPr="00186B1F">
              <w:rPr>
                <w:rFonts w:ascii="仿宋_GB2312" w:eastAsia="仿宋_GB2312" w:hAnsi="宋体" w:hint="eastAsia"/>
                <w:kern w:val="2"/>
                <w:sz w:val="21"/>
                <w:szCs w:val="21"/>
              </w:rPr>
              <w:t>副院长，</w:t>
            </w:r>
            <w:r>
              <w:rPr>
                <w:rFonts w:ascii="仿宋_GB2312" w:eastAsia="仿宋_GB2312" w:hAnsi="宋体" w:hint="eastAsia"/>
                <w:kern w:val="2"/>
                <w:sz w:val="21"/>
                <w:szCs w:val="21"/>
              </w:rPr>
              <w:t xml:space="preserve"> 2008年-2010年在国家电网公司历任科技部副主任、主任，2010年至今，在中国电力科学研究院担任院长，教授级高级工程师，</w:t>
            </w:r>
            <w:r w:rsidRPr="00186B1F">
              <w:rPr>
                <w:rFonts w:ascii="仿宋_GB2312" w:eastAsia="仿宋_GB2312" w:hAnsi="宋体" w:hint="eastAsia"/>
                <w:kern w:val="2"/>
                <w:sz w:val="21"/>
                <w:szCs w:val="21"/>
              </w:rPr>
              <w:t>从事电力系统分析与控制技术研究，</w:t>
            </w:r>
          </w:p>
          <w:p w:rsidR="0019258F" w:rsidRPr="004862DB" w:rsidRDefault="0019258F" w:rsidP="00C51DDE">
            <w:pPr>
              <w:pStyle w:val="p0"/>
              <w:rPr>
                <w:rFonts w:ascii="仿宋_GB2312" w:eastAsia="仿宋_GB2312" w:hAnsi="宋体" w:hint="eastAsia"/>
                <w:kern w:val="2"/>
                <w:sz w:val="21"/>
                <w:szCs w:val="21"/>
              </w:rPr>
            </w:pPr>
            <w:r w:rsidRPr="00186B1F">
              <w:rPr>
                <w:rFonts w:ascii="仿宋_GB2312" w:eastAsia="仿宋_GB2312" w:hAnsi="宋体" w:hint="eastAsia"/>
                <w:kern w:val="2"/>
                <w:sz w:val="21"/>
                <w:szCs w:val="21"/>
              </w:rPr>
              <w:t>提出了世界上第一套高可靠性设计的混合串补装置的总体技术方案、电气结构及其设计方法和参数配合原则，提出了世界首套高</w:t>
            </w:r>
            <w:r w:rsidRPr="00186B1F">
              <w:rPr>
                <w:rFonts w:ascii="仿宋_GB2312" w:eastAsia="仿宋_GB2312" w:hAnsi="宋体" w:hint="eastAsia"/>
                <w:kern w:val="2"/>
                <w:sz w:val="21"/>
                <w:szCs w:val="21"/>
              </w:rPr>
              <w:lastRenderedPageBreak/>
              <w:t>电压、大容量、宽频谱、全参数、对电网无干扰的固定式电压跌落和电网扰动试验系统技术方案</w:t>
            </w:r>
            <w:r>
              <w:rPr>
                <w:rFonts w:ascii="仿宋_GB2312" w:eastAsia="仿宋_GB2312" w:hAnsi="宋体" w:hint="eastAsia"/>
                <w:kern w:val="2"/>
                <w:sz w:val="21"/>
                <w:szCs w:val="21"/>
              </w:rPr>
              <w:t>，</w:t>
            </w:r>
            <w:r w:rsidRPr="00DD17BE">
              <w:rPr>
                <w:rFonts w:ascii="仿宋_GB2312" w:eastAsia="仿宋_GB2312" w:hAnsi="宋体" w:hint="eastAsia"/>
                <w:kern w:val="2"/>
                <w:sz w:val="21"/>
                <w:szCs w:val="21"/>
              </w:rPr>
              <w:t>提出</w:t>
            </w:r>
            <w:r>
              <w:rPr>
                <w:rFonts w:ascii="仿宋_GB2312" w:eastAsia="仿宋_GB2312" w:hAnsi="宋体" w:hint="eastAsia"/>
                <w:kern w:val="2"/>
                <w:sz w:val="21"/>
                <w:szCs w:val="21"/>
              </w:rPr>
              <w:t>了</w:t>
            </w:r>
            <w:r w:rsidRPr="00DD17BE">
              <w:rPr>
                <w:rFonts w:ascii="仿宋_GB2312" w:eastAsia="仿宋_GB2312" w:hAnsi="宋体" w:hint="eastAsia"/>
                <w:kern w:val="2"/>
                <w:sz w:val="21"/>
                <w:szCs w:val="21"/>
              </w:rPr>
              <w:t>多直流落点的电网网架结构优化设计方法</w:t>
            </w:r>
            <w:r>
              <w:rPr>
                <w:rFonts w:ascii="仿宋_GB2312" w:eastAsia="仿宋_GB2312" w:hAnsi="宋体" w:hint="eastAsia"/>
                <w:kern w:val="2"/>
                <w:sz w:val="21"/>
                <w:szCs w:val="21"/>
              </w:rPr>
              <w:t>及</w:t>
            </w:r>
            <w:r w:rsidRPr="00DD17BE">
              <w:rPr>
                <w:rFonts w:ascii="仿宋_GB2312" w:eastAsia="仿宋_GB2312" w:hAnsi="宋体" w:hint="eastAsia"/>
                <w:kern w:val="2"/>
                <w:sz w:val="21"/>
                <w:szCs w:val="21"/>
              </w:rPr>
              <w:t>网/源/</w:t>
            </w:r>
            <w:r>
              <w:rPr>
                <w:rFonts w:ascii="仿宋_GB2312" w:eastAsia="仿宋_GB2312" w:hAnsi="宋体" w:hint="eastAsia"/>
                <w:kern w:val="2"/>
                <w:sz w:val="21"/>
                <w:szCs w:val="21"/>
              </w:rPr>
              <w:t>直流协调优化运行</w:t>
            </w:r>
            <w:r w:rsidRPr="00DD17BE">
              <w:rPr>
                <w:rFonts w:ascii="仿宋_GB2312" w:eastAsia="仿宋_GB2312" w:hAnsi="宋体" w:hint="eastAsia"/>
                <w:kern w:val="2"/>
                <w:sz w:val="21"/>
                <w:szCs w:val="21"/>
              </w:rPr>
              <w:t>综合控制策略</w:t>
            </w:r>
            <w:r>
              <w:rPr>
                <w:rFonts w:ascii="仿宋_GB2312" w:eastAsia="仿宋_GB2312" w:hAnsi="宋体" w:hint="eastAsia"/>
                <w:kern w:val="2"/>
                <w:sz w:val="21"/>
                <w:szCs w:val="21"/>
              </w:rPr>
              <w:t>。</w:t>
            </w:r>
          </w:p>
        </w:tc>
        <w:tc>
          <w:tcPr>
            <w:tcW w:w="3119" w:type="dxa"/>
          </w:tcPr>
          <w:p w:rsidR="0019258F" w:rsidRPr="00567E4D" w:rsidRDefault="0019258F" w:rsidP="00C51DDE">
            <w:pPr>
              <w:pStyle w:val="p0"/>
              <w:rPr>
                <w:rFonts w:ascii="仿宋_GB2312" w:eastAsia="仿宋_GB2312" w:hAnsi="宋体" w:hint="eastAsia"/>
                <w:szCs w:val="21"/>
              </w:rPr>
            </w:pPr>
            <w:r w:rsidRPr="008026CC">
              <w:rPr>
                <w:rFonts w:ascii="仿宋_GB2312" w:eastAsia="仿宋_GB2312" w:hAnsi="宋体" w:hint="eastAsia"/>
                <w:sz w:val="21"/>
                <w:szCs w:val="21"/>
              </w:rPr>
              <w:lastRenderedPageBreak/>
              <w:t>在电网规划、提高电网安全稳定水平和输电能力及风电并网安全等方面成绩显著。先后参加了三峡输电等电网规划研究，主持了上世纪90年代开展的全国互联电网（2020-2050年）规划系列研究</w:t>
            </w:r>
            <w:r>
              <w:rPr>
                <w:rFonts w:ascii="仿宋_GB2312" w:eastAsia="仿宋_GB2312" w:hAnsi="宋体" w:hint="eastAsia"/>
                <w:sz w:val="21"/>
                <w:szCs w:val="21"/>
              </w:rPr>
              <w:t>，</w:t>
            </w:r>
            <w:r w:rsidRPr="00AE0B32">
              <w:rPr>
                <w:rFonts w:ascii="仿宋_GB2312" w:eastAsia="仿宋_GB2312" w:hAnsi="宋体" w:hint="eastAsia"/>
                <w:sz w:val="21"/>
                <w:szCs w:val="21"/>
              </w:rPr>
              <w:t>提出了基于可靠性和复杂性理论的电网规划方法</w:t>
            </w:r>
            <w:r w:rsidRPr="008026CC">
              <w:rPr>
                <w:rFonts w:ascii="仿宋_GB2312" w:eastAsia="仿宋_GB2312" w:hAnsi="宋体" w:hint="eastAsia"/>
                <w:sz w:val="21"/>
                <w:szCs w:val="21"/>
              </w:rPr>
              <w:t>；主持研制了具有自主知识产权的可控串补装置和特高压串补装置，带领团队开发了跨大区交直流协调控制系统，提高了电网安全稳定水平和输电能力；组织建成了“国家能源大型风电并网系统研发（实验）中心”，为行业提供了公共研发实验平台，提高了风电并网安全水平。</w:t>
            </w:r>
          </w:p>
        </w:tc>
        <w:tc>
          <w:tcPr>
            <w:tcW w:w="1559" w:type="dxa"/>
          </w:tcPr>
          <w:p w:rsidR="0019258F" w:rsidRPr="00567E4D" w:rsidRDefault="0019258F" w:rsidP="00C51DDE">
            <w:pPr>
              <w:rPr>
                <w:rFonts w:ascii="仿宋_GB2312" w:eastAsia="仿宋_GB2312" w:hAnsi="宋体" w:hint="eastAsia"/>
                <w:szCs w:val="21"/>
              </w:rPr>
            </w:pPr>
            <w:r>
              <w:rPr>
                <w:rFonts w:ascii="仿宋_GB2312" w:eastAsia="仿宋_GB2312" w:hAnsi="宋体" w:hint="eastAsia"/>
                <w:szCs w:val="21"/>
              </w:rPr>
              <w:t>获得</w:t>
            </w:r>
            <w:r w:rsidRPr="000B1D85">
              <w:rPr>
                <w:rFonts w:ascii="仿宋_GB2312" w:eastAsia="仿宋_GB2312" w:hAnsi="宋体"/>
                <w:szCs w:val="21"/>
              </w:rPr>
              <w:t>国家科技进步特等奖</w:t>
            </w:r>
            <w:r>
              <w:rPr>
                <w:rFonts w:ascii="仿宋_GB2312" w:eastAsia="仿宋_GB2312" w:hAnsi="宋体" w:hint="eastAsia"/>
                <w:szCs w:val="21"/>
              </w:rPr>
              <w:t>1次</w:t>
            </w:r>
            <w:r w:rsidRPr="000B1D85">
              <w:rPr>
                <w:rFonts w:ascii="仿宋_GB2312" w:eastAsia="仿宋_GB2312" w:hAnsi="宋体"/>
                <w:szCs w:val="21"/>
              </w:rPr>
              <w:t>、一等奖</w:t>
            </w:r>
            <w:r>
              <w:rPr>
                <w:rFonts w:ascii="仿宋_GB2312" w:eastAsia="仿宋_GB2312" w:hAnsi="宋体" w:hint="eastAsia"/>
                <w:szCs w:val="21"/>
              </w:rPr>
              <w:t>1次</w:t>
            </w:r>
            <w:r w:rsidRPr="000B1D85">
              <w:rPr>
                <w:rFonts w:ascii="仿宋_GB2312" w:eastAsia="仿宋_GB2312" w:hAnsi="宋体"/>
                <w:szCs w:val="21"/>
              </w:rPr>
              <w:t>、二等奖</w:t>
            </w:r>
            <w:r>
              <w:rPr>
                <w:rFonts w:ascii="仿宋_GB2312" w:eastAsia="仿宋_GB2312" w:hAnsi="宋体" w:hint="eastAsia"/>
                <w:szCs w:val="21"/>
              </w:rPr>
              <w:t>2次，</w:t>
            </w:r>
            <w:r w:rsidRPr="000B1D85">
              <w:rPr>
                <w:rFonts w:ascii="仿宋_GB2312" w:eastAsia="仿宋_GB2312" w:hAnsi="宋体"/>
                <w:szCs w:val="21"/>
              </w:rPr>
              <w:t>中国标准创新贡献一等奖</w:t>
            </w:r>
            <w:r>
              <w:rPr>
                <w:rFonts w:ascii="仿宋_GB2312" w:eastAsia="仿宋_GB2312" w:hAnsi="宋体" w:hint="eastAsia"/>
                <w:szCs w:val="21"/>
              </w:rPr>
              <w:t>1次，</w:t>
            </w:r>
            <w:r w:rsidRPr="000B1D85">
              <w:rPr>
                <w:rFonts w:ascii="仿宋_GB2312" w:eastAsia="仿宋_GB2312" w:hAnsi="宋体" w:hint="eastAsia"/>
                <w:szCs w:val="21"/>
              </w:rPr>
              <w:t>何梁何利基金科学与技术进步奖1次，</w:t>
            </w:r>
            <w:r>
              <w:rPr>
                <w:rFonts w:ascii="仿宋_GB2312" w:eastAsia="仿宋_GB2312" w:hAnsi="宋体" w:hint="eastAsia"/>
                <w:szCs w:val="21"/>
              </w:rPr>
              <w:t>授权发明专利20余项，</w:t>
            </w:r>
            <w:r w:rsidRPr="000B1D85">
              <w:rPr>
                <w:rFonts w:ascii="仿宋_GB2312" w:eastAsia="仿宋_GB2312" w:hAnsi="宋体" w:hint="eastAsia"/>
                <w:szCs w:val="21"/>
              </w:rPr>
              <w:t>发表SCI和EI</w:t>
            </w:r>
            <w:r>
              <w:rPr>
                <w:rFonts w:ascii="仿宋_GB2312" w:eastAsia="仿宋_GB2312" w:hAnsi="宋体" w:hint="eastAsia"/>
                <w:szCs w:val="21"/>
              </w:rPr>
              <w:t>收录</w:t>
            </w:r>
            <w:r w:rsidRPr="000B1D85">
              <w:rPr>
                <w:rFonts w:ascii="仿宋_GB2312" w:eastAsia="仿宋_GB2312" w:hAnsi="宋体" w:hint="eastAsia"/>
                <w:szCs w:val="21"/>
              </w:rPr>
              <w:t>学术论文40余篇</w:t>
            </w:r>
            <w:r>
              <w:rPr>
                <w:rFonts w:ascii="仿宋_GB2312" w:eastAsia="仿宋_GB2312" w:hAnsi="宋体" w:hint="eastAsia"/>
                <w:szCs w:val="21"/>
              </w:rPr>
              <w:t>。</w:t>
            </w:r>
          </w:p>
        </w:tc>
        <w:tc>
          <w:tcPr>
            <w:tcW w:w="2593" w:type="dxa"/>
          </w:tcPr>
          <w:p w:rsidR="0019258F" w:rsidRPr="009461D1" w:rsidRDefault="0019258F" w:rsidP="00C51DDE">
            <w:pPr>
              <w:autoSpaceDE w:val="0"/>
              <w:autoSpaceDN w:val="0"/>
              <w:adjustRightInd w:val="0"/>
              <w:jc w:val="left"/>
              <w:rPr>
                <w:rFonts w:ascii="仿宋_GB2312" w:eastAsia="仿宋_GB2312" w:hAnsi="宋体"/>
                <w:szCs w:val="21"/>
              </w:rPr>
            </w:pPr>
            <w:r w:rsidRPr="009461D1">
              <w:rPr>
                <w:rFonts w:ascii="仿宋_GB2312" w:eastAsia="仿宋_GB2312" w:hAnsi="宋体"/>
                <w:szCs w:val="21"/>
              </w:rPr>
              <w:t>An active power control strategy for wind farm based on predictions of wind turbine's maximum generation capacity. Journal of Renewable and Sustainable Energy, 2013, 5(1): 0131211</w:t>
            </w:r>
            <w:r>
              <w:rPr>
                <w:rFonts w:ascii="仿宋_GB2312" w:eastAsia="仿宋_GB2312" w:hAnsi="宋体" w:hint="eastAsia"/>
                <w:szCs w:val="21"/>
              </w:rPr>
              <w:t>-</w:t>
            </w:r>
            <w:r w:rsidRPr="009461D1">
              <w:rPr>
                <w:rFonts w:ascii="仿宋_GB2312" w:eastAsia="仿宋_GB2312" w:hAnsi="宋体"/>
                <w:szCs w:val="21"/>
              </w:rPr>
              <w:t>01312110</w:t>
            </w:r>
            <w:r w:rsidRPr="009461D1">
              <w:rPr>
                <w:rFonts w:ascii="仿宋_GB2312" w:eastAsia="仿宋_GB2312" w:hAnsi="宋体" w:hint="eastAsia"/>
                <w:szCs w:val="21"/>
              </w:rPr>
              <w:t>.</w:t>
            </w:r>
            <w:r w:rsidRPr="009461D1">
              <w:rPr>
                <w:rFonts w:ascii="仿宋_GB2312" w:eastAsia="仿宋_GB2312" w:hAnsi="宋体"/>
                <w:szCs w:val="21"/>
              </w:rPr>
              <w:t xml:space="preserve"> </w:t>
            </w:r>
          </w:p>
          <w:p w:rsidR="0019258F" w:rsidRDefault="0019258F" w:rsidP="00C51DDE">
            <w:pPr>
              <w:pStyle w:val="Default"/>
              <w:rPr>
                <w:rFonts w:ascii="仿宋_GB2312" w:eastAsia="仿宋_GB2312" w:hAnsi="宋体" w:hint="eastAsia"/>
                <w:szCs w:val="21"/>
              </w:rPr>
            </w:pPr>
            <w:r w:rsidRPr="009461D1">
              <w:rPr>
                <w:rFonts w:ascii="仿宋_GB2312" w:eastAsia="仿宋_GB2312" w:hAnsi="宋体" w:hint="eastAsia"/>
                <w:szCs w:val="21"/>
              </w:rPr>
              <w:t>我国电力科技现状与发展趋势，电网技术，</w:t>
            </w:r>
            <w:r w:rsidRPr="009461D1">
              <w:rPr>
                <w:rFonts w:ascii="仿宋_GB2312" w:eastAsia="仿宋_GB2312" w:hAnsi="宋体"/>
                <w:szCs w:val="21"/>
              </w:rPr>
              <w:t>2006</w:t>
            </w:r>
            <w:r w:rsidRPr="009461D1">
              <w:rPr>
                <w:rFonts w:ascii="仿宋_GB2312" w:eastAsia="仿宋_GB2312" w:hAnsi="宋体" w:hint="eastAsia"/>
                <w:szCs w:val="21"/>
              </w:rPr>
              <w:t>，</w:t>
            </w:r>
            <w:r w:rsidRPr="009461D1">
              <w:rPr>
                <w:rFonts w:ascii="仿宋_GB2312" w:eastAsia="仿宋_GB2312" w:hAnsi="宋体"/>
                <w:szCs w:val="21"/>
              </w:rPr>
              <w:t>30</w:t>
            </w:r>
            <w:r w:rsidRPr="009461D1">
              <w:rPr>
                <w:rFonts w:ascii="仿宋_GB2312" w:eastAsia="仿宋_GB2312" w:hAnsi="宋体" w:hint="eastAsia"/>
                <w:szCs w:val="21"/>
              </w:rPr>
              <w:t>（</w:t>
            </w:r>
            <w:r w:rsidRPr="009461D1">
              <w:rPr>
                <w:rFonts w:ascii="仿宋_GB2312" w:eastAsia="仿宋_GB2312" w:hAnsi="宋体"/>
                <w:szCs w:val="21"/>
              </w:rPr>
              <w:t>18</w:t>
            </w:r>
            <w:r w:rsidRPr="009461D1">
              <w:rPr>
                <w:rFonts w:ascii="仿宋_GB2312" w:eastAsia="仿宋_GB2312" w:hAnsi="宋体" w:hint="eastAsia"/>
                <w:szCs w:val="21"/>
              </w:rPr>
              <w:t>）：</w:t>
            </w:r>
            <w:r w:rsidRPr="009461D1">
              <w:rPr>
                <w:rFonts w:ascii="仿宋_GB2312" w:eastAsia="仿宋_GB2312" w:hAnsi="宋体"/>
                <w:szCs w:val="21"/>
              </w:rPr>
              <w:t>1</w:t>
            </w:r>
            <w:r>
              <w:rPr>
                <w:rFonts w:ascii="仿宋_GB2312" w:eastAsia="仿宋_GB2312" w:hAnsi="宋体" w:hint="eastAsia"/>
                <w:szCs w:val="21"/>
              </w:rPr>
              <w:t>-</w:t>
            </w:r>
            <w:r w:rsidRPr="009461D1">
              <w:rPr>
                <w:rFonts w:ascii="仿宋_GB2312" w:eastAsia="仿宋_GB2312" w:hAnsi="宋体"/>
                <w:szCs w:val="21"/>
              </w:rPr>
              <w:t>7</w:t>
            </w:r>
            <w:r>
              <w:rPr>
                <w:rFonts w:ascii="仿宋_GB2312" w:eastAsia="仿宋_GB2312" w:hAnsi="宋体" w:hint="eastAsia"/>
                <w:szCs w:val="21"/>
              </w:rPr>
              <w:t>.</w:t>
            </w:r>
          </w:p>
          <w:p w:rsidR="0019258F" w:rsidRDefault="0019258F" w:rsidP="00C51DDE">
            <w:pPr>
              <w:pStyle w:val="Default"/>
              <w:rPr>
                <w:rFonts w:ascii="仿宋_GB2312" w:eastAsia="仿宋_GB2312" w:hAnsi="宋体" w:hint="eastAsia"/>
                <w:szCs w:val="21"/>
              </w:rPr>
            </w:pPr>
            <w:r w:rsidRPr="009461D1">
              <w:rPr>
                <w:rFonts w:ascii="仿宋_GB2312" w:eastAsia="仿宋_GB2312" w:hAnsi="宋体" w:hint="eastAsia"/>
                <w:szCs w:val="21"/>
              </w:rPr>
              <w:t>利用附加节点注入电流法设计静止同步串联补偿器的潮流控制器，中国电机工程学报，</w:t>
            </w:r>
            <w:r w:rsidRPr="009461D1">
              <w:rPr>
                <w:rFonts w:ascii="仿宋_GB2312" w:eastAsia="仿宋_GB2312" w:hAnsi="宋体"/>
                <w:szCs w:val="21"/>
              </w:rPr>
              <w:t>2005</w:t>
            </w:r>
            <w:r w:rsidRPr="009461D1">
              <w:rPr>
                <w:rFonts w:ascii="仿宋_GB2312" w:eastAsia="仿宋_GB2312" w:hAnsi="宋体" w:hint="eastAsia"/>
                <w:szCs w:val="21"/>
              </w:rPr>
              <w:t>，</w:t>
            </w:r>
            <w:r w:rsidRPr="009461D1">
              <w:rPr>
                <w:rFonts w:ascii="仿宋_GB2312" w:eastAsia="仿宋_GB2312" w:hAnsi="宋体"/>
                <w:szCs w:val="21"/>
              </w:rPr>
              <w:t>25</w:t>
            </w:r>
            <w:r w:rsidRPr="009461D1">
              <w:rPr>
                <w:rFonts w:ascii="仿宋_GB2312" w:eastAsia="仿宋_GB2312" w:hAnsi="宋体" w:hint="eastAsia"/>
                <w:szCs w:val="21"/>
              </w:rPr>
              <w:t>（</w:t>
            </w:r>
            <w:r w:rsidRPr="009461D1">
              <w:rPr>
                <w:rFonts w:ascii="仿宋_GB2312" w:eastAsia="仿宋_GB2312" w:hAnsi="宋体"/>
                <w:szCs w:val="21"/>
              </w:rPr>
              <w:t>23</w:t>
            </w:r>
            <w:r w:rsidRPr="009461D1">
              <w:rPr>
                <w:rFonts w:ascii="仿宋_GB2312" w:eastAsia="仿宋_GB2312" w:hAnsi="宋体" w:hint="eastAsia"/>
                <w:szCs w:val="21"/>
              </w:rPr>
              <w:t>）：</w:t>
            </w:r>
            <w:r w:rsidRPr="009461D1">
              <w:rPr>
                <w:rFonts w:ascii="仿宋_GB2312" w:eastAsia="仿宋_GB2312" w:hAnsi="宋体"/>
                <w:szCs w:val="21"/>
              </w:rPr>
              <w:lastRenderedPageBreak/>
              <w:t>1</w:t>
            </w:r>
            <w:r>
              <w:rPr>
                <w:rFonts w:ascii="仿宋_GB2312" w:eastAsia="仿宋_GB2312" w:hAnsi="宋体" w:hint="eastAsia"/>
                <w:szCs w:val="21"/>
              </w:rPr>
              <w:t>-</w:t>
            </w:r>
            <w:r w:rsidRPr="009461D1">
              <w:rPr>
                <w:rFonts w:ascii="仿宋_GB2312" w:eastAsia="仿宋_GB2312" w:hAnsi="宋体"/>
                <w:szCs w:val="21"/>
              </w:rPr>
              <w:t>6</w:t>
            </w:r>
            <w:r w:rsidRPr="009461D1">
              <w:rPr>
                <w:rFonts w:ascii="仿宋_GB2312" w:eastAsia="仿宋_GB2312" w:hAnsi="宋体" w:hint="eastAsia"/>
                <w:szCs w:val="21"/>
              </w:rPr>
              <w:t>.</w:t>
            </w:r>
          </w:p>
          <w:p w:rsidR="0019258F" w:rsidRDefault="0019258F" w:rsidP="00C51DDE">
            <w:pPr>
              <w:pStyle w:val="Default"/>
              <w:rPr>
                <w:rFonts w:ascii="仿宋_GB2312" w:eastAsia="仿宋_GB2312" w:hAnsi="宋体" w:hint="eastAsia"/>
                <w:szCs w:val="21"/>
              </w:rPr>
            </w:pPr>
            <w:r w:rsidRPr="005A15B4">
              <w:rPr>
                <w:rFonts w:ascii="仿宋_GB2312" w:eastAsia="仿宋_GB2312" w:hAnsi="宋体" w:hint="eastAsia"/>
                <w:szCs w:val="21"/>
              </w:rPr>
              <w:t>一种双向隔离直流变换器，中国专利：</w:t>
            </w:r>
            <w:r w:rsidRPr="005A15B4">
              <w:rPr>
                <w:rFonts w:ascii="仿宋_GB2312" w:eastAsia="仿宋_GB2312" w:hAnsi="宋体"/>
                <w:szCs w:val="21"/>
              </w:rPr>
              <w:t xml:space="preserve">ZL201110092484.3 </w:t>
            </w:r>
            <w:r w:rsidRPr="005A15B4">
              <w:rPr>
                <w:rFonts w:ascii="仿宋_GB2312" w:eastAsia="仿宋_GB2312" w:hAnsi="宋体" w:hint="eastAsia"/>
                <w:szCs w:val="21"/>
              </w:rPr>
              <w:t>，</w:t>
            </w:r>
            <w:r w:rsidRPr="005A15B4">
              <w:rPr>
                <w:rFonts w:ascii="仿宋_GB2312" w:eastAsia="仿宋_GB2312" w:hAnsi="宋体"/>
                <w:szCs w:val="21"/>
              </w:rPr>
              <w:t>2014.12.31</w:t>
            </w:r>
            <w:r w:rsidRPr="005A15B4">
              <w:rPr>
                <w:rFonts w:ascii="仿宋_GB2312" w:eastAsia="仿宋_GB2312" w:hAnsi="宋体" w:hint="eastAsia"/>
                <w:szCs w:val="21"/>
              </w:rPr>
              <w:t>.</w:t>
            </w:r>
          </w:p>
          <w:p w:rsidR="0019258F" w:rsidRDefault="0019258F" w:rsidP="00C51DDE">
            <w:pPr>
              <w:pStyle w:val="Default"/>
              <w:rPr>
                <w:rFonts w:ascii="仿宋_GB2312" w:eastAsia="仿宋_GB2312" w:hAnsi="宋体" w:hint="eastAsia"/>
                <w:szCs w:val="21"/>
              </w:rPr>
            </w:pPr>
            <w:r w:rsidRPr="005A15B4">
              <w:rPr>
                <w:rFonts w:ascii="仿宋_GB2312" w:eastAsia="仿宋_GB2312" w:hAnsi="宋体" w:hint="eastAsia"/>
                <w:szCs w:val="21"/>
              </w:rPr>
              <w:t>一种风电场有功功率控制方法，中国</w:t>
            </w:r>
            <w:r>
              <w:rPr>
                <w:rFonts w:ascii="仿宋_GB2312" w:eastAsia="仿宋_GB2312" w:hAnsi="宋体" w:hint="eastAsia"/>
                <w:szCs w:val="21"/>
              </w:rPr>
              <w:t>专利：</w:t>
            </w:r>
            <w:r w:rsidRPr="005A15B4">
              <w:rPr>
                <w:rFonts w:ascii="仿宋_GB2312" w:eastAsia="仿宋_GB2312" w:hAnsi="宋体"/>
                <w:szCs w:val="21"/>
              </w:rPr>
              <w:t>ZL201310169740.3</w:t>
            </w:r>
            <w:r>
              <w:rPr>
                <w:rFonts w:ascii="仿宋_GB2312" w:eastAsia="仿宋_GB2312" w:hAnsi="宋体" w:hint="eastAsia"/>
                <w:szCs w:val="21"/>
              </w:rPr>
              <w:t>，</w:t>
            </w:r>
            <w:r w:rsidRPr="005A15B4">
              <w:rPr>
                <w:rFonts w:ascii="仿宋_GB2312" w:eastAsia="仿宋_GB2312" w:hAnsi="宋体"/>
                <w:szCs w:val="21"/>
              </w:rPr>
              <w:t>2015.4.29</w:t>
            </w:r>
            <w:r>
              <w:rPr>
                <w:rFonts w:ascii="仿宋_GB2312" w:eastAsia="仿宋_GB2312" w:hAnsi="宋体" w:hint="eastAsia"/>
                <w:szCs w:val="21"/>
              </w:rPr>
              <w:t>.</w:t>
            </w:r>
            <w:r w:rsidRPr="005A15B4">
              <w:rPr>
                <w:rFonts w:ascii="仿宋_GB2312" w:eastAsia="仿宋_GB2312" w:hAnsi="宋体"/>
                <w:szCs w:val="21"/>
              </w:rPr>
              <w:t xml:space="preserve"> </w:t>
            </w:r>
          </w:p>
          <w:p w:rsidR="0019258F" w:rsidRPr="004862DB" w:rsidRDefault="0019258F" w:rsidP="00C51DDE">
            <w:pPr>
              <w:pStyle w:val="Default"/>
              <w:rPr>
                <w:rFonts w:ascii="仿宋_GB2312" w:eastAsia="仿宋_GB2312" w:hAnsi="宋体" w:hint="eastAsia"/>
                <w:szCs w:val="21"/>
              </w:rPr>
            </w:pPr>
            <w:r w:rsidRPr="005A15B4">
              <w:rPr>
                <w:rFonts w:ascii="仿宋_GB2312" w:eastAsia="仿宋_GB2312" w:hAnsi="宋体" w:hint="eastAsia"/>
                <w:szCs w:val="21"/>
              </w:rPr>
              <w:t>一种跨区交直流联网安全稳定协调控制措施实时量化方法，中国</w:t>
            </w:r>
            <w:r>
              <w:rPr>
                <w:rFonts w:ascii="仿宋_GB2312" w:eastAsia="仿宋_GB2312" w:hAnsi="宋体" w:hint="eastAsia"/>
                <w:szCs w:val="21"/>
              </w:rPr>
              <w:t>专利：</w:t>
            </w:r>
            <w:r w:rsidRPr="005A15B4">
              <w:rPr>
                <w:rFonts w:ascii="仿宋_GB2312" w:eastAsia="仿宋_GB2312" w:hAnsi="宋体"/>
                <w:szCs w:val="21"/>
              </w:rPr>
              <w:t xml:space="preserve">ZL201410033121.6 </w:t>
            </w:r>
            <w:r>
              <w:rPr>
                <w:rFonts w:ascii="仿宋_GB2312" w:eastAsia="仿宋_GB2312" w:hAnsi="宋体" w:hint="eastAsia"/>
                <w:szCs w:val="21"/>
              </w:rPr>
              <w:t>，</w:t>
            </w:r>
            <w:r w:rsidRPr="005A15B4">
              <w:rPr>
                <w:rFonts w:ascii="仿宋_GB2312" w:eastAsia="仿宋_GB2312" w:hAnsi="宋体"/>
                <w:szCs w:val="21"/>
              </w:rPr>
              <w:t>2015.07.08</w:t>
            </w:r>
            <w:r>
              <w:rPr>
                <w:rFonts w:ascii="仿宋_GB2312" w:eastAsia="仿宋_GB2312" w:hAnsi="宋体" w:hint="eastAsia"/>
                <w:szCs w:val="21"/>
              </w:rPr>
              <w:t>.</w:t>
            </w:r>
            <w:r w:rsidRPr="005A15B4">
              <w:rPr>
                <w:rFonts w:ascii="仿宋_GB2312" w:eastAsia="仿宋_GB2312" w:hAnsi="宋体"/>
                <w:szCs w:val="21"/>
              </w:rPr>
              <w:t xml:space="preserve"> </w:t>
            </w:r>
          </w:p>
        </w:tc>
      </w:tr>
    </w:tbl>
    <w:p w:rsidR="0021157D" w:rsidRDefault="0021157D">
      <w:pPr>
        <w:widowControl/>
        <w:jc w:val="left"/>
        <w:rPr>
          <w:rFonts w:ascii="仿宋_GB2312" w:eastAsia="仿宋_GB2312" w:hAnsi="华文中宋"/>
          <w:sz w:val="32"/>
          <w:szCs w:val="36"/>
        </w:rPr>
      </w:pPr>
    </w:p>
    <w:sectPr w:rsidR="0021157D" w:rsidSect="00B956D4">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A80" w:rsidRDefault="00B66A80" w:rsidP="00E30FC0">
      <w:r>
        <w:separator/>
      </w:r>
    </w:p>
  </w:endnote>
  <w:endnote w:type="continuationSeparator" w:id="0">
    <w:p w:rsidR="00B66A80" w:rsidRDefault="00B66A80" w:rsidP="00E30F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微软雅黑"/>
    <w:charset w:val="86"/>
    <w:family w:val="auto"/>
    <w:pitch w:val="variable"/>
    <w:sig w:usb0="00000000" w:usb1="080F0000" w:usb2="00000010" w:usb3="00000000" w:csb0="0004009F"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A80" w:rsidRDefault="00B66A80" w:rsidP="00E30FC0">
      <w:r>
        <w:separator/>
      </w:r>
    </w:p>
  </w:footnote>
  <w:footnote w:type="continuationSeparator" w:id="0">
    <w:p w:rsidR="00B66A80" w:rsidRDefault="00B66A80" w:rsidP="00E30F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437F"/>
    <w:rsid w:val="0001166F"/>
    <w:rsid w:val="000118A8"/>
    <w:rsid w:val="00027FA9"/>
    <w:rsid w:val="00043DF8"/>
    <w:rsid w:val="000476D6"/>
    <w:rsid w:val="000503B6"/>
    <w:rsid w:val="00060FB2"/>
    <w:rsid w:val="000738F8"/>
    <w:rsid w:val="00075D59"/>
    <w:rsid w:val="000A6649"/>
    <w:rsid w:val="000C51D6"/>
    <w:rsid w:val="000D3FE6"/>
    <w:rsid w:val="000D66FD"/>
    <w:rsid w:val="000E4670"/>
    <w:rsid w:val="000F6AF8"/>
    <w:rsid w:val="00101C39"/>
    <w:rsid w:val="00107948"/>
    <w:rsid w:val="00116374"/>
    <w:rsid w:val="00123FBF"/>
    <w:rsid w:val="001371B6"/>
    <w:rsid w:val="00140267"/>
    <w:rsid w:val="0014031C"/>
    <w:rsid w:val="0014724F"/>
    <w:rsid w:val="001542A4"/>
    <w:rsid w:val="00156E15"/>
    <w:rsid w:val="001774F6"/>
    <w:rsid w:val="00183645"/>
    <w:rsid w:val="0018535E"/>
    <w:rsid w:val="0019258F"/>
    <w:rsid w:val="001A2A2F"/>
    <w:rsid w:val="001B1F9A"/>
    <w:rsid w:val="001E3C61"/>
    <w:rsid w:val="001E566E"/>
    <w:rsid w:val="001E76CF"/>
    <w:rsid w:val="0021157D"/>
    <w:rsid w:val="00240B3D"/>
    <w:rsid w:val="00242FA8"/>
    <w:rsid w:val="00245DCC"/>
    <w:rsid w:val="002466A1"/>
    <w:rsid w:val="002470D3"/>
    <w:rsid w:val="002830A9"/>
    <w:rsid w:val="002A044A"/>
    <w:rsid w:val="002A6EE9"/>
    <w:rsid w:val="002D16CE"/>
    <w:rsid w:val="002F74B3"/>
    <w:rsid w:val="00306FB3"/>
    <w:rsid w:val="0032019D"/>
    <w:rsid w:val="00343F7B"/>
    <w:rsid w:val="00351DB3"/>
    <w:rsid w:val="00383D56"/>
    <w:rsid w:val="003A3147"/>
    <w:rsid w:val="003A35B5"/>
    <w:rsid w:val="003C2C0B"/>
    <w:rsid w:val="003C49CF"/>
    <w:rsid w:val="003D092E"/>
    <w:rsid w:val="003D32BD"/>
    <w:rsid w:val="003F0B65"/>
    <w:rsid w:val="003F1042"/>
    <w:rsid w:val="003F6A46"/>
    <w:rsid w:val="0043357C"/>
    <w:rsid w:val="004905CD"/>
    <w:rsid w:val="004A5B52"/>
    <w:rsid w:val="004D7C9D"/>
    <w:rsid w:val="004F2693"/>
    <w:rsid w:val="00535EB3"/>
    <w:rsid w:val="0054479A"/>
    <w:rsid w:val="00567E4D"/>
    <w:rsid w:val="00582366"/>
    <w:rsid w:val="00591927"/>
    <w:rsid w:val="005D25EC"/>
    <w:rsid w:val="005F0ABE"/>
    <w:rsid w:val="006122E9"/>
    <w:rsid w:val="006262E0"/>
    <w:rsid w:val="00635218"/>
    <w:rsid w:val="00656E09"/>
    <w:rsid w:val="00662B47"/>
    <w:rsid w:val="0067650B"/>
    <w:rsid w:val="00685F34"/>
    <w:rsid w:val="00693142"/>
    <w:rsid w:val="006A60AB"/>
    <w:rsid w:val="006B29DE"/>
    <w:rsid w:val="006B3F37"/>
    <w:rsid w:val="006D2BAC"/>
    <w:rsid w:val="006E7A3F"/>
    <w:rsid w:val="006F6A7A"/>
    <w:rsid w:val="006F7C80"/>
    <w:rsid w:val="00741DF7"/>
    <w:rsid w:val="00746408"/>
    <w:rsid w:val="00767332"/>
    <w:rsid w:val="00773F91"/>
    <w:rsid w:val="007814DD"/>
    <w:rsid w:val="007871DD"/>
    <w:rsid w:val="007A3636"/>
    <w:rsid w:val="007A6159"/>
    <w:rsid w:val="007D1877"/>
    <w:rsid w:val="007D6991"/>
    <w:rsid w:val="007E366A"/>
    <w:rsid w:val="007F7961"/>
    <w:rsid w:val="0080121F"/>
    <w:rsid w:val="008047F8"/>
    <w:rsid w:val="00813FAA"/>
    <w:rsid w:val="008230D1"/>
    <w:rsid w:val="00847FD7"/>
    <w:rsid w:val="00866CC6"/>
    <w:rsid w:val="00877381"/>
    <w:rsid w:val="008904D0"/>
    <w:rsid w:val="00897263"/>
    <w:rsid w:val="008F28A4"/>
    <w:rsid w:val="008F437F"/>
    <w:rsid w:val="008F7834"/>
    <w:rsid w:val="00920A5B"/>
    <w:rsid w:val="00927F2A"/>
    <w:rsid w:val="009542FE"/>
    <w:rsid w:val="009A1120"/>
    <w:rsid w:val="009B6F35"/>
    <w:rsid w:val="00A03DC3"/>
    <w:rsid w:val="00A07E33"/>
    <w:rsid w:val="00A13DFB"/>
    <w:rsid w:val="00A16FB7"/>
    <w:rsid w:val="00A421B7"/>
    <w:rsid w:val="00A55660"/>
    <w:rsid w:val="00A57BEE"/>
    <w:rsid w:val="00A60192"/>
    <w:rsid w:val="00A61142"/>
    <w:rsid w:val="00A74F64"/>
    <w:rsid w:val="00A818C8"/>
    <w:rsid w:val="00AA4E73"/>
    <w:rsid w:val="00B0259E"/>
    <w:rsid w:val="00B13E29"/>
    <w:rsid w:val="00B33FF9"/>
    <w:rsid w:val="00B55DB5"/>
    <w:rsid w:val="00B64F7D"/>
    <w:rsid w:val="00B66A80"/>
    <w:rsid w:val="00B956D4"/>
    <w:rsid w:val="00BC3A97"/>
    <w:rsid w:val="00BF26BE"/>
    <w:rsid w:val="00C30861"/>
    <w:rsid w:val="00C41A25"/>
    <w:rsid w:val="00C50836"/>
    <w:rsid w:val="00C51C4C"/>
    <w:rsid w:val="00C71679"/>
    <w:rsid w:val="00C907AD"/>
    <w:rsid w:val="00C953A9"/>
    <w:rsid w:val="00CA1578"/>
    <w:rsid w:val="00CA5973"/>
    <w:rsid w:val="00CA62D7"/>
    <w:rsid w:val="00CB141D"/>
    <w:rsid w:val="00CB38D2"/>
    <w:rsid w:val="00CD77F8"/>
    <w:rsid w:val="00D0072D"/>
    <w:rsid w:val="00D07A0E"/>
    <w:rsid w:val="00D33C3D"/>
    <w:rsid w:val="00D440AD"/>
    <w:rsid w:val="00D53359"/>
    <w:rsid w:val="00D85BEC"/>
    <w:rsid w:val="00D865B4"/>
    <w:rsid w:val="00DA17A5"/>
    <w:rsid w:val="00DA7097"/>
    <w:rsid w:val="00DB5F24"/>
    <w:rsid w:val="00DD283B"/>
    <w:rsid w:val="00DD7253"/>
    <w:rsid w:val="00DF433B"/>
    <w:rsid w:val="00E01098"/>
    <w:rsid w:val="00E30FC0"/>
    <w:rsid w:val="00E31307"/>
    <w:rsid w:val="00E35234"/>
    <w:rsid w:val="00E4217A"/>
    <w:rsid w:val="00E64668"/>
    <w:rsid w:val="00E65C29"/>
    <w:rsid w:val="00E66E9C"/>
    <w:rsid w:val="00E70CE0"/>
    <w:rsid w:val="00EC3CFA"/>
    <w:rsid w:val="00ED7E0A"/>
    <w:rsid w:val="00EF17CD"/>
    <w:rsid w:val="00EF34C2"/>
    <w:rsid w:val="00F02168"/>
    <w:rsid w:val="00F119D6"/>
    <w:rsid w:val="00F22129"/>
    <w:rsid w:val="00F44ECE"/>
    <w:rsid w:val="00F5390F"/>
    <w:rsid w:val="00F77695"/>
    <w:rsid w:val="00F92613"/>
    <w:rsid w:val="00FA645A"/>
    <w:rsid w:val="00FD7B42"/>
    <w:rsid w:val="00FF4264"/>
    <w:rsid w:val="00FF4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2E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1166F"/>
    <w:pPr>
      <w:tabs>
        <w:tab w:val="center" w:pos="4153"/>
        <w:tab w:val="right" w:pos="8306"/>
      </w:tabs>
      <w:snapToGrid w:val="0"/>
      <w:jc w:val="left"/>
    </w:pPr>
    <w:rPr>
      <w:kern w:val="0"/>
      <w:sz w:val="18"/>
      <w:szCs w:val="18"/>
    </w:rPr>
  </w:style>
  <w:style w:type="character" w:customStyle="1" w:styleId="Char">
    <w:name w:val="页脚 Char"/>
    <w:link w:val="a3"/>
    <w:uiPriority w:val="99"/>
    <w:rsid w:val="0001166F"/>
    <w:rPr>
      <w:sz w:val="18"/>
      <w:szCs w:val="18"/>
    </w:rPr>
  </w:style>
  <w:style w:type="paragraph" w:styleId="a4">
    <w:name w:val="header"/>
    <w:basedOn w:val="a"/>
    <w:link w:val="Char0"/>
    <w:uiPriority w:val="99"/>
    <w:unhideWhenUsed/>
    <w:rsid w:val="0001166F"/>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4"/>
    <w:uiPriority w:val="99"/>
    <w:rsid w:val="0001166F"/>
    <w:rPr>
      <w:sz w:val="18"/>
      <w:szCs w:val="18"/>
    </w:rPr>
  </w:style>
  <w:style w:type="character" w:styleId="a5">
    <w:name w:val="Hyperlink"/>
    <w:uiPriority w:val="99"/>
    <w:unhideWhenUsed/>
    <w:rsid w:val="00BF26BE"/>
    <w:rPr>
      <w:color w:val="0000FF"/>
      <w:u w:val="single"/>
    </w:rPr>
  </w:style>
  <w:style w:type="table" w:styleId="a6">
    <w:name w:val="Table Grid"/>
    <w:basedOn w:val="a1"/>
    <w:uiPriority w:val="39"/>
    <w:rsid w:val="00567E4D"/>
    <w:rPr>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内文字"/>
    <w:basedOn w:val="a"/>
    <w:autoRedefine/>
    <w:rsid w:val="00D865B4"/>
    <w:pPr>
      <w:snapToGrid w:val="0"/>
      <w:ind w:rightChars="-56" w:right="-118"/>
      <w:jc w:val="left"/>
    </w:pPr>
    <w:rPr>
      <w:rFonts w:ascii="华文中宋" w:eastAsia="仿宋_GB2312" w:hAnsi="华文中宋"/>
      <w:bCs/>
      <w:color w:val="000000"/>
      <w:kern w:val="0"/>
      <w:sz w:val="18"/>
      <w:szCs w:val="18"/>
    </w:rPr>
  </w:style>
  <w:style w:type="character" w:customStyle="1" w:styleId="apple-style-span">
    <w:name w:val="apple-style-span"/>
    <w:qFormat/>
    <w:rsid w:val="0021157D"/>
  </w:style>
  <w:style w:type="paragraph" w:styleId="a8">
    <w:name w:val="Block Text"/>
    <w:basedOn w:val="a"/>
    <w:uiPriority w:val="99"/>
    <w:unhideWhenUsed/>
    <w:rsid w:val="0021157D"/>
    <w:pPr>
      <w:tabs>
        <w:tab w:val="left" w:pos="9614"/>
      </w:tabs>
      <w:spacing w:before="72"/>
      <w:ind w:left="-540" w:right="24"/>
    </w:pPr>
    <w:rPr>
      <w:rFonts w:ascii="Times New Roman" w:eastAsia="仿宋_GB2312" w:hAnsi="Times New Roman"/>
      <w:sz w:val="18"/>
    </w:rPr>
  </w:style>
  <w:style w:type="paragraph" w:customStyle="1" w:styleId="p0">
    <w:name w:val="p0"/>
    <w:basedOn w:val="a"/>
    <w:rsid w:val="0019258F"/>
    <w:pPr>
      <w:widowControl/>
    </w:pPr>
    <w:rPr>
      <w:rFonts w:ascii="Times New Roman" w:hAnsi="Times New Roman"/>
      <w:kern w:val="0"/>
      <w:sz w:val="28"/>
      <w:szCs w:val="28"/>
    </w:rPr>
  </w:style>
  <w:style w:type="paragraph" w:customStyle="1" w:styleId="Default">
    <w:name w:val="Default"/>
    <w:rsid w:val="0019258F"/>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24D948-077C-4B44-8BC9-F652DAFC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816</Words>
  <Characters>4654</Characters>
  <Application>Microsoft Office Word</Application>
  <DocSecurity>0</DocSecurity>
  <Lines>38</Lines>
  <Paragraphs>10</Paragraphs>
  <ScaleCrop>false</ScaleCrop>
  <Company>cepri</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sgcc</dc:creator>
  <cp:lastModifiedBy>Administrator</cp:lastModifiedBy>
  <cp:revision>11</cp:revision>
  <cp:lastPrinted>2017-09-05T10:05:00Z</cp:lastPrinted>
  <dcterms:created xsi:type="dcterms:W3CDTF">2017-09-06T07:36:00Z</dcterms:created>
  <dcterms:modified xsi:type="dcterms:W3CDTF">2017-09-07T05:29:00Z</dcterms:modified>
</cp:coreProperties>
</file>