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A4C" w:rsidRPr="001C18FC" w:rsidRDefault="00F03A4C" w:rsidP="00EB742B">
      <w:pPr>
        <w:spacing w:afterLines="50"/>
        <w:jc w:val="left"/>
        <w:rPr>
          <w:rFonts w:asciiTheme="minorEastAsia" w:hAnsiTheme="minorEastAsia"/>
          <w:sz w:val="30"/>
          <w:szCs w:val="30"/>
        </w:rPr>
      </w:pPr>
      <w:r w:rsidRPr="001C18FC">
        <w:rPr>
          <w:rFonts w:asciiTheme="minorEastAsia" w:hAnsiTheme="minorEastAsia" w:hint="eastAsia"/>
          <w:sz w:val="30"/>
          <w:szCs w:val="30"/>
        </w:rPr>
        <w:t>附件</w:t>
      </w:r>
      <w:r w:rsidR="001C18FC" w:rsidRPr="001C18FC">
        <w:rPr>
          <w:rFonts w:asciiTheme="minorEastAsia" w:hAnsiTheme="minorEastAsia" w:hint="eastAsia"/>
          <w:sz w:val="30"/>
          <w:szCs w:val="30"/>
        </w:rPr>
        <w:t>2</w:t>
      </w:r>
    </w:p>
    <w:p w:rsidR="00F03A4C" w:rsidRDefault="00F03A4C" w:rsidP="00EB742B">
      <w:pPr>
        <w:spacing w:afterLines="50"/>
        <w:jc w:val="center"/>
        <w:rPr>
          <w:rFonts w:ascii="华文中宋" w:eastAsia="华文中宋" w:hAnsi="华文中宋"/>
          <w:sz w:val="36"/>
          <w:szCs w:val="36"/>
        </w:rPr>
      </w:pPr>
      <w:r w:rsidRPr="00FC41A2">
        <w:rPr>
          <w:rFonts w:ascii="华文中宋" w:eastAsia="华文中宋" w:hAnsi="华文中宋" w:hint="eastAsia"/>
          <w:sz w:val="36"/>
          <w:szCs w:val="36"/>
        </w:rPr>
        <w:t>企业</w:t>
      </w:r>
      <w:r>
        <w:rPr>
          <w:rFonts w:ascii="华文中宋" w:eastAsia="华文中宋" w:hAnsi="华文中宋" w:hint="eastAsia"/>
          <w:sz w:val="36"/>
          <w:szCs w:val="36"/>
        </w:rPr>
        <w:t>两院院士信息</w:t>
      </w:r>
      <w:r w:rsidRPr="00FC41A2">
        <w:rPr>
          <w:rFonts w:ascii="华文中宋" w:eastAsia="华文中宋" w:hAnsi="华文中宋" w:hint="eastAsia"/>
          <w:sz w:val="36"/>
          <w:szCs w:val="36"/>
        </w:rPr>
        <w:t>表</w:t>
      </w:r>
      <w:r>
        <w:rPr>
          <w:rFonts w:ascii="华文中宋" w:eastAsia="华文中宋" w:hAnsi="华文中宋" w:hint="eastAsia"/>
          <w:sz w:val="36"/>
          <w:szCs w:val="36"/>
        </w:rPr>
        <w:t>（范例及模板）</w:t>
      </w:r>
    </w:p>
    <w:tbl>
      <w:tblPr>
        <w:tblStyle w:val="a8"/>
        <w:tblW w:w="21209" w:type="dxa"/>
        <w:jc w:val="center"/>
        <w:tblInd w:w="-5342" w:type="dxa"/>
        <w:tblLayout w:type="fixed"/>
        <w:tblLook w:val="04A0"/>
      </w:tblPr>
      <w:tblGrid>
        <w:gridCol w:w="717"/>
        <w:gridCol w:w="992"/>
        <w:gridCol w:w="1134"/>
        <w:gridCol w:w="1134"/>
        <w:gridCol w:w="1134"/>
        <w:gridCol w:w="992"/>
        <w:gridCol w:w="4536"/>
        <w:gridCol w:w="3402"/>
        <w:gridCol w:w="4034"/>
        <w:gridCol w:w="3134"/>
      </w:tblGrid>
      <w:tr w:rsidR="003809D8" w:rsidRPr="00EC294F" w:rsidTr="00041EF6">
        <w:trPr>
          <w:trHeight w:val="923"/>
          <w:jc w:val="center"/>
        </w:trPr>
        <w:tc>
          <w:tcPr>
            <w:tcW w:w="717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姓名</w:t>
            </w:r>
          </w:p>
        </w:tc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出生</w:t>
            </w:r>
          </w:p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年月</w:t>
            </w:r>
          </w:p>
        </w:tc>
        <w:tc>
          <w:tcPr>
            <w:tcW w:w="113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当选时间</w:t>
            </w:r>
          </w:p>
        </w:tc>
        <w:tc>
          <w:tcPr>
            <w:tcW w:w="113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所属学部</w:t>
            </w:r>
          </w:p>
        </w:tc>
        <w:tc>
          <w:tcPr>
            <w:tcW w:w="113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现任职务</w:t>
            </w:r>
          </w:p>
        </w:tc>
        <w:tc>
          <w:tcPr>
            <w:tcW w:w="99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主要研究领域</w:t>
            </w:r>
          </w:p>
        </w:tc>
        <w:tc>
          <w:tcPr>
            <w:tcW w:w="4536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工作经历</w:t>
            </w:r>
          </w:p>
          <w:p w:rsidR="00F03A4C" w:rsidRPr="00EC294F" w:rsidRDefault="00F03A4C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（时间、单位、职务职称、期间所做主要贡献）</w:t>
            </w:r>
          </w:p>
        </w:tc>
        <w:tc>
          <w:tcPr>
            <w:tcW w:w="3402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主要成果简介（200字左右）</w:t>
            </w:r>
          </w:p>
        </w:tc>
        <w:tc>
          <w:tcPr>
            <w:tcW w:w="403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所获主要奖励</w:t>
            </w:r>
          </w:p>
        </w:tc>
        <w:tc>
          <w:tcPr>
            <w:tcW w:w="3134" w:type="dxa"/>
            <w:vAlign w:val="center"/>
          </w:tcPr>
          <w:p w:rsidR="00F03A4C" w:rsidRPr="00EC294F" w:rsidRDefault="00F03A4C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主要代表文章和专利</w:t>
            </w:r>
          </w:p>
        </w:tc>
      </w:tr>
      <w:tr w:rsidR="003809D8" w:rsidRPr="00EC294F" w:rsidTr="00041EF6">
        <w:trPr>
          <w:trHeight w:val="6230"/>
          <w:jc w:val="center"/>
        </w:trPr>
        <w:tc>
          <w:tcPr>
            <w:tcW w:w="717" w:type="dxa"/>
          </w:tcPr>
          <w:p w:rsidR="00AC03F8" w:rsidRPr="00EC294F" w:rsidRDefault="003B2CD2" w:rsidP="00EC294F">
            <w:pPr>
              <w:jc w:val="center"/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李骏</w:t>
            </w:r>
          </w:p>
        </w:tc>
        <w:tc>
          <w:tcPr>
            <w:tcW w:w="992" w:type="dxa"/>
          </w:tcPr>
          <w:p w:rsidR="00AC03F8" w:rsidRPr="00EC294F" w:rsidRDefault="00AC03F8" w:rsidP="003B2CD2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="003B2CD2">
              <w:rPr>
                <w:rFonts w:ascii="仿宋_GB2312" w:eastAsia="仿宋_GB2312" w:hAnsi="宋体" w:hint="eastAsia"/>
                <w:sz w:val="21"/>
                <w:szCs w:val="21"/>
              </w:rPr>
              <w:t>58.03</w:t>
            </w:r>
          </w:p>
        </w:tc>
        <w:tc>
          <w:tcPr>
            <w:tcW w:w="1134" w:type="dxa"/>
          </w:tcPr>
          <w:p w:rsidR="00AC03F8" w:rsidRPr="00EC294F" w:rsidRDefault="003B2CD2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2013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年当选中国工程院院士</w:t>
            </w:r>
          </w:p>
        </w:tc>
        <w:tc>
          <w:tcPr>
            <w:tcW w:w="1134" w:type="dxa"/>
          </w:tcPr>
          <w:p w:rsidR="00AC03F8" w:rsidRPr="00EC294F" w:rsidRDefault="0024656A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机械与运载工程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学部</w:t>
            </w:r>
          </w:p>
        </w:tc>
        <w:tc>
          <w:tcPr>
            <w:tcW w:w="1134" w:type="dxa"/>
          </w:tcPr>
          <w:p w:rsidR="00AC03F8" w:rsidRPr="00EC294F" w:rsidRDefault="0024656A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中国第一汽车集团公司副总工程师兼技术中心主任</w:t>
            </w:r>
          </w:p>
          <w:p w:rsidR="00AC03F8" w:rsidRPr="00EC294F" w:rsidRDefault="00034642" w:rsidP="00034642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汽车振动噪声与安全控制综合技术国家重点实验室</w:t>
            </w:r>
            <w:r w:rsidR="00AC03F8" w:rsidRPr="00EC294F">
              <w:rPr>
                <w:rFonts w:ascii="仿宋_GB2312" w:eastAsia="仿宋_GB2312" w:hAnsi="宋体" w:hint="eastAsia"/>
                <w:sz w:val="21"/>
                <w:szCs w:val="21"/>
              </w:rPr>
              <w:t>主任</w:t>
            </w:r>
          </w:p>
        </w:tc>
        <w:tc>
          <w:tcPr>
            <w:tcW w:w="992" w:type="dxa"/>
          </w:tcPr>
          <w:p w:rsidR="00AC03F8" w:rsidRPr="00EC294F" w:rsidRDefault="00034642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汽车发动机、新能源汽车和汽车电子</w:t>
            </w:r>
          </w:p>
        </w:tc>
        <w:tc>
          <w:tcPr>
            <w:tcW w:w="4536" w:type="dxa"/>
          </w:tcPr>
          <w:p w:rsidR="00AC03F8" w:rsidRPr="00EC294F" w:rsidRDefault="00AC03F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19</w:t>
            </w:r>
            <w:r w:rsidR="00893437">
              <w:rPr>
                <w:rFonts w:ascii="仿宋_GB2312" w:eastAsia="仿宋_GB2312" w:hAnsi="宋体" w:hint="eastAsia"/>
                <w:sz w:val="21"/>
                <w:szCs w:val="21"/>
              </w:rPr>
              <w:t>99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="00893437">
              <w:rPr>
                <w:rFonts w:ascii="仿宋_GB2312" w:eastAsia="仿宋_GB2312" w:hAnsi="宋体" w:hint="eastAsia"/>
                <w:sz w:val="21"/>
                <w:szCs w:val="21"/>
              </w:rPr>
              <w:t>-2005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年在</w:t>
            </w:r>
            <w:r w:rsidR="00893437">
              <w:rPr>
                <w:rFonts w:ascii="仿宋_GB2312" w:eastAsia="仿宋_GB2312" w:hAnsi="宋体" w:hint="eastAsia"/>
                <w:sz w:val="21"/>
                <w:szCs w:val="21"/>
              </w:rPr>
              <w:t>中国第一汽车集团公司技术中心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担任</w:t>
            </w:r>
            <w:r w:rsidR="00893437">
              <w:rPr>
                <w:rFonts w:ascii="仿宋_GB2312" w:eastAsia="仿宋_GB2312" w:hAnsi="宋体" w:hint="eastAsia"/>
                <w:sz w:val="21"/>
                <w:szCs w:val="21"/>
              </w:rPr>
              <w:t>副总工程师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职务，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从事</w:t>
            </w:r>
            <w:r w:rsidR="00893437">
              <w:rPr>
                <w:rFonts w:ascii="仿宋_GB2312" w:eastAsia="仿宋_GB2312" w:hAnsi="宋体" w:hint="eastAsia"/>
                <w:sz w:val="21"/>
                <w:szCs w:val="21"/>
              </w:rPr>
              <w:t>汽车发动机研发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，提出</w:t>
            </w:r>
            <w:r w:rsidR="00893437">
              <w:rPr>
                <w:rFonts w:ascii="仿宋_GB2312" w:eastAsia="仿宋_GB2312" w:hAnsi="宋体" w:hint="eastAsia"/>
                <w:sz w:val="21"/>
                <w:szCs w:val="21"/>
              </w:rPr>
              <w:t>了9L、4气门奥威系列柴油机设计开发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设想</w:t>
            </w:r>
            <w:r w:rsidR="00893437">
              <w:rPr>
                <w:rFonts w:ascii="仿宋_GB2312" w:eastAsia="仿宋_GB2312" w:hAnsi="宋体" w:hint="eastAsia"/>
                <w:sz w:val="21"/>
                <w:szCs w:val="21"/>
              </w:rPr>
              <w:t>并投入生产</w:t>
            </w:r>
            <w:r w:rsidRPr="00EC294F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  <w:p w:rsidR="00D027F9" w:rsidRDefault="00893437" w:rsidP="00A15770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2003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年</w:t>
            </w:r>
            <w:r w:rsidR="00510BB7">
              <w:rPr>
                <w:rFonts w:ascii="仿宋_GB2312" w:eastAsia="仿宋_GB2312" w:hAnsi="宋体" w:hint="eastAsia"/>
                <w:sz w:val="21"/>
                <w:szCs w:val="21"/>
              </w:rPr>
              <w:t>-2012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年在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中国第一汽车集团公司技术中心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担任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副总工程师、集团副总工程师及技术中心主任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，从事</w:t>
            </w:r>
            <w:r w:rsidR="00A15770">
              <w:rPr>
                <w:rFonts w:ascii="仿宋_GB2312" w:eastAsia="仿宋_GB2312" w:hAnsi="宋体" w:hint="eastAsia"/>
                <w:sz w:val="21"/>
                <w:szCs w:val="21"/>
              </w:rPr>
              <w:t>汽车发动机研发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，提出</w:t>
            </w:r>
            <w:r w:rsidR="00510BB7">
              <w:rPr>
                <w:rFonts w:ascii="仿宋_GB2312" w:eastAsia="仿宋_GB2312" w:hAnsi="宋体" w:hint="eastAsia"/>
                <w:sz w:val="21"/>
                <w:szCs w:val="21"/>
              </w:rPr>
              <w:t>了研发红旗H5和H7系列发动机的建议，并于2012年实现批量生产，</w:t>
            </w:r>
            <w:r w:rsidR="00510BB7" w:rsidRPr="00510BB7">
              <w:rPr>
                <w:rFonts w:ascii="仿宋_GB2312" w:eastAsia="仿宋_GB2312" w:hAnsi="宋体"/>
                <w:sz w:val="21"/>
                <w:szCs w:val="21"/>
              </w:rPr>
              <w:t>红旗L5交付119辆国宾用车，圆满完成100多批次外交接待任务，赢得了国内外领导人高度赞</w:t>
            </w:r>
            <w:r w:rsidR="00D027F9" w:rsidRPr="00EC294F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  <w:p w:rsidR="00510BB7" w:rsidRDefault="001D7208" w:rsidP="00A15770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2008年-至今，在中国第一汽车集团公司担任副总工程师兼技术中心主任，</w:t>
            </w:r>
            <w:r w:rsidR="00667B2D">
              <w:rPr>
                <w:rFonts w:ascii="仿宋_GB2312" w:eastAsia="仿宋_GB2312" w:hAnsi="宋体" w:hint="eastAsia"/>
                <w:sz w:val="21"/>
                <w:szCs w:val="21"/>
              </w:rPr>
              <w:t>主持新能源汽车研发，提出了开发</w:t>
            </w:r>
            <w:r w:rsidR="00667B2D" w:rsidRPr="00667B2D">
              <w:rPr>
                <w:rFonts w:ascii="仿宋_GB2312" w:eastAsia="仿宋_GB2312" w:hAnsi="宋体"/>
                <w:sz w:val="21"/>
                <w:szCs w:val="21"/>
              </w:rPr>
              <w:t>国内第一款强混合动力轿车B70HEV</w:t>
            </w:r>
            <w:r w:rsidR="00667B2D">
              <w:rPr>
                <w:rFonts w:ascii="仿宋_GB2312" w:eastAsia="仿宋_GB2312" w:hAnsi="宋体" w:hint="eastAsia"/>
                <w:sz w:val="21"/>
                <w:szCs w:val="21"/>
              </w:rPr>
              <w:t>、</w:t>
            </w:r>
            <w:r w:rsidR="00667B2D" w:rsidRPr="00667B2D">
              <w:rPr>
                <w:rFonts w:ascii="仿宋_GB2312" w:eastAsia="仿宋_GB2312" w:hAnsi="宋体"/>
                <w:sz w:val="21"/>
                <w:szCs w:val="21"/>
              </w:rPr>
              <w:t>B50PHEV</w:t>
            </w:r>
            <w:r w:rsidR="00667B2D">
              <w:rPr>
                <w:rFonts w:ascii="仿宋_GB2312" w:eastAsia="仿宋_GB2312" w:hAnsi="宋体" w:hint="eastAsia"/>
                <w:sz w:val="21"/>
                <w:szCs w:val="21"/>
              </w:rPr>
              <w:t>和红旗H7</w:t>
            </w:r>
            <w:r w:rsidR="00667B2D" w:rsidRPr="00667B2D">
              <w:rPr>
                <w:rFonts w:ascii="仿宋_GB2312" w:eastAsia="仿宋_GB2312" w:hAnsi="宋体"/>
                <w:sz w:val="21"/>
                <w:szCs w:val="21"/>
              </w:rPr>
              <w:t>插电式混合动力轿车</w:t>
            </w:r>
            <w:r w:rsidR="00667B2D">
              <w:rPr>
                <w:rFonts w:ascii="仿宋_GB2312" w:eastAsia="仿宋_GB2312" w:hAnsi="宋体" w:hint="eastAsia"/>
                <w:sz w:val="21"/>
                <w:szCs w:val="21"/>
              </w:rPr>
              <w:t>，并投入生产。</w:t>
            </w:r>
          </w:p>
          <w:p w:rsidR="00510BB7" w:rsidRPr="00EC294F" w:rsidRDefault="00667B2D" w:rsidP="00E64A35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2011年至今，李骏院士</w:t>
            </w:r>
            <w:r w:rsidR="00E64A35">
              <w:rPr>
                <w:rFonts w:ascii="仿宋_GB2312" w:eastAsia="仿宋_GB2312" w:hAnsi="宋体" w:hint="eastAsia"/>
                <w:sz w:val="21"/>
                <w:szCs w:val="21"/>
              </w:rPr>
              <w:t>主持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汽车智能化信息化方面</w:t>
            </w:r>
            <w:r w:rsidR="00E64A35">
              <w:rPr>
                <w:rFonts w:ascii="仿宋_GB2312" w:eastAsia="仿宋_GB2312" w:hAnsi="宋体" w:hint="eastAsia"/>
                <w:sz w:val="21"/>
                <w:szCs w:val="21"/>
              </w:rPr>
              <w:t>工作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，他提出了一汽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“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挚途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”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技术战略和路线。一汽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“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挚途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”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将从当前的1.0发展为</w:t>
            </w:r>
            <w:r w:rsidR="00DC5663">
              <w:rPr>
                <w:rFonts w:ascii="仿宋_GB2312" w:eastAsia="仿宋_GB2312" w:hAnsi="宋体" w:hint="eastAsia"/>
                <w:sz w:val="21"/>
                <w:szCs w:val="21"/>
              </w:rPr>
              <w:t>2025年的</w:t>
            </w:r>
            <w:r w:rsidR="00DC5663" w:rsidRPr="00667B2D">
              <w:rPr>
                <w:rFonts w:ascii="仿宋_GB2312" w:eastAsia="仿宋_GB2312" w:hAnsi="宋体"/>
                <w:sz w:val="21"/>
                <w:szCs w:val="21"/>
              </w:rPr>
              <w:t>“</w:t>
            </w:r>
            <w:r w:rsidR="00DC5663" w:rsidRPr="00667B2D">
              <w:rPr>
                <w:rFonts w:ascii="仿宋_GB2312" w:eastAsia="仿宋_GB2312" w:hAnsi="宋体"/>
                <w:sz w:val="21"/>
                <w:szCs w:val="21"/>
              </w:rPr>
              <w:t>挚途</w:t>
            </w:r>
            <w:r w:rsidR="00DC5663" w:rsidRPr="00667B2D">
              <w:rPr>
                <w:rFonts w:ascii="仿宋_GB2312" w:eastAsia="仿宋_GB2312" w:hAnsi="宋体"/>
                <w:sz w:val="21"/>
                <w:szCs w:val="21"/>
              </w:rPr>
              <w:t>”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4.0，2012年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“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挚途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”</w:t>
            </w:r>
            <w:r w:rsidRPr="00667B2D">
              <w:rPr>
                <w:rFonts w:ascii="仿宋_GB2312" w:eastAsia="仿宋_GB2312" w:hAnsi="宋体"/>
                <w:sz w:val="21"/>
                <w:szCs w:val="21"/>
              </w:rPr>
              <w:t>1.0已经应用到红旗H7上</w:t>
            </w:r>
            <w:r w:rsidR="00DC5663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</w:tc>
        <w:tc>
          <w:tcPr>
            <w:tcW w:w="3402" w:type="dxa"/>
          </w:tcPr>
          <w:p w:rsidR="00846F38" w:rsidRPr="00EB742B" w:rsidRDefault="00846F38" w:rsidP="00846F38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846F38">
              <w:rPr>
                <w:rFonts w:ascii="仿宋_GB2312" w:eastAsia="仿宋_GB2312" w:hAnsi="宋体"/>
                <w:sz w:val="21"/>
                <w:szCs w:val="21"/>
              </w:rPr>
              <w:t>突破设计、燃烧、电控和可靠耐久四项汽车发动机核心技术，建成基础技术研究平台。主持自主研发出重型系列柴油机，使一汽解放卡车重型化；主持自主研发出系列汽油机，使新一代红旗高级轿车有了自主发动机；主持自主研发出柴油机电控高压共轨喷油系统，装备我军第三代中型高机动战术军车</w:t>
            </w:r>
            <w:r w:rsidR="00322D6F">
              <w:rPr>
                <w:rFonts w:ascii="仿宋_GB2312" w:eastAsia="仿宋_GB2312" w:hAnsi="宋体" w:hint="eastAsia"/>
                <w:sz w:val="21"/>
                <w:szCs w:val="21"/>
              </w:rPr>
              <w:t>；</w:t>
            </w:r>
            <w:r w:rsidR="00EB742B" w:rsidRPr="00EB742B">
              <w:rPr>
                <w:rFonts w:ascii="仿宋_GB2312" w:eastAsia="仿宋_GB2312" w:hAnsi="宋体" w:hint="eastAsia"/>
                <w:sz w:val="21"/>
                <w:szCs w:val="21"/>
              </w:rPr>
              <w:t>主持研发“红旗插电式混合动力新能源汽车研发”国家重大项目，突破部分关键技术，获发明专利2件，均排1</w:t>
            </w:r>
            <w:r w:rsidR="00EB742B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  <w:p w:rsidR="00846F38" w:rsidRPr="00846F38" w:rsidRDefault="00B70E25" w:rsidP="00846F38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B70E25">
              <w:rPr>
                <w:rFonts w:ascii="仿宋_GB2312" w:eastAsia="仿宋_GB2312" w:hAnsi="宋体"/>
                <w:sz w:val="21"/>
                <w:szCs w:val="21"/>
              </w:rPr>
              <w:t>李骏院士</w:t>
            </w:r>
            <w:r w:rsidR="00335A84">
              <w:rPr>
                <w:rFonts w:ascii="仿宋_GB2312" w:eastAsia="仿宋_GB2312" w:hAnsi="宋体" w:hint="eastAsia"/>
                <w:sz w:val="21"/>
                <w:szCs w:val="21"/>
              </w:rPr>
              <w:t>在</w:t>
            </w:r>
            <w:r w:rsidRPr="00B70E25">
              <w:rPr>
                <w:rFonts w:ascii="仿宋_GB2312" w:eastAsia="仿宋_GB2312" w:hAnsi="宋体"/>
                <w:sz w:val="21"/>
                <w:szCs w:val="21"/>
              </w:rPr>
              <w:t>中国制造2025</w:t>
            </w:r>
            <w:r w:rsidR="00335A84">
              <w:rPr>
                <w:rFonts w:ascii="仿宋_GB2312" w:eastAsia="仿宋_GB2312" w:hAnsi="宋体" w:hint="eastAsia"/>
                <w:sz w:val="21"/>
                <w:szCs w:val="21"/>
              </w:rPr>
              <w:t>中</w:t>
            </w:r>
            <w:r w:rsidR="00A65242">
              <w:rPr>
                <w:rFonts w:ascii="仿宋_GB2312" w:eastAsia="仿宋_GB2312" w:hAnsi="宋体" w:hint="eastAsia"/>
                <w:sz w:val="21"/>
                <w:szCs w:val="21"/>
              </w:rPr>
              <w:t>，</w:t>
            </w:r>
            <w:r w:rsidRPr="00B70E25">
              <w:rPr>
                <w:rFonts w:ascii="仿宋_GB2312" w:eastAsia="仿宋_GB2312" w:hAnsi="宋体"/>
                <w:sz w:val="21"/>
                <w:szCs w:val="21"/>
              </w:rPr>
              <w:t>提出了低碳化、信息化和智能化技术自主创新发展方向，完成了这三个方向技术规划和产品产业化技术路线，</w:t>
            </w:r>
            <w:r w:rsidR="00C23857">
              <w:rPr>
                <w:rFonts w:ascii="仿宋_GB2312" w:eastAsia="仿宋_GB2312" w:hAnsi="宋体" w:hint="eastAsia"/>
                <w:sz w:val="21"/>
                <w:szCs w:val="21"/>
              </w:rPr>
              <w:t>率领</w:t>
            </w:r>
            <w:r w:rsidR="00A65242">
              <w:rPr>
                <w:rFonts w:ascii="仿宋_GB2312" w:eastAsia="仿宋_GB2312" w:hAnsi="宋体" w:hint="eastAsia"/>
                <w:sz w:val="21"/>
                <w:szCs w:val="21"/>
              </w:rPr>
              <w:t>一汽</w:t>
            </w:r>
            <w:r w:rsidR="00C23857">
              <w:rPr>
                <w:rFonts w:ascii="仿宋_GB2312" w:eastAsia="仿宋_GB2312" w:hAnsi="宋体" w:hint="eastAsia"/>
                <w:sz w:val="21"/>
                <w:szCs w:val="21"/>
              </w:rPr>
              <w:t>技术人员实施智能网联“挚途”战略</w:t>
            </w:r>
            <w:r w:rsidRPr="00B70E25">
              <w:rPr>
                <w:rFonts w:ascii="仿宋_GB2312" w:eastAsia="仿宋_GB2312" w:hAnsi="宋体"/>
                <w:sz w:val="21"/>
                <w:szCs w:val="21"/>
              </w:rPr>
              <w:t>。</w:t>
            </w:r>
          </w:p>
          <w:p w:rsidR="00846F38" w:rsidRPr="00C23857" w:rsidRDefault="00846F38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</w:p>
        </w:tc>
        <w:tc>
          <w:tcPr>
            <w:tcW w:w="4034" w:type="dxa"/>
          </w:tcPr>
          <w:p w:rsidR="00041EF6" w:rsidRDefault="00041EF6" w:rsidP="00EB742B">
            <w:pPr>
              <w:rPr>
                <w:rFonts w:ascii="仿宋_GB2312" w:eastAsia="仿宋_GB2312" w:hAnsi="宋体" w:cs="Times New Roman" w:hint="eastAsia"/>
                <w:sz w:val="21"/>
                <w:szCs w:val="21"/>
              </w:rPr>
            </w:pPr>
            <w:r>
              <w:rPr>
                <w:rFonts w:ascii="仿宋_GB2312" w:eastAsia="仿宋_GB2312" w:hAnsi="宋体" w:cs="Times New Roman" w:hint="eastAsia"/>
                <w:sz w:val="21"/>
                <w:szCs w:val="21"/>
              </w:rPr>
              <w:t>2004年获</w:t>
            </w:r>
            <w:r w:rsidRPr="00041EF6">
              <w:rPr>
                <w:rFonts w:ascii="仿宋_GB2312" w:eastAsia="仿宋_GB2312" w:hAnsi="宋体" w:cs="Times New Roman" w:hint="eastAsia"/>
                <w:sz w:val="21"/>
                <w:szCs w:val="21"/>
              </w:rPr>
              <w:t>首批新世纪百千万人才工程国家级人选</w:t>
            </w:r>
            <w:r>
              <w:rPr>
                <w:rFonts w:ascii="仿宋_GB2312" w:eastAsia="仿宋_GB2312" w:hAnsi="宋体" w:cs="Times New Roman" w:hint="eastAsia"/>
                <w:sz w:val="21"/>
                <w:szCs w:val="21"/>
              </w:rPr>
              <w:t>；</w:t>
            </w:r>
          </w:p>
          <w:p w:rsidR="00041EF6" w:rsidRDefault="00EB742B" w:rsidP="00EB742B">
            <w:pPr>
              <w:rPr>
                <w:rFonts w:ascii="仿宋_GB2312" w:eastAsia="仿宋_GB2312" w:hAnsi="宋体" w:cs="Times New Roman" w:hint="eastAsia"/>
                <w:sz w:val="21"/>
                <w:szCs w:val="21"/>
              </w:rPr>
            </w:pPr>
            <w:r>
              <w:rPr>
                <w:rFonts w:ascii="仿宋_GB2312" w:eastAsia="仿宋_GB2312" w:hAnsi="宋体" w:cs="Times New Roman" w:hint="eastAsia"/>
                <w:sz w:val="21"/>
                <w:szCs w:val="21"/>
              </w:rPr>
              <w:t>2</w:t>
            </w:r>
            <w:r w:rsidRPr="00EB742B">
              <w:rPr>
                <w:rFonts w:ascii="仿宋_GB2312" w:eastAsia="仿宋_GB2312" w:hAnsi="宋体" w:cs="Times New Roman" w:hint="eastAsia"/>
                <w:sz w:val="21"/>
                <w:szCs w:val="21"/>
              </w:rPr>
              <w:t>005年获得全国劳动模范；</w:t>
            </w:r>
          </w:p>
          <w:p w:rsidR="00041EF6" w:rsidRDefault="00EB742B" w:rsidP="00EB742B">
            <w:pPr>
              <w:rPr>
                <w:rFonts w:ascii="仿宋_GB2312" w:eastAsia="仿宋_GB2312" w:hAnsi="宋体" w:cs="Times New Roman" w:hint="eastAsia"/>
                <w:sz w:val="21"/>
                <w:szCs w:val="21"/>
              </w:rPr>
            </w:pPr>
            <w:r w:rsidRPr="00EB742B">
              <w:rPr>
                <w:rFonts w:ascii="仿宋_GB2312" w:eastAsia="仿宋_GB2312" w:hAnsi="宋体" w:cs="Times New Roman" w:hint="eastAsia"/>
                <w:sz w:val="21"/>
                <w:szCs w:val="21"/>
              </w:rPr>
              <w:t>2006年获得国资委的中央企业优秀共产党员称号；</w:t>
            </w:r>
          </w:p>
          <w:p w:rsidR="00041EF6" w:rsidRDefault="00041EF6" w:rsidP="00EB742B">
            <w:pPr>
              <w:rPr>
                <w:rFonts w:ascii="仿宋_GB2312" w:eastAsia="仿宋_GB2312" w:hAnsi="宋体" w:cs="Times New Roman" w:hint="eastAsia"/>
                <w:sz w:val="21"/>
                <w:szCs w:val="21"/>
              </w:rPr>
            </w:pPr>
            <w:r>
              <w:rPr>
                <w:rFonts w:ascii="仿宋_GB2312" w:eastAsia="仿宋_GB2312" w:hAnsi="宋体" w:cs="Times New Roman" w:hint="eastAsia"/>
                <w:sz w:val="21"/>
                <w:szCs w:val="21"/>
              </w:rPr>
              <w:t>2007年，</w:t>
            </w:r>
            <w:r w:rsidRPr="00041EF6">
              <w:rPr>
                <w:rFonts w:ascii="仿宋_GB2312" w:eastAsia="仿宋_GB2312" w:hAnsi="宋体" w:cs="Times New Roman" w:hint="eastAsia"/>
                <w:sz w:val="21"/>
                <w:szCs w:val="21"/>
              </w:rPr>
              <w:t>一汽解放第五代奥威重型系列商用车及其重型柴油机自主开发，国家科学技术进步二等奖；</w:t>
            </w:r>
          </w:p>
          <w:p w:rsidR="00041EF6" w:rsidRDefault="00EB742B" w:rsidP="00EB742B">
            <w:pPr>
              <w:rPr>
                <w:rFonts w:ascii="仿宋_GB2312" w:eastAsia="仿宋_GB2312" w:hAnsi="宋体" w:cs="Times New Roman" w:hint="eastAsia"/>
                <w:sz w:val="21"/>
                <w:szCs w:val="21"/>
              </w:rPr>
            </w:pPr>
            <w:r w:rsidRPr="00EB742B">
              <w:rPr>
                <w:rFonts w:ascii="仿宋_GB2312" w:eastAsia="仿宋_GB2312" w:hAnsi="宋体" w:cs="Times New Roman" w:hint="eastAsia"/>
                <w:sz w:val="21"/>
                <w:szCs w:val="21"/>
              </w:rPr>
              <w:t>2009年当选国际汽车工程学会联合会2012-2014主席；</w:t>
            </w:r>
          </w:p>
          <w:p w:rsidR="00041EF6" w:rsidRDefault="00041EF6" w:rsidP="00EB742B">
            <w:pPr>
              <w:rPr>
                <w:rFonts w:ascii="仿宋_GB2312" w:eastAsia="仿宋_GB2312" w:hAnsi="宋体" w:cs="Times New Roman" w:hint="eastAsia"/>
                <w:sz w:val="21"/>
                <w:szCs w:val="21"/>
              </w:rPr>
            </w:pPr>
            <w:r>
              <w:rPr>
                <w:rFonts w:ascii="仿宋_GB2312" w:eastAsia="仿宋_GB2312" w:hAnsi="宋体" w:cs="Times New Roman" w:hint="eastAsia"/>
                <w:sz w:val="21"/>
                <w:szCs w:val="21"/>
              </w:rPr>
              <w:t>2009年获科学中国人（2008）年度人物；</w:t>
            </w:r>
          </w:p>
          <w:p w:rsidR="00EB742B" w:rsidRDefault="00EB742B" w:rsidP="00EB742B">
            <w:pPr>
              <w:rPr>
                <w:rFonts w:ascii="仿宋_GB2312" w:eastAsia="仿宋_GB2312" w:hAnsi="宋体" w:cs="Times New Roman" w:hint="eastAsia"/>
                <w:sz w:val="21"/>
                <w:szCs w:val="21"/>
              </w:rPr>
            </w:pPr>
            <w:r w:rsidRPr="00A15770">
              <w:rPr>
                <w:rFonts w:ascii="仿宋_GB2312" w:eastAsia="仿宋_GB2312" w:hAnsi="宋体" w:cs="Times New Roman" w:hint="eastAsia"/>
                <w:sz w:val="21"/>
                <w:szCs w:val="21"/>
              </w:rPr>
              <w:t>2010年</w:t>
            </w:r>
            <w:r>
              <w:rPr>
                <w:rFonts w:ascii="仿宋_GB2312" w:eastAsia="仿宋_GB2312" w:hAnsi="宋体" w:cs="Times New Roman" w:hint="eastAsia"/>
                <w:sz w:val="21"/>
                <w:szCs w:val="21"/>
              </w:rPr>
              <w:t>，</w:t>
            </w:r>
            <w:r w:rsidRPr="00A15770">
              <w:rPr>
                <w:rFonts w:ascii="仿宋_GB2312" w:eastAsia="仿宋_GB2312" w:hAnsi="宋体" w:cs="Times New Roman" w:hint="eastAsia"/>
                <w:sz w:val="21"/>
                <w:szCs w:val="21"/>
              </w:rPr>
              <w:t>高品质J6</w:t>
            </w:r>
            <w:r w:rsidR="00041EF6">
              <w:rPr>
                <w:rFonts w:ascii="仿宋_GB2312" w:eastAsia="仿宋_GB2312" w:hAnsi="宋体" w:cs="Times New Roman" w:hint="eastAsia"/>
                <w:sz w:val="21"/>
                <w:szCs w:val="21"/>
              </w:rPr>
              <w:t>重型车及重型柴油机自主研发与技术创新</w:t>
            </w:r>
            <w:r w:rsidR="00335A84">
              <w:rPr>
                <w:rFonts w:ascii="仿宋_GB2312" w:eastAsia="仿宋_GB2312" w:hAnsi="宋体" w:cs="Times New Roman" w:hint="eastAsia"/>
                <w:sz w:val="21"/>
                <w:szCs w:val="21"/>
              </w:rPr>
              <w:t>荣获</w:t>
            </w:r>
            <w:r w:rsidR="00041EF6">
              <w:rPr>
                <w:rFonts w:ascii="仿宋_GB2312" w:eastAsia="仿宋_GB2312" w:hAnsi="宋体" w:cs="Times New Roman" w:hint="eastAsia"/>
                <w:sz w:val="21"/>
                <w:szCs w:val="21"/>
              </w:rPr>
              <w:t>国家科技进步</w:t>
            </w:r>
            <w:r>
              <w:rPr>
                <w:rFonts w:ascii="仿宋_GB2312" w:eastAsia="仿宋_GB2312" w:hAnsi="宋体" w:cs="Times New Roman" w:hint="eastAsia"/>
                <w:sz w:val="21"/>
                <w:szCs w:val="21"/>
              </w:rPr>
              <w:t>一等奖，</w:t>
            </w:r>
            <w:r w:rsidRPr="00EB742B">
              <w:rPr>
                <w:rFonts w:ascii="仿宋_GB2312" w:eastAsia="仿宋_GB2312" w:hAnsi="宋体" w:cs="Times New Roman" w:hint="eastAsia"/>
                <w:sz w:val="21"/>
                <w:szCs w:val="21"/>
              </w:rPr>
              <w:t>排名一</w:t>
            </w:r>
            <w:r w:rsidR="00335A84">
              <w:rPr>
                <w:rFonts w:ascii="仿宋_GB2312" w:eastAsia="仿宋_GB2312" w:hAnsi="宋体" w:cs="Times New Roman" w:hint="eastAsia"/>
                <w:sz w:val="21"/>
                <w:szCs w:val="21"/>
              </w:rPr>
              <w:t>；</w:t>
            </w:r>
          </w:p>
          <w:p w:rsidR="00A65242" w:rsidRPr="00A65242" w:rsidRDefault="00A65242" w:rsidP="00A65242">
            <w:pPr>
              <w:rPr>
                <w:rFonts w:ascii="仿宋_GB2312" w:eastAsia="仿宋_GB2312" w:hAnsi="宋体" w:cs="Times New Roman" w:hint="eastAsia"/>
                <w:sz w:val="21"/>
                <w:szCs w:val="21"/>
              </w:rPr>
            </w:pPr>
            <w:r w:rsidRPr="00041EF6">
              <w:rPr>
                <w:rFonts w:ascii="仿宋_GB2312" w:eastAsia="仿宋_GB2312" w:hAnsi="宋体" w:cs="Times New Roman" w:hint="eastAsia"/>
                <w:sz w:val="21"/>
                <w:szCs w:val="21"/>
              </w:rPr>
              <w:t>2012 年《</w:t>
            </w:r>
            <w:r w:rsidRPr="00041EF6">
              <w:rPr>
                <w:rFonts w:ascii="仿宋_GB2312" w:eastAsia="仿宋_GB2312" w:hAnsi="宋体" w:cs="Times New Roman"/>
                <w:sz w:val="21"/>
                <w:szCs w:val="21"/>
              </w:rPr>
              <w:t>“</w:t>
            </w:r>
            <w:r w:rsidRPr="00041EF6">
              <w:rPr>
                <w:rFonts w:ascii="仿宋_GB2312" w:eastAsia="仿宋_GB2312" w:hAnsi="宋体" w:cs="Times New Roman"/>
                <w:sz w:val="21"/>
                <w:szCs w:val="21"/>
              </w:rPr>
              <w:t>红旗</w:t>
            </w:r>
            <w:r w:rsidRPr="00041EF6">
              <w:rPr>
                <w:rFonts w:ascii="仿宋_GB2312" w:eastAsia="仿宋_GB2312" w:hAnsi="宋体" w:cs="Times New Roman"/>
                <w:sz w:val="21"/>
                <w:szCs w:val="21"/>
              </w:rPr>
              <w:t>”</w:t>
            </w:r>
            <w:r w:rsidRPr="00041EF6">
              <w:rPr>
                <w:rFonts w:ascii="仿宋_GB2312" w:eastAsia="仿宋_GB2312" w:hAnsi="宋体" w:cs="Times New Roman"/>
                <w:sz w:val="21"/>
                <w:szCs w:val="21"/>
              </w:rPr>
              <w:t>系列高级乘用车发动机自主开发</w:t>
            </w:r>
            <w:r w:rsidRPr="00041EF6">
              <w:rPr>
                <w:rFonts w:ascii="仿宋_GB2312" w:eastAsia="仿宋_GB2312" w:hAnsi="宋体" w:cs="Times New Roman" w:hint="eastAsia"/>
                <w:sz w:val="21"/>
                <w:szCs w:val="21"/>
              </w:rPr>
              <w:t>》荣获</w:t>
            </w:r>
            <w:r w:rsidRPr="00041EF6">
              <w:rPr>
                <w:rFonts w:ascii="仿宋_GB2312" w:eastAsia="仿宋_GB2312" w:hAnsi="宋体" w:cs="Times New Roman"/>
                <w:sz w:val="21"/>
                <w:szCs w:val="21"/>
              </w:rPr>
              <w:t>中国机械工业科技进步奖</w:t>
            </w:r>
            <w:r w:rsidR="00335A84">
              <w:rPr>
                <w:rFonts w:ascii="仿宋_GB2312" w:eastAsia="仿宋_GB2312" w:hAnsi="宋体" w:cs="Times New Roman" w:hint="eastAsia"/>
                <w:sz w:val="21"/>
                <w:szCs w:val="21"/>
              </w:rPr>
              <w:t>；</w:t>
            </w:r>
          </w:p>
          <w:p w:rsidR="00A65242" w:rsidRPr="00041EF6" w:rsidRDefault="00A65242" w:rsidP="00A65242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041EF6">
              <w:rPr>
                <w:rFonts w:ascii="仿宋_GB2312" w:eastAsia="仿宋_GB2312" w:hAnsi="宋体" w:cs="Times New Roman" w:hint="eastAsia"/>
                <w:sz w:val="21"/>
                <w:szCs w:val="21"/>
              </w:rPr>
              <w:t>2012年荣获何梁何利科学与技术创新奖</w:t>
            </w:r>
            <w:r w:rsidR="00335A84">
              <w:rPr>
                <w:rFonts w:ascii="仿宋_GB2312" w:eastAsia="仿宋_GB2312" w:hAnsi="宋体" w:cs="Times New Roman" w:hint="eastAsia"/>
                <w:sz w:val="21"/>
                <w:szCs w:val="21"/>
              </w:rPr>
              <w:t>；</w:t>
            </w:r>
          </w:p>
          <w:p w:rsidR="00A65242" w:rsidRDefault="00A65242" w:rsidP="00A65242">
            <w:pPr>
              <w:rPr>
                <w:rFonts w:ascii="仿宋_GB2312" w:eastAsia="仿宋_GB2312" w:hAnsi="宋体" w:hint="eastAsia"/>
                <w:bCs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bCs/>
                <w:sz w:val="21"/>
                <w:szCs w:val="21"/>
              </w:rPr>
              <w:t>2014年，</w:t>
            </w:r>
            <w:r w:rsidRPr="00CB605A">
              <w:rPr>
                <w:rFonts w:ascii="仿宋_GB2312" w:eastAsia="仿宋_GB2312" w:hAnsi="宋体" w:hint="eastAsia"/>
                <w:bCs/>
                <w:sz w:val="21"/>
                <w:szCs w:val="21"/>
              </w:rPr>
              <w:t>《汽车电子嵌入式平台技术及应用》获国家技术发明</w:t>
            </w:r>
            <w:r w:rsidR="00041EF6">
              <w:rPr>
                <w:rFonts w:ascii="仿宋_GB2312" w:eastAsia="仿宋_GB2312" w:hAnsi="宋体" w:hint="eastAsia"/>
                <w:bCs/>
                <w:sz w:val="21"/>
                <w:szCs w:val="21"/>
              </w:rPr>
              <w:t>二等奖</w:t>
            </w:r>
            <w:r w:rsidR="00335A84">
              <w:rPr>
                <w:rFonts w:ascii="仿宋_GB2312" w:eastAsia="仿宋_GB2312" w:hAnsi="宋体" w:hint="eastAsia"/>
                <w:bCs/>
                <w:sz w:val="21"/>
                <w:szCs w:val="21"/>
              </w:rPr>
              <w:t>；</w:t>
            </w:r>
          </w:p>
          <w:p w:rsidR="00BC5174" w:rsidRDefault="00CB605A" w:rsidP="00BC5174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>多年来获得</w:t>
            </w:r>
            <w:r w:rsidR="00BC5174" w:rsidRPr="00EC294F">
              <w:rPr>
                <w:rFonts w:ascii="仿宋_GB2312" w:eastAsia="仿宋_GB2312" w:hAnsi="宋体" w:hint="eastAsia"/>
                <w:sz w:val="21"/>
                <w:szCs w:val="21"/>
              </w:rPr>
              <w:t>专利</w:t>
            </w:r>
            <w:r>
              <w:rPr>
                <w:rFonts w:ascii="仿宋_GB2312" w:eastAsia="仿宋_GB2312" w:hAnsi="宋体" w:hint="eastAsia"/>
                <w:sz w:val="21"/>
                <w:szCs w:val="21"/>
              </w:rPr>
              <w:t>6</w:t>
            </w:r>
            <w:r w:rsidR="00BC5174" w:rsidRPr="00EC294F">
              <w:rPr>
                <w:rFonts w:ascii="仿宋_GB2312" w:eastAsia="仿宋_GB2312" w:hAnsi="宋体" w:hint="eastAsia"/>
                <w:sz w:val="21"/>
                <w:szCs w:val="21"/>
              </w:rPr>
              <w:t>项，发表论文</w:t>
            </w:r>
            <w:r w:rsidR="00BC5174">
              <w:rPr>
                <w:rFonts w:ascii="仿宋_GB2312" w:eastAsia="仿宋_GB2312" w:hAnsi="宋体" w:hint="eastAsia"/>
                <w:sz w:val="21"/>
                <w:szCs w:val="21"/>
              </w:rPr>
              <w:t>100</w:t>
            </w:r>
            <w:r w:rsidR="00BC5174" w:rsidRPr="00EC294F">
              <w:rPr>
                <w:rFonts w:ascii="仿宋_GB2312" w:eastAsia="仿宋_GB2312" w:hAnsi="宋体" w:hint="eastAsia"/>
                <w:sz w:val="21"/>
                <w:szCs w:val="21"/>
              </w:rPr>
              <w:t>多篇</w:t>
            </w:r>
            <w:r w:rsidR="00335A84">
              <w:rPr>
                <w:rFonts w:ascii="仿宋_GB2312" w:eastAsia="仿宋_GB2312" w:hAnsi="宋体" w:hint="eastAsia"/>
                <w:sz w:val="21"/>
                <w:szCs w:val="21"/>
              </w:rPr>
              <w:t>。</w:t>
            </w:r>
          </w:p>
          <w:p w:rsidR="00BC5174" w:rsidRPr="00BC5174" w:rsidRDefault="00E55487" w:rsidP="00A15770">
            <w:pPr>
              <w:rPr>
                <w:rFonts w:ascii="仿宋_GB2312" w:eastAsia="仿宋_GB2312" w:hAnsi="宋体"/>
                <w:sz w:val="21"/>
                <w:szCs w:val="21"/>
              </w:rPr>
            </w:pPr>
            <w:r>
              <w:rPr>
                <w:rFonts w:ascii="仿宋_GB2312" w:eastAsia="仿宋_GB2312" w:hAnsi="宋体" w:hint="eastAsia"/>
                <w:sz w:val="21"/>
                <w:szCs w:val="21"/>
              </w:rPr>
              <w:t xml:space="preserve"> </w:t>
            </w:r>
          </w:p>
        </w:tc>
        <w:tc>
          <w:tcPr>
            <w:tcW w:w="3134" w:type="dxa"/>
          </w:tcPr>
          <w:p w:rsidR="00A65242" w:rsidRDefault="00AE2D89" w:rsidP="00EC294F">
            <w:pPr>
              <w:rPr>
                <w:rFonts w:eastAsia="仿宋_GB2312" w:hint="eastAsia"/>
                <w:sz w:val="20"/>
              </w:rPr>
            </w:pPr>
            <w:r w:rsidRPr="00A65242">
              <w:rPr>
                <w:rFonts w:eastAsia="仿宋_GB2312"/>
                <w:sz w:val="20"/>
              </w:rPr>
              <w:t>Approach of Gasoline Hybrid Technology for</w:t>
            </w:r>
            <w:r w:rsidR="00A65242">
              <w:rPr>
                <w:rFonts w:eastAsia="仿宋_GB2312" w:hint="eastAsia"/>
                <w:sz w:val="20"/>
              </w:rPr>
              <w:t xml:space="preserve"> </w:t>
            </w:r>
            <w:r w:rsidRPr="00A65242">
              <w:rPr>
                <w:rFonts w:eastAsia="仿宋_GB2312"/>
                <w:sz w:val="20"/>
              </w:rPr>
              <w:t>"95g CO2/km" Emission</w:t>
            </w:r>
            <w:r w:rsidR="00A65242">
              <w:rPr>
                <w:rFonts w:eastAsia="仿宋_GB2312" w:hint="eastAsia"/>
                <w:sz w:val="20"/>
              </w:rPr>
              <w:t xml:space="preserve"> </w:t>
            </w:r>
            <w:r w:rsidRPr="00A65242">
              <w:rPr>
                <w:rFonts w:eastAsia="仿宋_GB2312"/>
                <w:sz w:val="20"/>
              </w:rPr>
              <w:t>Regulation</w:t>
            </w:r>
          </w:p>
          <w:p w:rsidR="00AE2D89" w:rsidRPr="00A65242" w:rsidRDefault="00AE2D89" w:rsidP="00EC294F">
            <w:pPr>
              <w:rPr>
                <w:rFonts w:eastAsia="仿宋_GB2312"/>
                <w:sz w:val="20"/>
              </w:rPr>
            </w:pPr>
            <w:r w:rsidRPr="00A65242">
              <w:rPr>
                <w:rFonts w:eastAsia="仿宋_GB2312" w:hint="eastAsia"/>
                <w:sz w:val="20"/>
              </w:rPr>
              <w:t>/</w:t>
            </w:r>
            <w:r w:rsidRPr="00A65242">
              <w:rPr>
                <w:rFonts w:eastAsia="仿宋_GB2312"/>
                <w:sz w:val="20"/>
              </w:rPr>
              <w:t>Proceedings of FISITA</w:t>
            </w:r>
            <w:r w:rsidRPr="00A65242">
              <w:rPr>
                <w:rFonts w:eastAsia="仿宋_GB2312" w:hint="eastAsia"/>
                <w:sz w:val="20"/>
              </w:rPr>
              <w:t xml:space="preserve"> 2012 </w:t>
            </w:r>
            <w:r w:rsidRPr="00A65242">
              <w:rPr>
                <w:rFonts w:eastAsia="仿宋_GB2312" w:hint="eastAsia"/>
                <w:sz w:val="20"/>
              </w:rPr>
              <w:t>第</w:t>
            </w:r>
            <w:r w:rsidRPr="00A65242">
              <w:rPr>
                <w:rFonts w:eastAsia="仿宋_GB2312" w:hint="eastAsia"/>
                <w:sz w:val="20"/>
              </w:rPr>
              <w:t>3</w:t>
            </w:r>
            <w:r w:rsidRPr="00A65242">
              <w:rPr>
                <w:rFonts w:eastAsia="仿宋_GB2312" w:hint="eastAsia"/>
                <w:sz w:val="20"/>
              </w:rPr>
              <w:t>卷</w:t>
            </w:r>
            <w:r w:rsidRPr="00A65242">
              <w:rPr>
                <w:rFonts w:eastAsia="仿宋_GB2312" w:hint="eastAsia"/>
                <w:sz w:val="20"/>
              </w:rPr>
              <w:t xml:space="preserve"> 705-720 </w:t>
            </w:r>
          </w:p>
          <w:p w:rsidR="00AE2D89" w:rsidRPr="00A65242" w:rsidRDefault="00AE2D89" w:rsidP="00EC294F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5C0FE7">
              <w:rPr>
                <w:rFonts w:eastAsia="仿宋_GB2312" w:hint="eastAsia"/>
                <w:sz w:val="20"/>
              </w:rPr>
              <w:t>一</w:t>
            </w:r>
            <w:r w:rsidRPr="00A65242">
              <w:rPr>
                <w:rFonts w:ascii="仿宋_GB2312" w:eastAsia="仿宋_GB2312" w:hAnsi="宋体" w:cs="Times New Roman" w:hint="eastAsia"/>
                <w:sz w:val="21"/>
                <w:szCs w:val="21"/>
              </w:rPr>
              <w:t xml:space="preserve">汽集团乘用车动力总成低碳技术策略[J]汽车工程，2010，第7期 555-558,569 </w:t>
            </w:r>
          </w:p>
          <w:p w:rsidR="00AE2D89" w:rsidRPr="00A65242" w:rsidRDefault="00AE2D89" w:rsidP="00EC294F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A65242">
              <w:rPr>
                <w:rFonts w:ascii="仿宋_GB2312" w:eastAsia="仿宋_GB2312" w:hAnsi="宋体" w:cs="Times New Roman"/>
                <w:sz w:val="21"/>
                <w:szCs w:val="21"/>
              </w:rPr>
              <w:t>《汽车发动机节能减排先进技术》</w:t>
            </w:r>
            <w:r w:rsidRPr="00A65242">
              <w:rPr>
                <w:rFonts w:ascii="仿宋_GB2312" w:eastAsia="仿宋_GB2312" w:hAnsi="宋体" w:cs="Times New Roman" w:hint="eastAsia"/>
                <w:sz w:val="21"/>
                <w:szCs w:val="21"/>
              </w:rPr>
              <w:t>专著/</w:t>
            </w:r>
            <w:r w:rsidRPr="00A65242">
              <w:rPr>
                <w:rFonts w:ascii="仿宋_GB2312" w:eastAsia="仿宋_GB2312" w:hAnsi="宋体" w:cs="Times New Roman"/>
                <w:sz w:val="21"/>
                <w:szCs w:val="21"/>
              </w:rPr>
              <w:t>北京理工大学出版社</w:t>
            </w:r>
            <w:r w:rsidRPr="00A65242">
              <w:rPr>
                <w:rFonts w:ascii="仿宋_GB2312" w:eastAsia="仿宋_GB2312" w:hAnsi="宋体" w:cs="Times New Roman" w:hint="eastAsia"/>
                <w:sz w:val="21"/>
                <w:szCs w:val="21"/>
              </w:rPr>
              <w:t xml:space="preserve"> 2011年</w:t>
            </w:r>
          </w:p>
          <w:p w:rsidR="00CB605A" w:rsidRPr="00A65242" w:rsidRDefault="00CB605A" w:rsidP="00EC294F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CB605A">
              <w:rPr>
                <w:rFonts w:ascii="仿宋_GB2312" w:eastAsia="仿宋_GB2312" w:hAnsi="宋体" w:cs="Times New Roman" w:hint="eastAsia"/>
                <w:sz w:val="21"/>
                <w:szCs w:val="21"/>
              </w:rPr>
              <w:t>装备汽油直喷发动机的双电机混合动力系统，2011年，专利类型：发明专利，专利号：ZL200710300345.9，</w:t>
            </w:r>
          </w:p>
          <w:p w:rsidR="00EC294F" w:rsidRPr="00A65242" w:rsidRDefault="00CB605A" w:rsidP="00EC294F">
            <w:pPr>
              <w:rPr>
                <w:rFonts w:ascii="仿宋_GB2312" w:eastAsia="仿宋_GB2312" w:hAnsi="宋体" w:cs="Times New Roman"/>
                <w:sz w:val="21"/>
                <w:szCs w:val="21"/>
              </w:rPr>
            </w:pPr>
            <w:r w:rsidRPr="00CB605A">
              <w:rPr>
                <w:rFonts w:ascii="仿宋_GB2312" w:eastAsia="仿宋_GB2312" w:hAnsi="宋体" w:cs="Times New Roman" w:hint="eastAsia"/>
                <w:sz w:val="21"/>
                <w:szCs w:val="21"/>
              </w:rPr>
              <w:t>具有气流分散装置的柴油车尾气净化处理器，2011年，专利类型：发明专利，专利号：ZL200810050428.1</w:t>
            </w:r>
          </w:p>
          <w:p w:rsidR="00CB605A" w:rsidRPr="00EC294F" w:rsidRDefault="00CB605A" w:rsidP="00EC294F">
            <w:pPr>
              <w:rPr>
                <w:rFonts w:ascii="仿宋_GB2312" w:eastAsia="仿宋_GB2312" w:hAnsi="宋体"/>
                <w:sz w:val="21"/>
                <w:szCs w:val="21"/>
              </w:rPr>
            </w:pPr>
            <w:r w:rsidRPr="00CB605A">
              <w:rPr>
                <w:rFonts w:ascii="仿宋_GB2312" w:eastAsia="仿宋_GB2312" w:hAnsi="宋体" w:cs="Times New Roman" w:hint="eastAsia"/>
                <w:sz w:val="21"/>
                <w:szCs w:val="21"/>
              </w:rPr>
              <w:t>电控单体泵油量修正方法，2011年，专利类型：发明专利，专利号：ZL200810050449.3</w:t>
            </w:r>
          </w:p>
        </w:tc>
      </w:tr>
    </w:tbl>
    <w:p w:rsidR="001C18FC" w:rsidRDefault="001C18FC" w:rsidP="001C18FC">
      <w:pPr>
        <w:rPr>
          <w:rFonts w:ascii="仿宋_GB2312" w:eastAsia="仿宋_GB2312" w:hAnsi="华文中宋"/>
          <w:sz w:val="32"/>
          <w:szCs w:val="36"/>
        </w:rPr>
      </w:pPr>
    </w:p>
    <w:p w:rsidR="00950BC7" w:rsidRPr="00434D9B" w:rsidRDefault="001C18FC" w:rsidP="001C18FC">
      <w:pPr>
        <w:rPr>
          <w:rFonts w:ascii="仿宋_GB2312" w:eastAsia="仿宋_GB2312" w:hAnsi="Kaiti SC Regular"/>
          <w:sz w:val="32"/>
          <w:szCs w:val="32"/>
        </w:rPr>
      </w:pPr>
      <w:r>
        <w:rPr>
          <w:rFonts w:ascii="仿宋_GB2312" w:eastAsia="仿宋_GB2312" w:hAnsi="华文中宋" w:hint="eastAsia"/>
          <w:sz w:val="32"/>
          <w:szCs w:val="36"/>
        </w:rPr>
        <w:t>备注：</w:t>
      </w:r>
      <w:r w:rsidR="00F03A4C" w:rsidRPr="0093467E">
        <w:rPr>
          <w:rFonts w:ascii="仿宋_GB2312" w:eastAsia="仿宋_GB2312" w:hAnsi="华文中宋" w:hint="eastAsia"/>
          <w:sz w:val="32"/>
          <w:szCs w:val="36"/>
        </w:rPr>
        <w:t>请提供</w:t>
      </w:r>
      <w:r w:rsidR="00F03A4C">
        <w:rPr>
          <w:rFonts w:ascii="仿宋_GB2312" w:eastAsia="仿宋_GB2312" w:hAnsi="华文中宋" w:hint="eastAsia"/>
          <w:sz w:val="32"/>
          <w:szCs w:val="36"/>
        </w:rPr>
        <w:t>高清晰度电子版院士照片，并按照“院士姓名.jpg”方式命名，随信息表一同发送至邮箱。</w:t>
      </w:r>
      <w:r w:rsidR="00BE07A5">
        <w:rPr>
          <w:rFonts w:ascii="仿宋_GB2312" w:eastAsia="仿宋_GB2312" w:hAnsi="华文中宋" w:hint="eastAsia"/>
          <w:sz w:val="32"/>
          <w:szCs w:val="36"/>
        </w:rPr>
        <w:t>照片大小不小于500K，</w:t>
      </w:r>
      <w:r w:rsidR="004374C5">
        <w:rPr>
          <w:rFonts w:ascii="仿宋_GB2312" w:eastAsia="仿宋_GB2312" w:hAnsi="华文中宋" w:hint="eastAsia"/>
          <w:sz w:val="32"/>
          <w:szCs w:val="36"/>
        </w:rPr>
        <w:t>图片尺寸</w:t>
      </w:r>
      <w:r w:rsidR="00BE07A5">
        <w:rPr>
          <w:rFonts w:ascii="仿宋_GB2312" w:eastAsia="仿宋_GB2312" w:hAnsi="华文中宋" w:hint="eastAsia"/>
          <w:sz w:val="32"/>
          <w:szCs w:val="36"/>
        </w:rPr>
        <w:t>宽度不低于600像素，最好是深色背景的职业照或证件照。</w:t>
      </w:r>
    </w:p>
    <w:sectPr w:rsidR="00950BC7" w:rsidRPr="00434D9B" w:rsidSect="003809D8">
      <w:pgSz w:w="23814" w:h="16839" w:orient="landscape" w:code="8"/>
      <w:pgMar w:top="1800" w:right="1440" w:bottom="1800" w:left="144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25C" w:rsidRDefault="0026125C" w:rsidP="00076476">
      <w:r>
        <w:separator/>
      </w:r>
    </w:p>
  </w:endnote>
  <w:endnote w:type="continuationSeparator" w:id="0">
    <w:p w:rsidR="0026125C" w:rsidRDefault="0026125C" w:rsidP="000764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Kaiti SC Regular">
    <w:altName w:val="Arial Unicode MS"/>
    <w:charset w:val="50"/>
    <w:family w:val="auto"/>
    <w:pitch w:val="variable"/>
    <w:sig w:usb0="00000000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25C" w:rsidRDefault="0026125C" w:rsidP="00076476">
      <w:r>
        <w:separator/>
      </w:r>
    </w:p>
  </w:footnote>
  <w:footnote w:type="continuationSeparator" w:id="0">
    <w:p w:rsidR="0026125C" w:rsidRDefault="0026125C" w:rsidP="0007647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D1A1A"/>
    <w:multiLevelType w:val="hybridMultilevel"/>
    <w:tmpl w:val="0FB00F2E"/>
    <w:lvl w:ilvl="0" w:tplc="75E08178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79A7"/>
    <w:rsid w:val="00034642"/>
    <w:rsid w:val="00041EF6"/>
    <w:rsid w:val="0005015D"/>
    <w:rsid w:val="00076476"/>
    <w:rsid w:val="001B5846"/>
    <w:rsid w:val="001C18FC"/>
    <w:rsid w:val="001D7208"/>
    <w:rsid w:val="0024656A"/>
    <w:rsid w:val="002575D5"/>
    <w:rsid w:val="0026125C"/>
    <w:rsid w:val="002A558D"/>
    <w:rsid w:val="002A69FB"/>
    <w:rsid w:val="002D27AA"/>
    <w:rsid w:val="00322D6F"/>
    <w:rsid w:val="00324FFD"/>
    <w:rsid w:val="00335A84"/>
    <w:rsid w:val="00343841"/>
    <w:rsid w:val="00371475"/>
    <w:rsid w:val="003809D8"/>
    <w:rsid w:val="003879A7"/>
    <w:rsid w:val="003B2CD2"/>
    <w:rsid w:val="003C5956"/>
    <w:rsid w:val="003E25B9"/>
    <w:rsid w:val="00434D9B"/>
    <w:rsid w:val="004374C5"/>
    <w:rsid w:val="00450629"/>
    <w:rsid w:val="004E3EC8"/>
    <w:rsid w:val="00510BB7"/>
    <w:rsid w:val="005676C0"/>
    <w:rsid w:val="00591969"/>
    <w:rsid w:val="005F7D5B"/>
    <w:rsid w:val="006106BD"/>
    <w:rsid w:val="00667B2D"/>
    <w:rsid w:val="006C2D89"/>
    <w:rsid w:val="006C787D"/>
    <w:rsid w:val="006D45A9"/>
    <w:rsid w:val="0072194E"/>
    <w:rsid w:val="0075067D"/>
    <w:rsid w:val="007521A5"/>
    <w:rsid w:val="0078067E"/>
    <w:rsid w:val="00846F38"/>
    <w:rsid w:val="00893437"/>
    <w:rsid w:val="008B0840"/>
    <w:rsid w:val="008D730C"/>
    <w:rsid w:val="008E4715"/>
    <w:rsid w:val="00922150"/>
    <w:rsid w:val="00945640"/>
    <w:rsid w:val="00950BC7"/>
    <w:rsid w:val="009929E7"/>
    <w:rsid w:val="009A4321"/>
    <w:rsid w:val="009C559D"/>
    <w:rsid w:val="009E159A"/>
    <w:rsid w:val="00A15770"/>
    <w:rsid w:val="00A65242"/>
    <w:rsid w:val="00AC03F8"/>
    <w:rsid w:val="00AE2D89"/>
    <w:rsid w:val="00B70E25"/>
    <w:rsid w:val="00BC22D0"/>
    <w:rsid w:val="00BC5174"/>
    <w:rsid w:val="00BE07A5"/>
    <w:rsid w:val="00C23857"/>
    <w:rsid w:val="00C668E5"/>
    <w:rsid w:val="00C72296"/>
    <w:rsid w:val="00CB605A"/>
    <w:rsid w:val="00CE2129"/>
    <w:rsid w:val="00CF0988"/>
    <w:rsid w:val="00D027F9"/>
    <w:rsid w:val="00D26AFB"/>
    <w:rsid w:val="00DC5663"/>
    <w:rsid w:val="00E51934"/>
    <w:rsid w:val="00E55487"/>
    <w:rsid w:val="00E64A35"/>
    <w:rsid w:val="00E97376"/>
    <w:rsid w:val="00EB742B"/>
    <w:rsid w:val="00EC294F"/>
    <w:rsid w:val="00F03A4C"/>
    <w:rsid w:val="00F458B1"/>
    <w:rsid w:val="00FC6767"/>
    <w:rsid w:val="00FD7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9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6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64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64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647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676C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676C0"/>
    <w:pPr>
      <w:ind w:firstLineChars="200" w:firstLine="420"/>
    </w:pPr>
    <w:rPr>
      <w:sz w:val="21"/>
      <w:szCs w:val="22"/>
    </w:rPr>
  </w:style>
  <w:style w:type="paragraph" w:styleId="a7">
    <w:name w:val="Date"/>
    <w:basedOn w:val="a"/>
    <w:next w:val="a"/>
    <w:link w:val="Char1"/>
    <w:uiPriority w:val="99"/>
    <w:semiHidden/>
    <w:unhideWhenUsed/>
    <w:rsid w:val="009C559D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9C559D"/>
  </w:style>
  <w:style w:type="table" w:styleId="a8">
    <w:name w:val="Table Grid"/>
    <w:basedOn w:val="a1"/>
    <w:uiPriority w:val="39"/>
    <w:rsid w:val="00F03A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BE07A5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BE07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634FA-CF5A-4640-96F0-FBE50B11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251</Words>
  <Characters>1432</Characters>
  <Application>Microsoft Office Word</Application>
  <DocSecurity>0</DocSecurity>
  <Lines>11</Lines>
  <Paragraphs>3</Paragraphs>
  <ScaleCrop>false</ScaleCrop>
  <Company>Lenovo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绍岩 杨</dc:creator>
  <cp:lastModifiedBy>中心文件管理员</cp:lastModifiedBy>
  <cp:revision>3</cp:revision>
  <cp:lastPrinted>2017-09-06T02:19:00Z</cp:lastPrinted>
  <dcterms:created xsi:type="dcterms:W3CDTF">2017-09-05T05:42:00Z</dcterms:created>
  <dcterms:modified xsi:type="dcterms:W3CDTF">2017-09-06T02:26:00Z</dcterms:modified>
</cp:coreProperties>
</file>