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002" w:rsidRPr="001C18FC" w:rsidRDefault="001E0002" w:rsidP="001E0002">
      <w:pPr>
        <w:spacing w:afterLines="50" w:after="211"/>
        <w:jc w:val="left"/>
        <w:rPr>
          <w:rFonts w:asciiTheme="minorEastAsia" w:hAnsiTheme="minorEastAsia"/>
          <w:sz w:val="30"/>
          <w:szCs w:val="30"/>
        </w:rPr>
      </w:pPr>
      <w:r w:rsidRPr="001C18FC">
        <w:rPr>
          <w:rFonts w:asciiTheme="minorEastAsia" w:hAnsiTheme="minorEastAsia" w:hint="eastAsia"/>
          <w:sz w:val="30"/>
          <w:szCs w:val="30"/>
        </w:rPr>
        <w:t>附件2</w:t>
      </w:r>
    </w:p>
    <w:p w:rsidR="001E0002" w:rsidRDefault="001E0002" w:rsidP="001E0002">
      <w:pPr>
        <w:spacing w:afterLines="50" w:after="211"/>
        <w:jc w:val="center"/>
        <w:rPr>
          <w:rFonts w:ascii="华文中宋" w:eastAsia="华文中宋" w:hAnsi="华文中宋"/>
          <w:sz w:val="36"/>
          <w:szCs w:val="36"/>
        </w:rPr>
      </w:pPr>
      <w:r w:rsidRPr="00FC41A2">
        <w:rPr>
          <w:rFonts w:ascii="华文中宋" w:eastAsia="华文中宋" w:hAnsi="华文中宋" w:hint="eastAsia"/>
          <w:sz w:val="36"/>
          <w:szCs w:val="36"/>
        </w:rPr>
        <w:t>企业</w:t>
      </w:r>
      <w:r>
        <w:rPr>
          <w:rFonts w:ascii="华文中宋" w:eastAsia="华文中宋" w:hAnsi="华文中宋" w:hint="eastAsia"/>
          <w:sz w:val="36"/>
          <w:szCs w:val="36"/>
        </w:rPr>
        <w:t>两院院士信息</w:t>
      </w:r>
      <w:r w:rsidRPr="00FC41A2">
        <w:rPr>
          <w:rFonts w:ascii="华文中宋" w:eastAsia="华文中宋" w:hAnsi="华文中宋" w:hint="eastAsia"/>
          <w:sz w:val="36"/>
          <w:szCs w:val="36"/>
        </w:rPr>
        <w:t>表</w:t>
      </w:r>
      <w:r>
        <w:rPr>
          <w:rFonts w:ascii="华文中宋" w:eastAsia="华文中宋" w:hAnsi="华文中宋" w:hint="eastAsia"/>
          <w:sz w:val="36"/>
          <w:szCs w:val="36"/>
        </w:rPr>
        <w:t>（范例及模板）</w:t>
      </w:r>
    </w:p>
    <w:tbl>
      <w:tblPr>
        <w:tblStyle w:val="a5"/>
        <w:tblW w:w="15324" w:type="dxa"/>
        <w:jc w:val="center"/>
        <w:tblLayout w:type="fixed"/>
        <w:tblLook w:val="04A0" w:firstRow="1" w:lastRow="0" w:firstColumn="1" w:lastColumn="0" w:noHBand="0" w:noVBand="1"/>
      </w:tblPr>
      <w:tblGrid>
        <w:gridCol w:w="992"/>
        <w:gridCol w:w="704"/>
        <w:gridCol w:w="993"/>
        <w:gridCol w:w="992"/>
        <w:gridCol w:w="1417"/>
        <w:gridCol w:w="851"/>
        <w:gridCol w:w="3118"/>
        <w:gridCol w:w="2410"/>
        <w:gridCol w:w="1821"/>
        <w:gridCol w:w="2026"/>
      </w:tblGrid>
      <w:tr w:rsidR="001E0002" w:rsidRPr="00EC294F" w:rsidTr="00533857">
        <w:trPr>
          <w:trHeight w:val="923"/>
          <w:jc w:val="center"/>
        </w:trPr>
        <w:tc>
          <w:tcPr>
            <w:tcW w:w="992"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姓名</w:t>
            </w:r>
          </w:p>
        </w:tc>
        <w:tc>
          <w:tcPr>
            <w:tcW w:w="704"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出生</w:t>
            </w:r>
          </w:p>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年月</w:t>
            </w:r>
          </w:p>
        </w:tc>
        <w:tc>
          <w:tcPr>
            <w:tcW w:w="993"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当选时间</w:t>
            </w:r>
          </w:p>
        </w:tc>
        <w:tc>
          <w:tcPr>
            <w:tcW w:w="992"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所属学部</w:t>
            </w:r>
          </w:p>
        </w:tc>
        <w:tc>
          <w:tcPr>
            <w:tcW w:w="1417"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现任职务</w:t>
            </w:r>
          </w:p>
        </w:tc>
        <w:tc>
          <w:tcPr>
            <w:tcW w:w="851"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主要研究领域</w:t>
            </w:r>
          </w:p>
        </w:tc>
        <w:tc>
          <w:tcPr>
            <w:tcW w:w="3118"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工作经历</w:t>
            </w:r>
          </w:p>
          <w:p w:rsidR="001E0002" w:rsidRPr="00EC294F" w:rsidRDefault="001E0002" w:rsidP="00533857">
            <w:pPr>
              <w:rPr>
                <w:rFonts w:ascii="仿宋_GB2312" w:eastAsia="仿宋_GB2312" w:hAnsi="宋体"/>
                <w:sz w:val="21"/>
                <w:szCs w:val="21"/>
              </w:rPr>
            </w:pPr>
            <w:r w:rsidRPr="00EC294F">
              <w:rPr>
                <w:rFonts w:ascii="仿宋_GB2312" w:eastAsia="仿宋_GB2312" w:hAnsi="宋体" w:hint="eastAsia"/>
                <w:sz w:val="21"/>
                <w:szCs w:val="21"/>
              </w:rPr>
              <w:t>（时间、单位、职务职称、期间所做主要贡献）</w:t>
            </w:r>
          </w:p>
        </w:tc>
        <w:tc>
          <w:tcPr>
            <w:tcW w:w="2410"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主要成果简介（200字左右）</w:t>
            </w:r>
          </w:p>
        </w:tc>
        <w:tc>
          <w:tcPr>
            <w:tcW w:w="1821"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所获主要奖励</w:t>
            </w:r>
          </w:p>
        </w:tc>
        <w:tc>
          <w:tcPr>
            <w:tcW w:w="2026" w:type="dxa"/>
            <w:vAlign w:val="center"/>
          </w:tcPr>
          <w:p w:rsidR="001E0002" w:rsidRPr="00EC294F" w:rsidRDefault="001E0002" w:rsidP="00533857">
            <w:pPr>
              <w:jc w:val="center"/>
              <w:rPr>
                <w:rFonts w:ascii="仿宋_GB2312" w:eastAsia="仿宋_GB2312" w:hAnsi="宋体"/>
                <w:sz w:val="21"/>
                <w:szCs w:val="21"/>
              </w:rPr>
            </w:pPr>
            <w:r w:rsidRPr="00EC294F">
              <w:rPr>
                <w:rFonts w:ascii="仿宋_GB2312" w:eastAsia="仿宋_GB2312" w:hAnsi="宋体" w:hint="eastAsia"/>
                <w:sz w:val="21"/>
                <w:szCs w:val="21"/>
              </w:rPr>
              <w:t>主要代表文章和专利</w:t>
            </w:r>
          </w:p>
        </w:tc>
      </w:tr>
      <w:tr w:rsidR="00533857" w:rsidRPr="00EC294F" w:rsidTr="00533857">
        <w:trPr>
          <w:trHeight w:val="647"/>
          <w:jc w:val="center"/>
        </w:trPr>
        <w:tc>
          <w:tcPr>
            <w:tcW w:w="992" w:type="dxa"/>
          </w:tcPr>
          <w:p w:rsidR="00533857" w:rsidRPr="00533857" w:rsidRDefault="00533857" w:rsidP="00533857">
            <w:pPr>
              <w:widowControl/>
              <w:jc w:val="center"/>
              <w:rPr>
                <w:rFonts w:ascii="仿宋_GB2312" w:eastAsia="仿宋_GB2312" w:hAnsi="宋体"/>
                <w:sz w:val="21"/>
                <w:szCs w:val="21"/>
              </w:rPr>
            </w:pPr>
            <w:r w:rsidRPr="00533857">
              <w:rPr>
                <w:rFonts w:ascii="仿宋_GB2312" w:eastAsia="仿宋_GB2312" w:hAnsi="宋体" w:hint="eastAsia"/>
                <w:sz w:val="21"/>
                <w:szCs w:val="21"/>
              </w:rPr>
              <w:t>黄熙龄</w:t>
            </w:r>
          </w:p>
          <w:p w:rsidR="00533857" w:rsidRPr="00EC294F" w:rsidRDefault="00533857" w:rsidP="00533857">
            <w:pPr>
              <w:jc w:val="center"/>
              <w:rPr>
                <w:rFonts w:ascii="仿宋_GB2312" w:eastAsia="仿宋_GB2312" w:hAnsi="宋体"/>
                <w:sz w:val="21"/>
                <w:szCs w:val="21"/>
              </w:rPr>
            </w:pPr>
          </w:p>
        </w:tc>
        <w:tc>
          <w:tcPr>
            <w:tcW w:w="704" w:type="dxa"/>
          </w:tcPr>
          <w:p w:rsidR="00533857" w:rsidRPr="00533857" w:rsidRDefault="00533857" w:rsidP="00533857">
            <w:pPr>
              <w:widowControl/>
              <w:rPr>
                <w:rFonts w:ascii="仿宋_GB2312" w:eastAsia="仿宋_GB2312" w:hAnsi="宋体"/>
                <w:sz w:val="21"/>
                <w:szCs w:val="21"/>
              </w:rPr>
            </w:pPr>
            <w:r w:rsidRPr="00533857">
              <w:rPr>
                <w:rFonts w:ascii="仿宋_GB2312" w:eastAsia="仿宋_GB2312" w:hAnsi="宋体"/>
                <w:sz w:val="21"/>
                <w:szCs w:val="21"/>
              </w:rPr>
              <w:t>1927.04</w:t>
            </w:r>
          </w:p>
          <w:p w:rsidR="00533857" w:rsidRPr="00EC294F" w:rsidRDefault="00533857" w:rsidP="00533857">
            <w:pPr>
              <w:rPr>
                <w:rFonts w:ascii="仿宋_GB2312" w:eastAsia="仿宋_GB2312" w:hAnsi="宋体"/>
                <w:sz w:val="21"/>
                <w:szCs w:val="21"/>
              </w:rPr>
            </w:pPr>
          </w:p>
        </w:tc>
        <w:tc>
          <w:tcPr>
            <w:tcW w:w="993" w:type="dxa"/>
          </w:tcPr>
          <w:p w:rsidR="00533857" w:rsidRPr="00533857" w:rsidRDefault="00533857" w:rsidP="00533857">
            <w:pPr>
              <w:widowControl/>
              <w:rPr>
                <w:rFonts w:ascii="仿宋_GB2312" w:eastAsia="仿宋_GB2312" w:hAnsi="宋体"/>
                <w:sz w:val="21"/>
                <w:szCs w:val="21"/>
              </w:rPr>
            </w:pPr>
            <w:r w:rsidRPr="00533857">
              <w:rPr>
                <w:rFonts w:ascii="仿宋_GB2312" w:eastAsia="仿宋_GB2312" w:hAnsi="宋体"/>
                <w:sz w:val="21"/>
                <w:szCs w:val="21"/>
              </w:rPr>
              <w:t>1995</w:t>
            </w:r>
            <w:r w:rsidRPr="00533857">
              <w:rPr>
                <w:rFonts w:ascii="仿宋_GB2312" w:eastAsia="仿宋_GB2312" w:hAnsi="宋体" w:hint="eastAsia"/>
                <w:sz w:val="21"/>
                <w:szCs w:val="21"/>
              </w:rPr>
              <w:t>年当选中国工程院院士</w:t>
            </w:r>
          </w:p>
          <w:p w:rsidR="00533857" w:rsidRPr="00EC294F" w:rsidRDefault="00533857" w:rsidP="00533857">
            <w:pPr>
              <w:rPr>
                <w:rFonts w:ascii="仿宋_GB2312" w:eastAsia="仿宋_GB2312" w:hAnsi="宋体"/>
                <w:sz w:val="21"/>
                <w:szCs w:val="21"/>
              </w:rPr>
            </w:pPr>
          </w:p>
        </w:tc>
        <w:tc>
          <w:tcPr>
            <w:tcW w:w="992" w:type="dxa"/>
          </w:tcPr>
          <w:p w:rsidR="00533857" w:rsidRPr="00533857" w:rsidRDefault="00533857" w:rsidP="00533857">
            <w:pPr>
              <w:widowControl/>
              <w:rPr>
                <w:rFonts w:ascii="仿宋_GB2312" w:eastAsia="仿宋_GB2312" w:hAnsi="宋体"/>
                <w:sz w:val="21"/>
                <w:szCs w:val="21"/>
              </w:rPr>
            </w:pPr>
            <w:r w:rsidRPr="00533857">
              <w:rPr>
                <w:rFonts w:ascii="仿宋_GB2312" w:eastAsia="仿宋_GB2312" w:hAnsi="宋体" w:hint="eastAsia"/>
                <w:sz w:val="21"/>
                <w:szCs w:val="21"/>
              </w:rPr>
              <w:t>土木、水利与建筑工程学部</w:t>
            </w:r>
          </w:p>
          <w:p w:rsidR="00533857" w:rsidRPr="00533857" w:rsidRDefault="00533857" w:rsidP="00533857">
            <w:pPr>
              <w:rPr>
                <w:rFonts w:ascii="仿宋_GB2312" w:eastAsia="仿宋_GB2312" w:hAnsi="宋体"/>
                <w:sz w:val="21"/>
                <w:szCs w:val="21"/>
              </w:rPr>
            </w:pPr>
          </w:p>
        </w:tc>
        <w:tc>
          <w:tcPr>
            <w:tcW w:w="1417" w:type="dxa"/>
            <w:tcBorders>
              <w:top w:val="single" w:sz="4" w:space="0" w:color="auto"/>
              <w:left w:val="single" w:sz="4" w:space="0" w:color="auto"/>
              <w:bottom w:val="single" w:sz="4" w:space="0" w:color="auto"/>
              <w:right w:val="single" w:sz="4" w:space="0" w:color="auto"/>
            </w:tcBorders>
            <w:shd w:val="clear" w:color="auto" w:fill="auto"/>
            <w:vAlign w:val="center"/>
          </w:tcPr>
          <w:p w:rsidR="00533857" w:rsidRPr="00533857" w:rsidRDefault="00533857" w:rsidP="00533857">
            <w:pPr>
              <w:widowControl/>
              <w:jc w:val="left"/>
              <w:rPr>
                <w:rFonts w:ascii="仿宋_GB2312" w:eastAsia="仿宋_GB2312" w:hAnsi="宋体"/>
                <w:sz w:val="21"/>
                <w:szCs w:val="21"/>
              </w:rPr>
            </w:pPr>
            <w:r w:rsidRPr="00533857">
              <w:rPr>
                <w:rFonts w:ascii="仿宋_GB2312" w:eastAsia="仿宋_GB2312" w:hAnsi="宋体" w:hint="eastAsia"/>
                <w:sz w:val="21"/>
                <w:szCs w:val="21"/>
              </w:rPr>
              <w:t xml:space="preserve">中国建筑科学研究院顾问总工程师、建研地基基础工程有限责任公司首席专家 </w:t>
            </w:r>
          </w:p>
        </w:tc>
        <w:tc>
          <w:tcPr>
            <w:tcW w:w="851" w:type="dxa"/>
            <w:tcBorders>
              <w:top w:val="single" w:sz="4" w:space="0" w:color="auto"/>
              <w:left w:val="nil"/>
              <w:bottom w:val="single" w:sz="4" w:space="0" w:color="auto"/>
              <w:right w:val="single" w:sz="4" w:space="0" w:color="auto"/>
            </w:tcBorders>
            <w:shd w:val="clear" w:color="auto" w:fill="auto"/>
            <w:vAlign w:val="center"/>
          </w:tcPr>
          <w:p w:rsidR="00533857" w:rsidRPr="00533857" w:rsidRDefault="00533857" w:rsidP="00533857">
            <w:pPr>
              <w:jc w:val="center"/>
              <w:rPr>
                <w:rFonts w:ascii="仿宋_GB2312" w:eastAsia="仿宋_GB2312" w:hAnsi="宋体" w:hint="eastAsia"/>
                <w:sz w:val="21"/>
                <w:szCs w:val="21"/>
              </w:rPr>
            </w:pPr>
            <w:r w:rsidRPr="00533857">
              <w:rPr>
                <w:rFonts w:ascii="仿宋_GB2312" w:eastAsia="仿宋_GB2312" w:hAnsi="宋体" w:hint="eastAsia"/>
                <w:sz w:val="21"/>
                <w:szCs w:val="21"/>
              </w:rPr>
              <w:t>建筑地基基础</w:t>
            </w:r>
          </w:p>
        </w:tc>
        <w:tc>
          <w:tcPr>
            <w:tcW w:w="3118" w:type="dxa"/>
            <w:tcBorders>
              <w:top w:val="single" w:sz="4" w:space="0" w:color="auto"/>
              <w:left w:val="nil"/>
              <w:bottom w:val="single" w:sz="4" w:space="0" w:color="auto"/>
              <w:right w:val="single" w:sz="4" w:space="0" w:color="auto"/>
            </w:tcBorders>
            <w:shd w:val="clear" w:color="auto" w:fill="auto"/>
            <w:vAlign w:val="center"/>
          </w:tcPr>
          <w:p w:rsidR="00533857" w:rsidRPr="00533857" w:rsidRDefault="00533857" w:rsidP="00533857">
            <w:pPr>
              <w:jc w:val="left"/>
              <w:rPr>
                <w:rFonts w:ascii="仿宋_GB2312" w:eastAsia="仿宋_GB2312" w:hAnsi="宋体"/>
                <w:sz w:val="21"/>
                <w:szCs w:val="21"/>
              </w:rPr>
            </w:pPr>
            <w:r w:rsidRPr="00533857">
              <w:rPr>
                <w:rFonts w:ascii="仿宋_GB2312" w:eastAsia="仿宋_GB2312" w:hAnsi="宋体" w:hint="eastAsia"/>
                <w:sz w:val="21"/>
                <w:szCs w:val="21"/>
              </w:rPr>
              <w:t>（</w:t>
            </w:r>
            <w:r w:rsidRPr="00533857">
              <w:rPr>
                <w:rFonts w:ascii="仿宋_GB2312" w:eastAsia="仿宋_GB2312" w:hAnsi="宋体"/>
                <w:sz w:val="21"/>
                <w:szCs w:val="21"/>
              </w:rPr>
              <w:t>1</w:t>
            </w:r>
            <w:r w:rsidRPr="00533857">
              <w:rPr>
                <w:rFonts w:ascii="仿宋_GB2312" w:eastAsia="仿宋_GB2312" w:hAnsi="宋体" w:hint="eastAsia"/>
                <w:sz w:val="21"/>
                <w:szCs w:val="21"/>
              </w:rPr>
              <w:t>）</w:t>
            </w:r>
            <w:r w:rsidRPr="00533857">
              <w:rPr>
                <w:rFonts w:ascii="仿宋_GB2312" w:eastAsia="仿宋_GB2312" w:hAnsi="宋体"/>
                <w:sz w:val="21"/>
                <w:szCs w:val="21"/>
              </w:rPr>
              <w:t>1949</w:t>
            </w:r>
            <w:r w:rsidRPr="00533857">
              <w:rPr>
                <w:rFonts w:ascii="仿宋_GB2312" w:eastAsia="仿宋_GB2312" w:hAnsi="宋体" w:hint="eastAsia"/>
                <w:sz w:val="21"/>
                <w:szCs w:val="21"/>
              </w:rPr>
              <w:t>年</w:t>
            </w:r>
            <w:r w:rsidRPr="00533857">
              <w:rPr>
                <w:rFonts w:ascii="仿宋_GB2312" w:eastAsia="仿宋_GB2312" w:hAnsi="宋体"/>
                <w:sz w:val="21"/>
                <w:szCs w:val="21"/>
              </w:rPr>
              <w:t>-1954</w:t>
            </w:r>
            <w:r w:rsidRPr="00533857">
              <w:rPr>
                <w:rFonts w:ascii="仿宋_GB2312" w:eastAsia="仿宋_GB2312" w:hAnsi="宋体" w:hint="eastAsia"/>
                <w:sz w:val="21"/>
                <w:szCs w:val="21"/>
              </w:rPr>
              <w:t>年在南京军管会任联络员；东北计委会任技术员；东北建筑工程局任付科长、局长秘书。</w:t>
            </w:r>
          </w:p>
          <w:p w:rsidR="00533857" w:rsidRPr="00533857" w:rsidRDefault="00533857" w:rsidP="00533857">
            <w:pPr>
              <w:jc w:val="left"/>
              <w:rPr>
                <w:rFonts w:ascii="仿宋_GB2312" w:eastAsia="仿宋_GB2312" w:hAnsi="宋体"/>
                <w:sz w:val="21"/>
                <w:szCs w:val="21"/>
              </w:rPr>
            </w:pPr>
            <w:r w:rsidRPr="00533857">
              <w:rPr>
                <w:rFonts w:ascii="仿宋_GB2312" w:eastAsia="仿宋_GB2312" w:hAnsi="宋体" w:hint="eastAsia"/>
                <w:sz w:val="21"/>
                <w:szCs w:val="21"/>
              </w:rPr>
              <w:t>（</w:t>
            </w:r>
            <w:r w:rsidRPr="00533857">
              <w:rPr>
                <w:rFonts w:ascii="仿宋_GB2312" w:eastAsia="仿宋_GB2312" w:hAnsi="宋体"/>
                <w:sz w:val="21"/>
                <w:szCs w:val="21"/>
              </w:rPr>
              <w:t>2</w:t>
            </w:r>
            <w:r w:rsidRPr="00533857">
              <w:rPr>
                <w:rFonts w:ascii="仿宋_GB2312" w:eastAsia="仿宋_GB2312" w:hAnsi="宋体" w:hint="eastAsia"/>
                <w:sz w:val="21"/>
                <w:szCs w:val="21"/>
              </w:rPr>
              <w:t>）</w:t>
            </w:r>
            <w:r w:rsidRPr="00533857">
              <w:rPr>
                <w:rFonts w:ascii="仿宋_GB2312" w:eastAsia="仿宋_GB2312" w:hAnsi="宋体"/>
                <w:sz w:val="21"/>
                <w:szCs w:val="21"/>
              </w:rPr>
              <w:t>1955</w:t>
            </w:r>
            <w:r w:rsidRPr="00533857">
              <w:rPr>
                <w:rFonts w:ascii="仿宋_GB2312" w:eastAsia="仿宋_GB2312" w:hAnsi="宋体" w:hint="eastAsia"/>
                <w:sz w:val="21"/>
                <w:szCs w:val="21"/>
              </w:rPr>
              <w:t>年赴前苏联莫斯科建筑工程学院留学，获副博士学位</w:t>
            </w:r>
          </w:p>
          <w:p w:rsidR="00533857" w:rsidRPr="00533857" w:rsidRDefault="00533857" w:rsidP="00533857">
            <w:pPr>
              <w:jc w:val="left"/>
              <w:rPr>
                <w:rFonts w:ascii="仿宋_GB2312" w:eastAsia="仿宋_GB2312" w:hAnsi="宋体"/>
                <w:sz w:val="21"/>
                <w:szCs w:val="21"/>
              </w:rPr>
            </w:pPr>
            <w:r w:rsidRPr="00533857">
              <w:rPr>
                <w:rFonts w:ascii="仿宋_GB2312" w:eastAsia="仿宋_GB2312" w:hAnsi="宋体" w:hint="eastAsia"/>
                <w:sz w:val="21"/>
                <w:szCs w:val="21"/>
              </w:rPr>
              <w:t>（</w:t>
            </w:r>
            <w:r w:rsidRPr="00533857">
              <w:rPr>
                <w:rFonts w:ascii="仿宋_GB2312" w:eastAsia="仿宋_GB2312" w:hAnsi="宋体"/>
                <w:sz w:val="21"/>
                <w:szCs w:val="21"/>
              </w:rPr>
              <w:t>3</w:t>
            </w:r>
            <w:r w:rsidRPr="00533857">
              <w:rPr>
                <w:rFonts w:ascii="仿宋_GB2312" w:eastAsia="仿宋_GB2312" w:hAnsi="宋体" w:hint="eastAsia"/>
                <w:sz w:val="21"/>
                <w:szCs w:val="21"/>
              </w:rPr>
              <w:t>）</w:t>
            </w:r>
            <w:r w:rsidRPr="00533857">
              <w:rPr>
                <w:rFonts w:ascii="仿宋_GB2312" w:eastAsia="仿宋_GB2312" w:hAnsi="宋体"/>
                <w:sz w:val="21"/>
                <w:szCs w:val="21"/>
              </w:rPr>
              <w:t>1959</w:t>
            </w:r>
            <w:r w:rsidRPr="00533857">
              <w:rPr>
                <w:rFonts w:ascii="仿宋_GB2312" w:eastAsia="仿宋_GB2312" w:hAnsi="宋体" w:hint="eastAsia"/>
                <w:sz w:val="21"/>
                <w:szCs w:val="21"/>
              </w:rPr>
              <w:t>年回国至今，在中国建筑科学研究院地基所，历任工程师、高级工程师、研究员、博士生导师，院副总工程师、地基所副所长、所长，院</w:t>
            </w:r>
            <w:r w:rsidRPr="00533857">
              <w:rPr>
                <w:rFonts w:ascii="仿宋_GB2312" w:eastAsia="仿宋_GB2312" w:hAnsi="宋体" w:hint="eastAsia"/>
                <w:sz w:val="21"/>
                <w:szCs w:val="21"/>
              </w:rPr>
              <w:lastRenderedPageBreak/>
              <w:t>顾问总工等，期间主持完成《建筑地基基础设计规范》和《膨胀土地区建筑技术规范》等。</w:t>
            </w:r>
          </w:p>
        </w:tc>
        <w:tc>
          <w:tcPr>
            <w:tcW w:w="2410" w:type="dxa"/>
            <w:tcBorders>
              <w:top w:val="single" w:sz="4" w:space="0" w:color="auto"/>
              <w:left w:val="nil"/>
              <w:bottom w:val="single" w:sz="4" w:space="0" w:color="auto"/>
              <w:right w:val="single" w:sz="4" w:space="0" w:color="auto"/>
            </w:tcBorders>
            <w:shd w:val="clear" w:color="auto" w:fill="auto"/>
            <w:vAlign w:val="center"/>
          </w:tcPr>
          <w:p w:rsidR="00533857" w:rsidRPr="00533857" w:rsidRDefault="00533857" w:rsidP="00533857">
            <w:pPr>
              <w:rPr>
                <w:rFonts w:ascii="仿宋_GB2312" w:eastAsia="仿宋_GB2312" w:hAnsi="宋体"/>
                <w:sz w:val="21"/>
                <w:szCs w:val="21"/>
              </w:rPr>
            </w:pPr>
            <w:r w:rsidRPr="00533857">
              <w:rPr>
                <w:rFonts w:ascii="仿宋_GB2312" w:eastAsia="仿宋_GB2312" w:hAnsi="宋体" w:hint="eastAsia"/>
                <w:sz w:val="21"/>
                <w:szCs w:val="21"/>
              </w:rPr>
              <w:lastRenderedPageBreak/>
              <w:t>致力于地基基础理论的研究，在地基基础设计与计算、原位测试、地下洞室压力、软土地基、山区地基、膨胀土地基、地震抗震和震害调查以及解决国内重大工程的复杂地基基础问题等方面取得丰硕的研究成果，为我国地基基础理论和工程技术的发展作出了突出贡献。</w:t>
            </w:r>
            <w:bookmarkStart w:id="0" w:name="_GoBack"/>
            <w:bookmarkEnd w:id="0"/>
          </w:p>
        </w:tc>
        <w:tc>
          <w:tcPr>
            <w:tcW w:w="1821" w:type="dxa"/>
            <w:tcBorders>
              <w:top w:val="single" w:sz="4" w:space="0" w:color="auto"/>
              <w:left w:val="nil"/>
              <w:bottom w:val="single" w:sz="4" w:space="0" w:color="auto"/>
              <w:right w:val="single" w:sz="4" w:space="0" w:color="auto"/>
            </w:tcBorders>
            <w:shd w:val="clear" w:color="auto" w:fill="auto"/>
            <w:vAlign w:val="center"/>
          </w:tcPr>
          <w:p w:rsidR="00533857" w:rsidRPr="00533857" w:rsidRDefault="00533857" w:rsidP="00533857">
            <w:pPr>
              <w:rPr>
                <w:rFonts w:ascii="仿宋_GB2312" w:eastAsia="仿宋_GB2312" w:hAnsi="宋体" w:hint="eastAsia"/>
                <w:sz w:val="21"/>
                <w:szCs w:val="21"/>
              </w:rPr>
            </w:pPr>
            <w:r w:rsidRPr="00533857">
              <w:rPr>
                <w:rFonts w:ascii="仿宋_GB2312" w:eastAsia="仿宋_GB2312" w:hAnsi="宋体" w:hint="eastAsia"/>
                <w:sz w:val="21"/>
                <w:szCs w:val="21"/>
              </w:rPr>
              <w:t>荣获全国科技大会奖2项、</w:t>
            </w:r>
            <w:r w:rsidRPr="00533857">
              <w:rPr>
                <w:rFonts w:ascii="仿宋_GB2312" w:eastAsia="仿宋_GB2312" w:hAnsi="宋体" w:hint="eastAsia"/>
                <w:sz w:val="21"/>
                <w:szCs w:val="21"/>
              </w:rPr>
              <w:t>获国家科技进步三等奖1项、省部级科技进步一等奖2</w:t>
            </w:r>
            <w:r w:rsidRPr="00533857">
              <w:rPr>
                <w:rFonts w:ascii="仿宋_GB2312" w:eastAsia="仿宋_GB2312" w:hAnsi="宋体" w:hint="eastAsia"/>
                <w:sz w:val="21"/>
                <w:szCs w:val="21"/>
              </w:rPr>
              <w:t>项和二等奖多项、获得“全国科技战线先进工作者”称号</w:t>
            </w:r>
          </w:p>
        </w:tc>
        <w:tc>
          <w:tcPr>
            <w:tcW w:w="2026" w:type="dxa"/>
            <w:tcBorders>
              <w:top w:val="single" w:sz="4" w:space="0" w:color="auto"/>
              <w:left w:val="nil"/>
              <w:bottom w:val="single" w:sz="4" w:space="0" w:color="auto"/>
              <w:right w:val="single" w:sz="4" w:space="0" w:color="auto"/>
            </w:tcBorders>
            <w:shd w:val="clear" w:color="auto" w:fill="auto"/>
            <w:vAlign w:val="center"/>
          </w:tcPr>
          <w:p w:rsidR="00533857" w:rsidRPr="00533857" w:rsidRDefault="00533857" w:rsidP="00533857">
            <w:pPr>
              <w:rPr>
                <w:rFonts w:ascii="仿宋_GB2312" w:eastAsia="仿宋_GB2312" w:hAnsi="宋体" w:hint="eastAsia"/>
                <w:sz w:val="21"/>
                <w:szCs w:val="21"/>
              </w:rPr>
            </w:pPr>
            <w:r w:rsidRPr="00533857">
              <w:rPr>
                <w:rFonts w:ascii="仿宋_GB2312" w:eastAsia="仿宋_GB2312" w:hAnsi="宋体"/>
                <w:sz w:val="21"/>
                <w:szCs w:val="21"/>
              </w:rPr>
              <w:t xml:space="preserve"> </w:t>
            </w:r>
            <w:r w:rsidRPr="00533857">
              <w:rPr>
                <w:rFonts w:ascii="仿宋_GB2312" w:eastAsia="仿宋_GB2312" w:hAnsi="宋体" w:hint="eastAsia"/>
                <w:sz w:val="21"/>
                <w:szCs w:val="21"/>
              </w:rPr>
              <w:t>出版专著</w:t>
            </w:r>
            <w:r w:rsidRPr="00533857">
              <w:rPr>
                <w:rFonts w:ascii="仿宋_GB2312" w:eastAsia="仿宋_GB2312" w:hAnsi="宋体"/>
                <w:sz w:val="21"/>
                <w:szCs w:val="21"/>
              </w:rPr>
              <w:t>3</w:t>
            </w:r>
            <w:r w:rsidRPr="00533857">
              <w:rPr>
                <w:rFonts w:ascii="仿宋_GB2312" w:eastAsia="仿宋_GB2312" w:hAnsi="宋体" w:hint="eastAsia"/>
                <w:sz w:val="21"/>
                <w:szCs w:val="21"/>
              </w:rPr>
              <w:t>部，以第一作者发表重要学术论文</w:t>
            </w:r>
            <w:r w:rsidRPr="00533857">
              <w:rPr>
                <w:rFonts w:ascii="仿宋_GB2312" w:eastAsia="仿宋_GB2312" w:hAnsi="宋体"/>
                <w:sz w:val="21"/>
                <w:szCs w:val="21"/>
              </w:rPr>
              <w:t>20</w:t>
            </w:r>
            <w:r w:rsidRPr="00533857">
              <w:rPr>
                <w:rFonts w:ascii="仿宋_GB2312" w:eastAsia="仿宋_GB2312" w:hAnsi="宋体" w:hint="eastAsia"/>
                <w:sz w:val="21"/>
                <w:szCs w:val="21"/>
              </w:rPr>
              <w:t>余篇。</w:t>
            </w:r>
            <w:r w:rsidRPr="00533857">
              <w:rPr>
                <w:rFonts w:ascii="仿宋_GB2312" w:eastAsia="仿宋_GB2312" w:hAnsi="宋体"/>
                <w:sz w:val="21"/>
                <w:szCs w:val="21"/>
              </w:rPr>
              <w:t xml:space="preserve">               </w:t>
            </w:r>
            <w:r w:rsidRPr="00533857">
              <w:rPr>
                <w:rFonts w:ascii="仿宋_GB2312" w:eastAsia="仿宋_GB2312" w:hAnsi="宋体" w:hint="eastAsia"/>
                <w:sz w:val="21"/>
                <w:szCs w:val="21"/>
              </w:rPr>
              <w:t>（</w:t>
            </w:r>
            <w:r w:rsidRPr="00533857">
              <w:rPr>
                <w:rFonts w:ascii="仿宋_GB2312" w:eastAsia="仿宋_GB2312" w:hAnsi="宋体"/>
                <w:sz w:val="21"/>
                <w:szCs w:val="21"/>
              </w:rPr>
              <w:t>1</w:t>
            </w:r>
            <w:r w:rsidRPr="00533857">
              <w:rPr>
                <w:rFonts w:ascii="仿宋_GB2312" w:eastAsia="仿宋_GB2312" w:hAnsi="宋体" w:hint="eastAsia"/>
                <w:sz w:val="21"/>
                <w:szCs w:val="21"/>
              </w:rPr>
              <w:t>）黄熙龄等，粘性土旁压试验及其形变模量的野外测定，中国土木工程学会，</w:t>
            </w:r>
            <w:r w:rsidRPr="00533857">
              <w:rPr>
                <w:rFonts w:ascii="仿宋_GB2312" w:eastAsia="仿宋_GB2312" w:hAnsi="宋体"/>
                <w:sz w:val="21"/>
                <w:szCs w:val="21"/>
              </w:rPr>
              <w:t>1962</w:t>
            </w:r>
            <w:r w:rsidRPr="00533857">
              <w:rPr>
                <w:rFonts w:ascii="仿宋_GB2312" w:eastAsia="仿宋_GB2312" w:hAnsi="宋体" w:hint="eastAsia"/>
                <w:sz w:val="21"/>
                <w:szCs w:val="21"/>
              </w:rPr>
              <w:t>，</w:t>
            </w:r>
            <w:r w:rsidRPr="00533857">
              <w:rPr>
                <w:rFonts w:ascii="仿宋_GB2312" w:eastAsia="仿宋_GB2312" w:hAnsi="宋体"/>
                <w:sz w:val="21"/>
                <w:szCs w:val="21"/>
              </w:rPr>
              <w:t>8-9</w:t>
            </w:r>
            <w:r w:rsidRPr="00533857">
              <w:rPr>
                <w:rFonts w:ascii="仿宋_GB2312" w:eastAsia="仿宋_GB2312" w:hAnsi="宋体" w:hint="eastAsia"/>
                <w:sz w:val="21"/>
                <w:szCs w:val="21"/>
              </w:rPr>
              <w:t>；</w:t>
            </w:r>
            <w:r w:rsidRPr="00533857">
              <w:rPr>
                <w:rFonts w:ascii="仿宋_GB2312" w:eastAsia="仿宋_GB2312" w:hAnsi="宋体"/>
                <w:sz w:val="21"/>
                <w:szCs w:val="21"/>
              </w:rPr>
              <w:t xml:space="preserve">              </w:t>
            </w:r>
            <w:r w:rsidRPr="00533857">
              <w:rPr>
                <w:rFonts w:ascii="仿宋_GB2312" w:eastAsia="仿宋_GB2312" w:hAnsi="宋体" w:hint="eastAsia"/>
                <w:sz w:val="21"/>
                <w:szCs w:val="21"/>
              </w:rPr>
              <w:t>（</w:t>
            </w:r>
            <w:r w:rsidRPr="00533857">
              <w:rPr>
                <w:rFonts w:ascii="仿宋_GB2312" w:eastAsia="仿宋_GB2312" w:hAnsi="宋体"/>
                <w:sz w:val="21"/>
                <w:szCs w:val="21"/>
              </w:rPr>
              <w:t>2</w:t>
            </w:r>
            <w:r w:rsidRPr="00533857">
              <w:rPr>
                <w:rFonts w:ascii="仿宋_GB2312" w:eastAsia="仿宋_GB2312" w:hAnsi="宋体" w:hint="eastAsia"/>
                <w:sz w:val="21"/>
                <w:szCs w:val="21"/>
              </w:rPr>
              <w:t>）杜希斌，黄熙龄，法国土木工程科技考察简记，土木工程学报，</w:t>
            </w:r>
            <w:r w:rsidRPr="00533857">
              <w:rPr>
                <w:rFonts w:ascii="仿宋_GB2312" w:eastAsia="仿宋_GB2312" w:hAnsi="宋体"/>
                <w:sz w:val="21"/>
                <w:szCs w:val="21"/>
              </w:rPr>
              <w:t>1985</w:t>
            </w:r>
            <w:r w:rsidRPr="00533857">
              <w:rPr>
                <w:rFonts w:ascii="仿宋_GB2312" w:eastAsia="仿宋_GB2312" w:hAnsi="宋体" w:hint="eastAsia"/>
                <w:sz w:val="21"/>
                <w:szCs w:val="21"/>
              </w:rPr>
              <w:t>，</w:t>
            </w:r>
            <w:r w:rsidRPr="00533857">
              <w:rPr>
                <w:rFonts w:ascii="仿宋_GB2312" w:eastAsia="仿宋_GB2312" w:hAnsi="宋体"/>
                <w:sz w:val="21"/>
                <w:szCs w:val="21"/>
              </w:rPr>
              <w:t>95-</w:t>
            </w:r>
            <w:r w:rsidRPr="00533857">
              <w:rPr>
                <w:rFonts w:ascii="仿宋_GB2312" w:eastAsia="仿宋_GB2312" w:hAnsi="宋体"/>
                <w:sz w:val="21"/>
                <w:szCs w:val="21"/>
              </w:rPr>
              <w:lastRenderedPageBreak/>
              <w:t>96</w:t>
            </w:r>
            <w:r w:rsidRPr="00533857">
              <w:rPr>
                <w:rFonts w:ascii="仿宋_GB2312" w:eastAsia="仿宋_GB2312" w:hAnsi="宋体" w:hint="eastAsia"/>
                <w:sz w:val="21"/>
                <w:szCs w:val="21"/>
              </w:rPr>
              <w:t>；</w:t>
            </w:r>
            <w:r w:rsidRPr="00533857">
              <w:rPr>
                <w:rFonts w:ascii="仿宋_GB2312" w:eastAsia="仿宋_GB2312" w:hAnsi="宋体"/>
                <w:sz w:val="21"/>
                <w:szCs w:val="21"/>
              </w:rPr>
              <w:t xml:space="preserve">                                </w:t>
            </w:r>
            <w:r w:rsidRPr="00533857">
              <w:rPr>
                <w:rFonts w:ascii="仿宋_GB2312" w:eastAsia="仿宋_GB2312" w:hAnsi="宋体" w:hint="eastAsia"/>
                <w:sz w:val="21"/>
                <w:szCs w:val="21"/>
              </w:rPr>
              <w:t>（</w:t>
            </w:r>
            <w:r w:rsidRPr="00533857">
              <w:rPr>
                <w:rFonts w:ascii="仿宋_GB2312" w:eastAsia="仿宋_GB2312" w:hAnsi="宋体"/>
                <w:sz w:val="21"/>
                <w:szCs w:val="21"/>
              </w:rPr>
              <w:t>3</w:t>
            </w:r>
            <w:r w:rsidRPr="00533857">
              <w:rPr>
                <w:rFonts w:ascii="仿宋_GB2312" w:eastAsia="仿宋_GB2312" w:hAnsi="宋体" w:hint="eastAsia"/>
                <w:sz w:val="21"/>
                <w:szCs w:val="21"/>
              </w:rPr>
              <w:t>）黄熙龄，高层建筑厚筏反力及变形特征试验研究，岩土工程学报，</w:t>
            </w:r>
            <w:r w:rsidRPr="00533857">
              <w:rPr>
                <w:rFonts w:ascii="仿宋_GB2312" w:eastAsia="仿宋_GB2312" w:hAnsi="宋体"/>
                <w:sz w:val="21"/>
                <w:szCs w:val="21"/>
              </w:rPr>
              <w:t>2002, 131-136</w:t>
            </w:r>
            <w:r w:rsidRPr="00533857">
              <w:rPr>
                <w:rFonts w:ascii="仿宋_GB2312" w:eastAsia="仿宋_GB2312" w:hAnsi="宋体" w:hint="eastAsia"/>
                <w:sz w:val="21"/>
                <w:szCs w:val="21"/>
              </w:rPr>
              <w:t>；</w:t>
            </w:r>
            <w:r w:rsidRPr="00533857">
              <w:rPr>
                <w:rFonts w:ascii="仿宋_GB2312" w:eastAsia="仿宋_GB2312" w:hAnsi="宋体"/>
                <w:sz w:val="21"/>
                <w:szCs w:val="21"/>
              </w:rPr>
              <w:t xml:space="preserve">                      </w:t>
            </w:r>
            <w:r w:rsidRPr="00533857">
              <w:rPr>
                <w:rFonts w:ascii="仿宋_GB2312" w:eastAsia="仿宋_GB2312" w:hAnsi="宋体" w:hint="eastAsia"/>
                <w:sz w:val="21"/>
                <w:szCs w:val="21"/>
              </w:rPr>
              <w:t>（</w:t>
            </w:r>
            <w:r w:rsidRPr="00533857">
              <w:rPr>
                <w:rFonts w:ascii="仿宋_GB2312" w:eastAsia="仿宋_GB2312" w:hAnsi="宋体"/>
                <w:sz w:val="21"/>
                <w:szCs w:val="21"/>
              </w:rPr>
              <w:t>4</w:t>
            </w:r>
            <w:r w:rsidRPr="00533857">
              <w:rPr>
                <w:rFonts w:ascii="仿宋_GB2312" w:eastAsia="仿宋_GB2312" w:hAnsi="宋体" w:hint="eastAsia"/>
                <w:sz w:val="21"/>
                <w:szCs w:val="21"/>
              </w:rPr>
              <w:t>）黄熙龄、闫明礼，小桩复合地基试验研究，海峡两岸土力学及基础工程地工技术学术研讨会论文集，</w:t>
            </w:r>
            <w:r w:rsidRPr="00533857">
              <w:rPr>
                <w:rFonts w:ascii="仿宋_GB2312" w:eastAsia="仿宋_GB2312" w:hAnsi="宋体"/>
                <w:sz w:val="21"/>
                <w:szCs w:val="21"/>
              </w:rPr>
              <w:t>1994</w:t>
            </w:r>
            <w:r w:rsidRPr="00533857">
              <w:rPr>
                <w:rFonts w:ascii="仿宋_GB2312" w:eastAsia="仿宋_GB2312" w:hAnsi="宋体" w:hint="eastAsia"/>
                <w:sz w:val="21"/>
                <w:szCs w:val="21"/>
              </w:rPr>
              <w:t>，</w:t>
            </w:r>
            <w:r w:rsidRPr="00533857">
              <w:rPr>
                <w:rFonts w:ascii="仿宋_GB2312" w:eastAsia="仿宋_GB2312" w:hAnsi="宋体"/>
                <w:sz w:val="21"/>
                <w:szCs w:val="21"/>
              </w:rPr>
              <w:t>677-682</w:t>
            </w:r>
            <w:r w:rsidRPr="00533857">
              <w:rPr>
                <w:rFonts w:ascii="仿宋_GB2312" w:eastAsia="仿宋_GB2312" w:hAnsi="宋体" w:hint="eastAsia"/>
                <w:sz w:val="21"/>
                <w:szCs w:val="21"/>
              </w:rPr>
              <w:t>；</w:t>
            </w:r>
            <w:r w:rsidRPr="00533857">
              <w:rPr>
                <w:rFonts w:ascii="仿宋_GB2312" w:eastAsia="仿宋_GB2312" w:hAnsi="宋体"/>
                <w:sz w:val="21"/>
                <w:szCs w:val="21"/>
              </w:rPr>
              <w:t xml:space="preserve">                    </w:t>
            </w:r>
            <w:r w:rsidRPr="00533857">
              <w:rPr>
                <w:rFonts w:ascii="仿宋_GB2312" w:eastAsia="仿宋_GB2312" w:hAnsi="宋体" w:hint="eastAsia"/>
                <w:sz w:val="21"/>
                <w:szCs w:val="21"/>
              </w:rPr>
              <w:t>（</w:t>
            </w:r>
            <w:r w:rsidRPr="00533857">
              <w:rPr>
                <w:rFonts w:ascii="仿宋_GB2312" w:eastAsia="仿宋_GB2312" w:hAnsi="宋体"/>
                <w:sz w:val="21"/>
                <w:szCs w:val="21"/>
              </w:rPr>
              <w:t>5</w:t>
            </w:r>
            <w:r w:rsidRPr="00533857">
              <w:rPr>
                <w:rFonts w:ascii="仿宋_GB2312" w:eastAsia="仿宋_GB2312" w:hAnsi="宋体" w:hint="eastAsia"/>
                <w:sz w:val="21"/>
                <w:szCs w:val="21"/>
              </w:rPr>
              <w:t>）黄熙龄，特殊土综合报告，中国土木工程学会第四届土力学及基础工程学术会议论文选集，</w:t>
            </w:r>
            <w:r w:rsidRPr="00533857">
              <w:rPr>
                <w:rFonts w:ascii="仿宋_GB2312" w:eastAsia="仿宋_GB2312" w:hAnsi="宋体"/>
                <w:sz w:val="21"/>
                <w:szCs w:val="21"/>
              </w:rPr>
              <w:t>1983</w:t>
            </w:r>
            <w:r w:rsidRPr="00533857">
              <w:rPr>
                <w:rFonts w:ascii="仿宋_GB2312" w:eastAsia="仿宋_GB2312" w:hAnsi="宋体" w:hint="eastAsia"/>
                <w:sz w:val="21"/>
                <w:szCs w:val="21"/>
              </w:rPr>
              <w:t>，</w:t>
            </w:r>
            <w:r w:rsidRPr="00533857">
              <w:rPr>
                <w:rFonts w:ascii="仿宋_GB2312" w:eastAsia="仿宋_GB2312" w:hAnsi="宋体"/>
                <w:sz w:val="21"/>
                <w:szCs w:val="21"/>
              </w:rPr>
              <w:t>46-52</w:t>
            </w:r>
            <w:r w:rsidRPr="00533857">
              <w:rPr>
                <w:rFonts w:ascii="仿宋_GB2312" w:eastAsia="仿宋_GB2312" w:hAnsi="宋体" w:hint="eastAsia"/>
                <w:sz w:val="21"/>
                <w:szCs w:val="21"/>
              </w:rPr>
              <w:t>。</w:t>
            </w:r>
          </w:p>
        </w:tc>
      </w:tr>
    </w:tbl>
    <w:p w:rsidR="001E0002" w:rsidRDefault="001E0002" w:rsidP="001E0002">
      <w:pPr>
        <w:rPr>
          <w:rFonts w:ascii="仿宋_GB2312" w:eastAsia="仿宋_GB2312" w:hAnsi="华文中宋"/>
          <w:sz w:val="32"/>
          <w:szCs w:val="36"/>
        </w:rPr>
      </w:pPr>
    </w:p>
    <w:p w:rsidR="001E0002" w:rsidRPr="00434D9B" w:rsidRDefault="001E0002" w:rsidP="001E0002">
      <w:pPr>
        <w:rPr>
          <w:rFonts w:ascii="仿宋_GB2312" w:eastAsia="仿宋_GB2312" w:hAnsi="Kaiti SC Regular"/>
          <w:sz w:val="32"/>
          <w:szCs w:val="32"/>
        </w:rPr>
      </w:pPr>
      <w:r>
        <w:rPr>
          <w:rFonts w:ascii="仿宋_GB2312" w:eastAsia="仿宋_GB2312" w:hAnsi="华文中宋" w:hint="eastAsia"/>
          <w:sz w:val="32"/>
          <w:szCs w:val="36"/>
        </w:rPr>
        <w:t>备注：</w:t>
      </w:r>
      <w:r w:rsidRPr="0093467E">
        <w:rPr>
          <w:rFonts w:ascii="仿宋_GB2312" w:eastAsia="仿宋_GB2312" w:hAnsi="华文中宋" w:hint="eastAsia"/>
          <w:sz w:val="32"/>
          <w:szCs w:val="36"/>
        </w:rPr>
        <w:t>请提供</w:t>
      </w:r>
      <w:r>
        <w:rPr>
          <w:rFonts w:ascii="仿宋_GB2312" w:eastAsia="仿宋_GB2312" w:hAnsi="华文中宋" w:hint="eastAsia"/>
          <w:sz w:val="32"/>
          <w:szCs w:val="36"/>
        </w:rPr>
        <w:t>高清晰度电子版院士照片，并按照“院士姓名.jpg”方式命名，随信息表一同发送至邮箱。照片大小不小于500K，图片尺寸宽度不低于600像素，最好是深色背景的职业照或证件照。</w:t>
      </w:r>
    </w:p>
    <w:p w:rsidR="00FE71D0" w:rsidRPr="001E0002" w:rsidRDefault="00FE71D0"/>
    <w:sectPr w:rsidR="00FE71D0" w:rsidRPr="001E0002" w:rsidSect="00F03A4C">
      <w:pgSz w:w="16840" w:h="11900" w:orient="landscape"/>
      <w:pgMar w:top="1800" w:right="1440" w:bottom="1800" w:left="1440" w:header="851" w:footer="992" w:gutter="0"/>
      <w:cols w:space="425"/>
      <w:docGrid w:type="lines" w:linePitch="423"/>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76F2" w:rsidRDefault="00E176F2" w:rsidP="001E0002">
      <w:r>
        <w:separator/>
      </w:r>
    </w:p>
  </w:endnote>
  <w:endnote w:type="continuationSeparator" w:id="0">
    <w:p w:rsidR="00E176F2" w:rsidRDefault="00E176F2" w:rsidP="001E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_GB2312">
    <w:panose1 w:val="02010609030101010101"/>
    <w:charset w:val="86"/>
    <w:family w:val="modern"/>
    <w:pitch w:val="fixed"/>
    <w:sig w:usb0="00000001" w:usb1="080E0000" w:usb2="00000010" w:usb3="00000000" w:csb0="00040000" w:csb1="00000000"/>
  </w:font>
  <w:font w:name="Kaiti SC Regular">
    <w:altName w:val="Arial Unicode MS"/>
    <w:charset w:val="50"/>
    <w:family w:val="auto"/>
    <w:pitch w:val="variable"/>
    <w:sig w:usb0="00000000" w:usb1="280F3C52" w:usb2="00000016" w:usb3="00000000" w:csb0="0004001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76F2" w:rsidRDefault="00E176F2" w:rsidP="001E0002">
      <w:r>
        <w:separator/>
      </w:r>
    </w:p>
  </w:footnote>
  <w:footnote w:type="continuationSeparator" w:id="0">
    <w:p w:rsidR="00E176F2" w:rsidRDefault="00E176F2" w:rsidP="001E0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1A0D"/>
    <w:rsid w:val="00123006"/>
    <w:rsid w:val="001E0002"/>
    <w:rsid w:val="00533857"/>
    <w:rsid w:val="00AA1A0D"/>
    <w:rsid w:val="00E176F2"/>
    <w:rsid w:val="00FE71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8F3CEFA-BB6C-41CD-959D-16BD18103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E0002"/>
    <w:pPr>
      <w:widowControl w:val="0"/>
      <w:jc w:val="both"/>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1E000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1E0002"/>
    <w:rPr>
      <w:sz w:val="18"/>
      <w:szCs w:val="18"/>
    </w:rPr>
  </w:style>
  <w:style w:type="paragraph" w:styleId="a4">
    <w:name w:val="footer"/>
    <w:basedOn w:val="a"/>
    <w:link w:val="Char0"/>
    <w:uiPriority w:val="99"/>
    <w:unhideWhenUsed/>
    <w:rsid w:val="001E0002"/>
    <w:pPr>
      <w:tabs>
        <w:tab w:val="center" w:pos="4153"/>
        <w:tab w:val="right" w:pos="8306"/>
      </w:tabs>
      <w:snapToGrid w:val="0"/>
      <w:jc w:val="left"/>
    </w:pPr>
    <w:rPr>
      <w:sz w:val="18"/>
      <w:szCs w:val="18"/>
    </w:rPr>
  </w:style>
  <w:style w:type="character" w:customStyle="1" w:styleId="Char0">
    <w:name w:val="页脚 Char"/>
    <w:basedOn w:val="a0"/>
    <w:link w:val="a4"/>
    <w:uiPriority w:val="99"/>
    <w:rsid w:val="001E0002"/>
    <w:rPr>
      <w:sz w:val="18"/>
      <w:szCs w:val="18"/>
    </w:rPr>
  </w:style>
  <w:style w:type="table" w:styleId="a5">
    <w:name w:val="Table Grid"/>
    <w:basedOn w:val="a1"/>
    <w:uiPriority w:val="39"/>
    <w:rsid w:val="001E000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146110">
      <w:bodyDiv w:val="1"/>
      <w:marLeft w:val="0"/>
      <w:marRight w:val="0"/>
      <w:marTop w:val="0"/>
      <w:marBottom w:val="0"/>
      <w:divBdr>
        <w:top w:val="none" w:sz="0" w:space="0" w:color="auto"/>
        <w:left w:val="none" w:sz="0" w:space="0" w:color="auto"/>
        <w:bottom w:val="none" w:sz="0" w:space="0" w:color="auto"/>
        <w:right w:val="none" w:sz="0" w:space="0" w:color="auto"/>
      </w:divBdr>
    </w:div>
    <w:div w:id="434833588">
      <w:bodyDiv w:val="1"/>
      <w:marLeft w:val="0"/>
      <w:marRight w:val="0"/>
      <w:marTop w:val="0"/>
      <w:marBottom w:val="0"/>
      <w:divBdr>
        <w:top w:val="none" w:sz="0" w:space="0" w:color="auto"/>
        <w:left w:val="none" w:sz="0" w:space="0" w:color="auto"/>
        <w:bottom w:val="none" w:sz="0" w:space="0" w:color="auto"/>
        <w:right w:val="none" w:sz="0" w:space="0" w:color="auto"/>
      </w:divBdr>
    </w:div>
    <w:div w:id="720788356">
      <w:bodyDiv w:val="1"/>
      <w:marLeft w:val="0"/>
      <w:marRight w:val="0"/>
      <w:marTop w:val="0"/>
      <w:marBottom w:val="0"/>
      <w:divBdr>
        <w:top w:val="none" w:sz="0" w:space="0" w:color="auto"/>
        <w:left w:val="none" w:sz="0" w:space="0" w:color="auto"/>
        <w:bottom w:val="none" w:sz="0" w:space="0" w:color="auto"/>
        <w:right w:val="none" w:sz="0" w:space="0" w:color="auto"/>
      </w:divBdr>
    </w:div>
    <w:div w:id="1703673961">
      <w:bodyDiv w:val="1"/>
      <w:marLeft w:val="0"/>
      <w:marRight w:val="0"/>
      <w:marTop w:val="0"/>
      <w:marBottom w:val="0"/>
      <w:divBdr>
        <w:top w:val="none" w:sz="0" w:space="0" w:color="auto"/>
        <w:left w:val="none" w:sz="0" w:space="0" w:color="auto"/>
        <w:bottom w:val="none" w:sz="0" w:space="0" w:color="auto"/>
        <w:right w:val="none" w:sz="0" w:space="0" w:color="auto"/>
      </w:divBdr>
    </w:div>
    <w:div w:id="1879707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3</Pages>
  <Words>155</Words>
  <Characters>889</Characters>
  <Application>Microsoft Office Word</Application>
  <DocSecurity>0</DocSecurity>
  <Lines>7</Lines>
  <Paragraphs>2</Paragraphs>
  <ScaleCrop>false</ScaleCrop>
  <Company>Microsoft</Company>
  <LinksUpToDate>false</LinksUpToDate>
  <CharactersWithSpaces>1042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caobo</dc:creator>
  <cp:keywords/>
  <dc:description/>
  <cp:lastModifiedBy>caobo</cp:lastModifiedBy>
  <cp:revision>3</cp:revision>
  <dcterms:created xsi:type="dcterms:W3CDTF">2017-09-06T01:37:00Z</dcterms:created>
  <dcterms:modified xsi:type="dcterms:W3CDTF">2017-09-06T03:52:00Z</dcterms:modified>
</cp:coreProperties>
</file>