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188" w:rsidRPr="00B21035" w:rsidRDefault="00B21035" w:rsidP="00220423">
      <w:pPr>
        <w:ind w:firstLineChars="200" w:firstLine="360"/>
        <w:rPr>
          <w:rFonts w:ascii="DengXian" w:eastAsia="DengXian"/>
          <w:sz w:val="18"/>
          <w:szCs w:val="18"/>
          <w:lang w:eastAsia="zh-CN"/>
        </w:rPr>
      </w:pPr>
      <w:r w:rsidRPr="00B21035">
        <w:rPr>
          <w:rFonts w:ascii="DengXian" w:eastAsia="DengXian" w:hint="eastAsia"/>
          <w:sz w:val="18"/>
          <w:szCs w:val="18"/>
          <w:lang w:eastAsia="zh-CN"/>
        </w:rPr>
        <w:t>就像平凡的世界中的少安看着润叶写给他自己的那封信时候的神情一样，初到社会，来到公司，经历了从6月1</w:t>
      </w:r>
      <w:r w:rsidRPr="00B21035">
        <w:rPr>
          <w:rFonts w:ascii="DengXian" w:eastAsia="DengXian"/>
          <w:sz w:val="18"/>
          <w:szCs w:val="18"/>
          <w:lang w:eastAsia="zh-CN"/>
        </w:rPr>
        <w:t>5</w:t>
      </w:r>
      <w:r w:rsidRPr="00B21035">
        <w:rPr>
          <w:rFonts w:ascii="DengXian" w:eastAsia="DengXian" w:hint="eastAsia"/>
          <w:sz w:val="18"/>
          <w:szCs w:val="18"/>
          <w:lang w:eastAsia="zh-CN"/>
        </w:rPr>
        <w:t>日到1</w:t>
      </w:r>
      <w:r w:rsidRPr="00B21035">
        <w:rPr>
          <w:rFonts w:ascii="DengXian" w:eastAsia="DengXian"/>
          <w:sz w:val="18"/>
          <w:szCs w:val="18"/>
          <w:lang w:eastAsia="zh-CN"/>
        </w:rPr>
        <w:t>1</w:t>
      </w:r>
      <w:r w:rsidRPr="00B21035">
        <w:rPr>
          <w:rFonts w:ascii="DengXian" w:eastAsia="DengXian" w:hint="eastAsia"/>
          <w:sz w:val="18"/>
          <w:szCs w:val="18"/>
          <w:lang w:eastAsia="zh-CN"/>
        </w:rPr>
        <w:t>月2</w:t>
      </w:r>
      <w:r w:rsidRPr="00B21035">
        <w:rPr>
          <w:rFonts w:ascii="DengXian" w:eastAsia="DengXian"/>
          <w:sz w:val="18"/>
          <w:szCs w:val="18"/>
          <w:lang w:eastAsia="zh-CN"/>
        </w:rPr>
        <w:t>7</w:t>
      </w:r>
      <w:r w:rsidRPr="00B21035">
        <w:rPr>
          <w:rFonts w:ascii="DengXian" w:eastAsia="DengXian" w:hint="eastAsia"/>
          <w:sz w:val="18"/>
          <w:szCs w:val="18"/>
          <w:lang w:eastAsia="zh-CN"/>
        </w:rPr>
        <w:t>的平淡、紧张、激情的日子，我怀着像树一样的心情，暂时离开我曾热爱的岗位。</w:t>
      </w:r>
    </w:p>
    <w:p w:rsidR="00B21035" w:rsidRPr="00B21035" w:rsidRDefault="00B21035" w:rsidP="00220423">
      <w:pPr>
        <w:ind w:firstLineChars="200" w:firstLine="360"/>
        <w:rPr>
          <w:rFonts w:ascii="DengXian" w:eastAsia="DengXian"/>
          <w:sz w:val="18"/>
          <w:szCs w:val="18"/>
          <w:lang w:eastAsia="zh-CN"/>
        </w:rPr>
      </w:pPr>
      <w:r w:rsidRPr="00B21035">
        <w:rPr>
          <w:rFonts w:ascii="DengXian" w:eastAsia="DengXian" w:hint="eastAsia"/>
          <w:sz w:val="18"/>
          <w:szCs w:val="18"/>
          <w:lang w:eastAsia="zh-CN"/>
        </w:rPr>
        <w:t>刚到公司，对于一切流程还不熟悉，只知道领导的办公室大概在什么位置，我们的上班地点大概在什么位置，对于</w:t>
      </w:r>
      <w:proofErr w:type="spellStart"/>
      <w:r w:rsidRPr="00B21035">
        <w:rPr>
          <w:rFonts w:ascii="DengXian" w:eastAsia="DengXian" w:hint="eastAsia"/>
          <w:sz w:val="18"/>
          <w:szCs w:val="18"/>
          <w:lang w:eastAsia="zh-CN"/>
        </w:rPr>
        <w:t>vb</w:t>
      </w:r>
      <w:proofErr w:type="spellEnd"/>
      <w:r w:rsidRPr="00B21035">
        <w:rPr>
          <w:rFonts w:ascii="DengXian" w:eastAsia="DengXian" w:hint="eastAsia"/>
          <w:sz w:val="18"/>
          <w:szCs w:val="18"/>
          <w:lang w:eastAsia="zh-CN"/>
        </w:rPr>
        <w:t>也是一无所知，回想起来，这一切就感觉是一场甜美的梦一样。</w:t>
      </w:r>
    </w:p>
    <w:p w:rsidR="00B21035" w:rsidRDefault="00B21035" w:rsidP="00220423">
      <w:pPr>
        <w:ind w:firstLineChars="200" w:firstLine="360"/>
        <w:rPr>
          <w:rFonts w:ascii="DengXian" w:eastAsia="DengXian"/>
          <w:sz w:val="18"/>
          <w:szCs w:val="18"/>
          <w:lang w:eastAsia="zh-CN"/>
        </w:rPr>
      </w:pPr>
      <w:r w:rsidRPr="00B21035">
        <w:rPr>
          <w:rFonts w:ascii="DengXian" w:eastAsia="DengXian" w:hint="eastAsia"/>
          <w:sz w:val="18"/>
          <w:szCs w:val="18"/>
          <w:lang w:eastAsia="zh-CN"/>
        </w:rPr>
        <w:t>公司的业务发展需要日语、英语和技术，今天上午去拿着离职申请表去找部长签字的时候，发现他们都在看英语，语言确实挺重要的，最近看的心动的offer</w:t>
      </w:r>
      <w:r w:rsidRPr="00B21035">
        <w:rPr>
          <w:rFonts w:ascii="DengXian" w:eastAsia="DengXian"/>
          <w:sz w:val="18"/>
          <w:szCs w:val="18"/>
          <w:lang w:eastAsia="zh-CN"/>
        </w:rPr>
        <w:t>,</w:t>
      </w:r>
      <w:r w:rsidRPr="00B21035">
        <w:rPr>
          <w:rFonts w:ascii="DengXian" w:eastAsia="DengXian" w:hint="eastAsia"/>
          <w:sz w:val="18"/>
          <w:szCs w:val="18"/>
          <w:lang w:eastAsia="zh-CN"/>
        </w:rPr>
        <w:t>各个感觉口语好的不得了。自己当然是需要发展语言能力的。</w:t>
      </w:r>
    </w:p>
    <w:p w:rsidR="00B21035" w:rsidRDefault="00B21035" w:rsidP="00220423">
      <w:pPr>
        <w:ind w:firstLineChars="200" w:firstLine="360"/>
        <w:rPr>
          <w:rFonts w:ascii="DengXian" w:eastAsia="DengXian"/>
          <w:sz w:val="18"/>
          <w:szCs w:val="18"/>
          <w:lang w:eastAsia="zh-CN"/>
        </w:rPr>
      </w:pPr>
      <w:r>
        <w:rPr>
          <w:rFonts w:ascii="DengXian" w:eastAsia="DengXian" w:hint="eastAsia"/>
          <w:sz w:val="18"/>
          <w:szCs w:val="18"/>
          <w:lang w:eastAsia="zh-CN"/>
        </w:rPr>
        <w:t>从刚开始的设置电脑，获取资料，到最后的顺利的改修，经历了一个又一个的下午；从盛夏到寒冬，我在刚入社会的这段时间，简直是经历了各种五花八门的事情了。人们对于金钱的这个概念的理解，达到了另人可怕的地步。当然，自己也被这种金钱观念所冲击这，可能冲击的都有点厉害了。</w:t>
      </w:r>
    </w:p>
    <w:p w:rsidR="00B21035" w:rsidRDefault="00B21035" w:rsidP="00220423">
      <w:pPr>
        <w:ind w:firstLineChars="200" w:firstLine="360"/>
        <w:rPr>
          <w:rFonts w:ascii="DengXian" w:eastAsia="DengXian"/>
          <w:sz w:val="18"/>
          <w:szCs w:val="18"/>
          <w:lang w:eastAsia="zh-CN"/>
        </w:rPr>
      </w:pPr>
      <w:r>
        <w:rPr>
          <w:rFonts w:ascii="DengXian" w:eastAsia="DengXian" w:hint="eastAsia"/>
          <w:sz w:val="18"/>
          <w:szCs w:val="18"/>
          <w:lang w:eastAsia="zh-CN"/>
        </w:rPr>
        <w:t>读了《爱因斯坦文集》后，为什么要读这本书，</w:t>
      </w:r>
      <w:bookmarkStart w:id="0" w:name="_GoBack"/>
      <w:bookmarkEnd w:id="0"/>
      <w:r>
        <w:rPr>
          <w:rFonts w:ascii="DengXian" w:eastAsia="DengXian" w:hint="eastAsia"/>
          <w:sz w:val="18"/>
          <w:szCs w:val="18"/>
          <w:lang w:eastAsia="zh-CN"/>
        </w:rPr>
        <w:t>还是对于量子力学的好奇以及潘建伟的演讲的不断冲击，看了好多遍，也把这本书翻了好多遍，大概只能看懂谦虚的其中的故事情节以及细节内容，其余的数学符号有的是在大学学过，有的则无法理解符号的含义。物理学家擅长造新的逻辑世界以验证他们的猜想和需要证明的事情。也被自己的高数功底和物理功底感到惭愧，我还想着去上物理课的时候给我的学生讲，但是发现连我自己都读不懂，真是让我感到尴尬，但是确实难读，内容晦涩难懂。我还是希望自己好好学习一下物理和高数，这个可能要以后再说了。</w:t>
      </w:r>
    </w:p>
    <w:p w:rsidR="00B21035" w:rsidRDefault="00B21035" w:rsidP="00220423">
      <w:pPr>
        <w:ind w:firstLineChars="200" w:firstLine="360"/>
        <w:rPr>
          <w:rFonts w:ascii="DengXian" w:eastAsia="DengXian"/>
          <w:sz w:val="18"/>
          <w:szCs w:val="18"/>
          <w:lang w:eastAsia="zh-CN"/>
        </w:rPr>
      </w:pPr>
      <w:r>
        <w:rPr>
          <w:rFonts w:ascii="DengXian" w:eastAsia="DengXian" w:hint="eastAsia"/>
          <w:sz w:val="18"/>
          <w:szCs w:val="18"/>
          <w:lang w:eastAsia="zh-CN"/>
        </w:rPr>
        <w:t>还是关于物理学方面是我有时候愿意想一想的，感觉自己只能成为物理学中的第二类人，潘建伟说他自己也在向第三种人靠拢，那就是“有了前两种人，物理学的大厦还不能称之为殿堂，正是有了第三种人，殿堂才之所以能成为殿堂”。</w:t>
      </w:r>
    </w:p>
    <w:p w:rsidR="00B21035" w:rsidRDefault="00B21035" w:rsidP="00220423">
      <w:pPr>
        <w:ind w:firstLineChars="200" w:firstLine="360"/>
        <w:rPr>
          <w:rFonts w:ascii="DengXian" w:eastAsia="DengXian"/>
          <w:sz w:val="18"/>
          <w:szCs w:val="18"/>
          <w:lang w:eastAsia="zh-CN"/>
        </w:rPr>
      </w:pPr>
      <w:r>
        <w:rPr>
          <w:rFonts w:ascii="DengXian" w:eastAsia="DengXian" w:hint="eastAsia"/>
          <w:sz w:val="18"/>
          <w:szCs w:val="18"/>
          <w:lang w:eastAsia="zh-CN"/>
        </w:rPr>
        <w:t>还是想着能去云大学习一下物理学，学习一下量子力学，就到这里了，今天是在富士通待的最后一天，心里面有说不出来的滋味，有些伤感也有略微的遗憾，如果日语以后能学很好，我可能心里面也会开心一点了。就这样</w:t>
      </w:r>
    </w:p>
    <w:p w:rsidR="00B21035" w:rsidRDefault="00B21035" w:rsidP="00220423">
      <w:pPr>
        <w:ind w:firstLineChars="200" w:firstLine="360"/>
        <w:rPr>
          <w:rFonts w:ascii="DengXian" w:eastAsia="DengXian"/>
          <w:sz w:val="18"/>
          <w:szCs w:val="18"/>
          <w:lang w:eastAsia="zh-CN"/>
        </w:rPr>
      </w:pPr>
      <w:r>
        <w:rPr>
          <w:rFonts w:ascii="DengXian" w:eastAsia="DengXian"/>
          <w:sz w:val="18"/>
          <w:szCs w:val="18"/>
          <w:lang w:eastAsia="zh-CN"/>
        </w:rPr>
        <w:tab/>
      </w:r>
      <w:r>
        <w:rPr>
          <w:rFonts w:ascii="DengXian" w:eastAsia="DengXian"/>
          <w:sz w:val="18"/>
          <w:szCs w:val="18"/>
          <w:lang w:eastAsia="zh-CN"/>
        </w:rPr>
        <w:tab/>
      </w:r>
      <w:r>
        <w:rPr>
          <w:rFonts w:ascii="DengXian" w:eastAsia="DengXian"/>
          <w:sz w:val="18"/>
          <w:szCs w:val="18"/>
          <w:lang w:eastAsia="zh-CN"/>
        </w:rPr>
        <w:tab/>
      </w:r>
      <w:r>
        <w:rPr>
          <w:rFonts w:ascii="DengXian" w:eastAsia="DengXian"/>
          <w:sz w:val="18"/>
          <w:szCs w:val="18"/>
          <w:lang w:eastAsia="zh-CN"/>
        </w:rPr>
        <w:tab/>
      </w:r>
      <w:r>
        <w:rPr>
          <w:rFonts w:ascii="DengXian" w:eastAsia="DengXian"/>
          <w:sz w:val="18"/>
          <w:szCs w:val="18"/>
          <w:lang w:eastAsia="zh-CN"/>
        </w:rPr>
        <w:tab/>
      </w:r>
      <w:r>
        <w:rPr>
          <w:rFonts w:ascii="DengXian" w:eastAsia="DengXian"/>
          <w:sz w:val="18"/>
          <w:szCs w:val="18"/>
          <w:lang w:eastAsia="zh-CN"/>
        </w:rPr>
        <w:tab/>
      </w:r>
      <w:r>
        <w:rPr>
          <w:rFonts w:ascii="DengXian" w:eastAsia="DengXian"/>
          <w:sz w:val="18"/>
          <w:szCs w:val="18"/>
          <w:lang w:eastAsia="zh-CN"/>
        </w:rPr>
        <w:tab/>
      </w:r>
      <w:r>
        <w:rPr>
          <w:rFonts w:ascii="DengXian" w:eastAsia="DengXian"/>
          <w:sz w:val="18"/>
          <w:szCs w:val="18"/>
          <w:lang w:eastAsia="zh-CN"/>
        </w:rPr>
        <w:tab/>
      </w:r>
      <w:r>
        <w:rPr>
          <w:rFonts w:ascii="DengXian" w:eastAsia="DengXian" w:hint="eastAsia"/>
          <w:sz w:val="18"/>
          <w:szCs w:val="18"/>
          <w:lang w:eastAsia="zh-CN"/>
        </w:rPr>
        <w:t>杨鑫鑫</w:t>
      </w:r>
    </w:p>
    <w:p w:rsidR="00B21035" w:rsidRPr="00B21035" w:rsidRDefault="00B21035" w:rsidP="00220423">
      <w:pPr>
        <w:ind w:firstLineChars="200" w:firstLine="360"/>
        <w:rPr>
          <w:rFonts w:ascii="DengXian" w:eastAsia="DengXian" w:hint="eastAsia"/>
          <w:sz w:val="18"/>
          <w:szCs w:val="18"/>
          <w:lang w:eastAsia="zh-CN"/>
        </w:rPr>
      </w:pPr>
      <w:r>
        <w:rPr>
          <w:rFonts w:ascii="DengXian" w:eastAsia="DengXian"/>
          <w:sz w:val="18"/>
          <w:szCs w:val="18"/>
          <w:lang w:eastAsia="zh-CN"/>
        </w:rPr>
        <w:tab/>
      </w:r>
      <w:r>
        <w:rPr>
          <w:rFonts w:ascii="DengXian" w:eastAsia="DengXian"/>
          <w:sz w:val="18"/>
          <w:szCs w:val="18"/>
          <w:lang w:eastAsia="zh-CN"/>
        </w:rPr>
        <w:tab/>
      </w:r>
      <w:r>
        <w:rPr>
          <w:rFonts w:ascii="DengXian" w:eastAsia="DengXian"/>
          <w:sz w:val="18"/>
          <w:szCs w:val="18"/>
          <w:lang w:eastAsia="zh-CN"/>
        </w:rPr>
        <w:tab/>
      </w:r>
      <w:r>
        <w:rPr>
          <w:rFonts w:ascii="DengXian" w:eastAsia="DengXian"/>
          <w:sz w:val="18"/>
          <w:szCs w:val="18"/>
          <w:lang w:eastAsia="zh-CN"/>
        </w:rPr>
        <w:tab/>
      </w:r>
      <w:r>
        <w:rPr>
          <w:rFonts w:ascii="DengXian" w:eastAsia="DengXian"/>
          <w:sz w:val="18"/>
          <w:szCs w:val="18"/>
          <w:lang w:eastAsia="zh-CN"/>
        </w:rPr>
        <w:tab/>
      </w:r>
      <w:r>
        <w:rPr>
          <w:rFonts w:ascii="DengXian" w:eastAsia="DengXian"/>
          <w:sz w:val="18"/>
          <w:szCs w:val="18"/>
          <w:lang w:eastAsia="zh-CN"/>
        </w:rPr>
        <w:tab/>
      </w:r>
      <w:r>
        <w:rPr>
          <w:rFonts w:ascii="DengXian" w:eastAsia="DengXian"/>
          <w:sz w:val="18"/>
          <w:szCs w:val="18"/>
          <w:lang w:eastAsia="zh-CN"/>
        </w:rPr>
        <w:tab/>
      </w:r>
      <w:r>
        <w:rPr>
          <w:rFonts w:ascii="DengXian" w:eastAsia="DengXian"/>
          <w:sz w:val="18"/>
          <w:szCs w:val="18"/>
          <w:lang w:eastAsia="zh-CN"/>
        </w:rPr>
        <w:tab/>
        <w:t>2020.11.27</w:t>
      </w:r>
    </w:p>
    <w:sectPr w:rsidR="00B21035" w:rsidRPr="00B2103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035"/>
    <w:rsid w:val="00220423"/>
    <w:rsid w:val="00287188"/>
    <w:rsid w:val="00B210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40B253A"/>
  <w15:chartTrackingRefBased/>
  <w15:docId w15:val="{73740CBA-638C-4D5B-B409-4C4ADE9A7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Xinxin/杨 鑫鑫</dc:creator>
  <cp:keywords/>
  <dc:description/>
  <cp:lastModifiedBy>Yang, Xinxin/杨 鑫鑫</cp:lastModifiedBy>
  <cp:revision>3</cp:revision>
  <dcterms:created xsi:type="dcterms:W3CDTF">2020-11-27T05:46:00Z</dcterms:created>
  <dcterms:modified xsi:type="dcterms:W3CDTF">2020-11-27T06:08:00Z</dcterms:modified>
</cp:coreProperties>
</file>