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A4C1B1" w14:textId="77777777" w:rsidR="00245E09" w:rsidRPr="00CC4A80" w:rsidRDefault="00FC3C19">
      <w:pPr>
        <w:rPr>
          <w:rFonts w:asciiTheme="minorEastAsia" w:hAnsiTheme="minorEastAsia" w:hint="eastAsia"/>
          <w:b/>
          <w:spacing w:val="15"/>
          <w:sz w:val="32"/>
          <w:shd w:val="clear" w:color="auto" w:fill="FFFFFF"/>
        </w:rPr>
      </w:pPr>
      <w:r w:rsidRPr="00CC4A80">
        <w:rPr>
          <w:rFonts w:asciiTheme="minorEastAsia" w:hAnsiTheme="minorEastAsia" w:hint="eastAsia"/>
          <w:b/>
          <w:spacing w:val="15"/>
          <w:sz w:val="32"/>
        </w:rPr>
        <w:t>阿里妈妈</w:t>
      </w:r>
      <w:r w:rsidRPr="00CC4A80">
        <w:rPr>
          <w:rFonts w:asciiTheme="minorEastAsia" w:hAnsiTheme="minorEastAsia"/>
          <w:b/>
          <w:spacing w:val="15"/>
          <w:sz w:val="32"/>
          <w:shd w:val="clear" w:color="auto" w:fill="FFFFFF"/>
        </w:rPr>
        <w:t>新一代智能检索模型</w:t>
      </w:r>
      <w:r w:rsidRPr="00CC4A80">
        <w:rPr>
          <w:rFonts w:asciiTheme="minorEastAsia" w:hAnsiTheme="minorEastAsia" w:hint="eastAsia"/>
          <w:b/>
          <w:spacing w:val="15"/>
          <w:sz w:val="32"/>
          <w:shd w:val="clear" w:color="auto" w:fill="FFFFFF"/>
        </w:rPr>
        <w:t>亮相WWW2018</w:t>
      </w:r>
    </w:p>
    <w:p w14:paraId="72A79530" w14:textId="77777777" w:rsidR="00FC3C19" w:rsidRDefault="00FC3C19">
      <w:pPr>
        <w:rPr>
          <w:rFonts w:asciiTheme="minorEastAsia" w:hAnsiTheme="minorEastAsia" w:hint="eastAsia"/>
          <w:spacing w:val="15"/>
          <w:shd w:val="clear" w:color="auto" w:fill="FFFFFF"/>
        </w:rPr>
      </w:pPr>
      <w:bookmarkStart w:id="0" w:name="_GoBack"/>
      <w:r>
        <w:rPr>
          <w:rFonts w:asciiTheme="minorEastAsia" w:hAnsiTheme="minorEastAsia"/>
          <w:noProof/>
          <w:spacing w:val="15"/>
        </w:rPr>
        <w:drawing>
          <wp:inline distT="0" distB="0" distL="0" distR="0" wp14:anchorId="1D2D6A4A" wp14:editId="7253659B">
            <wp:extent cx="5264785" cy="3946525"/>
            <wp:effectExtent l="0" t="0" r="0" b="0"/>
            <wp:docPr id="1" name="图片 1" descr="mac:Users:mac:Desktop:闫肃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esktop:闫肃WW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785" cy="3946525"/>
                    </a:xfrm>
                    <a:prstGeom prst="rect">
                      <a:avLst/>
                    </a:prstGeom>
                    <a:noFill/>
                    <a:ln>
                      <a:noFill/>
                    </a:ln>
                  </pic:spPr>
                </pic:pic>
              </a:graphicData>
            </a:graphic>
          </wp:inline>
        </w:drawing>
      </w:r>
      <w:bookmarkEnd w:id="0"/>
    </w:p>
    <w:p w14:paraId="2213563D" w14:textId="77777777" w:rsidR="00FC3C19" w:rsidRDefault="00FC3C19" w:rsidP="00FC3C19">
      <w:pPr>
        <w:pStyle w:val="a3"/>
        <w:shd w:val="clear" w:color="auto" w:fill="FFFFFF"/>
        <w:spacing w:before="0" w:beforeAutospacing="0" w:after="0" w:afterAutospacing="0"/>
        <w:ind w:firstLineChars="200" w:firstLine="540"/>
        <w:jc w:val="both"/>
        <w:rPr>
          <w:rFonts w:asciiTheme="minorEastAsia" w:eastAsiaTheme="minorEastAsia" w:hAnsiTheme="minorEastAsia" w:hint="eastAsia"/>
          <w:spacing w:val="15"/>
          <w:sz w:val="24"/>
          <w:szCs w:val="24"/>
        </w:rPr>
      </w:pPr>
      <w:r w:rsidRPr="00CD37B3">
        <w:rPr>
          <w:rFonts w:asciiTheme="minorEastAsia" w:eastAsiaTheme="minorEastAsia" w:hAnsiTheme="minorEastAsia" w:hint="eastAsia"/>
          <w:spacing w:val="15"/>
          <w:sz w:val="24"/>
          <w:szCs w:val="24"/>
        </w:rPr>
        <w:t>4月25日，阿里妈妈搜索</w:t>
      </w:r>
      <w:r w:rsidRPr="00CD37B3">
        <w:rPr>
          <w:rFonts w:asciiTheme="minorEastAsia" w:hAnsiTheme="minorEastAsia"/>
          <w:spacing w:val="15"/>
          <w:sz w:val="24"/>
          <w:szCs w:val="24"/>
          <w:shd w:val="clear" w:color="auto" w:fill="FFFFFF"/>
        </w:rPr>
        <w:t>直通车算法团队</w:t>
      </w:r>
      <w:r w:rsidRPr="00CD37B3">
        <w:rPr>
          <w:rFonts w:asciiTheme="minorEastAsia" w:hAnsiTheme="minorEastAsia" w:hint="eastAsia"/>
          <w:spacing w:val="15"/>
          <w:sz w:val="24"/>
          <w:szCs w:val="24"/>
          <w:shd w:val="clear" w:color="auto" w:fill="FFFFFF"/>
        </w:rPr>
        <w:t>携最新论文亮相</w:t>
      </w:r>
      <w:r w:rsidRPr="00CD37B3">
        <w:rPr>
          <w:rFonts w:asciiTheme="minorEastAsia" w:eastAsiaTheme="minorEastAsia" w:hAnsiTheme="minorEastAsia"/>
          <w:spacing w:val="15"/>
          <w:sz w:val="24"/>
          <w:szCs w:val="24"/>
        </w:rPr>
        <w:t>WWW</w:t>
      </w:r>
      <w:r w:rsidRPr="00CD37B3">
        <w:rPr>
          <w:rFonts w:asciiTheme="minorEastAsia" w:eastAsiaTheme="minorEastAsia" w:hAnsiTheme="minorEastAsia" w:hint="eastAsia"/>
          <w:spacing w:val="15"/>
          <w:sz w:val="24"/>
          <w:szCs w:val="24"/>
        </w:rPr>
        <w:t xml:space="preserve"> 2018</w:t>
      </w:r>
      <w:r w:rsidRPr="00CD37B3">
        <w:rPr>
          <w:rFonts w:asciiTheme="minorEastAsia" w:eastAsiaTheme="minorEastAsia" w:hAnsiTheme="minorEastAsia"/>
          <w:spacing w:val="15"/>
          <w:sz w:val="24"/>
          <w:szCs w:val="24"/>
        </w:rPr>
        <w:t>（The International World Wide Web Conference）</w:t>
      </w:r>
      <w:r w:rsidRPr="00CD37B3">
        <w:rPr>
          <w:rFonts w:asciiTheme="minorEastAsia" w:eastAsiaTheme="minorEastAsia" w:hAnsiTheme="minorEastAsia" w:hint="eastAsia"/>
          <w:spacing w:val="15"/>
          <w:sz w:val="24"/>
          <w:szCs w:val="24"/>
        </w:rPr>
        <w:t>。今年的</w:t>
      </w:r>
      <w:r w:rsidRPr="00CD37B3">
        <w:rPr>
          <w:rFonts w:asciiTheme="minorEastAsia" w:eastAsiaTheme="minorEastAsia" w:hAnsiTheme="minorEastAsia"/>
          <w:spacing w:val="15"/>
          <w:sz w:val="24"/>
          <w:szCs w:val="24"/>
        </w:rPr>
        <w:t>WWW</w:t>
      </w:r>
      <w:r w:rsidRPr="00CD37B3">
        <w:rPr>
          <w:rFonts w:asciiTheme="minorEastAsia" w:eastAsiaTheme="minorEastAsia" w:hAnsiTheme="minorEastAsia" w:hint="eastAsia"/>
          <w:spacing w:val="15"/>
          <w:sz w:val="24"/>
          <w:szCs w:val="24"/>
        </w:rPr>
        <w:t>大会在法国里昂召开，</w:t>
      </w:r>
      <w:r w:rsidRPr="00CD37B3">
        <w:rPr>
          <w:rFonts w:asciiTheme="minorEastAsia" w:hAnsiTheme="minorEastAsia" w:hint="eastAsia"/>
          <w:sz w:val="24"/>
          <w:szCs w:val="24"/>
        </w:rPr>
        <w:t>阿里妈妈高级算法工程师闫肃作为</w:t>
      </w:r>
      <w:r>
        <w:rPr>
          <w:rFonts w:asciiTheme="minorEastAsia" w:hAnsiTheme="minorEastAsia" w:hint="eastAsia"/>
          <w:sz w:val="24"/>
          <w:szCs w:val="24"/>
        </w:rPr>
        <w:t>该论文第一</w:t>
      </w:r>
      <w:r w:rsidRPr="00CD37B3">
        <w:rPr>
          <w:rFonts w:asciiTheme="minorEastAsia" w:hAnsiTheme="minorEastAsia" w:hint="eastAsia"/>
          <w:sz w:val="24"/>
          <w:szCs w:val="24"/>
        </w:rPr>
        <w:t>作者在大会现场</w:t>
      </w:r>
      <w:r w:rsidRPr="00CD37B3">
        <w:rPr>
          <w:rFonts w:asciiTheme="minorEastAsia" w:eastAsiaTheme="minorEastAsia" w:hAnsiTheme="minorEastAsia"/>
          <w:spacing w:val="15"/>
          <w:sz w:val="24"/>
          <w:szCs w:val="24"/>
        </w:rPr>
        <w:t>进行</w:t>
      </w:r>
      <w:r w:rsidRPr="00CD37B3">
        <w:rPr>
          <w:rFonts w:asciiTheme="minorEastAsia" w:eastAsiaTheme="minorEastAsia" w:hAnsiTheme="minorEastAsia" w:hint="eastAsia"/>
          <w:spacing w:val="15"/>
          <w:sz w:val="24"/>
          <w:szCs w:val="24"/>
        </w:rPr>
        <w:t>了</w:t>
      </w:r>
      <w:r w:rsidRPr="00CD37B3">
        <w:rPr>
          <w:rFonts w:asciiTheme="minorEastAsia" w:eastAsiaTheme="minorEastAsia" w:hAnsiTheme="minorEastAsia"/>
          <w:spacing w:val="15"/>
          <w:sz w:val="24"/>
          <w:szCs w:val="24"/>
        </w:rPr>
        <w:t>口头报告</w:t>
      </w:r>
      <w:r w:rsidRPr="00CD37B3">
        <w:rPr>
          <w:rFonts w:asciiTheme="minorEastAsia" w:eastAsiaTheme="minorEastAsia" w:hAnsiTheme="minorEastAsia" w:hint="eastAsia"/>
          <w:spacing w:val="15"/>
          <w:sz w:val="24"/>
          <w:szCs w:val="24"/>
        </w:rPr>
        <w:t>。</w:t>
      </w:r>
    </w:p>
    <w:p w14:paraId="5AE0291E" w14:textId="77777777" w:rsidR="00FC3C19" w:rsidRPr="00CD37B3" w:rsidRDefault="00FC3C19" w:rsidP="00FC3C19">
      <w:pPr>
        <w:pStyle w:val="a3"/>
        <w:shd w:val="clear" w:color="auto" w:fill="FFFFFF"/>
        <w:spacing w:before="0" w:beforeAutospacing="0" w:after="0" w:afterAutospacing="0"/>
        <w:ind w:firstLineChars="200" w:firstLine="540"/>
        <w:jc w:val="both"/>
        <w:rPr>
          <w:rFonts w:asciiTheme="minorEastAsia" w:eastAsiaTheme="minorEastAsia" w:hAnsiTheme="minorEastAsia"/>
          <w:spacing w:val="15"/>
          <w:sz w:val="24"/>
          <w:szCs w:val="24"/>
        </w:rPr>
      </w:pPr>
    </w:p>
    <w:p w14:paraId="64963E43" w14:textId="77777777" w:rsidR="00FC3C19" w:rsidRDefault="00FC3C19" w:rsidP="00FC3C19">
      <w:pPr>
        <w:rPr>
          <w:rFonts w:asciiTheme="minorEastAsia" w:hAnsiTheme="minorEastAsia" w:hint="eastAsia"/>
          <w:spacing w:val="15"/>
          <w:shd w:val="clear" w:color="auto" w:fill="FFFFFF"/>
        </w:rPr>
      </w:pPr>
      <w:r w:rsidRPr="00CD37B3">
        <w:rPr>
          <w:rFonts w:asciiTheme="minorEastAsia" w:hAnsiTheme="minorEastAsia" w:hint="eastAsia"/>
          <w:spacing w:val="15"/>
        </w:rPr>
        <w:t>阿里妈妈入选此次大会的论文名为</w:t>
      </w:r>
      <w:r w:rsidRPr="00CD37B3">
        <w:rPr>
          <w:rFonts w:asciiTheme="minorEastAsia" w:hAnsiTheme="minorEastAsia"/>
          <w:spacing w:val="15"/>
        </w:rPr>
        <w:t>《Beyond Keywords and Relevance: A Personalized Ad Retrieval Framework in E-Commerce Sponsored Search》</w:t>
      </w:r>
      <w:r w:rsidRPr="00CD37B3">
        <w:rPr>
          <w:rFonts w:asciiTheme="minorEastAsia" w:hAnsiTheme="minorEastAsia" w:hint="eastAsia"/>
          <w:spacing w:val="15"/>
        </w:rPr>
        <w:t>，</w:t>
      </w:r>
      <w:r w:rsidRPr="00CD37B3">
        <w:rPr>
          <w:rFonts w:asciiTheme="minorEastAsia" w:hAnsiTheme="minorEastAsia"/>
          <w:spacing w:val="15"/>
        </w:rPr>
        <w:t>评委一致认为该方法是对传统搜索广告检索框架的重新定义</w:t>
      </w:r>
      <w:r w:rsidRPr="00CD37B3">
        <w:rPr>
          <w:rFonts w:asciiTheme="minorEastAsia" w:hAnsiTheme="minorEastAsia" w:hint="eastAsia"/>
          <w:spacing w:val="15"/>
        </w:rPr>
        <w:t>，实际上，这也</w:t>
      </w:r>
      <w:r w:rsidRPr="00CD37B3">
        <w:rPr>
          <w:rFonts w:asciiTheme="minorEastAsia" w:hAnsiTheme="minorEastAsia"/>
          <w:spacing w:val="15"/>
          <w:shd w:val="clear" w:color="auto" w:fill="FFFFFF"/>
        </w:rPr>
        <w:t>是搜索直通车首次公开其自研的新一代智能检索模型</w:t>
      </w:r>
      <w:r w:rsidRPr="00CD37B3">
        <w:rPr>
          <w:rFonts w:asciiTheme="minorEastAsia" w:hAnsiTheme="minorEastAsia" w:hint="eastAsia"/>
          <w:spacing w:val="15"/>
          <w:shd w:val="clear" w:color="auto" w:fill="FFFFFF"/>
        </w:rPr>
        <w:t>。</w:t>
      </w:r>
    </w:p>
    <w:p w14:paraId="72DF6C6D" w14:textId="77777777" w:rsidR="00FC3C19" w:rsidRDefault="00FC3C19" w:rsidP="00FC3C19">
      <w:pPr>
        <w:rPr>
          <w:rFonts w:hint="eastAsia"/>
        </w:rPr>
      </w:pPr>
      <w:r>
        <w:rPr>
          <w:noProof/>
        </w:rPr>
        <w:drawing>
          <wp:inline distT="0" distB="0" distL="0" distR="0" wp14:anchorId="046DEB84" wp14:editId="07F0D257">
            <wp:extent cx="5264785" cy="1732280"/>
            <wp:effectExtent l="0" t="0" r="0" b="0"/>
            <wp:docPr id="2" name="图片 2" descr="mac:Users:mac:Desktop:屏幕快照 2018-04-26 上午10.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屏幕快照 2018-04-26 上午10.11.3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785" cy="1732280"/>
                    </a:xfrm>
                    <a:prstGeom prst="rect">
                      <a:avLst/>
                    </a:prstGeom>
                    <a:noFill/>
                    <a:ln>
                      <a:noFill/>
                    </a:ln>
                  </pic:spPr>
                </pic:pic>
              </a:graphicData>
            </a:graphic>
          </wp:inline>
        </w:drawing>
      </w:r>
    </w:p>
    <w:p w14:paraId="004F7482" w14:textId="77777777" w:rsidR="00FC3C19" w:rsidRDefault="00FC3C19" w:rsidP="00FC3C19">
      <w:pPr>
        <w:rPr>
          <w:rFonts w:hint="eastAsia"/>
        </w:rPr>
      </w:pPr>
    </w:p>
    <w:p w14:paraId="033549B7" w14:textId="77777777" w:rsidR="00FC3C19" w:rsidRDefault="00FC3C19" w:rsidP="00FC3C19">
      <w:pPr>
        <w:rPr>
          <w:rFonts w:hint="eastAsia"/>
        </w:rPr>
      </w:pPr>
      <w:r w:rsidRPr="00FC3C19">
        <w:rPr>
          <w:rFonts w:hint="eastAsia"/>
        </w:rPr>
        <w:lastRenderedPageBreak/>
        <w:t>阿里搜索直通车广告业务有着巨大的体量和影响力，其技术工作有着非常高的挑战性。面对淘系搜索广告业务场景中真实存在的各种痛点和挑战，阿里技术一线的同学们不断地进行技术探索，通过一次次的技术突破和创新，解决了大量的业务难题。本次阿里妈妈在</w:t>
      </w:r>
      <w:r w:rsidRPr="00FC3C19">
        <w:rPr>
          <w:rFonts w:hint="eastAsia"/>
        </w:rPr>
        <w:t>WWW 2018</w:t>
      </w:r>
      <w:r w:rsidRPr="00FC3C19">
        <w:rPr>
          <w:rFonts w:hint="eastAsia"/>
        </w:rPr>
        <w:t>公开的新一代智能检索模型工作，就是搜索直通车算法团队的同学一次从实践出发，将技术创新和业务诉求相结合的范例。</w:t>
      </w:r>
    </w:p>
    <w:p w14:paraId="2E59A496" w14:textId="77777777" w:rsidR="00FC3C19" w:rsidRDefault="00FC3C19" w:rsidP="00FC3C19">
      <w:pPr>
        <w:rPr>
          <w:rFonts w:hint="eastAsia"/>
        </w:rPr>
      </w:pPr>
      <w:r>
        <w:rPr>
          <w:rFonts w:hint="eastAsia"/>
          <w:noProof/>
        </w:rPr>
        <w:drawing>
          <wp:inline distT="0" distB="0" distL="0" distR="0" wp14:anchorId="3CC20D9A" wp14:editId="7B90970C">
            <wp:extent cx="5270500" cy="2942590"/>
            <wp:effectExtent l="0" t="0" r="12700" b="3810"/>
            <wp:docPr id="3" name="图片 3" descr="mac:Users:mac:Desktop:屏幕快照 2018-04-26 上午10.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屏幕快照 2018-04-26 上午10.17.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942590"/>
                    </a:xfrm>
                    <a:prstGeom prst="rect">
                      <a:avLst/>
                    </a:prstGeom>
                    <a:noFill/>
                    <a:ln>
                      <a:noFill/>
                    </a:ln>
                  </pic:spPr>
                </pic:pic>
              </a:graphicData>
            </a:graphic>
          </wp:inline>
        </w:drawing>
      </w:r>
    </w:p>
    <w:p w14:paraId="400BCBB2" w14:textId="77777777" w:rsidR="00FC3C19" w:rsidRDefault="00FC3C19" w:rsidP="00FC3C19">
      <w:pPr>
        <w:rPr>
          <w:rFonts w:hint="eastAsia"/>
        </w:rPr>
      </w:pPr>
      <w:r w:rsidRPr="00FC3C19">
        <w:rPr>
          <w:rFonts w:hint="eastAsia"/>
        </w:rPr>
        <w:t>图</w:t>
      </w:r>
      <w:r>
        <w:rPr>
          <w:rFonts w:hint="eastAsia"/>
        </w:rPr>
        <w:t>1</w:t>
      </w:r>
      <w:r w:rsidRPr="00FC3C19">
        <w:rPr>
          <w:rFonts w:hint="eastAsia"/>
        </w:rPr>
        <w:t>：“新一代”搜索广告智能检索框架</w:t>
      </w:r>
    </w:p>
    <w:p w14:paraId="1F9254FA" w14:textId="77777777" w:rsidR="00FC3C19" w:rsidRDefault="00FC3C19" w:rsidP="00FC3C19">
      <w:pPr>
        <w:rPr>
          <w:rFonts w:hint="eastAsia"/>
        </w:rPr>
      </w:pPr>
    </w:p>
    <w:p w14:paraId="4BD2CCCB" w14:textId="77777777" w:rsidR="00FC3C19" w:rsidRDefault="00FC3C19" w:rsidP="00FC3C19">
      <w:pPr>
        <w:rPr>
          <w:rFonts w:hint="eastAsia"/>
        </w:rPr>
      </w:pPr>
      <w:r w:rsidRPr="00FC3C19">
        <w:rPr>
          <w:rFonts w:hint="eastAsia"/>
        </w:rPr>
        <w:t>在论文中，阿里的技术同学突破了以“关键词”和“相关性”为核心的传统搜索广告检索框架，提出了新一代的搜索广告智能检索模型。新一代搜索广告智能检索模型引入用户行为异构图挖掘、机器学习等相关技术，通过模型学习的方式智能构建索引，解决了传统搜索广告检索系统不能解决的种种痛点，在搜索直通车业务线上取得了出色的效果，给广告商、用户和平台带来了三赢。</w:t>
      </w:r>
    </w:p>
    <w:p w14:paraId="710756A5" w14:textId="77777777" w:rsidR="00FC3C19" w:rsidRDefault="00FC3C19" w:rsidP="00FC3C19">
      <w:pPr>
        <w:rPr>
          <w:rFonts w:hint="eastAsia"/>
        </w:rPr>
      </w:pPr>
      <w:r>
        <w:rPr>
          <w:rFonts w:hint="eastAsia"/>
          <w:noProof/>
        </w:rPr>
        <w:drawing>
          <wp:inline distT="0" distB="0" distL="0" distR="0" wp14:anchorId="74FF99D9" wp14:editId="0CBE08A8">
            <wp:extent cx="3769494" cy="2308707"/>
            <wp:effectExtent l="0" t="0" r="0" b="3175"/>
            <wp:docPr id="4" name="图片 4" descr="mac:Users:mac:Desktop:屏幕快照 2018-04-26 上午10.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屏幕快照 2018-04-26 上午10.21.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0177" cy="2309125"/>
                    </a:xfrm>
                    <a:prstGeom prst="rect">
                      <a:avLst/>
                    </a:prstGeom>
                    <a:noFill/>
                    <a:ln>
                      <a:noFill/>
                    </a:ln>
                  </pic:spPr>
                </pic:pic>
              </a:graphicData>
            </a:graphic>
          </wp:inline>
        </w:drawing>
      </w:r>
    </w:p>
    <w:p w14:paraId="4193DC0C" w14:textId="77777777" w:rsidR="00FC3C19" w:rsidRDefault="00FC3C19" w:rsidP="00FC3C19">
      <w:pPr>
        <w:rPr>
          <w:rFonts w:hint="eastAsia"/>
        </w:rPr>
      </w:pPr>
      <w:r>
        <w:rPr>
          <w:rFonts w:hint="eastAsia"/>
        </w:rPr>
        <w:t>图</w:t>
      </w:r>
      <w:r>
        <w:rPr>
          <w:rFonts w:hint="eastAsia"/>
        </w:rPr>
        <w:t>2</w:t>
      </w:r>
      <w:r>
        <w:rPr>
          <w:rFonts w:hint="eastAsia"/>
        </w:rPr>
        <w:t>：搜索广告系统由三方参与：广告商、用户和系统平台</w:t>
      </w:r>
    </w:p>
    <w:p w14:paraId="606D859C" w14:textId="77777777" w:rsidR="00FC3C19" w:rsidRDefault="00FC3C19" w:rsidP="00FC3C19"/>
    <w:p w14:paraId="64AB95ED" w14:textId="77777777" w:rsidR="00FC3C19" w:rsidRDefault="00FC3C19" w:rsidP="00FC3C19">
      <w:pPr>
        <w:rPr>
          <w:rFonts w:hint="eastAsia"/>
        </w:rPr>
      </w:pPr>
      <w:r>
        <w:rPr>
          <w:rFonts w:hint="eastAsia"/>
        </w:rPr>
        <w:t>在搜索广告系统中，每一次搜索广告的展示、点击和转化都需要三个参与方（广告商、用户和平台）的密切合作。平台是用户搜索请求和广告商投放的广告之间的桥梁，进行着流量匹配、广告展现等工作。其中，广告检索模块负责理解用户的搜索意图，快速准确地从海量广告中检索出一个小规模的高质量广告候选集。广告检索模块需要兼顾系统的效果与效率，因此在算法工作中存在着巨大的技术挑战。</w:t>
      </w:r>
    </w:p>
    <w:p w14:paraId="25A3804A" w14:textId="77777777" w:rsidR="00FC3C19" w:rsidRDefault="00FC3C19" w:rsidP="00FC3C19">
      <w:pPr>
        <w:rPr>
          <w:rFonts w:hint="eastAsia"/>
        </w:rPr>
      </w:pPr>
    </w:p>
    <w:p w14:paraId="0C7D4C89" w14:textId="77777777" w:rsidR="00FC3C19" w:rsidRDefault="00FC3C19" w:rsidP="00FC3C19">
      <w:pPr>
        <w:rPr>
          <w:rFonts w:hint="eastAsia"/>
        </w:rPr>
      </w:pPr>
      <w:r>
        <w:rPr>
          <w:rFonts w:hint="eastAsia"/>
        </w:rPr>
        <w:t>在传统的搜索广告系统中，广告商必须为自己的广告选择竞价关键词。平台进行广告检索时会受到竞价关键词的约束。如果广告商没有事先为广告购买相应的关键词，那么即使用户搜索请求与广告紧密相关，平台也不会检索回这些广告。但是，受限于市场信息的缺失和投放管理的巨大成本，广告商有时并不能及时准确地为自己的广告选择出最合适的关键词。在这种情况下，广告检索算法不能实现最优的流量匹配，给广告商、用户和平台三方均带来了损失。</w:t>
      </w:r>
    </w:p>
    <w:p w14:paraId="3DEDD958" w14:textId="77777777" w:rsidR="00FC3C19" w:rsidRDefault="00FC3C19" w:rsidP="00FC3C19">
      <w:pPr>
        <w:rPr>
          <w:rFonts w:hint="eastAsia"/>
        </w:rPr>
      </w:pPr>
    </w:p>
    <w:p w14:paraId="68B7D9EF" w14:textId="77777777" w:rsidR="00FC3C19" w:rsidRDefault="00FC3C19" w:rsidP="00FC3C19">
      <w:pPr>
        <w:rPr>
          <w:rFonts w:hint="eastAsia"/>
        </w:rPr>
      </w:pPr>
      <w:r>
        <w:rPr>
          <w:rFonts w:hint="eastAsia"/>
        </w:rPr>
        <w:t>此外，传统的搜索广告检索模型只关注于搜索请求与广告之间的相关性；这往往和平台的目标（</w:t>
      </w:r>
      <w:r>
        <w:rPr>
          <w:rFonts w:hint="eastAsia"/>
        </w:rPr>
        <w:t>RPM</w:t>
      </w:r>
      <w:r>
        <w:rPr>
          <w:rFonts w:hint="eastAsia"/>
        </w:rPr>
        <w:t>、</w:t>
      </w:r>
      <w:r>
        <w:rPr>
          <w:rFonts w:hint="eastAsia"/>
        </w:rPr>
        <w:t>CTR</w:t>
      </w:r>
      <w:r>
        <w:rPr>
          <w:rFonts w:hint="eastAsia"/>
        </w:rPr>
        <w:t>、</w:t>
      </w:r>
      <w:r>
        <w:rPr>
          <w:rFonts w:hint="eastAsia"/>
        </w:rPr>
        <w:t>GMV</w:t>
      </w:r>
      <w:r>
        <w:rPr>
          <w:rFonts w:hint="eastAsia"/>
        </w:rPr>
        <w:t>等）并不完全一致。如何在考虑相关性的同时，兼顾平台目标和用户体验，是广告检索模型需要解决的巨大难点。</w:t>
      </w:r>
    </w:p>
    <w:p w14:paraId="7030A546" w14:textId="77777777" w:rsidR="00FC3C19" w:rsidRDefault="00FC3C19" w:rsidP="00FC3C19">
      <w:pPr>
        <w:rPr>
          <w:rFonts w:hint="eastAsia"/>
        </w:rPr>
      </w:pPr>
    </w:p>
    <w:p w14:paraId="15416D83" w14:textId="77777777" w:rsidR="00FC3C19" w:rsidRDefault="00FC3C19" w:rsidP="00FC3C19">
      <w:pPr>
        <w:rPr>
          <w:rFonts w:hint="eastAsia"/>
        </w:rPr>
      </w:pPr>
      <w:r>
        <w:rPr>
          <w:rFonts w:hint="eastAsia"/>
        </w:rPr>
        <w:t>近年来，越来越多的个性化信息被引入电商搜索广告系统，如用户在平台上的浏览、点击、交易等行为。一方面，这些个性化信息能够帮助广告检索模型更好地理解用户的搜索意图。但另一方面，个性化信息也给广告检索带了新的挑战：面对从各种复杂丰富的个性化信号通道检索回的广告，检索模型需要能够高效、准确地对其按照统一标准快速排序。这个问题，在目前已知的工作中，均没有得到有效地解决。</w:t>
      </w:r>
    </w:p>
    <w:p w14:paraId="0A12F078" w14:textId="77777777" w:rsidR="00FC3C19" w:rsidRDefault="00FC3C19" w:rsidP="00FC3C19">
      <w:pPr>
        <w:rPr>
          <w:rFonts w:hint="eastAsia"/>
        </w:rPr>
      </w:pPr>
      <w:r>
        <w:rPr>
          <w:rFonts w:hint="eastAsia"/>
          <w:noProof/>
        </w:rPr>
        <w:drawing>
          <wp:inline distT="0" distB="0" distL="0" distR="0" wp14:anchorId="715EBB04" wp14:editId="5A398C2D">
            <wp:extent cx="5264785" cy="2560320"/>
            <wp:effectExtent l="0" t="0" r="0" b="5080"/>
            <wp:docPr id="5" name="图片 5" descr="mac:Users:mac:Desktop:屏幕快照 2018-04-26 上午10.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mac:Desktop:屏幕快照 2018-04-26 上午10.23.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785" cy="2560320"/>
                    </a:xfrm>
                    <a:prstGeom prst="rect">
                      <a:avLst/>
                    </a:prstGeom>
                    <a:noFill/>
                    <a:ln>
                      <a:noFill/>
                    </a:ln>
                  </pic:spPr>
                </pic:pic>
              </a:graphicData>
            </a:graphic>
          </wp:inline>
        </w:drawing>
      </w:r>
    </w:p>
    <w:p w14:paraId="139FCFB6" w14:textId="77777777" w:rsidR="00FC3C19" w:rsidRDefault="00FC3C19" w:rsidP="00FC3C19">
      <w:pPr>
        <w:rPr>
          <w:rFonts w:hint="eastAsia"/>
        </w:rPr>
      </w:pPr>
      <w:r>
        <w:rPr>
          <w:rFonts w:hint="eastAsia"/>
        </w:rPr>
        <w:t>图</w:t>
      </w:r>
      <w:r>
        <w:rPr>
          <w:rFonts w:hint="eastAsia"/>
        </w:rPr>
        <w:t>3</w:t>
      </w:r>
      <w:r>
        <w:rPr>
          <w:rFonts w:hint="eastAsia"/>
        </w:rPr>
        <w:t>：用户行为异构图图示例。图中包含了三种节点：用户搜索信号、广告检索键和广告。用户搜索信号和广告检索键之间的边表示改写，广告检索键和广告之间的边表示广告海选。</w:t>
      </w:r>
    </w:p>
    <w:p w14:paraId="74F041B8" w14:textId="77777777" w:rsidR="00FC3C19" w:rsidRDefault="00FC3C19" w:rsidP="00FC3C19"/>
    <w:p w14:paraId="4016306C" w14:textId="77777777" w:rsidR="00FC3C19" w:rsidRDefault="00FC3C19" w:rsidP="00FC3C19">
      <w:pPr>
        <w:rPr>
          <w:rFonts w:hint="eastAsia"/>
        </w:rPr>
      </w:pPr>
      <w:r>
        <w:rPr>
          <w:rFonts w:hint="eastAsia"/>
        </w:rPr>
        <w:t>面对上述传统搜索广告检索系统中存在的各种难题和挑战，阿里妈妈搜索直通车算法团队的同学提出了一种创新的搜索广告智能检索系统。新的智能检索系统首先使用用户在平台上的历史行为构建出一张庞大复杂的用户行为异构图。异构图中节点分别表示“用户搜索信号”、“广告检索键”和“广告”，边分别表示“用户搜索意图信号改写”关系和“广告召回”关系。接着，检索系统面向平台</w:t>
      </w:r>
      <w:r>
        <w:rPr>
          <w:rFonts w:hint="eastAsia"/>
        </w:rPr>
        <w:t>RPM</w:t>
      </w:r>
      <w:r>
        <w:rPr>
          <w:rFonts w:hint="eastAsia"/>
        </w:rPr>
        <w:t>、</w:t>
      </w:r>
      <w:r>
        <w:rPr>
          <w:rFonts w:hint="eastAsia"/>
        </w:rPr>
        <w:t>CTR</w:t>
      </w:r>
      <w:r>
        <w:rPr>
          <w:rFonts w:hint="eastAsia"/>
        </w:rPr>
        <w:t>等指标，学习异构图中边的权重，挖掘出重要的改写关系和广告召回关系。</w:t>
      </w:r>
    </w:p>
    <w:p w14:paraId="2E4C6D63" w14:textId="77777777" w:rsidR="00FC3C19" w:rsidRDefault="00FC3C19" w:rsidP="00FC3C19">
      <w:pPr>
        <w:rPr>
          <w:rFonts w:hint="eastAsia"/>
        </w:rPr>
      </w:pPr>
    </w:p>
    <w:p w14:paraId="450D33C0" w14:textId="77777777" w:rsidR="00FC3C19" w:rsidRDefault="00FC3C19" w:rsidP="00FC3C19">
      <w:pPr>
        <w:rPr>
          <w:rFonts w:hint="eastAsia"/>
        </w:rPr>
      </w:pPr>
      <w:r>
        <w:rPr>
          <w:rFonts w:hint="eastAsia"/>
        </w:rPr>
        <w:t>这样，通过对异构图的深入挖掘，检索系统同时进行了“用户搜索意图信号改写”和“广告召回”两个检索子任务的统一联合学习。最后，检索系统根据模型的边挖掘结果，自动构建相应的“改写索引”和“广告召回索引”。通过两个模型智能构建的索引，检索系统将用户行为异构图和模型挖掘结果存储下来，实现了对线上搜索请求的高效检索。由于新的智能检索模型不再强制要求广告商购买关键词，所以新的检索系统使用</w:t>
      </w:r>
      <w:r>
        <w:rPr>
          <w:rFonts w:hint="eastAsia"/>
        </w:rPr>
        <w:t>OCPC</w:t>
      </w:r>
      <w:r>
        <w:rPr>
          <w:rFonts w:hint="eastAsia"/>
        </w:rPr>
        <w:t>策略，在保证广告商</w:t>
      </w:r>
      <w:r>
        <w:rPr>
          <w:rFonts w:hint="eastAsia"/>
        </w:rPr>
        <w:t>ROI</w:t>
      </w:r>
      <w:r>
        <w:rPr>
          <w:rFonts w:hint="eastAsia"/>
        </w:rPr>
        <w:t>的基础上，决定广告的点击收费。</w:t>
      </w:r>
    </w:p>
    <w:p w14:paraId="26871CDA" w14:textId="77777777" w:rsidR="00FC3C19" w:rsidRDefault="00FC3C19" w:rsidP="00FC3C19">
      <w:pPr>
        <w:rPr>
          <w:rFonts w:hint="eastAsia"/>
        </w:rPr>
      </w:pPr>
    </w:p>
    <w:p w14:paraId="092029A0" w14:textId="29A98F6E" w:rsidR="00BE49F5" w:rsidRDefault="00BE49F5" w:rsidP="00FC3C19">
      <w:pPr>
        <w:rPr>
          <w:rFonts w:hint="eastAsia"/>
        </w:rPr>
      </w:pPr>
      <w:r>
        <w:rPr>
          <w:rFonts w:hint="eastAsia"/>
          <w:noProof/>
        </w:rPr>
        <w:drawing>
          <wp:inline distT="0" distB="0" distL="0" distR="0" wp14:anchorId="46F819D4" wp14:editId="4F4BCAA2">
            <wp:extent cx="5264785" cy="2935605"/>
            <wp:effectExtent l="0" t="0" r="0" b="10795"/>
            <wp:docPr id="6" name="图片 6" descr="mac:Users:mac:Desktop: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mac:Desktop:p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785" cy="2935605"/>
                    </a:xfrm>
                    <a:prstGeom prst="rect">
                      <a:avLst/>
                    </a:prstGeom>
                    <a:noFill/>
                    <a:ln>
                      <a:noFill/>
                    </a:ln>
                  </pic:spPr>
                </pic:pic>
              </a:graphicData>
            </a:graphic>
          </wp:inline>
        </w:drawing>
      </w:r>
    </w:p>
    <w:p w14:paraId="65160FE3" w14:textId="77777777" w:rsidR="00BE49F5" w:rsidRDefault="00BE49F5" w:rsidP="00FC3C19">
      <w:pPr>
        <w:rPr>
          <w:rFonts w:hint="eastAsia"/>
        </w:rPr>
      </w:pPr>
    </w:p>
    <w:p w14:paraId="1A6C725A" w14:textId="01C5956C" w:rsidR="00BE49F5" w:rsidRDefault="00BE49F5" w:rsidP="00FC3C19">
      <w:pPr>
        <w:rPr>
          <w:rFonts w:hint="eastAsia"/>
        </w:rPr>
      </w:pPr>
      <w:r>
        <w:rPr>
          <w:rFonts w:hint="eastAsia"/>
          <w:noProof/>
        </w:rPr>
        <w:drawing>
          <wp:inline distT="0" distB="0" distL="0" distR="0" wp14:anchorId="336562E6" wp14:editId="1EE99353">
            <wp:extent cx="5264785" cy="5592445"/>
            <wp:effectExtent l="0" t="0" r="0" b="0"/>
            <wp:docPr id="7" name="图片 7" descr="mac:Users:mac:Desktop: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mac:Desktop:p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785" cy="5592445"/>
                    </a:xfrm>
                    <a:prstGeom prst="rect">
                      <a:avLst/>
                    </a:prstGeom>
                    <a:noFill/>
                    <a:ln>
                      <a:noFill/>
                    </a:ln>
                  </pic:spPr>
                </pic:pic>
              </a:graphicData>
            </a:graphic>
          </wp:inline>
        </w:drawing>
      </w:r>
    </w:p>
    <w:p w14:paraId="286A9157" w14:textId="77777777" w:rsidR="00FC3C19" w:rsidRDefault="00FC3C19" w:rsidP="00FC3C19">
      <w:pPr>
        <w:rPr>
          <w:rFonts w:hint="eastAsia"/>
        </w:rPr>
      </w:pPr>
      <w:r>
        <w:rPr>
          <w:rFonts w:hint="eastAsia"/>
        </w:rPr>
        <w:t>阿里妈妈搜索直通车业务有着巨大的体量和规模庞大的用户数据，因此新的智能广告检索模型在实际落地过程中，也面临着各种技术挑战。例如，在新的广告检索系统中，用户行为异构图庞大复杂，包含了上百亿的节点和上万亿的边，使得模型训练非常困难。为了兼顾检索系统的的效果和性能，阿里技术同学提出了多种异构图初始化方法，在尽量保留重要关系的前提下，实现了对异构图的剪枝，给模型的训练提供了良好的起点。</w:t>
      </w:r>
    </w:p>
    <w:p w14:paraId="1B568EA6" w14:textId="77777777" w:rsidR="00FC3C19" w:rsidRDefault="00FC3C19" w:rsidP="00FC3C19">
      <w:pPr>
        <w:rPr>
          <w:rFonts w:hint="eastAsia"/>
        </w:rPr>
      </w:pPr>
    </w:p>
    <w:p w14:paraId="62AB3A30" w14:textId="77777777" w:rsidR="00FC3C19" w:rsidRDefault="00FC3C19" w:rsidP="00FC3C19">
      <w:pPr>
        <w:rPr>
          <w:rFonts w:hint="eastAsia"/>
        </w:rPr>
      </w:pPr>
      <w:r>
        <w:rPr>
          <w:rFonts w:hint="eastAsia"/>
        </w:rPr>
        <w:t>又例如，在搜索广告检索阶段，为了提高检索效率，模型无法获取足够多的信息或者使用过于复杂的特征。因此，在新的检索模型中，阿里技术同学有针对性地设计了两种“粒度”不同特征：稀疏特征和连续特征。前者是一种细粒度的特征，保证了模型效果；后者则是一种粗粒度特征，用于提高模型的覆盖能力和稳定性。</w:t>
      </w:r>
    </w:p>
    <w:p w14:paraId="5DE43301" w14:textId="77777777" w:rsidR="00FC3C19" w:rsidRDefault="00FC3C19" w:rsidP="00FC3C19">
      <w:pPr>
        <w:rPr>
          <w:rFonts w:hint="eastAsia"/>
        </w:rPr>
      </w:pPr>
    </w:p>
    <w:p w14:paraId="1402018A" w14:textId="0FA5F11D" w:rsidR="00BE49F5" w:rsidRDefault="00BE49F5" w:rsidP="00FC3C19">
      <w:pPr>
        <w:rPr>
          <w:rFonts w:hint="eastAsia"/>
        </w:rPr>
      </w:pPr>
      <w:r>
        <w:rPr>
          <w:rFonts w:hint="eastAsia"/>
          <w:noProof/>
        </w:rPr>
        <w:drawing>
          <wp:inline distT="0" distB="0" distL="0" distR="0" wp14:anchorId="07ECE093" wp14:editId="10866A3A">
            <wp:extent cx="5264785" cy="3426460"/>
            <wp:effectExtent l="0" t="0" r="0" b="2540"/>
            <wp:docPr id="8" name="图片 8" descr="mac:Users:mac:Desktop: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mac:Desktop:p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785" cy="3426460"/>
                    </a:xfrm>
                    <a:prstGeom prst="rect">
                      <a:avLst/>
                    </a:prstGeom>
                    <a:noFill/>
                    <a:ln>
                      <a:noFill/>
                    </a:ln>
                  </pic:spPr>
                </pic:pic>
              </a:graphicData>
            </a:graphic>
          </wp:inline>
        </w:drawing>
      </w:r>
    </w:p>
    <w:p w14:paraId="2C01D28B" w14:textId="06402688" w:rsidR="00BE49F5" w:rsidRDefault="00BE49F5" w:rsidP="00FC3C19">
      <w:pPr>
        <w:rPr>
          <w:rFonts w:hint="eastAsia"/>
        </w:rPr>
      </w:pPr>
      <w:r>
        <w:rPr>
          <w:rFonts w:hint="eastAsia"/>
          <w:noProof/>
        </w:rPr>
        <w:drawing>
          <wp:inline distT="0" distB="0" distL="0" distR="0" wp14:anchorId="15883F62" wp14:editId="5689F9C7">
            <wp:extent cx="5264785" cy="1944370"/>
            <wp:effectExtent l="0" t="0" r="0" b="11430"/>
            <wp:docPr id="9" name="图片 9" descr="mac:Users:mac:Desktop: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mac:Desktop:p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1944370"/>
                    </a:xfrm>
                    <a:prstGeom prst="rect">
                      <a:avLst/>
                    </a:prstGeom>
                    <a:noFill/>
                    <a:ln>
                      <a:noFill/>
                    </a:ln>
                  </pic:spPr>
                </pic:pic>
              </a:graphicData>
            </a:graphic>
          </wp:inline>
        </w:drawing>
      </w:r>
    </w:p>
    <w:p w14:paraId="168598F7" w14:textId="77777777" w:rsidR="00FC3C19" w:rsidRDefault="00FC3C19" w:rsidP="00FC3C19">
      <w:pPr>
        <w:rPr>
          <w:rFonts w:hint="eastAsia"/>
        </w:rPr>
      </w:pPr>
      <w:r w:rsidRPr="00FC3C19">
        <w:rPr>
          <w:rFonts w:hint="eastAsia"/>
        </w:rPr>
        <w:t>新的智能搜索广告检索模型，在搜索直通车平台上取得了出色的效果，给广告商、用户和平台带来了三赢：新的检索模型通过</w:t>
      </w:r>
      <w:r w:rsidRPr="00FC3C19">
        <w:rPr>
          <w:rFonts w:hint="eastAsia"/>
        </w:rPr>
        <w:t>OCPC</w:t>
      </w:r>
      <w:r w:rsidRPr="00FC3C19">
        <w:rPr>
          <w:rFonts w:hint="eastAsia"/>
        </w:rPr>
        <w:t>的方式自动为广告出价，在保证了广告商的</w:t>
      </w:r>
      <w:r w:rsidRPr="00FC3C19">
        <w:rPr>
          <w:rFonts w:hint="eastAsia"/>
        </w:rPr>
        <w:t>ROI</w:t>
      </w:r>
      <w:r w:rsidRPr="00FC3C19">
        <w:rPr>
          <w:rFonts w:hint="eastAsia"/>
        </w:rPr>
        <w:t>前提下，把广告商从繁重的买词任务中解放了出来；通过引入丰富的个性化信号，新的检索模型能够更好地理解用户的搜索意图，达成更准确的流量匹配，提升了用户体验；新的检索模型不再单纯以相关性为目标，而是综合考虑平台的目标和用户的体验，提升了平台收益，也维护了平台的生态环境。</w:t>
      </w:r>
    </w:p>
    <w:p w14:paraId="1E49E8EA" w14:textId="77777777" w:rsidR="00D915F0" w:rsidRDefault="00D915F0" w:rsidP="00FC3C19">
      <w:pPr>
        <w:rPr>
          <w:rFonts w:hint="eastAsia"/>
        </w:rPr>
      </w:pPr>
    </w:p>
    <w:p w14:paraId="147920CB" w14:textId="77777777" w:rsidR="00D915F0" w:rsidRDefault="00D915F0" w:rsidP="00FC3C19">
      <w:pPr>
        <w:rPr>
          <w:rFonts w:hint="eastAsia"/>
        </w:rPr>
      </w:pPr>
      <w:r w:rsidRPr="00D915F0">
        <w:rPr>
          <w:rFonts w:hint="eastAsia"/>
        </w:rPr>
        <w:t>阿里妈妈在</w:t>
      </w:r>
      <w:r w:rsidRPr="00D915F0">
        <w:rPr>
          <w:rFonts w:hint="eastAsia"/>
        </w:rPr>
        <w:t>WWW 2018</w:t>
      </w:r>
      <w:r w:rsidRPr="00D915F0">
        <w:rPr>
          <w:rFonts w:hint="eastAsia"/>
        </w:rPr>
        <w:t>论文中公布的新一代搜索广告智能检索模型，不仅仅是国际一流的学术成果，更是搜索直通车算法团队的一线技术同学，以技术为驱动，服务广大淘宝、天猫用户和卖家的真实实践。</w:t>
      </w:r>
    </w:p>
    <w:p w14:paraId="05EBBFAD" w14:textId="77777777" w:rsidR="00D915F0" w:rsidRDefault="00D915F0" w:rsidP="00FC3C19">
      <w:pPr>
        <w:rPr>
          <w:rFonts w:hint="eastAsia"/>
        </w:rPr>
      </w:pPr>
    </w:p>
    <w:p w14:paraId="4024FE9A" w14:textId="77777777" w:rsidR="00D915F0" w:rsidRPr="00CD37B3" w:rsidRDefault="00D915F0" w:rsidP="00D915F0">
      <w:pPr>
        <w:pStyle w:val="a3"/>
        <w:shd w:val="clear" w:color="auto" w:fill="FFFFFF"/>
        <w:spacing w:before="0" w:beforeAutospacing="0" w:after="0" w:afterAutospacing="0"/>
        <w:ind w:firstLineChars="200" w:firstLine="480"/>
        <w:jc w:val="both"/>
        <w:rPr>
          <w:rFonts w:asciiTheme="minorEastAsia" w:eastAsiaTheme="minorEastAsia" w:hAnsiTheme="minorEastAsia"/>
          <w:sz w:val="24"/>
          <w:szCs w:val="24"/>
        </w:rPr>
      </w:pPr>
      <w:r w:rsidRPr="00CD37B3">
        <w:rPr>
          <w:rFonts w:asciiTheme="minorEastAsia" w:hAnsiTheme="minorEastAsia" w:hint="eastAsia"/>
          <w:sz w:val="24"/>
          <w:szCs w:val="24"/>
        </w:rPr>
        <w:t>值得一提的是，WWW大会作为全球互联网探讨未来发展的</w:t>
      </w:r>
      <w:r w:rsidRPr="00CD37B3">
        <w:rPr>
          <w:rFonts w:asciiTheme="minorEastAsia" w:eastAsiaTheme="minorEastAsia" w:hAnsiTheme="minorEastAsia"/>
          <w:spacing w:val="15"/>
          <w:sz w:val="24"/>
          <w:szCs w:val="24"/>
        </w:rPr>
        <w:t>首要国际学术会议</w:t>
      </w:r>
      <w:r w:rsidRPr="00CD37B3">
        <w:rPr>
          <w:rFonts w:asciiTheme="minorEastAsia" w:eastAsiaTheme="minorEastAsia" w:hAnsiTheme="minorEastAsia" w:hint="eastAsia"/>
          <w:spacing w:val="15"/>
          <w:sz w:val="24"/>
          <w:szCs w:val="24"/>
        </w:rPr>
        <w:t>，</w:t>
      </w:r>
      <w:r w:rsidRPr="00CD37B3">
        <w:rPr>
          <w:rFonts w:asciiTheme="minorEastAsia" w:hAnsiTheme="minorEastAsia" w:hint="eastAsia"/>
          <w:sz w:val="24"/>
          <w:szCs w:val="24"/>
        </w:rPr>
        <w:t>聚集来自国际著名大学、研究机构、跨国企业和国际标准化组织的一流学者和工业界精英，</w:t>
      </w:r>
      <w:r w:rsidRPr="00CD37B3">
        <w:rPr>
          <w:rFonts w:asciiTheme="minorEastAsia" w:eastAsiaTheme="minorEastAsia" w:hAnsiTheme="minorEastAsia" w:hint="eastAsia"/>
          <w:spacing w:val="15"/>
          <w:sz w:val="24"/>
          <w:szCs w:val="24"/>
        </w:rPr>
        <w:t>对论文的要求十分严苛，近几年的论文</w:t>
      </w:r>
      <w:r w:rsidRPr="00CD37B3">
        <w:rPr>
          <w:rFonts w:asciiTheme="minorEastAsia" w:eastAsiaTheme="minorEastAsia" w:hAnsiTheme="minorEastAsia" w:hint="eastAsia"/>
          <w:sz w:val="24"/>
          <w:szCs w:val="24"/>
        </w:rPr>
        <w:t>录取率约为15%左右。</w:t>
      </w:r>
    </w:p>
    <w:p w14:paraId="664840F8" w14:textId="77777777" w:rsidR="00D915F0" w:rsidRPr="00CD37B3" w:rsidRDefault="00D915F0" w:rsidP="00D915F0">
      <w:pPr>
        <w:pStyle w:val="a3"/>
        <w:shd w:val="clear" w:color="auto" w:fill="FFFFFF"/>
        <w:spacing w:before="0" w:beforeAutospacing="0" w:after="0" w:afterAutospacing="0"/>
        <w:ind w:firstLineChars="200" w:firstLine="480"/>
        <w:jc w:val="both"/>
        <w:rPr>
          <w:rFonts w:asciiTheme="minorEastAsia" w:eastAsiaTheme="minorEastAsia" w:hAnsiTheme="minorEastAsia"/>
          <w:sz w:val="24"/>
          <w:szCs w:val="24"/>
        </w:rPr>
      </w:pPr>
      <w:r w:rsidRPr="00CD37B3">
        <w:rPr>
          <w:rFonts w:asciiTheme="minorEastAsia" w:hAnsiTheme="minorEastAsia" w:hint="eastAsia"/>
          <w:sz w:val="24"/>
          <w:szCs w:val="24"/>
        </w:rPr>
        <w:t>随着万维网的不断发展，WWW大会从最开始的注重万维网的系统部署与架构分析，发展到关注超链接和多媒体，再到如今集中于</w:t>
      </w:r>
      <w:r>
        <w:rPr>
          <w:rFonts w:asciiTheme="minorEastAsia" w:hAnsiTheme="minorEastAsia" w:hint="eastAsia"/>
          <w:sz w:val="24"/>
          <w:szCs w:val="24"/>
        </w:rPr>
        <w:t>人工智能、深度学习、</w:t>
      </w:r>
      <w:r w:rsidRPr="00CD37B3">
        <w:rPr>
          <w:rFonts w:asciiTheme="minorEastAsia" w:hAnsiTheme="minorEastAsia" w:hint="eastAsia"/>
          <w:sz w:val="24"/>
          <w:szCs w:val="24"/>
        </w:rPr>
        <w:t>安全与隐私保护、内容分析、推荐与挖掘等领域，越来越吸引阿里巴巴、谷歌、腾讯等互联网巨头的</w:t>
      </w:r>
      <w:r w:rsidRPr="00CD37B3">
        <w:rPr>
          <w:rFonts w:asciiTheme="minorEastAsia" w:eastAsiaTheme="minorEastAsia" w:hAnsiTheme="minorEastAsia" w:hint="eastAsia"/>
          <w:sz w:val="24"/>
          <w:szCs w:val="24"/>
        </w:rPr>
        <w:t>加入，推动理论前沿和工业场景应用的紧密结合，</w:t>
      </w:r>
      <w:r w:rsidRPr="00CD37B3">
        <w:rPr>
          <w:rFonts w:hint="eastAsia"/>
          <w:sz w:val="24"/>
          <w:szCs w:val="24"/>
        </w:rPr>
        <w:t>持续为各国信息化建设提供了重要的技术支持。</w:t>
      </w:r>
    </w:p>
    <w:p w14:paraId="7CF160ED" w14:textId="77777777" w:rsidR="009115D4" w:rsidRDefault="009115D4" w:rsidP="00FC3C19">
      <w:pPr>
        <w:rPr>
          <w:rFonts w:hint="eastAsia"/>
        </w:rPr>
      </w:pPr>
    </w:p>
    <w:p w14:paraId="53206772" w14:textId="77777777" w:rsidR="00D915F0" w:rsidRDefault="009115D4" w:rsidP="00FC3C19">
      <w:pPr>
        <w:rPr>
          <w:rFonts w:hint="eastAsia"/>
        </w:rPr>
      </w:pPr>
      <w:r>
        <w:rPr>
          <w:rFonts w:hint="eastAsia"/>
        </w:rPr>
        <w:t>论文原文链接</w:t>
      </w:r>
      <w:r w:rsidRPr="009115D4">
        <w:rPr>
          <w:rFonts w:hint="eastAsia"/>
        </w:rPr>
        <w:t>：</w:t>
      </w:r>
      <w:r w:rsidRPr="009115D4">
        <w:rPr>
          <w:rFonts w:hint="eastAsia"/>
        </w:rPr>
        <w:t xml:space="preserve">https://arxiv.org/abs/1712.10110 </w:t>
      </w:r>
    </w:p>
    <w:sectPr w:rsidR="00D915F0" w:rsidSect="00245E0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C19"/>
    <w:rsid w:val="00245E09"/>
    <w:rsid w:val="009115D4"/>
    <w:rsid w:val="00BE49F5"/>
    <w:rsid w:val="00CC4A80"/>
    <w:rsid w:val="00D915F0"/>
    <w:rsid w:val="00FC3C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30116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C3C19"/>
    <w:pPr>
      <w:widowControl/>
      <w:spacing w:before="100" w:beforeAutospacing="1" w:after="100" w:afterAutospacing="1"/>
      <w:jc w:val="left"/>
    </w:pPr>
    <w:rPr>
      <w:rFonts w:ascii="宋体" w:eastAsia="宋体" w:hAnsi="宋体" w:cs="Times New Roman"/>
      <w:kern w:val="0"/>
      <w:sz w:val="20"/>
      <w:szCs w:val="20"/>
    </w:rPr>
  </w:style>
  <w:style w:type="paragraph" w:styleId="a4">
    <w:name w:val="Balloon Text"/>
    <w:basedOn w:val="a"/>
    <w:link w:val="a5"/>
    <w:uiPriority w:val="99"/>
    <w:semiHidden/>
    <w:unhideWhenUsed/>
    <w:rsid w:val="00FC3C19"/>
    <w:rPr>
      <w:rFonts w:ascii="Heiti SC Light" w:eastAsia="Heiti SC Light"/>
      <w:sz w:val="18"/>
      <w:szCs w:val="18"/>
    </w:rPr>
  </w:style>
  <w:style w:type="character" w:customStyle="1" w:styleId="a5">
    <w:name w:val="批注框文本字符"/>
    <w:basedOn w:val="a0"/>
    <w:link w:val="a4"/>
    <w:uiPriority w:val="99"/>
    <w:semiHidden/>
    <w:rsid w:val="00FC3C19"/>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C3C19"/>
    <w:pPr>
      <w:widowControl/>
      <w:spacing w:before="100" w:beforeAutospacing="1" w:after="100" w:afterAutospacing="1"/>
      <w:jc w:val="left"/>
    </w:pPr>
    <w:rPr>
      <w:rFonts w:ascii="宋体" w:eastAsia="宋体" w:hAnsi="宋体" w:cs="Times New Roman"/>
      <w:kern w:val="0"/>
      <w:sz w:val="20"/>
      <w:szCs w:val="20"/>
    </w:rPr>
  </w:style>
  <w:style w:type="paragraph" w:styleId="a4">
    <w:name w:val="Balloon Text"/>
    <w:basedOn w:val="a"/>
    <w:link w:val="a5"/>
    <w:uiPriority w:val="99"/>
    <w:semiHidden/>
    <w:unhideWhenUsed/>
    <w:rsid w:val="00FC3C19"/>
    <w:rPr>
      <w:rFonts w:ascii="Heiti SC Light" w:eastAsia="Heiti SC Light"/>
      <w:sz w:val="18"/>
      <w:szCs w:val="18"/>
    </w:rPr>
  </w:style>
  <w:style w:type="character" w:customStyle="1" w:styleId="a5">
    <w:name w:val="批注框文本字符"/>
    <w:basedOn w:val="a0"/>
    <w:link w:val="a4"/>
    <w:uiPriority w:val="99"/>
    <w:semiHidden/>
    <w:rsid w:val="00FC3C19"/>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430</Words>
  <Characters>2455</Characters>
  <Application>Microsoft Macintosh Word</Application>
  <DocSecurity>0</DocSecurity>
  <Lines>20</Lines>
  <Paragraphs>5</Paragraphs>
  <ScaleCrop>false</ScaleCrop>
  <Company>InfoQ</Company>
  <LinksUpToDate>false</LinksUpToDate>
  <CharactersWithSpaces>2880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Docker</dc:creator>
  <cp:keywords/>
  <dc:description/>
  <cp:lastModifiedBy>Docker</cp:lastModifiedBy>
  <cp:revision>6</cp:revision>
  <dcterms:created xsi:type="dcterms:W3CDTF">2018-04-26T02:09:00Z</dcterms:created>
  <dcterms:modified xsi:type="dcterms:W3CDTF">2018-04-26T02:46:00Z</dcterms:modified>
</cp:coreProperties>
</file>