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Pr>
        <w:pStyle w:val="4"/>
        <w:bidi w:val="0"/>
        <w:rPr>
          <w:rFonts w:hint="eastAsia"/>
          <w:lang w:eastAsia="zh-CN"/>
        </w:rPr>
      </w:pP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java当中的方法只有fanal，static，private和构造方法是前期绑定。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shd w:val="clear" w:color="auto" w:fill="FFFFFF"/>
        <w:spacing w:before="0" w:after="272" w:line="408" w:lineRule="atLeast"/>
        <w:rPr>
          <w:rFonts w:ascii="微软雅黑" w:hAnsi="微软雅黑"/>
          <w:color w:val="000000"/>
        </w:rPr>
      </w:pPr>
      <w:r>
        <w:rPr>
          <w:rFonts w:hint="eastAsia" w:ascii="微软雅黑" w:hAnsi="微软雅黑"/>
          <w:color w:val="000000"/>
          <w:lang w:val="en-US" w:eastAsia="zh-CN"/>
        </w:rPr>
        <w:t xml:space="preserve"> </w:t>
      </w:r>
      <w:r>
        <w:rPr>
          <w:rFonts w:hint="eastAsia" w:ascii="微软雅黑" w:hAnsi="微软雅黑"/>
          <w:color w:val="000000"/>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rPr>
          <w:rFonts w:ascii="Verdana" w:hAnsi="Verdana"/>
          <w:sz w:val="19"/>
          <w:szCs w:val="19"/>
        </w:rPr>
      </w:pPr>
      <w:r>
        <w:rPr>
          <w:rFonts w:hint="eastAsia" w:ascii="Verdana" w:hAnsi="Verdana"/>
          <w:sz w:val="19"/>
          <w:szCs w:val="19"/>
          <w:lang w:val="en-US" w:eastAsia="zh-CN"/>
        </w:rPr>
        <w:t xml:space="preserve"> </w:t>
      </w:r>
      <w:r>
        <w:rPr>
          <w:rFonts w:ascii="Verdana" w:hAnsi="Verdana"/>
          <w:sz w:val="19"/>
          <w:szCs w:val="19"/>
        </w:rPr>
        <w:t>int转换为string</w:t>
      </w:r>
      <w:r>
        <w:rPr>
          <w:rFonts w:hint="eastAsia" w:ascii="Verdana" w:hAnsi="Verdana"/>
          <w:sz w:val="19"/>
          <w:szCs w:val="19"/>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w:t>
      </w:r>
      <w:r>
        <w:rPr>
          <w:rFonts w:hint="eastAsia"/>
        </w:rPr>
        <w:t>默认方法</w:t>
      </w:r>
    </w:p>
    <w:p>
      <w:pPr>
        <w:rPr>
          <w:color w:val="4F4F4F"/>
        </w:rPr>
      </w:pPr>
      <w:r>
        <w:rPr>
          <w:rFonts w:hint="eastAsia"/>
        </w:rPr>
        <w:t>默认方法就是接口可以有实现方法，而且不需要实现类去实现其方法。</w:t>
      </w:r>
    </w:p>
    <w:p>
      <w:pPr>
        <w:rPr>
          <w:color w:val="4F4F4F"/>
        </w:rPr>
      </w:pPr>
      <w:r>
        <w:rPr>
          <w:rFonts w:hint="eastAsia"/>
        </w:rPr>
        <w:t>在方法名前面加个default关键字即可实现默认方法。</w:t>
      </w:r>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widowControl/>
        <w:shd w:val="clear" w:color="auto" w:fill="FFFFFF"/>
        <w:spacing w:after="217" w:line="353" w:lineRule="atLeast"/>
        <w:rPr>
          <w:rFonts w:ascii="微软雅黑" w:hAnsi="微软雅黑" w:cs="宋体"/>
          <w:color w:val="4F4F4F"/>
          <w:kern w:val="0"/>
          <w:sz w:val="22"/>
        </w:rPr>
      </w:pPr>
      <w:r>
        <w:rPr>
          <w:rFonts w:hint="eastAsia" w:ascii="微软雅黑" w:hAnsi="微软雅黑" w:cs="宋体"/>
          <w:color w:val="333333"/>
          <w:kern w:val="0"/>
          <w:sz w:val="22"/>
        </w:rPr>
        <w:t>默认方法语法格式如下：</w:t>
      </w:r>
    </w:p>
    <w:p>
      <w:pPr>
        <w:rPr>
          <w:kern w:val="0"/>
          <w:shd w:val="pct10" w:color="auto" w:fill="FFFFFF"/>
        </w:rPr>
      </w:pPr>
      <w:r>
        <w:rPr>
          <w:rFonts w:hint="eastAsia"/>
          <w:kern w:val="0"/>
          <w:shd w:val="pct10" w:color="auto" w:fill="FFFFFF"/>
        </w:rPr>
        <w:t>public interface vehicle {</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default void print() {</w:t>
      </w:r>
    </w:p>
    <w:p>
      <w:pPr>
        <w:rPr>
          <w:kern w:val="0"/>
          <w:shd w:val="pct10" w:color="auto" w:fill="FFFFFF"/>
        </w:rPr>
      </w:pPr>
      <w:r>
        <w:rPr>
          <w:rFonts w:ascii="Consolas" w:hAnsi="Consolas" w:eastAsia="宋体"/>
          <w:color w:val="000000"/>
          <w:kern w:val="0"/>
          <w:shd w:val="pct10" w:color="auto" w:fill="FFFFFF"/>
        </w:rPr>
        <w:t>        System.out.println("</w:t>
      </w:r>
      <w:r>
        <w:rPr>
          <w:rFonts w:hint="eastAsia"/>
          <w:kern w:val="0"/>
          <w:shd w:val="pct10" w:color="auto" w:fill="FFFFFF"/>
        </w:rPr>
        <w:t>我是一辆车!");</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w:t>
      </w:r>
    </w:p>
    <w:p>
      <w:pPr>
        <w:rPr>
          <w:rFonts w:ascii="Consolas" w:hAnsi="Consolas" w:eastAsia="宋体"/>
          <w:color w:val="000000"/>
          <w:kern w:val="0"/>
          <w:shd w:val="pct10" w:color="auto" w:fill="FFFFFF"/>
        </w:rPr>
      </w:pPr>
      <w:r>
        <w:rPr>
          <w:rFonts w:ascii="Consolas" w:hAnsi="Consolas" w:eastAsia="宋体"/>
          <w:color w:val="000000"/>
          <w:kern w:val="0"/>
          <w:shd w:val="pct10" w:color="auto" w:fill="FFFFFF"/>
        </w:rP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8"/>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9"/>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1"/>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2"/>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rPr>
        <w:t>解析器模式（Interpreter）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rPr>
        <w:t>中介者模式（Mediator）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7"/>
      <w:bookmarkEnd w:id="29"/>
      <w:bookmarkStart w:id="30" w:name="sub1507_7"/>
      <w:bookmarkEnd w:id="30"/>
    </w:p>
    <w:p/>
    <w:p/>
    <w:p>
      <w:pPr>
        <w:pStyle w:val="2"/>
        <w:bidi w:val="0"/>
      </w:pPr>
      <w:r>
        <w:rPr>
          <w:rFonts w:hint="eastAsia"/>
        </w:rPr>
        <w:t>数据库</w:t>
      </w:r>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rPr>
        <w:t>（一）MySql</w:t>
      </w:r>
    </w:p>
    <w:p>
      <w:pPr>
        <w:rPr>
          <w:rFonts w:hint="eastAsia"/>
          <w:lang w:eastAsia="zh-CN"/>
        </w:rPr>
      </w:pPr>
    </w:p>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ÂËÎ" w:hAnsi="·ÂËÎ" w:eastAsia="·ÂËÎ"/>
                <w:color w:val="000080"/>
                <w:sz w:val="22"/>
                <w:highlight w:val="white"/>
                <w:lang w:val="en-US" w:eastAsia="zh-CN"/>
              </w:rPr>
            </w:pPr>
            <w:r>
              <w:rPr>
                <w:rFonts w:hint="eastAsia" w:ascii="·ÂËÎ" w:hAnsi="·ÂËÎ" w:eastAsia="·ÂËÎ"/>
                <w:color w:val="008080"/>
                <w:sz w:val="22"/>
                <w:highlight w:val="white"/>
              </w:rPr>
              <w:t>select</w:t>
            </w:r>
            <w:r>
              <w:rPr>
                <w:rFonts w:hint="eastAsia" w:ascii="·ÂËÎ" w:hAnsi="·ÂËÎ" w:eastAsia="·ÂËÎ"/>
                <w:color w:val="000000"/>
                <w:sz w:val="22"/>
                <w:highlight w:val="white"/>
              </w:rPr>
              <w:t xml:space="preserve"> </w:t>
            </w:r>
            <w:r>
              <w:rPr>
                <w:rFonts w:hint="eastAsia" w:ascii="·ÂËÎ" w:hAnsi="·ÂËÎ" w:eastAsia="·ÂËÎ"/>
                <w:color w:val="000080"/>
                <w:sz w:val="22"/>
                <w:highlight w:val="white"/>
              </w:rPr>
              <w:t>*</w:t>
            </w:r>
            <w:r>
              <w:rPr>
                <w:rFonts w:hint="eastAsia" w:ascii="·ÂËÎ" w:hAnsi="·ÂËÎ" w:eastAsia="·ÂËÎ"/>
                <w:color w:val="000000"/>
                <w:sz w:val="22"/>
                <w:highlight w:val="white"/>
              </w:rPr>
              <w:t xml:space="preserve"> </w:t>
            </w:r>
            <w:r>
              <w:rPr>
                <w:rFonts w:hint="eastAsia" w:ascii="·ÂËÎ" w:hAnsi="·ÂËÎ" w:eastAsia="·ÂËÎ"/>
                <w:color w:val="008080"/>
                <w:sz w:val="22"/>
                <w:highlight w:val="white"/>
              </w:rPr>
              <w:t>from</w:t>
            </w:r>
            <w:r>
              <w:rPr>
                <w:rFonts w:hint="eastAsia" w:ascii="·ÂËÎ" w:hAnsi="·ÂËÎ" w:eastAsia="·ÂËÎ"/>
                <w:color w:val="000000"/>
                <w:sz w:val="22"/>
                <w:highlight w:val="white"/>
              </w:rPr>
              <w:t xml:space="preserve"> v$version</w:t>
            </w:r>
            <w:r>
              <w:rPr>
                <w:rFonts w:hint="eastAsia" w:ascii="·ÂËÎ" w:hAnsi="·ÂËÎ" w:eastAsia="·ÂËÎ"/>
                <w:color w:val="000080"/>
                <w:sz w:val="22"/>
                <w:highlight w:val="white"/>
              </w:rPr>
              <w:t>;</w:t>
            </w:r>
            <w:r>
              <w:rPr>
                <w:rFonts w:hint="eastAsia" w:ascii="·ÂËÎ" w:hAnsi="·ÂËÎ" w:eastAsia="·ÂËÎ"/>
                <w:color w:val="000080"/>
                <w:sz w:val="22"/>
                <w:highlight w:val="white"/>
                <w:lang w:val="en-US" w:eastAsia="zh-CN"/>
              </w:rPr>
              <w:t>--查看数据库版本</w:t>
            </w:r>
          </w:p>
          <w:p>
            <w:pPr>
              <w:rPr>
                <w:rFonts w:hint="eastAsia"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Sqlplus——</w:t>
            </w:r>
          </w:p>
          <w:p>
            <w:pPr>
              <w:rPr>
                <w:rFonts w:hint="default"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Conn /as sysdba;——</w:t>
            </w:r>
          </w:p>
          <w:p>
            <w:pPr>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select username from dba_users</w:t>
            </w:r>
            <w:r>
              <w:rPr>
                <w:rFonts w:hint="eastAsia" w:ascii="微软雅黑" w:hAnsi="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rPr>
              <w:t>查看用户列表</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rPr>
              <w:t>alter user system identified by 123456;</w:t>
            </w:r>
            <w:r>
              <w:rPr>
                <w:rFonts w:hint="eastAsia" w:ascii="微软雅黑" w:hAnsi="微软雅黑" w:cs="微软雅黑"/>
                <w:i w:val="0"/>
                <w:caps w:val="0"/>
                <w:color w:val="333333"/>
                <w:spacing w:val="0"/>
                <w:sz w:val="24"/>
                <w:szCs w:val="24"/>
                <w:shd w:val="clear" w:fill="FFFFFF"/>
                <w:lang w:eastAsia="zh-CN"/>
              </w:rPr>
              <w:t>——修改密码</w:t>
            </w:r>
          </w:p>
          <w:p>
            <w:pPr>
              <w:rPr>
                <w:rFonts w:hint="eastAsia" w:ascii="·ÂËÎ" w:hAnsi="·ÂËÎ" w:eastAsia="微软雅黑"/>
                <w:color w:val="000080"/>
                <w:sz w:val="22"/>
                <w:highlight w:val="white"/>
                <w:lang w:val="en-US" w:eastAsia="zh-CN"/>
              </w:rPr>
            </w:pPr>
            <w:r>
              <w:rPr>
                <w:rFonts w:ascii="微软雅黑" w:hAnsi="微软雅黑" w:eastAsia="微软雅黑" w:cs="微软雅黑"/>
                <w:i w:val="0"/>
                <w:caps w:val="0"/>
                <w:color w:val="4F4F4F"/>
                <w:spacing w:val="0"/>
                <w:sz w:val="24"/>
                <w:szCs w:val="24"/>
                <w:shd w:val="clear" w:fill="FFFFFF"/>
              </w:rPr>
              <w:t>grant create session,resource to &lt;user&gt;</w:t>
            </w:r>
            <w:r>
              <w:rPr>
                <w:rFonts w:hint="eastAsia" w:ascii="微软雅黑" w:hAnsi="微软雅黑" w:cs="微软雅黑"/>
                <w:i w:val="0"/>
                <w:caps w:val="0"/>
                <w:color w:val="4F4F4F"/>
                <w:spacing w:val="0"/>
                <w:sz w:val="24"/>
                <w:szCs w:val="24"/>
                <w:shd w:val="clear" w:fill="FFFFFF"/>
                <w:lang w:val="en-US" w:eastAsia="zh-CN"/>
              </w:rPr>
              <w:t>;——用户授权</w:t>
            </w: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tc>
      </w:tr>
    </w:tbl>
    <w:p>
      <w:r>
        <w:rPr>
          <w:rFonts w:ascii="Arial" w:hAnsi="Arial" w:eastAsia="Arial" w:cs="Arial"/>
          <w:i w:val="0"/>
          <w:caps w:val="0"/>
          <w:color w:val="444444"/>
          <w:spacing w:val="0"/>
          <w:sz w:val="24"/>
          <w:szCs w:val="24"/>
          <w:shd w:val="clear" w:fill="FFFFFF"/>
        </w:rPr>
        <w:t>今天想要修改一个用户的密码，但是在执行完alter user语句后，提示用户不存在。查看dba_users视图后，该用户的确是存在的，但是注意到一个细节是</w:t>
      </w:r>
      <w:r>
        <w:rPr>
          <w:rFonts w:ascii="Arial" w:hAnsi="Arial" w:eastAsia="Arial" w:cs="Arial"/>
          <w:i w:val="0"/>
          <w:caps w:val="0"/>
          <w:color w:val="FF0000"/>
          <w:spacing w:val="0"/>
          <w:sz w:val="24"/>
          <w:szCs w:val="24"/>
          <w:shd w:val="clear" w:fill="FFFFFF"/>
        </w:rPr>
        <w:t>用户名是小写的，其他的用户名都是大写。</w:t>
      </w:r>
      <w:r>
        <w:rPr>
          <w:rFonts w:ascii="Arial" w:hAnsi="Arial" w:eastAsia="Arial" w:cs="Arial"/>
          <w:i w:val="0"/>
          <w:caps w:val="0"/>
          <w:color w:val="444444"/>
          <w:spacing w:val="0"/>
          <w:sz w:val="24"/>
          <w:szCs w:val="24"/>
          <w:shd w:val="clear" w:fill="FFFFFF"/>
        </w:rPr>
        <w:t>在群内咨询过大神后，原来是在创建用户时，把用户名用双引号包起来了，如果没有用双引号，数据库会自动将用户名改为大写，但是用了双引号后，则保持小写。解决方法为，</w:t>
      </w:r>
      <w:r>
        <w:rPr>
          <w:rFonts w:ascii="Arial" w:hAnsi="Arial" w:eastAsia="Arial" w:cs="Arial"/>
          <w:i w:val="0"/>
          <w:caps w:val="0"/>
          <w:color w:val="FF0000"/>
          <w:spacing w:val="0"/>
          <w:sz w:val="24"/>
          <w:szCs w:val="24"/>
          <w:shd w:val="clear" w:fill="FFFFFF"/>
        </w:rPr>
        <w:t>若创建过程用引号包起来，则在后续的使用过程中，也需要将用户名用引号包起来。</w:t>
      </w:r>
      <w:r>
        <w:rPr>
          <w:rFonts w:ascii="Arial" w:hAnsi="Arial" w:eastAsia="Arial" w:cs="Arial"/>
          <w:i w:val="0"/>
          <w:caps w:val="0"/>
          <w:color w:val="444444"/>
          <w:spacing w:val="0"/>
          <w:sz w:val="24"/>
          <w:szCs w:val="24"/>
          <w:shd w:val="clear" w:fill="FFFFFF"/>
        </w:rPr>
        <w:t>在本机测试过程如下：</w:t>
      </w:r>
      <w:r>
        <w:rPr>
          <w:rFonts w:hint="default" w:ascii="Arial" w:hAnsi="Arial" w:eastAsia="Arial" w:cs="Arial"/>
          <w:i w:val="0"/>
          <w:caps w:val="0"/>
          <w:color w:val="444444"/>
          <w:spacing w:val="0"/>
          <w:sz w:val="24"/>
          <w:szCs w:val="24"/>
          <w:shd w:val="clear" w:fill="FFFFFF"/>
        </w:rPr>
        <w:br w:type="textWrapping"/>
      </w:r>
      <w:r>
        <w:rPr>
          <w:rFonts w:hint="default" w:ascii="Arial" w:hAnsi="Arial" w:eastAsia="Arial" w:cs="Arial"/>
          <w:i w:val="0"/>
          <w:caps w:val="0"/>
          <w:color w:val="444444"/>
          <w:spacing w:val="0"/>
          <w:sz w:val="24"/>
          <w:szCs w:val="24"/>
          <w:shd w:val="clear" w:fill="FFFFFF"/>
        </w:rPr>
        <w:t>创建用户成功后，紧接着修改用户密码，提示用户不存在：</w:t>
      </w: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2"/>
              </w:numPr>
              <w:bidi w:val="0"/>
            </w:pPr>
            <w:r>
              <w:t>参数名不能重复</w:t>
            </w:r>
          </w:p>
          <w:p>
            <w:pPr>
              <w:numPr>
                <w:ilvl w:val="0"/>
                <w:numId w:val="2"/>
              </w:numPr>
              <w:bidi w:val="0"/>
            </w:pPr>
            <w:r>
              <w:t>传递方式详解</w:t>
            </w:r>
          </w:p>
          <w:p>
            <w:pPr>
              <w:numPr>
                <w:ilvl w:val="0"/>
                <w:numId w:val="2"/>
              </w:numPr>
              <w:bidi w:val="0"/>
            </w:pPr>
            <w:r>
              <w:t>IN 表示输入参数，按值传递方式，如果不指定，则默认是IN，在存储过程中 不能被重新赋值，只能使用，相当于java中的final</w:t>
            </w:r>
          </w:p>
          <w:p>
            <w:pPr>
              <w:numPr>
                <w:ilvl w:val="0"/>
                <w:numId w:val="2"/>
              </w:numPr>
              <w:bidi w:val="0"/>
            </w:pPr>
            <w:r>
              <w:t>OUT 表示输出参数,可以理解为按引用传递方式。可以作为存储过程的输出结果</w:t>
            </w:r>
          </w:p>
          <w:p>
            <w:pPr>
              <w:numPr>
                <w:ilvl w:val="0"/>
                <w:numId w:val="2"/>
              </w:numPr>
              <w:bidi w:val="0"/>
            </w:pPr>
            <w:r>
              <w:t>IN OUT 即可作输入参数，也可作输出参数。即可修改</w:t>
            </w:r>
          </w:p>
          <w:p>
            <w:pPr>
              <w:numPr>
                <w:ilvl w:val="0"/>
                <w:numId w:val="2"/>
              </w:numPr>
              <w:bidi w:val="0"/>
            </w:pPr>
            <w:r>
              <w:t>参数的数据类型只需要指明类型名即可，不需要指定宽度</w:t>
            </w:r>
          </w:p>
          <w:p>
            <w:pPr>
              <w:numPr>
                <w:ilvl w:val="0"/>
                <w:numId w:val="2"/>
              </w:numPr>
              <w:bidi w:val="0"/>
            </w:pPr>
            <w:r>
              <w:t>参数的宽度由外部调用者决定</w:t>
            </w:r>
          </w:p>
          <w:p>
            <w:pPr>
              <w:numPr>
                <w:ilvl w:val="0"/>
                <w:numId w:val="2"/>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numPr>
          <w:ilvl w:val="0"/>
          <w:numId w:val="3"/>
        </w:numPr>
        <w:rPr>
          <w:kern w:val="24"/>
        </w:rPr>
      </w:pPr>
      <w:r>
        <w:rPr>
          <w:kern w:val="24"/>
        </w:rP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rPr>
          <w:kern w:val="24"/>
        </w:rPr>
      </w:pPr>
      <w:r>
        <w:rPr>
          <w:rFonts w:hint="eastAsia"/>
        </w:rPr>
        <w:t>（二）</w:t>
      </w:r>
      <w:r>
        <w:rPr>
          <w:kern w:val="24"/>
        </w:rPr>
        <w:t>SpringMVC</w:t>
      </w:r>
    </w:p>
    <w:p>
      <w:pPr>
        <w:pStyle w:val="4"/>
      </w:pP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3"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rPr>
        <w:t>（三）</w:t>
      </w:r>
      <w:r>
        <w:t>MyBatis</w:t>
      </w:r>
    </w:p>
    <w:p>
      <w:pPr>
        <w:pStyle w:val="4"/>
        <w:bidi w:val="0"/>
        <w:rPr>
          <w:rFonts w:hint="eastAsia"/>
          <w:lang w:eastAsia="zh-CN"/>
        </w:rPr>
      </w:pPr>
      <w:r>
        <w:rPr>
          <w:rFonts w:hint="eastAsia"/>
          <w:lang w:eastAsia="zh-CN"/>
        </w:rPr>
        <w:t>常用标签</w:t>
      </w:r>
    </w:p>
    <w:p>
      <w:pPr>
        <w:pStyle w:val="5"/>
        <w:bidi w:val="0"/>
      </w:pP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rPr>
          <w:rFonts w:hint="eastAsia"/>
          <w:lang w:eastAsia="zh-CN"/>
        </w:rPr>
      </w:pPr>
      <w:bookmarkStart w:id="35" w:name="_GoBack"/>
      <w:bookmarkEnd w:id="35"/>
    </w:p>
    <w:p>
      <w:pPr>
        <w:rPr>
          <w:rFonts w:hint="eastAsia"/>
          <w:lang w:eastAsia="zh-CN"/>
        </w:rPr>
      </w:pPr>
    </w:p>
    <w:p>
      <w:pPr>
        <w:pStyle w:val="5"/>
        <w:bidi w:val="0"/>
      </w:pPr>
      <w:r>
        <w:rPr>
          <w:rFonts w:hint="eastAsia"/>
        </w:rPr>
        <w:t>mybatis collection column 传常量</w:t>
      </w:r>
    </w:p>
    <w:p>
      <w:pPr>
        <w:rPr>
          <w:rFonts w:hint="eastAsia"/>
          <w:lang w:eastAsia="zh-CN"/>
        </w:rPr>
      </w:pPr>
    </w:p>
    <w:tbl>
      <w:tblPr>
        <w:tblStyle w:val="18"/>
        <w:tblpPr w:leftFromText="180" w:rightFromText="180" w:vertAnchor="text" w:horzAnchor="page" w:tblpX="1755" w:tblpY="6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bidi w:val="0"/>
              <w:rPr>
                <w:rFonts w:hint="eastAsia"/>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rPr>
          <w:rFonts w:hint="eastAsia"/>
        </w:rPr>
      </w:pPr>
    </w:p>
    <w:p>
      <w:pPr>
        <w:rPr>
          <w:rFonts w:hint="eastAsia"/>
        </w:rPr>
      </w:pPr>
    </w:p>
    <w:p>
      <w:pPr>
        <w:pStyle w:val="4"/>
        <w:bidi w:val="0"/>
      </w:pP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
      <w:pPr>
        <w:pStyle w:val="3"/>
        <w:rPr>
          <w:shd w:val="clear" w:color="auto" w:fill="FFFFFF"/>
        </w:rPr>
      </w:pPr>
      <w:r>
        <w:rPr>
          <w:rFonts w:hint="eastAsia"/>
        </w:rPr>
        <w:t>（四）</w:t>
      </w:r>
      <w:r>
        <w:t>Hibernate</w:t>
      </w:r>
    </w:p>
    <w:p/>
    <w:p>
      <w:pPr>
        <w:pStyle w:val="3"/>
      </w:pPr>
      <w:r>
        <w:rPr>
          <w:rFonts w:hint="eastAsia"/>
        </w:rPr>
        <w:t>（五）</w:t>
      </w:r>
      <w:r>
        <w:rPr>
          <w:szCs w:val="52"/>
        </w:rPr>
        <w:t>Spring Boot</w:t>
      </w:r>
    </w:p>
    <w:p>
      <w:pPr>
        <w:pStyle w:val="4"/>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4"/>
        </w:numPr>
      </w:pPr>
      <w:r>
        <w:t>Spring Cloud Netflix</w:t>
      </w:r>
    </w:p>
    <w:p/>
    <w:p/>
    <w:p>
      <w:pPr>
        <w:pStyle w:val="4"/>
      </w:pPr>
      <w:r>
        <w:rPr>
          <w:rFonts w:hint="eastAsia"/>
          <w:lang w:val="en-US" w:eastAsia="zh-CN"/>
        </w:rPr>
        <w:t xml:space="preserve"> </w:t>
      </w:r>
      <w:r>
        <w:t>Spring Security</w:t>
      </w:r>
    </w:p>
    <w:p>
      <w:pPr>
        <w:pStyle w:val="5"/>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pPr>
      <w:r>
        <w:rPr>
          <w:rFonts w:hint="eastAsia"/>
        </w:rPr>
        <w:t>3.</w:t>
      </w:r>
      <w:r>
        <w:t xml:space="preserve"> 定时任务Quartz和Spring Task </w:t>
      </w:r>
    </w:p>
    <w:p/>
    <w:p/>
    <w:p/>
    <w:p/>
    <w:p/>
    <w:p>
      <w:pPr>
        <w:pStyle w:val="3"/>
      </w:pPr>
      <w:r>
        <w:rPr>
          <w:rFonts w:hint="eastAsia"/>
        </w:rPr>
        <w:t>（六）其他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1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0"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1"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2"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3"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pPr>
      <w:r>
        <w:rPr>
          <w:rFonts w:hint="eastAsia"/>
        </w:rPr>
        <w:t>其他</w:t>
      </w:r>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5"/>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第12章 本地方法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A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FC11CBC0"/>
    <w:multiLevelType w:val="singleLevel"/>
    <w:tmpl w:val="FC11CBC0"/>
    <w:lvl w:ilvl="0" w:tentative="0">
      <w:start w:val="1"/>
      <w:numFmt w:val="decimal"/>
      <w:suff w:val="space"/>
      <w:lvlText w:val="第%1章"/>
      <w:lvlJc w:val="left"/>
    </w:lvl>
  </w:abstractNum>
  <w:abstractNum w:abstractNumId="2">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2772831"/>
    <w:multiLevelType w:val="singleLevel"/>
    <w:tmpl w:val="22772831"/>
    <w:lvl w:ilvl="0" w:tentative="0">
      <w:start w:val="1"/>
      <w:numFmt w:val="chineseCounting"/>
      <w:suff w:val="nothing"/>
      <w:lvlText w:val="（%1）"/>
      <w:lvlJc w:val="left"/>
      <w:rPr>
        <w:rFonts w:hint="eastAsia"/>
      </w:rPr>
    </w:lvl>
  </w:abstractNum>
  <w:abstractNum w:abstractNumId="4">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40A7AC5"/>
    <w:rsid w:val="05162020"/>
    <w:rsid w:val="08570AB7"/>
    <w:rsid w:val="0AAB3BB0"/>
    <w:rsid w:val="0B7E5F9C"/>
    <w:rsid w:val="0B9244DB"/>
    <w:rsid w:val="0DEE0CE2"/>
    <w:rsid w:val="1061014B"/>
    <w:rsid w:val="11C90E6A"/>
    <w:rsid w:val="16525B14"/>
    <w:rsid w:val="165347BD"/>
    <w:rsid w:val="17F36306"/>
    <w:rsid w:val="18F16CE6"/>
    <w:rsid w:val="1B3103BC"/>
    <w:rsid w:val="1C4F581B"/>
    <w:rsid w:val="1C5A1852"/>
    <w:rsid w:val="1FBF0FEB"/>
    <w:rsid w:val="2B7B200D"/>
    <w:rsid w:val="32191D8E"/>
    <w:rsid w:val="331B3E1E"/>
    <w:rsid w:val="336E7061"/>
    <w:rsid w:val="39A751EB"/>
    <w:rsid w:val="3A3B2D4F"/>
    <w:rsid w:val="3ACF6172"/>
    <w:rsid w:val="3AE579FB"/>
    <w:rsid w:val="3B23230D"/>
    <w:rsid w:val="3CA21329"/>
    <w:rsid w:val="3F397B77"/>
    <w:rsid w:val="401F56D2"/>
    <w:rsid w:val="43044374"/>
    <w:rsid w:val="430D4559"/>
    <w:rsid w:val="43784CBF"/>
    <w:rsid w:val="45965ADE"/>
    <w:rsid w:val="45C35CF8"/>
    <w:rsid w:val="46283682"/>
    <w:rsid w:val="48BF14C7"/>
    <w:rsid w:val="4A5B1679"/>
    <w:rsid w:val="4D572986"/>
    <w:rsid w:val="4D901A53"/>
    <w:rsid w:val="4F114B89"/>
    <w:rsid w:val="506C19A8"/>
    <w:rsid w:val="529A52C4"/>
    <w:rsid w:val="53A341F0"/>
    <w:rsid w:val="541223B3"/>
    <w:rsid w:val="57893419"/>
    <w:rsid w:val="59DB0A09"/>
    <w:rsid w:val="5DF44B3F"/>
    <w:rsid w:val="5E89672D"/>
    <w:rsid w:val="672A625E"/>
    <w:rsid w:val="67970987"/>
    <w:rsid w:val="68517EAF"/>
    <w:rsid w:val="68802AC4"/>
    <w:rsid w:val="6AAB6F73"/>
    <w:rsid w:val="6B93263C"/>
    <w:rsid w:val="6C1011E6"/>
    <w:rsid w:val="6E7901D3"/>
    <w:rsid w:val="75425476"/>
    <w:rsid w:val="77CE0A6F"/>
    <w:rsid w:val="7AE97E14"/>
    <w:rsid w:val="7C081FF3"/>
    <w:rsid w:val="7C6E59C3"/>
    <w:rsid w:val="7DDC3A31"/>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bm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140</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2019-05-08T09:39:49Z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