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852F" w14:textId="5F2E0A67" w:rsidR="006D7817" w:rsidRDefault="00184080" w:rsidP="00CB55EB">
      <w:pPr>
        <w:pStyle w:val="Heading1"/>
      </w:pPr>
      <w:r>
        <w:t>Social Media and Analytics</w:t>
      </w:r>
      <w:r w:rsidR="00256567" w:rsidRPr="009D606B">
        <w:t xml:space="preserve"> </w:t>
      </w:r>
      <w:r w:rsidR="009D606B">
        <w:t>(</w:t>
      </w:r>
      <w:r w:rsidR="00C84269">
        <w:t>MKT</w:t>
      </w:r>
      <w:r>
        <w:t>3330</w:t>
      </w:r>
      <w:r w:rsidR="009D606B">
        <w:t>)</w:t>
      </w:r>
    </w:p>
    <w:p w14:paraId="4FAB32C4" w14:textId="4D96D574" w:rsidR="009E0359" w:rsidRPr="009E0359" w:rsidRDefault="009E0359" w:rsidP="009E0359">
      <w:r w:rsidRPr="00AF503E">
        <w:rPr>
          <w:b/>
        </w:rPr>
        <w:t>Course Schedule</w:t>
      </w:r>
      <w:r>
        <w:t>:</w:t>
      </w:r>
      <w:r w:rsidR="00DA7EBD">
        <w:t xml:space="preserve"> </w:t>
      </w:r>
      <w:r w:rsidR="00C84269">
        <w:t>M</w:t>
      </w:r>
      <w:r w:rsidR="00184080">
        <w:t>W</w:t>
      </w:r>
      <w:r w:rsidR="00C84269">
        <w:t xml:space="preserve"> </w:t>
      </w:r>
      <w:r w:rsidR="00184080">
        <w:t>3:0</w:t>
      </w:r>
      <w:r w:rsidR="00C84269">
        <w:t>0-</w:t>
      </w:r>
      <w:r w:rsidR="00184080">
        <w:t>4</w:t>
      </w:r>
      <w:r w:rsidR="00C84269">
        <w:t>:</w:t>
      </w:r>
      <w:r w:rsidR="00184080">
        <w:t>2</w:t>
      </w:r>
      <w:r w:rsidR="00C84269">
        <w:t>0PM</w:t>
      </w:r>
    </w:p>
    <w:p w14:paraId="75C7691C" w14:textId="77777777" w:rsidR="006D7817" w:rsidRDefault="00256567">
      <w:pPr>
        <w:pStyle w:val="Heading1"/>
      </w:pPr>
      <w:r>
        <w:rPr>
          <w:noProof/>
          <w:lang w:eastAsia="zh-CN"/>
        </w:rPr>
        <mc:AlternateContent>
          <mc:Choice Requires="wps">
            <w:drawing>
              <wp:anchor distT="0" distB="0" distL="191770" distR="191770" simplePos="0" relativeHeight="251659264" behindDoc="0" locked="0" layoutInCell="1" allowOverlap="1" wp14:anchorId="4E4EE1C5" wp14:editId="43382E63">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207008" cy="6638544"/>
                <wp:effectExtent l="0" t="0" r="635" b="7620"/>
                <wp:wrapSquare wrapText="bothSides"/>
                <wp:docPr id="5" name="Text Box 5" descr="Contact Info"/>
                <wp:cNvGraphicFramePr/>
                <a:graphic xmlns:a="http://schemas.openxmlformats.org/drawingml/2006/main">
                  <a:graphicData uri="http://schemas.microsoft.com/office/word/2010/wordprocessingShape">
                    <wps:wsp>
                      <wps:cNvSpPr txBox="1"/>
                      <wps:spPr>
                        <a:xfrm>
                          <a:off x="0" y="0"/>
                          <a:ext cx="1207008" cy="6638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6F33E" w14:textId="77777777" w:rsidR="006D7817" w:rsidRDefault="00256567">
                            <w:pPr>
                              <w:pStyle w:val="SidebarHeading"/>
                            </w:pPr>
                            <w:r>
                              <w:t>Instructor</w:t>
                            </w:r>
                          </w:p>
                          <w:p w14:paraId="50CE7A59" w14:textId="77777777" w:rsidR="006D7817" w:rsidRDefault="00011255">
                            <w:pPr>
                              <w:pStyle w:val="BodyText"/>
                              <w:rPr>
                                <w:rStyle w:val="BodyTextChar"/>
                              </w:rPr>
                            </w:pPr>
                            <w:r>
                              <w:rPr>
                                <w:rStyle w:val="BodyTextChar"/>
                              </w:rPr>
                              <w:t xml:space="preserve">Dr. </w:t>
                            </w:r>
                            <w:r w:rsidR="009D606B">
                              <w:rPr>
                                <w:rStyle w:val="BodyTextChar"/>
                              </w:rPr>
                              <w:t>Yang Wang</w:t>
                            </w:r>
                          </w:p>
                          <w:p w14:paraId="1C388698" w14:textId="77777777" w:rsidR="00011255" w:rsidRDefault="002C608D">
                            <w:pPr>
                              <w:pStyle w:val="BodyText"/>
                              <w:rPr>
                                <w:rStyle w:val="BodyTextChar"/>
                              </w:rPr>
                            </w:pPr>
                            <w:r>
                              <w:rPr>
                                <w:rStyle w:val="BodyTextChar"/>
                              </w:rPr>
                              <w:t xml:space="preserve">sounds like </w:t>
                            </w:r>
                            <w:r w:rsidR="00011255">
                              <w:rPr>
                                <w:rStyle w:val="BodyTextChar"/>
                              </w:rPr>
                              <w:t>Young Wong</w:t>
                            </w:r>
                          </w:p>
                          <w:p w14:paraId="3F903C07" w14:textId="77777777" w:rsidR="00F956B6" w:rsidRDefault="00F956B6">
                            <w:pPr>
                              <w:pStyle w:val="BodyText"/>
                              <w:rPr>
                                <w:rStyle w:val="BodyTextChar"/>
                              </w:rPr>
                            </w:pPr>
                          </w:p>
                          <w:p w14:paraId="1B5BA4F9" w14:textId="77777777" w:rsidR="00F956B6" w:rsidRDefault="00F956B6">
                            <w:pPr>
                              <w:pStyle w:val="BodyText"/>
                              <w:rPr>
                                <w:rStyle w:val="BodyTextChar"/>
                                <w:b/>
                              </w:rPr>
                            </w:pPr>
                            <w:r>
                              <w:rPr>
                                <w:rStyle w:val="BodyTextChar"/>
                                <w:b/>
                              </w:rPr>
                              <w:t>Class Times:</w:t>
                            </w:r>
                          </w:p>
                          <w:p w14:paraId="25D4A26D" w14:textId="67138507" w:rsidR="00F956B6" w:rsidRDefault="00184080">
                            <w:pPr>
                              <w:pStyle w:val="BodyText"/>
                              <w:rPr>
                                <w:rStyle w:val="BodyTextChar"/>
                              </w:rPr>
                            </w:pPr>
                            <w:r>
                              <w:rPr>
                                <w:rStyle w:val="BodyTextChar"/>
                              </w:rPr>
                              <w:t>MW</w:t>
                            </w:r>
                            <w:r w:rsidR="00C84269">
                              <w:rPr>
                                <w:rStyle w:val="BodyTextChar"/>
                              </w:rPr>
                              <w:t xml:space="preserve"> </w:t>
                            </w:r>
                            <w:r>
                              <w:rPr>
                                <w:rStyle w:val="BodyTextChar"/>
                              </w:rPr>
                              <w:t>3</w:t>
                            </w:r>
                            <w:r w:rsidR="00C84269">
                              <w:rPr>
                                <w:rStyle w:val="BodyTextChar"/>
                              </w:rPr>
                              <w:t>:</w:t>
                            </w:r>
                            <w:r>
                              <w:rPr>
                                <w:rStyle w:val="BodyTextChar"/>
                              </w:rPr>
                              <w:t>0</w:t>
                            </w:r>
                            <w:r w:rsidR="00C84269">
                              <w:rPr>
                                <w:rStyle w:val="BodyTextChar"/>
                              </w:rPr>
                              <w:t>0-</w:t>
                            </w:r>
                            <w:r>
                              <w:rPr>
                                <w:rStyle w:val="BodyTextChar"/>
                              </w:rPr>
                              <w:t>4</w:t>
                            </w:r>
                            <w:r w:rsidR="00C84269">
                              <w:rPr>
                                <w:rStyle w:val="BodyTextChar"/>
                              </w:rPr>
                              <w:t>:</w:t>
                            </w:r>
                            <w:r>
                              <w:rPr>
                                <w:rStyle w:val="BodyTextChar"/>
                              </w:rPr>
                              <w:t>2</w:t>
                            </w:r>
                            <w:r w:rsidR="00C84269">
                              <w:rPr>
                                <w:rStyle w:val="BodyTextChar"/>
                              </w:rPr>
                              <w:t>0</w:t>
                            </w:r>
                          </w:p>
                          <w:p w14:paraId="6092523B" w14:textId="3FC58BD3" w:rsidR="00C84269" w:rsidRDefault="00184080">
                            <w:pPr>
                              <w:pStyle w:val="BodyText"/>
                              <w:rPr>
                                <w:rStyle w:val="BodyTextChar"/>
                              </w:rPr>
                            </w:pPr>
                            <w:r>
                              <w:rPr>
                                <w:rStyle w:val="BodyTextChar"/>
                              </w:rPr>
                              <w:t>1</w:t>
                            </w:r>
                            <w:r w:rsidR="00C84269">
                              <w:rPr>
                                <w:rStyle w:val="BodyTextChar"/>
                              </w:rPr>
                              <w:t>/</w:t>
                            </w:r>
                            <w:r>
                              <w:rPr>
                                <w:rStyle w:val="BodyTextChar"/>
                              </w:rPr>
                              <w:t>17</w:t>
                            </w:r>
                            <w:r w:rsidR="00C84269">
                              <w:rPr>
                                <w:rStyle w:val="BodyTextChar"/>
                              </w:rPr>
                              <w:t>-</w:t>
                            </w:r>
                            <w:r>
                              <w:rPr>
                                <w:rStyle w:val="BodyTextChar"/>
                              </w:rPr>
                              <w:t>5/3</w:t>
                            </w:r>
                          </w:p>
                          <w:p w14:paraId="6967EB63" w14:textId="77777777" w:rsidR="00F956B6" w:rsidRDefault="00F956B6">
                            <w:pPr>
                              <w:pStyle w:val="BodyText"/>
                              <w:rPr>
                                <w:rStyle w:val="BodyTextChar"/>
                              </w:rPr>
                            </w:pPr>
                          </w:p>
                          <w:p w14:paraId="52BE3338" w14:textId="77777777" w:rsidR="00F956B6" w:rsidRDefault="00F956B6">
                            <w:pPr>
                              <w:pStyle w:val="BodyText"/>
                              <w:rPr>
                                <w:rStyle w:val="BodyTextChar"/>
                                <w:b/>
                              </w:rPr>
                            </w:pPr>
                            <w:r>
                              <w:rPr>
                                <w:rStyle w:val="BodyTextChar"/>
                                <w:b/>
                              </w:rPr>
                              <w:t>Course Location:</w:t>
                            </w:r>
                          </w:p>
                          <w:p w14:paraId="65BFC7A7" w14:textId="0BE0438D" w:rsidR="00F956B6" w:rsidRDefault="009B3BD7">
                            <w:pPr>
                              <w:pStyle w:val="BodyText"/>
                              <w:rPr>
                                <w:rStyle w:val="BodyTextChar"/>
                              </w:rPr>
                            </w:pPr>
                            <w:r>
                              <w:rPr>
                                <w:rStyle w:val="BodyTextChar"/>
                              </w:rPr>
                              <w:t>COBA</w:t>
                            </w:r>
                            <w:r w:rsidR="00C84269" w:rsidRPr="00C84269">
                              <w:rPr>
                                <w:rStyle w:val="BodyTextChar"/>
                              </w:rPr>
                              <w:t xml:space="preserve"> </w:t>
                            </w:r>
                            <w:r>
                              <w:rPr>
                                <w:rStyle w:val="BodyTextChar"/>
                              </w:rPr>
                              <w:t>304</w:t>
                            </w:r>
                          </w:p>
                          <w:p w14:paraId="095B497B" w14:textId="77777777" w:rsidR="005F7065" w:rsidRDefault="005F7065">
                            <w:pPr>
                              <w:pStyle w:val="BodyText"/>
                              <w:rPr>
                                <w:rStyle w:val="BodyTextChar"/>
                              </w:rPr>
                            </w:pPr>
                          </w:p>
                          <w:p w14:paraId="0E1EB82C" w14:textId="77777777" w:rsidR="005F7065" w:rsidRDefault="005F7065">
                            <w:pPr>
                              <w:pStyle w:val="BodyText"/>
                              <w:rPr>
                                <w:rStyle w:val="BodyTextChar"/>
                                <w:b/>
                              </w:rPr>
                            </w:pPr>
                            <w:r w:rsidRPr="005F7065">
                              <w:rPr>
                                <w:rStyle w:val="BodyTextChar"/>
                                <w:b/>
                              </w:rPr>
                              <w:t>Course Website:</w:t>
                            </w:r>
                          </w:p>
                          <w:p w14:paraId="4B8C2436" w14:textId="77777777" w:rsidR="009E0359" w:rsidRPr="009E0359" w:rsidRDefault="009E0359">
                            <w:pPr>
                              <w:pStyle w:val="BodyText"/>
                              <w:rPr>
                                <w:rStyle w:val="Hyperlink"/>
                              </w:rPr>
                            </w:pPr>
                            <w:r>
                              <w:rPr>
                                <w:rStyle w:val="BodyTextChar"/>
                              </w:rPr>
                              <w:fldChar w:fldCharType="begin"/>
                            </w:r>
                            <w:r>
                              <w:rPr>
                                <w:rStyle w:val="BodyTextChar"/>
                              </w:rPr>
                              <w:instrText xml:space="preserve"> HYPERLINK "http://yangwangresearch.wordpress.com" </w:instrText>
                            </w:r>
                            <w:r>
                              <w:rPr>
                                <w:rStyle w:val="BodyTextChar"/>
                              </w:rPr>
                              <w:fldChar w:fldCharType="separate"/>
                            </w:r>
                            <w:proofErr w:type="spellStart"/>
                            <w:r w:rsidRPr="009E0359">
                              <w:rPr>
                                <w:rStyle w:val="Hyperlink"/>
                              </w:rPr>
                              <w:t>yangwangteaching</w:t>
                            </w:r>
                            <w:proofErr w:type="spellEnd"/>
                            <w:r w:rsidRPr="009E0359">
                              <w:rPr>
                                <w:rStyle w:val="Hyperlink"/>
                              </w:rPr>
                              <w:t>.</w:t>
                            </w:r>
                          </w:p>
                          <w:p w14:paraId="5A55F63F" w14:textId="77777777" w:rsidR="005F7065" w:rsidRDefault="009E0359">
                            <w:pPr>
                              <w:pStyle w:val="BodyText"/>
                              <w:rPr>
                                <w:rStyle w:val="BodyTextChar"/>
                              </w:rPr>
                            </w:pPr>
                            <w:r w:rsidRPr="009E0359">
                              <w:rPr>
                                <w:rStyle w:val="Hyperlink"/>
                              </w:rPr>
                              <w:t>wordpress.com</w:t>
                            </w:r>
                            <w:r>
                              <w:rPr>
                                <w:rStyle w:val="BodyTextChar"/>
                              </w:rPr>
                              <w:fldChar w:fldCharType="end"/>
                            </w:r>
                          </w:p>
                          <w:p w14:paraId="2ED4A56E" w14:textId="77777777" w:rsidR="006D7817" w:rsidRDefault="00E86F2B">
                            <w:pPr>
                              <w:pStyle w:val="SidebarHeading"/>
                            </w:pPr>
                            <w:r>
                              <w:t xml:space="preserve">Office </w:t>
                            </w:r>
                            <w:r w:rsidR="00256567">
                              <w:t>Phone</w:t>
                            </w:r>
                          </w:p>
                          <w:p w14:paraId="2EDB3EEF" w14:textId="77777777" w:rsidR="006D7817" w:rsidRDefault="008672D0">
                            <w:pPr>
                              <w:pStyle w:val="BodyText"/>
                            </w:pPr>
                            <w:r>
                              <w:t>(915) 747-5014</w:t>
                            </w:r>
                          </w:p>
                          <w:p w14:paraId="2C0A25BA" w14:textId="77777777" w:rsidR="006D7817" w:rsidRDefault="00256567">
                            <w:pPr>
                              <w:pStyle w:val="SidebarHeading"/>
                            </w:pPr>
                            <w:r>
                              <w:t>Email</w:t>
                            </w:r>
                          </w:p>
                          <w:p w14:paraId="1C560E50" w14:textId="77777777" w:rsidR="006D7817" w:rsidRDefault="009D606B">
                            <w:pPr>
                              <w:pStyle w:val="BodyText"/>
                            </w:pPr>
                            <w:r>
                              <w:t>ywang12@utep.edu</w:t>
                            </w:r>
                          </w:p>
                          <w:p w14:paraId="2C6FE051" w14:textId="77777777" w:rsidR="006D7817" w:rsidRDefault="00256567">
                            <w:pPr>
                              <w:pStyle w:val="SidebarHeading"/>
                            </w:pPr>
                            <w:r>
                              <w:t>Office Location</w:t>
                            </w:r>
                          </w:p>
                          <w:p w14:paraId="5AFD4151" w14:textId="77777777" w:rsidR="006D7817" w:rsidRDefault="00F00F2E">
                            <w:pPr>
                              <w:pStyle w:val="BodyText"/>
                            </w:pPr>
                            <w:r>
                              <w:t>COBA 229</w:t>
                            </w:r>
                          </w:p>
                          <w:p w14:paraId="40BF9B9D" w14:textId="77777777" w:rsidR="006D7817" w:rsidRDefault="00256567">
                            <w:pPr>
                              <w:pStyle w:val="SidebarHeading"/>
                            </w:pPr>
                            <w:r>
                              <w:t>Office Hours</w:t>
                            </w:r>
                          </w:p>
                          <w:p w14:paraId="11C1B20D" w14:textId="36F3FC7A" w:rsidR="006D7817" w:rsidRDefault="009B3BD7" w:rsidP="00E86F2B">
                            <w:pPr>
                              <w:pStyle w:val="BodyText"/>
                            </w:pPr>
                            <w:r>
                              <w:t>M</w:t>
                            </w:r>
                            <w:r w:rsidR="006527A3">
                              <w:t>/</w:t>
                            </w:r>
                            <w:r>
                              <w:t>W</w:t>
                            </w:r>
                            <w:r w:rsidR="006527A3">
                              <w:t xml:space="preserve"> </w:t>
                            </w:r>
                            <w:r>
                              <w:t>1</w:t>
                            </w:r>
                            <w:r w:rsidR="006527A3">
                              <w:t>-</w:t>
                            </w:r>
                            <w:r>
                              <w:t>3</w:t>
                            </w:r>
                            <w:r w:rsidR="006527A3">
                              <w:t>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23500</wp14:pctWidth>
                </wp14:sizeRelH>
                <wp14:sizeRelV relativeFrom="margin">
                  <wp14:pctHeight>90000</wp14:pctHeight>
                </wp14:sizeRelV>
              </wp:anchor>
            </w:drawing>
          </mc:Choice>
          <mc:Fallback>
            <w:pict>
              <v:shapetype w14:anchorId="4E4EE1C5" id="_x0000_t202" coordsize="21600,21600" o:spt="202" path="m,l,21600r21600,l21600,xe">
                <v:stroke joinstyle="miter"/>
                <v:path gradientshapeok="t" o:connecttype="rect"/>
              </v:shapetype>
              <v:shape id="Text Box 5" o:spid="_x0000_s1026" type="#_x0000_t202" alt="Contact Info" style="position:absolute;left:0;text-align:left;margin-left:0;margin-top:0;width:95.05pt;height:522.7pt;z-index:251659264;visibility:visible;mso-wrap-style:square;mso-width-percent:235;mso-height-percent:900;mso-top-percent:90;mso-wrap-distance-left:15.1pt;mso-wrap-distance-top:0;mso-wrap-distance-right:15.1pt;mso-wrap-distance-bottom:0;mso-position-horizontal:left;mso-position-horizontal-relative:margin;mso-position-vertical-relative:margin;mso-width-percent:235;mso-height-percent:900;mso-top-percent: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dgQIAAGgFAAAOAAAAZHJzL2Uyb0RvYy54bWysVEtv2zAMvg/YfxB0X+0+VwRxiixFhwJF&#10;W6wZelZkqTEmiZrExM5+/SjZTotslw67yLT4kSI/PqZXnTVsq0JswFX8+KjkTDkJdeNeKv59efPp&#10;krOIwtXCgFMV36nIr2YfP0xbP1EnsAZTq8DIiYuT1ld8jegnRRHlWlkRj8ArR0oNwQqk3/BS1EG0&#10;5N2a4qQsL4oWQu0DSBUj3V73Sj7L/rVWEh+0jgqZqTjFhvkM+Vyls5hNxeQlCL9u5BCG+IcorGgc&#10;Pbp3dS1QsE1o/nBlGxkggsYjCbYArRupcg6UzXF5kM3TWniVcyFyot/TFP+fW3m/fQysqSt+zpkT&#10;lkq0VB2yL9AxuqlVlMTWAhwKiezWaUiUtT5OyPLJky12hKXSj/eRLhMTnQ42fSlHRnoif7cnPL0g&#10;k9FJ+bksqUUk6S4uTi/Pz86Sn+LV3IeIXxVYloSKB6poJlps7yL20BGSXnNw0xiTq2oca8nr6XmZ&#10;DfYacm5cwqrcH4OblFIfepZwZ1TCGPdNaeInZ5AucmeqhQlsK6inhJTKYU4++yV0QmkK4j2GA/41&#10;qvcY93mML1Op9sa2cRBy9gdh1z/GkHWPJ87f5J1E7FbdUOoV1DuqdIB+fKKXNw1V405EfBSB5oWK&#10;SzsAH+jQBoh1GCTO1hB+/e0+4amNSctZS/NX8fhzI4LizNw6avA0rKMQRmE1Cm5jF0D0H9N28TKL&#10;ZBDQjKIOYJ9pNczTK6QSTtJbFcdRXGC/BWi1SDWfZxCNpBd45568TK5TNVJvLbtnEfzQgEi9ew/j&#10;ZIrJQR/22GTpYL5B0E1u0kRoz+JANI1zbvNh9aR98fY/o14X5Ow3AAAA//8DAFBLAwQUAAYACAAA&#10;ACEA3m8QbdwAAAAGAQAADwAAAGRycy9kb3ducmV2LnhtbEyPwW7CMBBE75X4B2sr9VIVm4pSSOMg&#10;VIR66gGDODvxNrEar6PYgfD3Nb20l9WsZjXzNl+PrmVn7IP1JGE2FcCQKm8s1RKOh93TEliImoxu&#10;PaGEKwZYF5O7XGfGX2iPZxVrlkIoZFpCE2OXcR6qBp0OU98hJe/L907HtPY1N72+pHDX8mchFtxp&#10;S6mh0R2+N1h9q8FJUK+r0brtZ3nd1afh8BHV1j4qKR/ux80bsIhj/DuGG35ChyIxlX4gE1grIT0S&#10;f+fNW4kZsDIJMX+ZAy9y/h+/+AEAAP//AwBQSwECLQAUAAYACAAAACEAtoM4kv4AAADhAQAAEwAA&#10;AAAAAAAAAAAAAAAAAAAAW0NvbnRlbnRfVHlwZXNdLnhtbFBLAQItABQABgAIAAAAIQA4/SH/1gAA&#10;AJQBAAALAAAAAAAAAAAAAAAAAC8BAABfcmVscy8ucmVsc1BLAQItABQABgAIAAAAIQDY+B3dgQIA&#10;AGgFAAAOAAAAAAAAAAAAAAAAAC4CAABkcnMvZTJvRG9jLnhtbFBLAQItABQABgAIAAAAIQDebxBt&#10;3AAAAAYBAAAPAAAAAAAAAAAAAAAAANsEAABkcnMvZG93bnJldi54bWxQSwUGAAAAAAQABADzAAAA&#10;5AUAAAAA&#10;" filled="f" stroked="f" strokeweight=".5pt">
                <v:textbox inset="0,0,0,0">
                  <w:txbxContent>
                    <w:p w14:paraId="65A6F33E" w14:textId="77777777" w:rsidR="006D7817" w:rsidRDefault="00256567">
                      <w:pPr>
                        <w:pStyle w:val="SidebarHeading"/>
                      </w:pPr>
                      <w:r>
                        <w:t>Instructor</w:t>
                      </w:r>
                    </w:p>
                    <w:p w14:paraId="50CE7A59" w14:textId="77777777" w:rsidR="006D7817" w:rsidRDefault="00011255">
                      <w:pPr>
                        <w:pStyle w:val="BodyText"/>
                        <w:rPr>
                          <w:rStyle w:val="BodyTextChar"/>
                        </w:rPr>
                      </w:pPr>
                      <w:r>
                        <w:rPr>
                          <w:rStyle w:val="BodyTextChar"/>
                        </w:rPr>
                        <w:t xml:space="preserve">Dr. </w:t>
                      </w:r>
                      <w:r w:rsidR="009D606B">
                        <w:rPr>
                          <w:rStyle w:val="BodyTextChar"/>
                        </w:rPr>
                        <w:t>Yang Wang</w:t>
                      </w:r>
                    </w:p>
                    <w:p w14:paraId="1C388698" w14:textId="77777777" w:rsidR="00011255" w:rsidRDefault="002C608D">
                      <w:pPr>
                        <w:pStyle w:val="BodyText"/>
                        <w:rPr>
                          <w:rStyle w:val="BodyTextChar"/>
                        </w:rPr>
                      </w:pPr>
                      <w:r>
                        <w:rPr>
                          <w:rStyle w:val="BodyTextChar"/>
                        </w:rPr>
                        <w:t xml:space="preserve">sounds like </w:t>
                      </w:r>
                      <w:r w:rsidR="00011255">
                        <w:rPr>
                          <w:rStyle w:val="BodyTextChar"/>
                        </w:rPr>
                        <w:t>Young Wong</w:t>
                      </w:r>
                    </w:p>
                    <w:p w14:paraId="3F903C07" w14:textId="77777777" w:rsidR="00F956B6" w:rsidRDefault="00F956B6">
                      <w:pPr>
                        <w:pStyle w:val="BodyText"/>
                        <w:rPr>
                          <w:rStyle w:val="BodyTextChar"/>
                        </w:rPr>
                      </w:pPr>
                    </w:p>
                    <w:p w14:paraId="1B5BA4F9" w14:textId="77777777" w:rsidR="00F956B6" w:rsidRDefault="00F956B6">
                      <w:pPr>
                        <w:pStyle w:val="BodyText"/>
                        <w:rPr>
                          <w:rStyle w:val="BodyTextChar"/>
                          <w:b/>
                        </w:rPr>
                      </w:pPr>
                      <w:r>
                        <w:rPr>
                          <w:rStyle w:val="BodyTextChar"/>
                          <w:b/>
                        </w:rPr>
                        <w:t>Class Times:</w:t>
                      </w:r>
                    </w:p>
                    <w:p w14:paraId="25D4A26D" w14:textId="67138507" w:rsidR="00F956B6" w:rsidRDefault="00184080">
                      <w:pPr>
                        <w:pStyle w:val="BodyText"/>
                        <w:rPr>
                          <w:rStyle w:val="BodyTextChar"/>
                        </w:rPr>
                      </w:pPr>
                      <w:r>
                        <w:rPr>
                          <w:rStyle w:val="BodyTextChar"/>
                        </w:rPr>
                        <w:t>MW</w:t>
                      </w:r>
                      <w:r w:rsidR="00C84269">
                        <w:rPr>
                          <w:rStyle w:val="BodyTextChar"/>
                        </w:rPr>
                        <w:t xml:space="preserve"> </w:t>
                      </w:r>
                      <w:r>
                        <w:rPr>
                          <w:rStyle w:val="BodyTextChar"/>
                        </w:rPr>
                        <w:t>3</w:t>
                      </w:r>
                      <w:r w:rsidR="00C84269">
                        <w:rPr>
                          <w:rStyle w:val="BodyTextChar"/>
                        </w:rPr>
                        <w:t>:</w:t>
                      </w:r>
                      <w:r>
                        <w:rPr>
                          <w:rStyle w:val="BodyTextChar"/>
                        </w:rPr>
                        <w:t>0</w:t>
                      </w:r>
                      <w:r w:rsidR="00C84269">
                        <w:rPr>
                          <w:rStyle w:val="BodyTextChar"/>
                        </w:rPr>
                        <w:t>0-</w:t>
                      </w:r>
                      <w:r>
                        <w:rPr>
                          <w:rStyle w:val="BodyTextChar"/>
                        </w:rPr>
                        <w:t>4</w:t>
                      </w:r>
                      <w:r w:rsidR="00C84269">
                        <w:rPr>
                          <w:rStyle w:val="BodyTextChar"/>
                        </w:rPr>
                        <w:t>:</w:t>
                      </w:r>
                      <w:r>
                        <w:rPr>
                          <w:rStyle w:val="BodyTextChar"/>
                        </w:rPr>
                        <w:t>2</w:t>
                      </w:r>
                      <w:r w:rsidR="00C84269">
                        <w:rPr>
                          <w:rStyle w:val="BodyTextChar"/>
                        </w:rPr>
                        <w:t>0</w:t>
                      </w:r>
                    </w:p>
                    <w:p w14:paraId="6092523B" w14:textId="3FC58BD3" w:rsidR="00C84269" w:rsidRDefault="00184080">
                      <w:pPr>
                        <w:pStyle w:val="BodyText"/>
                        <w:rPr>
                          <w:rStyle w:val="BodyTextChar"/>
                        </w:rPr>
                      </w:pPr>
                      <w:r>
                        <w:rPr>
                          <w:rStyle w:val="BodyTextChar"/>
                        </w:rPr>
                        <w:t>1</w:t>
                      </w:r>
                      <w:r w:rsidR="00C84269">
                        <w:rPr>
                          <w:rStyle w:val="BodyTextChar"/>
                        </w:rPr>
                        <w:t>/</w:t>
                      </w:r>
                      <w:r>
                        <w:rPr>
                          <w:rStyle w:val="BodyTextChar"/>
                        </w:rPr>
                        <w:t>17</w:t>
                      </w:r>
                      <w:r w:rsidR="00C84269">
                        <w:rPr>
                          <w:rStyle w:val="BodyTextChar"/>
                        </w:rPr>
                        <w:t>-</w:t>
                      </w:r>
                      <w:r>
                        <w:rPr>
                          <w:rStyle w:val="BodyTextChar"/>
                        </w:rPr>
                        <w:t>5/3</w:t>
                      </w:r>
                    </w:p>
                    <w:p w14:paraId="6967EB63" w14:textId="77777777" w:rsidR="00F956B6" w:rsidRDefault="00F956B6">
                      <w:pPr>
                        <w:pStyle w:val="BodyText"/>
                        <w:rPr>
                          <w:rStyle w:val="BodyTextChar"/>
                        </w:rPr>
                      </w:pPr>
                    </w:p>
                    <w:p w14:paraId="52BE3338" w14:textId="77777777" w:rsidR="00F956B6" w:rsidRDefault="00F956B6">
                      <w:pPr>
                        <w:pStyle w:val="BodyText"/>
                        <w:rPr>
                          <w:rStyle w:val="BodyTextChar"/>
                          <w:b/>
                        </w:rPr>
                      </w:pPr>
                      <w:r>
                        <w:rPr>
                          <w:rStyle w:val="BodyTextChar"/>
                          <w:b/>
                        </w:rPr>
                        <w:t>Course Location:</w:t>
                      </w:r>
                    </w:p>
                    <w:p w14:paraId="65BFC7A7" w14:textId="0BE0438D" w:rsidR="00F956B6" w:rsidRDefault="009B3BD7">
                      <w:pPr>
                        <w:pStyle w:val="BodyText"/>
                        <w:rPr>
                          <w:rStyle w:val="BodyTextChar"/>
                        </w:rPr>
                      </w:pPr>
                      <w:r>
                        <w:rPr>
                          <w:rStyle w:val="BodyTextChar"/>
                        </w:rPr>
                        <w:t>COBA</w:t>
                      </w:r>
                      <w:r w:rsidR="00C84269" w:rsidRPr="00C84269">
                        <w:rPr>
                          <w:rStyle w:val="BodyTextChar"/>
                        </w:rPr>
                        <w:t xml:space="preserve"> </w:t>
                      </w:r>
                      <w:r>
                        <w:rPr>
                          <w:rStyle w:val="BodyTextChar"/>
                        </w:rPr>
                        <w:t>304</w:t>
                      </w:r>
                    </w:p>
                    <w:p w14:paraId="095B497B" w14:textId="77777777" w:rsidR="005F7065" w:rsidRDefault="005F7065">
                      <w:pPr>
                        <w:pStyle w:val="BodyText"/>
                        <w:rPr>
                          <w:rStyle w:val="BodyTextChar"/>
                        </w:rPr>
                      </w:pPr>
                    </w:p>
                    <w:p w14:paraId="0E1EB82C" w14:textId="77777777" w:rsidR="005F7065" w:rsidRDefault="005F7065">
                      <w:pPr>
                        <w:pStyle w:val="BodyText"/>
                        <w:rPr>
                          <w:rStyle w:val="BodyTextChar"/>
                          <w:b/>
                        </w:rPr>
                      </w:pPr>
                      <w:r w:rsidRPr="005F7065">
                        <w:rPr>
                          <w:rStyle w:val="BodyTextChar"/>
                          <w:b/>
                        </w:rPr>
                        <w:t>Course Website:</w:t>
                      </w:r>
                    </w:p>
                    <w:p w14:paraId="4B8C2436" w14:textId="77777777" w:rsidR="009E0359" w:rsidRPr="009E0359" w:rsidRDefault="009E0359">
                      <w:pPr>
                        <w:pStyle w:val="BodyText"/>
                        <w:rPr>
                          <w:rStyle w:val="Hyperlink"/>
                        </w:rPr>
                      </w:pPr>
                      <w:r>
                        <w:rPr>
                          <w:rStyle w:val="BodyTextChar"/>
                        </w:rPr>
                        <w:fldChar w:fldCharType="begin"/>
                      </w:r>
                      <w:r>
                        <w:rPr>
                          <w:rStyle w:val="BodyTextChar"/>
                        </w:rPr>
                        <w:instrText xml:space="preserve"> HYPERLINK "http://yangwangresearch.wordpress.com" </w:instrText>
                      </w:r>
                      <w:r>
                        <w:rPr>
                          <w:rStyle w:val="BodyTextChar"/>
                        </w:rPr>
                        <w:fldChar w:fldCharType="separate"/>
                      </w:r>
                      <w:proofErr w:type="spellStart"/>
                      <w:r w:rsidRPr="009E0359">
                        <w:rPr>
                          <w:rStyle w:val="Hyperlink"/>
                        </w:rPr>
                        <w:t>yangwangteaching</w:t>
                      </w:r>
                      <w:proofErr w:type="spellEnd"/>
                      <w:r w:rsidRPr="009E0359">
                        <w:rPr>
                          <w:rStyle w:val="Hyperlink"/>
                        </w:rPr>
                        <w:t>.</w:t>
                      </w:r>
                    </w:p>
                    <w:p w14:paraId="5A55F63F" w14:textId="77777777" w:rsidR="005F7065" w:rsidRDefault="009E0359">
                      <w:pPr>
                        <w:pStyle w:val="BodyText"/>
                        <w:rPr>
                          <w:rStyle w:val="BodyTextChar"/>
                        </w:rPr>
                      </w:pPr>
                      <w:r w:rsidRPr="009E0359">
                        <w:rPr>
                          <w:rStyle w:val="Hyperlink"/>
                        </w:rPr>
                        <w:t>wordpress.com</w:t>
                      </w:r>
                      <w:r>
                        <w:rPr>
                          <w:rStyle w:val="BodyTextChar"/>
                        </w:rPr>
                        <w:fldChar w:fldCharType="end"/>
                      </w:r>
                    </w:p>
                    <w:p w14:paraId="2ED4A56E" w14:textId="77777777" w:rsidR="006D7817" w:rsidRDefault="00E86F2B">
                      <w:pPr>
                        <w:pStyle w:val="SidebarHeading"/>
                      </w:pPr>
                      <w:r>
                        <w:t xml:space="preserve">Office </w:t>
                      </w:r>
                      <w:r w:rsidR="00256567">
                        <w:t>Phone</w:t>
                      </w:r>
                    </w:p>
                    <w:p w14:paraId="2EDB3EEF" w14:textId="77777777" w:rsidR="006D7817" w:rsidRDefault="008672D0">
                      <w:pPr>
                        <w:pStyle w:val="BodyText"/>
                      </w:pPr>
                      <w:r>
                        <w:t>(915) 747-5014</w:t>
                      </w:r>
                    </w:p>
                    <w:p w14:paraId="2C0A25BA" w14:textId="77777777" w:rsidR="006D7817" w:rsidRDefault="00256567">
                      <w:pPr>
                        <w:pStyle w:val="SidebarHeading"/>
                      </w:pPr>
                      <w:r>
                        <w:t>Email</w:t>
                      </w:r>
                    </w:p>
                    <w:p w14:paraId="1C560E50" w14:textId="77777777" w:rsidR="006D7817" w:rsidRDefault="009D606B">
                      <w:pPr>
                        <w:pStyle w:val="BodyText"/>
                      </w:pPr>
                      <w:r>
                        <w:t>ywang12@utep.edu</w:t>
                      </w:r>
                    </w:p>
                    <w:p w14:paraId="2C6FE051" w14:textId="77777777" w:rsidR="006D7817" w:rsidRDefault="00256567">
                      <w:pPr>
                        <w:pStyle w:val="SidebarHeading"/>
                      </w:pPr>
                      <w:r>
                        <w:t>Office Location</w:t>
                      </w:r>
                    </w:p>
                    <w:p w14:paraId="5AFD4151" w14:textId="77777777" w:rsidR="006D7817" w:rsidRDefault="00F00F2E">
                      <w:pPr>
                        <w:pStyle w:val="BodyText"/>
                      </w:pPr>
                      <w:r>
                        <w:t>COBA 229</w:t>
                      </w:r>
                    </w:p>
                    <w:p w14:paraId="40BF9B9D" w14:textId="77777777" w:rsidR="006D7817" w:rsidRDefault="00256567">
                      <w:pPr>
                        <w:pStyle w:val="SidebarHeading"/>
                      </w:pPr>
                      <w:r>
                        <w:t>Office Hours</w:t>
                      </w:r>
                    </w:p>
                    <w:p w14:paraId="11C1B20D" w14:textId="36F3FC7A" w:rsidR="006D7817" w:rsidRDefault="009B3BD7" w:rsidP="00E86F2B">
                      <w:pPr>
                        <w:pStyle w:val="BodyText"/>
                      </w:pPr>
                      <w:r>
                        <w:t>M</w:t>
                      </w:r>
                      <w:r w:rsidR="006527A3">
                        <w:t>/</w:t>
                      </w:r>
                      <w:r>
                        <w:t>W</w:t>
                      </w:r>
                      <w:r w:rsidR="006527A3">
                        <w:t xml:space="preserve"> </w:t>
                      </w:r>
                      <w:r>
                        <w:t>1</w:t>
                      </w:r>
                      <w:r w:rsidR="006527A3">
                        <w:t>-</w:t>
                      </w:r>
                      <w:r>
                        <w:t>3</w:t>
                      </w:r>
                      <w:r w:rsidR="006527A3">
                        <w:t>pm</w:t>
                      </w:r>
                    </w:p>
                  </w:txbxContent>
                </v:textbox>
                <w10:wrap type="square" anchorx="margin" anchory="margin"/>
              </v:shape>
            </w:pict>
          </mc:Fallback>
        </mc:AlternateContent>
      </w:r>
      <w:r>
        <w:t>Course Overview</w:t>
      </w:r>
    </w:p>
    <w:p w14:paraId="03FCF0BC" w14:textId="38698DDC" w:rsidR="00762F30" w:rsidRDefault="006838CD" w:rsidP="00A769A9">
      <w:r w:rsidRPr="006838CD">
        <w:t>Marketing has gone through several revolutions, cycling between two extremes: marketing as art and marketing as science. In today's digital world comprised of social media, traditional digital media, and big data, marketing has evolved to become a balance of art and science. As future marketers, it is essential that you understand both. This course aims to provide you</w:t>
      </w:r>
      <w:r>
        <w:t xml:space="preserve"> with</w:t>
      </w:r>
      <w:r w:rsidRPr="006838CD">
        <w:t xml:space="preserve"> this foundation. It will be divided into two parts. The first is to help you gain an understanding of the guiding principles of how things catch on in a marketplace. The second is to help you develop some basic technical skills (programming, statistics) to become proficient at implementing and analyzing the efficacy of marketing strategies in a data world.</w:t>
      </w:r>
    </w:p>
    <w:p w14:paraId="4473FB7A" w14:textId="796101FB" w:rsidR="00DF6BF4" w:rsidRDefault="00DF6BF4" w:rsidP="00A769A9">
      <w:pPr>
        <w:rPr>
          <w:b/>
        </w:rPr>
      </w:pPr>
      <w:r>
        <w:rPr>
          <w:b/>
        </w:rPr>
        <w:t>Co-</w:t>
      </w:r>
      <w:r w:rsidR="00C8551D">
        <w:rPr>
          <w:b/>
        </w:rPr>
        <w:t>Requisite</w:t>
      </w:r>
    </w:p>
    <w:p w14:paraId="65C26F25" w14:textId="3C897A42" w:rsidR="00DF6BF4" w:rsidRDefault="00DF6BF4" w:rsidP="00DF6BF4">
      <w:pPr>
        <w:pStyle w:val="BodyText"/>
      </w:pPr>
      <w:r>
        <w:t>MKT3331A, the companion lab to this course, must be taken concurrently. You must pass both the lab and the course to receive a passing grade for each. If you receive a failing grade in either, you will fail both.</w:t>
      </w:r>
    </w:p>
    <w:p w14:paraId="5CDEF4DC" w14:textId="3EB21894" w:rsidR="00C8551D" w:rsidRDefault="00C8551D" w:rsidP="00C8551D">
      <w:pPr>
        <w:rPr>
          <w:b/>
        </w:rPr>
      </w:pPr>
      <w:r>
        <w:rPr>
          <w:b/>
        </w:rPr>
        <w:t>Pre-Requisite</w:t>
      </w:r>
    </w:p>
    <w:p w14:paraId="0123FE49" w14:textId="72077FD4" w:rsidR="00C8551D" w:rsidRPr="00DF6BF4" w:rsidRDefault="00C8551D" w:rsidP="00C8551D">
      <w:pPr>
        <w:pStyle w:val="BodyText"/>
      </w:pPr>
      <w:r>
        <w:t xml:space="preserve">MKT3300 (Principles of Marketing) and </w:t>
      </w:r>
      <w:proofErr w:type="gramStart"/>
      <w:r>
        <w:t>all of</w:t>
      </w:r>
      <w:proofErr w:type="gramEnd"/>
      <w:r>
        <w:t xml:space="preserve"> its prerequisites. I assume you have learned basic statistics, which we will review in week 1.</w:t>
      </w:r>
    </w:p>
    <w:p w14:paraId="7FE07C88" w14:textId="51740190" w:rsidR="00B27A4D" w:rsidRDefault="00B27A4D" w:rsidP="00A769A9">
      <w:r>
        <w:rPr>
          <w:b/>
        </w:rPr>
        <w:t>Course Calendar</w:t>
      </w:r>
    </w:p>
    <w:p w14:paraId="3017D77E" w14:textId="3A816658" w:rsidR="00B27A4D" w:rsidRPr="00B27A4D" w:rsidRDefault="00B27A4D" w:rsidP="006838CD">
      <w:pPr>
        <w:pStyle w:val="ListParagraph"/>
        <w:numPr>
          <w:ilvl w:val="0"/>
          <w:numId w:val="15"/>
        </w:numPr>
      </w:pPr>
      <w:r w:rsidRPr="00F554F9">
        <w:rPr>
          <w:b/>
        </w:rPr>
        <w:t>Visit the course website for everything</w:t>
      </w:r>
      <w:r>
        <w:t xml:space="preserve"> (notes, schedules, assignments)</w:t>
      </w:r>
    </w:p>
    <w:p w14:paraId="19AC0330" w14:textId="77777777" w:rsidR="006D7817" w:rsidRDefault="00256567" w:rsidP="00762F30">
      <w:pPr>
        <w:pStyle w:val="TableHeading"/>
      </w:pPr>
      <w:r>
        <w:t>Text</w:t>
      </w:r>
      <w:r w:rsidR="00762F30">
        <w:t>book</w:t>
      </w:r>
    </w:p>
    <w:p w14:paraId="23CBDE08" w14:textId="0E2781E8" w:rsidR="00C8551D" w:rsidRDefault="00C8551D" w:rsidP="003C6733">
      <w:pPr>
        <w:pStyle w:val="TableHeading"/>
        <w:rPr>
          <w:b w:val="0"/>
        </w:rPr>
      </w:pPr>
      <w:r w:rsidRPr="00C8551D">
        <w:rPr>
          <w:b w:val="0"/>
          <w:i/>
        </w:rPr>
        <w:t>Contagio</w:t>
      </w:r>
      <w:r>
        <w:rPr>
          <w:b w:val="0"/>
          <w:i/>
        </w:rPr>
        <w:t>us</w:t>
      </w:r>
      <w:r>
        <w:rPr>
          <w:b w:val="0"/>
        </w:rPr>
        <w:t xml:space="preserve"> by Jonah Berger</w:t>
      </w:r>
    </w:p>
    <w:p w14:paraId="1CAF4EC4" w14:textId="3DDF9E05" w:rsidR="00187BC2" w:rsidRDefault="00E546A7" w:rsidP="003C6733">
      <w:pPr>
        <w:pStyle w:val="TableHeading"/>
        <w:rPr>
          <w:b w:val="0"/>
        </w:rPr>
      </w:pPr>
      <w:hyperlink r:id="rId9" w:history="1">
        <w:r w:rsidR="00187BC2" w:rsidRPr="00D2181D">
          <w:rPr>
            <w:rStyle w:val="Hyperlink"/>
            <w:b w:val="0"/>
          </w:rPr>
          <w:t>https://www.amazon.com/Contagious-Things-Catch-Jonah-Berger/dp/1451686587</w:t>
        </w:r>
      </w:hyperlink>
    </w:p>
    <w:p w14:paraId="2B6FE770" w14:textId="46BDF564" w:rsidR="00187BC2" w:rsidRPr="00C8551D" w:rsidRDefault="00187BC2" w:rsidP="00187BC2">
      <w:pPr>
        <w:pStyle w:val="TableHeading"/>
        <w:ind w:left="0"/>
        <w:rPr>
          <w:b w:val="0"/>
        </w:rPr>
      </w:pPr>
    </w:p>
    <w:p w14:paraId="77030653" w14:textId="46DCE862" w:rsidR="003C6733" w:rsidRDefault="00762F30" w:rsidP="003C6733">
      <w:pPr>
        <w:pStyle w:val="TableHeading"/>
        <w:rPr>
          <w:b w:val="0"/>
        </w:rPr>
      </w:pPr>
      <w:r>
        <w:rPr>
          <w:b w:val="0"/>
        </w:rPr>
        <w:t>There are no required textbooks</w:t>
      </w:r>
      <w:r w:rsidR="00C8551D">
        <w:rPr>
          <w:b w:val="0"/>
        </w:rPr>
        <w:t xml:space="preserve"> for the analytics portion</w:t>
      </w:r>
      <w:r>
        <w:rPr>
          <w:b w:val="0"/>
        </w:rPr>
        <w:t>. However, you may find these to be good resources:</w:t>
      </w:r>
    </w:p>
    <w:p w14:paraId="4A169FB4" w14:textId="77777777" w:rsidR="003C6733" w:rsidRPr="003C6733" w:rsidRDefault="00CB55EB" w:rsidP="003C6733">
      <w:pPr>
        <w:pStyle w:val="TableHeading"/>
        <w:numPr>
          <w:ilvl w:val="0"/>
          <w:numId w:val="14"/>
        </w:numPr>
        <w:rPr>
          <w:b w:val="0"/>
        </w:rPr>
      </w:pPr>
      <w:r>
        <w:rPr>
          <w:b w:val="0"/>
        </w:rPr>
        <w:t xml:space="preserve">Angrist &amp; </w:t>
      </w:r>
      <w:proofErr w:type="spellStart"/>
      <w:r>
        <w:rPr>
          <w:b w:val="0"/>
        </w:rPr>
        <w:t>Pischke’s</w:t>
      </w:r>
      <w:proofErr w:type="spellEnd"/>
      <w:r>
        <w:rPr>
          <w:b w:val="0"/>
        </w:rPr>
        <w:t xml:space="preserve"> </w:t>
      </w:r>
      <w:r w:rsidR="003C6733" w:rsidRPr="003C6733">
        <w:rPr>
          <w:b w:val="0"/>
        </w:rPr>
        <w:t>Mostly Harmless Econometrics</w:t>
      </w:r>
    </w:p>
    <w:p w14:paraId="60F9987A" w14:textId="77777777" w:rsidR="003C6733" w:rsidRPr="003C6733" w:rsidRDefault="003C6733" w:rsidP="003C6733">
      <w:pPr>
        <w:pStyle w:val="TableHeading"/>
        <w:numPr>
          <w:ilvl w:val="0"/>
          <w:numId w:val="14"/>
        </w:numPr>
        <w:rPr>
          <w:b w:val="0"/>
        </w:rPr>
      </w:pPr>
      <w:r w:rsidRPr="003C6733">
        <w:rPr>
          <w:b w:val="0"/>
        </w:rPr>
        <w:t xml:space="preserve">John </w:t>
      </w:r>
      <w:proofErr w:type="spellStart"/>
      <w:r w:rsidRPr="003C6733">
        <w:rPr>
          <w:b w:val="0"/>
        </w:rPr>
        <w:t>Walkenbach’s</w:t>
      </w:r>
      <w:proofErr w:type="spellEnd"/>
      <w:r w:rsidRPr="003C6733">
        <w:rPr>
          <w:b w:val="0"/>
        </w:rPr>
        <w:t xml:space="preserve"> Excel Bible</w:t>
      </w:r>
    </w:p>
    <w:p w14:paraId="625B6339" w14:textId="77777777" w:rsidR="00762F30" w:rsidRDefault="003C6733" w:rsidP="003C6733">
      <w:pPr>
        <w:pStyle w:val="TableHeading"/>
        <w:numPr>
          <w:ilvl w:val="0"/>
          <w:numId w:val="14"/>
        </w:numPr>
        <w:rPr>
          <w:b w:val="0"/>
        </w:rPr>
      </w:pPr>
      <w:r w:rsidRPr="003C6733">
        <w:rPr>
          <w:b w:val="0"/>
        </w:rPr>
        <w:t xml:space="preserve">Wes </w:t>
      </w:r>
      <w:proofErr w:type="spellStart"/>
      <w:r w:rsidRPr="003C6733">
        <w:rPr>
          <w:b w:val="0"/>
        </w:rPr>
        <w:t>Mckinney’s</w:t>
      </w:r>
      <w:proofErr w:type="spellEnd"/>
      <w:r w:rsidRPr="003C6733">
        <w:rPr>
          <w:b w:val="0"/>
        </w:rPr>
        <w:t xml:space="preserve"> Python for Data Analysis</w:t>
      </w:r>
    </w:p>
    <w:p w14:paraId="57AC4F4B" w14:textId="086AC5D1" w:rsidR="002F2879" w:rsidRPr="002F2879" w:rsidRDefault="002F2879" w:rsidP="003C6733">
      <w:pPr>
        <w:pStyle w:val="TableHeading"/>
        <w:numPr>
          <w:ilvl w:val="0"/>
          <w:numId w:val="14"/>
        </w:numPr>
      </w:pPr>
      <w:r w:rsidRPr="002F2879">
        <w:t>THE INTERNET</w:t>
      </w:r>
    </w:p>
    <w:p w14:paraId="4DA0A252" w14:textId="6D030429" w:rsidR="00B079EB" w:rsidRDefault="003C6733" w:rsidP="00B079EB">
      <w:pPr>
        <w:pStyle w:val="TableHeading"/>
        <w:ind w:left="835"/>
        <w:rPr>
          <w:b w:val="0"/>
        </w:rPr>
      </w:pPr>
      <w:r>
        <w:rPr>
          <w:b w:val="0"/>
        </w:rPr>
        <w:t>I will provide comprehensive notes online for each lecture, although references will be made to third party conte</w:t>
      </w:r>
      <w:r w:rsidR="00D342E4">
        <w:rPr>
          <w:b w:val="0"/>
        </w:rPr>
        <w:t>nt (instructional videos on YouT</w:t>
      </w:r>
      <w:r>
        <w:rPr>
          <w:b w:val="0"/>
        </w:rPr>
        <w:t>ube, Microsoft training guides, Python tutorials).</w:t>
      </w:r>
    </w:p>
    <w:p w14:paraId="31FDA8D6" w14:textId="267FF876" w:rsidR="006D7817" w:rsidRPr="00B079EB" w:rsidRDefault="00917C82" w:rsidP="00B079EB">
      <w:pPr>
        <w:pStyle w:val="TableHeading"/>
        <w:ind w:left="835"/>
        <w:rPr>
          <w:b w:val="0"/>
        </w:rPr>
      </w:pPr>
      <w:r>
        <w:t>Grading</w:t>
      </w:r>
    </w:p>
    <w:p w14:paraId="01D534D3" w14:textId="3D6118FD" w:rsidR="001E3F41" w:rsidRDefault="001E3F41" w:rsidP="00C47B79">
      <w:r>
        <w:t>My goal is</w:t>
      </w:r>
      <w:r w:rsidR="00525FEF">
        <w:t xml:space="preserve"> neither to keep you from</w:t>
      </w:r>
      <w:r w:rsidR="00D342E4">
        <w:t xml:space="preserve"> getting</w:t>
      </w:r>
      <w:r w:rsidR="00525FEF">
        <w:t xml:space="preserve"> </w:t>
      </w:r>
      <w:r w:rsidR="00D342E4">
        <w:t>n</w:t>
      </w:r>
      <w:r w:rsidR="00525FEF">
        <w:t>or</w:t>
      </w:r>
      <w:r w:rsidR="00D342E4">
        <w:t xml:space="preserve"> to</w:t>
      </w:r>
      <w:r w:rsidR="00525FEF">
        <w:t xml:space="preserve"> make sure that you do get the grade that you</w:t>
      </w:r>
      <w:r w:rsidR="00D342E4">
        <w:t xml:space="preserve"> would</w:t>
      </w:r>
      <w:r w:rsidR="00525FEF">
        <w:t xml:space="preserve"> like</w:t>
      </w:r>
      <w:r>
        <w:t xml:space="preserve">. </w:t>
      </w:r>
      <w:r w:rsidR="00525FEF">
        <w:t>Rather, m</w:t>
      </w:r>
      <w:r>
        <w:t xml:space="preserve">y goal is to get you to think about the world from a </w:t>
      </w:r>
      <w:r w:rsidR="003C6733">
        <w:t xml:space="preserve">data </w:t>
      </w:r>
      <w:r w:rsidR="003C6733">
        <w:lastRenderedPageBreak/>
        <w:t>analytics</w:t>
      </w:r>
      <w:r>
        <w:t xml:space="preserve"> mindset. Grades are just a </w:t>
      </w:r>
      <w:r w:rsidR="00525FEF">
        <w:t>(</w:t>
      </w:r>
      <w:r w:rsidR="00525FEF" w:rsidRPr="00525FEF">
        <w:rPr>
          <w:i/>
        </w:rPr>
        <w:t>noisy</w:t>
      </w:r>
      <w:r w:rsidR="00525FEF">
        <w:t xml:space="preserve">) </w:t>
      </w:r>
      <w:r>
        <w:t xml:space="preserve">reflection of how well you have </w:t>
      </w:r>
      <w:r w:rsidR="00525FEF">
        <w:t>achieved this</w:t>
      </w:r>
      <w:r w:rsidR="00D342E4">
        <w:t>. I will not negotiate/round grades</w:t>
      </w:r>
      <w:r w:rsidR="00C47B79">
        <w:t>.</w:t>
      </w:r>
    </w:p>
    <w:p w14:paraId="6B5828A4" w14:textId="77777777" w:rsidR="003C6733" w:rsidRDefault="003C6733" w:rsidP="003657D6">
      <w:r>
        <w:t>Here’s my advice for you to earn a good grade in this class</w:t>
      </w:r>
    </w:p>
    <w:p w14:paraId="301BF8F1" w14:textId="6DA32A67" w:rsidR="003C6733" w:rsidRPr="008755A2" w:rsidRDefault="00D97B03" w:rsidP="00D97B03">
      <w:pPr>
        <w:pStyle w:val="ListParagraph"/>
        <w:numPr>
          <w:ilvl w:val="0"/>
          <w:numId w:val="13"/>
        </w:numPr>
        <w:rPr>
          <w:b/>
        </w:rPr>
      </w:pPr>
      <w:r w:rsidRPr="003C6733">
        <w:rPr>
          <w:b/>
        </w:rPr>
        <w:t>Attend class</w:t>
      </w:r>
      <w:r w:rsidR="003C6733">
        <w:t xml:space="preserve">, it will be very difficult for you to figure out the material on your own. </w:t>
      </w:r>
    </w:p>
    <w:p w14:paraId="279E9034" w14:textId="32932375" w:rsidR="008755A2" w:rsidRPr="003C6733" w:rsidRDefault="00392075" w:rsidP="00D97B03">
      <w:pPr>
        <w:pStyle w:val="ListParagraph"/>
        <w:numPr>
          <w:ilvl w:val="0"/>
          <w:numId w:val="13"/>
        </w:numPr>
        <w:rPr>
          <w:b/>
        </w:rPr>
      </w:pPr>
      <w:r>
        <w:rPr>
          <w:b/>
        </w:rPr>
        <w:t>Attend all labs,</w:t>
      </w:r>
      <w:r>
        <w:rPr>
          <w:b/>
          <w:i/>
        </w:rPr>
        <w:t xml:space="preserve"> </w:t>
      </w:r>
      <w:r>
        <w:t>you must pass labs to pass this course, and you will learn how to do the assignments during labs.</w:t>
      </w:r>
    </w:p>
    <w:p w14:paraId="3C2A0C8B" w14:textId="7DFACFB0" w:rsidR="00D97B03" w:rsidRPr="003C6733" w:rsidRDefault="003C6733" w:rsidP="00D97B03">
      <w:pPr>
        <w:pStyle w:val="ListParagraph"/>
        <w:numPr>
          <w:ilvl w:val="0"/>
          <w:numId w:val="13"/>
        </w:numPr>
        <w:rPr>
          <w:b/>
        </w:rPr>
      </w:pPr>
      <w:r>
        <w:t>If you miss a</w:t>
      </w:r>
      <w:r w:rsidR="00525FEF">
        <w:t xml:space="preserve"> class, come to my office hours or send me an email to schedule a meeting.</w:t>
      </w:r>
    </w:p>
    <w:p w14:paraId="343005EA" w14:textId="77777777" w:rsidR="00D97B03" w:rsidRPr="003C6733" w:rsidRDefault="00D97B03" w:rsidP="00D97B03">
      <w:pPr>
        <w:pStyle w:val="ListParagraph"/>
        <w:numPr>
          <w:ilvl w:val="0"/>
          <w:numId w:val="13"/>
        </w:numPr>
        <w:rPr>
          <w:b/>
        </w:rPr>
      </w:pPr>
      <w:r w:rsidRPr="003C6733">
        <w:rPr>
          <w:b/>
        </w:rPr>
        <w:t xml:space="preserve">Participate </w:t>
      </w:r>
      <w:r w:rsidR="003C6733">
        <w:rPr>
          <w:b/>
        </w:rPr>
        <w:t xml:space="preserve">and ask questions </w:t>
      </w:r>
      <w:r w:rsidRPr="003C6733">
        <w:rPr>
          <w:b/>
        </w:rPr>
        <w:t>during class</w:t>
      </w:r>
      <w:r w:rsidR="003C6733">
        <w:rPr>
          <w:b/>
        </w:rPr>
        <w:t>!!!</w:t>
      </w:r>
    </w:p>
    <w:p w14:paraId="315FBE8C" w14:textId="7CAB9CBF" w:rsidR="00D97B03" w:rsidRPr="00D97B03" w:rsidRDefault="0049741E" w:rsidP="00D97B03">
      <w:pPr>
        <w:pStyle w:val="ListParagraph"/>
        <w:numPr>
          <w:ilvl w:val="0"/>
          <w:numId w:val="13"/>
        </w:numPr>
      </w:pPr>
      <w:r>
        <w:t>Wor</w:t>
      </w:r>
      <w:r w:rsidR="007756CD">
        <w:t>k hard on all your assignments, use google when stuck, email me if still stuck.</w:t>
      </w:r>
    </w:p>
    <w:p w14:paraId="2D7C2351" w14:textId="374C7383" w:rsidR="003657D6" w:rsidRPr="00885E30" w:rsidRDefault="005450FA" w:rsidP="00885E30">
      <w:pPr>
        <w:ind w:left="0" w:firstLine="115"/>
        <w:rPr>
          <w:b/>
        </w:rPr>
      </w:pPr>
      <w:r>
        <w:rPr>
          <w:b/>
        </w:rPr>
        <w:t>Grading</w:t>
      </w:r>
      <w:r w:rsidR="003657D6" w:rsidRPr="001E3F41">
        <w:rPr>
          <w:b/>
        </w:rPr>
        <w:t xml:space="preserve"> scale</w:t>
      </w:r>
      <w:r w:rsidR="001B1174">
        <w:rPr>
          <w:b/>
        </w:rPr>
        <w:t xml:space="preserve"> (%)</w:t>
      </w:r>
      <w:r w:rsidR="00885E30">
        <w:rPr>
          <w:rStyle w:val="FootnoteReference"/>
        </w:rPr>
        <w:footnoteReference w:id="1"/>
      </w:r>
      <w:r w:rsidR="003657D6">
        <w:t xml:space="preserve">: </w:t>
      </w:r>
      <w:r w:rsidR="003657D6" w:rsidRPr="003657D6">
        <w:rPr>
          <w:b/>
        </w:rPr>
        <w:t>A</w:t>
      </w:r>
      <w:r w:rsidR="003657D6">
        <w:t xml:space="preserve">: </w:t>
      </w:r>
      <w:r w:rsidR="003657D6" w:rsidRPr="003657D6">
        <w:rPr>
          <w:b/>
        </w:rPr>
        <w:t>[90, 100], B: [</w:t>
      </w:r>
      <w:r w:rsidR="001E3F41">
        <w:rPr>
          <w:b/>
        </w:rPr>
        <w:t>80</w:t>
      </w:r>
      <w:r w:rsidR="003657D6" w:rsidRPr="003657D6">
        <w:rPr>
          <w:b/>
        </w:rPr>
        <w:t>, 90</w:t>
      </w:r>
      <w:r w:rsidR="00915E86">
        <w:rPr>
          <w:b/>
        </w:rPr>
        <w:t>)</w:t>
      </w:r>
      <w:r w:rsidR="003657D6" w:rsidRPr="003657D6">
        <w:rPr>
          <w:b/>
        </w:rPr>
        <w:t>, C:</w:t>
      </w:r>
      <w:r w:rsidR="001E3F41">
        <w:rPr>
          <w:b/>
        </w:rPr>
        <w:t xml:space="preserve"> </w:t>
      </w:r>
      <w:r w:rsidR="003657D6">
        <w:rPr>
          <w:b/>
        </w:rPr>
        <w:t>[</w:t>
      </w:r>
      <w:r w:rsidR="003657D6" w:rsidRPr="003657D6">
        <w:rPr>
          <w:b/>
        </w:rPr>
        <w:t>70</w:t>
      </w:r>
      <w:r w:rsidR="003657D6">
        <w:rPr>
          <w:b/>
        </w:rPr>
        <w:t>,</w:t>
      </w:r>
      <w:r w:rsidR="001E3F41">
        <w:rPr>
          <w:b/>
        </w:rPr>
        <w:t xml:space="preserve"> 80</w:t>
      </w:r>
      <w:r w:rsidR="00915E86">
        <w:rPr>
          <w:b/>
        </w:rPr>
        <w:t>)</w:t>
      </w:r>
      <w:r w:rsidR="003657D6" w:rsidRPr="003657D6">
        <w:rPr>
          <w:b/>
        </w:rPr>
        <w:t xml:space="preserve">, D: </w:t>
      </w:r>
      <w:r w:rsidR="003657D6">
        <w:rPr>
          <w:b/>
        </w:rPr>
        <w:t>[</w:t>
      </w:r>
      <w:r w:rsidR="003657D6" w:rsidRPr="003657D6">
        <w:rPr>
          <w:b/>
        </w:rPr>
        <w:t>60</w:t>
      </w:r>
      <w:r w:rsidR="003657D6">
        <w:rPr>
          <w:b/>
        </w:rPr>
        <w:t xml:space="preserve">, </w:t>
      </w:r>
      <w:r w:rsidR="003657D6" w:rsidRPr="003657D6">
        <w:rPr>
          <w:b/>
        </w:rPr>
        <w:t>7</w:t>
      </w:r>
      <w:r w:rsidR="001E3F41">
        <w:rPr>
          <w:b/>
        </w:rPr>
        <w:t>0</w:t>
      </w:r>
      <w:r w:rsidR="00915E86">
        <w:rPr>
          <w:b/>
        </w:rPr>
        <w:t>)</w:t>
      </w:r>
      <w:r w:rsidR="003657D6">
        <w:rPr>
          <w:b/>
        </w:rPr>
        <w:t xml:space="preserve">, </w:t>
      </w:r>
      <w:r w:rsidR="003657D6" w:rsidRPr="003657D6">
        <w:rPr>
          <w:b/>
        </w:rPr>
        <w:t>F: &lt;60</w:t>
      </w:r>
    </w:p>
    <w:p w14:paraId="224F4325" w14:textId="0F01D3F0" w:rsidR="00917C82" w:rsidRDefault="0047167D" w:rsidP="0028697E">
      <w:pPr>
        <w:pStyle w:val="ListBullet"/>
        <w:numPr>
          <w:ilvl w:val="0"/>
          <w:numId w:val="0"/>
        </w:numPr>
        <w:ind w:left="115"/>
      </w:pPr>
      <w:r>
        <w:rPr>
          <w:b/>
        </w:rPr>
        <w:t xml:space="preserve">Analytics </w:t>
      </w:r>
      <w:r w:rsidR="00917C82" w:rsidRPr="003657D6">
        <w:rPr>
          <w:b/>
        </w:rPr>
        <w:t>Assignments</w:t>
      </w:r>
      <w:r w:rsidR="003C6733">
        <w:t xml:space="preserve"> (</w:t>
      </w:r>
      <w:r>
        <w:t>4</w:t>
      </w:r>
      <w:r w:rsidR="0028697E">
        <w:t>0</w:t>
      </w:r>
      <w:r w:rsidR="002A0E88">
        <w:t xml:space="preserve"> points</w:t>
      </w:r>
      <w:r w:rsidR="00917C82">
        <w:t xml:space="preserve">): </w:t>
      </w:r>
      <w:r>
        <w:t xml:space="preserve">All assignments are due at noon (central time) on specified due dates. You have the option of dropping your lowest grade above 60%. Note, if you don’t turn anything in or fail the assignment, you cannot drop that score. You </w:t>
      </w:r>
      <w:proofErr w:type="gramStart"/>
      <w:r>
        <w:t>have the opportunity to</w:t>
      </w:r>
      <w:proofErr w:type="gramEnd"/>
      <w:r>
        <w:t xml:space="preserve"> revise and resubmit each assignment for 80% credit (80% X whatever grade you earn) within 2 weeks of the original submission deadline (original assignments will be graded within 1 week of submission).</w:t>
      </w:r>
      <w:r w:rsidR="00F23161">
        <w:t xml:space="preserve"> You can work on these assignments together, but you must not submit identical assignments. Identical assignments will be considered a violation of academic integrity for all parties involved. </w:t>
      </w:r>
      <w:r w:rsidR="00904B4F">
        <w:t>At a minimum, you must answer questions in your own words, type your own code (no copy and paste with minor changes), and write comments</w:t>
      </w:r>
      <w:r w:rsidR="00497A30">
        <w:t xml:space="preserve"> (this will be discussed in class)</w:t>
      </w:r>
      <w:r w:rsidR="00904B4F">
        <w:t xml:space="preserve"> describing your code – especially for parts of the assignment where you have collaborated to find a solution. </w:t>
      </w:r>
      <w:r w:rsidR="00F23161">
        <w:t xml:space="preserve">Working together is intended to help you fill in each other’s gaps of knowledge, not so that you can copy another student’s assignment. </w:t>
      </w:r>
    </w:p>
    <w:p w14:paraId="1974B600" w14:textId="10F1627C" w:rsidR="00917C82" w:rsidRDefault="0047167D" w:rsidP="0028697E">
      <w:r>
        <w:rPr>
          <w:b/>
        </w:rPr>
        <w:t>Reading Summaries</w:t>
      </w:r>
      <w:r w:rsidR="00917C82">
        <w:t xml:space="preserve"> (</w:t>
      </w:r>
      <w:r>
        <w:t>35 points</w:t>
      </w:r>
      <w:r w:rsidR="00917C82">
        <w:t>):</w:t>
      </w:r>
      <w:r w:rsidR="00CA4C87">
        <w:t xml:space="preserve"> </w:t>
      </w:r>
      <w:r w:rsidR="00623F0A">
        <w:t xml:space="preserve">You will submit 7 reading summaries, 1 for each chapter and the introduction of the book, </w:t>
      </w:r>
      <w:bookmarkStart w:id="0" w:name="_GoBack"/>
      <w:r w:rsidR="00623F0A" w:rsidRPr="00934362">
        <w:rPr>
          <w:i/>
        </w:rPr>
        <w:t>Contagious</w:t>
      </w:r>
      <w:bookmarkEnd w:id="0"/>
      <w:r w:rsidR="00934362">
        <w:t>,</w:t>
      </w:r>
      <w:r w:rsidR="00623F0A">
        <w:t xml:space="preserve"> and any other accompanying readings assigned</w:t>
      </w:r>
      <w:r w:rsidR="003024AF">
        <w:t>.</w:t>
      </w:r>
      <w:r w:rsidR="00623F0A">
        <w:t xml:space="preserve"> Each summary must consist of an abstract (1 to 2 paragraphs) to describe the main points of the chapter and any additional readings. You will also point out 3 things that resonated with your experience (100 words or less for each point). Finally, you must </w:t>
      </w:r>
      <w:r w:rsidR="00BE38FB">
        <w:t xml:space="preserve">list 3 questions about the reading(s) / points you disagree with (100 words or less for each point). </w:t>
      </w:r>
      <w:r w:rsidR="00F23161">
        <w:t>You must work on this individually.</w:t>
      </w:r>
      <w:r w:rsidR="00870D4B">
        <w:t xml:space="preserve"> </w:t>
      </w:r>
      <w:r w:rsidR="00870D4B" w:rsidRPr="005609E9">
        <w:rPr>
          <w:b/>
        </w:rPr>
        <w:t>The grading criteria is that you must demonstrate to me that you have read, understood, and thought critically about the assigned readings.</w:t>
      </w:r>
    </w:p>
    <w:p w14:paraId="62F09A83" w14:textId="5312E855" w:rsidR="001B695D" w:rsidRDefault="00BE38FB" w:rsidP="00BE38FB">
      <w:pPr>
        <w:pStyle w:val="ListBullet"/>
        <w:numPr>
          <w:ilvl w:val="0"/>
          <w:numId w:val="0"/>
        </w:numPr>
        <w:ind w:left="115"/>
      </w:pPr>
      <w:r>
        <w:rPr>
          <w:b/>
        </w:rPr>
        <w:t>Project</w:t>
      </w:r>
      <w:r>
        <w:t xml:space="preserve"> (</w:t>
      </w:r>
      <w:r w:rsidR="00AF0034">
        <w:t>25</w:t>
      </w:r>
      <w:r>
        <w:t xml:space="preserve"> points): </w:t>
      </w:r>
      <w:r w:rsidR="00420A2A">
        <w:t xml:space="preserve">You will be assigned a group project for the semester. The details will be provided on </w:t>
      </w:r>
      <w:r w:rsidR="00420A2A" w:rsidRPr="00420A2A">
        <w:rPr>
          <w:b/>
        </w:rPr>
        <w:t>2/12/18</w:t>
      </w:r>
      <w:r w:rsidR="00420A2A">
        <w:t xml:space="preserve">. </w:t>
      </w:r>
      <w:r w:rsidR="00AF0034">
        <w:t>There are 3 deliverables for the project. Midterm update consists of your code for the first part of the project (20%). Final code is 40% of the grade. Final written report is 35% of the grade. Presentation is worth 5% of the grade. Your midterm report grade will be adjusted as the average of the final code grade and the original midterm code grade.</w:t>
      </w:r>
      <w:r w:rsidR="00F75994">
        <w:t xml:space="preserve"> </w:t>
      </w:r>
      <w:r w:rsidR="001B695D">
        <w:t>For example, if you received 80% on the midterm and 100% on the final code grade</w:t>
      </w:r>
      <w:r w:rsidR="00BE051D">
        <w:t xml:space="preserve"> (not including written report), your midterm grade will be adjusted to 90%.</w:t>
      </w:r>
    </w:p>
    <w:p w14:paraId="3144492D" w14:textId="6989D12E" w:rsidR="00BE38FB" w:rsidRDefault="00F75994" w:rsidP="00BE38FB">
      <w:pPr>
        <w:pStyle w:val="ListBullet"/>
        <w:numPr>
          <w:ilvl w:val="0"/>
          <w:numId w:val="0"/>
        </w:numPr>
        <w:ind w:left="115"/>
      </w:pPr>
      <w:r>
        <w:t xml:space="preserve">Groups will be assigned. You will each rate each other at the end of the semester on a </w:t>
      </w:r>
      <w:r w:rsidR="001B695D">
        <w:t>10-point</w:t>
      </w:r>
      <w:r>
        <w:t xml:space="preserve"> scale. </w:t>
      </w:r>
      <w:r w:rsidR="00CE7221">
        <w:t>10 minus the</w:t>
      </w:r>
      <w:r>
        <w:t xml:space="preserve"> median of your group members’ assessment</w:t>
      </w:r>
      <w:r w:rsidR="00CE7221">
        <w:t>s</w:t>
      </w:r>
      <w:r>
        <w:t xml:space="preserve"> will be subtracted from your total group grade. </w:t>
      </w:r>
      <w:r w:rsidR="00E17563">
        <w:t>For example, if you</w:t>
      </w:r>
      <w:r w:rsidR="00CE7221">
        <w:t>r</w:t>
      </w:r>
      <w:r w:rsidR="00E17563">
        <w:t xml:space="preserve"> group receives 100%</w:t>
      </w:r>
      <w:r w:rsidR="00CE7221">
        <w:t xml:space="preserve"> on the project</w:t>
      </w:r>
      <w:r w:rsidR="00E17563">
        <w:t>, the group grade is 25 points. However, if the median rating you received from your group members is 7 out of 10, your project grade will be 25-(10-</w:t>
      </w:r>
      <w:proofErr w:type="gramStart"/>
      <w:r w:rsidR="00E17563">
        <w:t>7)=</w:t>
      </w:r>
      <w:proofErr w:type="gramEnd"/>
      <w:r w:rsidR="00E17563">
        <w:t xml:space="preserve">22. </w:t>
      </w:r>
    </w:p>
    <w:p w14:paraId="2D76DE71" w14:textId="2A2629BF" w:rsidR="00917C82" w:rsidRDefault="00917C82" w:rsidP="00917C82">
      <w:pPr>
        <w:pStyle w:val="ListBullet"/>
        <w:numPr>
          <w:ilvl w:val="0"/>
          <w:numId w:val="0"/>
        </w:numPr>
        <w:ind w:left="115"/>
      </w:pPr>
      <w:r w:rsidRPr="001E3F41">
        <w:rPr>
          <w:b/>
        </w:rPr>
        <w:t>Participation</w:t>
      </w:r>
      <w:r>
        <w:t xml:space="preserve"> (</w:t>
      </w:r>
      <w:r w:rsidR="00BE38FB">
        <w:t>1</w:t>
      </w:r>
      <w:r w:rsidR="00D11946">
        <w:t>0</w:t>
      </w:r>
      <w:r w:rsidR="001E3F41">
        <w:t xml:space="preserve"> points</w:t>
      </w:r>
      <w:r>
        <w:t xml:space="preserve">): </w:t>
      </w:r>
      <w:r w:rsidR="003C6733">
        <w:t xml:space="preserve">Show up to class, ask questions, answer questions, </w:t>
      </w:r>
      <w:r w:rsidR="00BE38FB">
        <w:t xml:space="preserve">participate in discussions, </w:t>
      </w:r>
      <w:r w:rsidR="003C6733">
        <w:t>and you will get the full points in participation.</w:t>
      </w:r>
    </w:p>
    <w:p w14:paraId="151C4607" w14:textId="2C2DCEBC" w:rsidR="00815B0C" w:rsidRDefault="00815B0C" w:rsidP="00917C82">
      <w:pPr>
        <w:pStyle w:val="ListBullet"/>
        <w:numPr>
          <w:ilvl w:val="0"/>
          <w:numId w:val="0"/>
        </w:numPr>
        <w:ind w:left="115"/>
      </w:pPr>
      <w:r>
        <w:rPr>
          <w:b/>
        </w:rPr>
        <w:t xml:space="preserve">Notice that the total points sum to 110, so there are 10 extra points built in. There </w:t>
      </w:r>
      <w:r w:rsidR="00931A0D">
        <w:rPr>
          <w:b/>
        </w:rPr>
        <w:t>are</w:t>
      </w:r>
      <w:r>
        <w:rPr>
          <w:b/>
        </w:rPr>
        <w:t xml:space="preserve"> no </w:t>
      </w:r>
      <w:r w:rsidR="00921164">
        <w:rPr>
          <w:b/>
        </w:rPr>
        <w:t xml:space="preserve">other </w:t>
      </w:r>
      <w:r>
        <w:rPr>
          <w:b/>
        </w:rPr>
        <w:t>extra credit</w:t>
      </w:r>
      <w:r w:rsidR="00931A0D">
        <w:rPr>
          <w:b/>
        </w:rPr>
        <w:t>s</w:t>
      </w:r>
      <w:r>
        <w:rPr>
          <w:b/>
        </w:rPr>
        <w:t xml:space="preserve"> or rounding of grades.</w:t>
      </w:r>
    </w:p>
    <w:p w14:paraId="4440509E" w14:textId="77777777" w:rsidR="00E86F2B" w:rsidRDefault="00E86F2B" w:rsidP="00E86F2B">
      <w:pPr>
        <w:pStyle w:val="Heading1"/>
      </w:pPr>
      <w:r>
        <w:lastRenderedPageBreak/>
        <w:t>Academic Dishonesty:</w:t>
      </w:r>
    </w:p>
    <w:p w14:paraId="7261A6BF" w14:textId="77777777" w:rsidR="00E86F2B" w:rsidRDefault="00E86F2B" w:rsidP="00E86F2B">
      <w:r>
        <w:t>“Any student who commits an act of scholastic dishonesty is subject to discipline. Scholastic dishonesty includes, but is not limited to, cheating, plagiarism, collusion, the submission for credit of any work or materials that are attributable in whole or in part in another person, taking an examination for another person, any act designed to give unfair advantage to a student or the attempt to commit such acts. Proven violations of the detailed regulations, as printed in the Handbook of Operating Procedures (HOP) and available in the Office of the Dean of Students, may result in sanctions ranging from disciplinary probation, to failing grades on the work in question, to failing grades in the course, to suspension or dismissal, among others.”</w:t>
      </w:r>
    </w:p>
    <w:p w14:paraId="2746D610" w14:textId="77777777" w:rsidR="00E86F2B" w:rsidRDefault="00E86F2B" w:rsidP="00E86F2B">
      <w:r>
        <w:t>“It is a violation of copyright laws to copy any portion of the textbook.”</w:t>
      </w:r>
    </w:p>
    <w:p w14:paraId="638EF435" w14:textId="77777777" w:rsidR="00E86F2B" w:rsidRDefault="00E86F2B" w:rsidP="00E86F2B">
      <w:pPr>
        <w:rPr>
          <w:b/>
        </w:rPr>
      </w:pPr>
      <w:r w:rsidRPr="00E86F2B">
        <w:rPr>
          <w:b/>
        </w:rPr>
        <w:t>Statement on Disability:</w:t>
      </w:r>
    </w:p>
    <w:p w14:paraId="7E3B91A2" w14:textId="77777777" w:rsidR="006D7817" w:rsidRDefault="00E86F2B" w:rsidP="00F65AB0">
      <w:r>
        <w:t>If you feel that you may have a disability that requires accommodations, contact t</w:t>
      </w:r>
      <w:r w:rsidRPr="001B03F4">
        <w:t>he Center for Accommodations and Support Services</w:t>
      </w:r>
      <w:r>
        <w:t xml:space="preserve"> office at 915-747-5148; go to the Union Building East, Room 106, or email: </w:t>
      </w:r>
      <w:hyperlink r:id="rId10" w:history="1">
        <w:r>
          <w:rPr>
            <w:rStyle w:val="Hyperlink"/>
            <w:rFonts w:ascii="Arial" w:hAnsi="Arial" w:cs="Arial"/>
            <w:color w:val="2A6496"/>
            <w:shd w:val="clear" w:color="auto" w:fill="FFFFFF"/>
          </w:rPr>
          <w:t>cass@utep.edu</w:t>
        </w:r>
      </w:hyperlink>
      <w:r>
        <w:t xml:space="preserve"> </w:t>
      </w:r>
    </w:p>
    <w:sectPr w:rsidR="006D7817">
      <w:footerReference w:type="default" r:id="rId11"/>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A15A" w14:textId="77777777" w:rsidR="00E546A7" w:rsidRDefault="00E546A7">
      <w:pPr>
        <w:spacing w:after="0" w:line="240" w:lineRule="auto"/>
      </w:pPr>
      <w:r>
        <w:separator/>
      </w:r>
    </w:p>
    <w:p w14:paraId="3DFBDC87" w14:textId="77777777" w:rsidR="00E546A7" w:rsidRDefault="00E546A7"/>
  </w:endnote>
  <w:endnote w:type="continuationSeparator" w:id="0">
    <w:p w14:paraId="1CF26B53" w14:textId="77777777" w:rsidR="00E546A7" w:rsidRDefault="00E546A7">
      <w:pPr>
        <w:spacing w:after="0" w:line="240" w:lineRule="auto"/>
      </w:pPr>
      <w:r>
        <w:continuationSeparator/>
      </w:r>
    </w:p>
    <w:p w14:paraId="1B0BFD9D" w14:textId="77777777" w:rsidR="00E546A7" w:rsidRDefault="00E54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Footer Table"/>
    </w:tblPr>
    <w:tblGrid>
      <w:gridCol w:w="5040"/>
      <w:gridCol w:w="5040"/>
    </w:tblGrid>
    <w:tr w:rsidR="006D7817" w14:paraId="2444F680" w14:textId="77777777">
      <w:tc>
        <w:tcPr>
          <w:tcW w:w="2500" w:type="pct"/>
        </w:tcPr>
        <w:p w14:paraId="7EDE1CC0" w14:textId="7489F6F6" w:rsidR="006D7817" w:rsidRDefault="00C84269" w:rsidP="00917C82">
          <w:pPr>
            <w:pStyle w:val="Footer"/>
          </w:pPr>
          <w:r>
            <w:t>Fall</w:t>
          </w:r>
          <w:r w:rsidR="000E67CA">
            <w:t xml:space="preserve"> 2017</w:t>
          </w:r>
        </w:p>
      </w:tc>
      <w:tc>
        <w:tcPr>
          <w:tcW w:w="2500" w:type="pct"/>
        </w:tcPr>
        <w:p w14:paraId="2A01DB40" w14:textId="755B9D88" w:rsidR="006D7817" w:rsidRDefault="00256567">
          <w:pPr>
            <w:pStyle w:val="Footer"/>
            <w:jc w:val="right"/>
          </w:pPr>
          <w:r>
            <w:t xml:space="preserve">Page </w:t>
          </w:r>
          <w:r>
            <w:fldChar w:fldCharType="begin"/>
          </w:r>
          <w:r>
            <w:instrText xml:space="preserve"> PAGE   \* MERGEFORMAT </w:instrText>
          </w:r>
          <w:r>
            <w:fldChar w:fldCharType="separate"/>
          </w:r>
          <w:r w:rsidR="00934362">
            <w:rPr>
              <w:noProof/>
            </w:rPr>
            <w:t>3</w:t>
          </w:r>
          <w:r>
            <w:rPr>
              <w:noProof/>
            </w:rPr>
            <w:fldChar w:fldCharType="end"/>
          </w:r>
        </w:p>
      </w:tc>
    </w:tr>
  </w:tbl>
  <w:p w14:paraId="04B15496" w14:textId="77777777" w:rsidR="006D7817" w:rsidRDefault="006D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74B9C" w14:textId="77777777" w:rsidR="00E546A7" w:rsidRDefault="00E546A7">
      <w:pPr>
        <w:spacing w:after="0" w:line="240" w:lineRule="auto"/>
      </w:pPr>
      <w:r>
        <w:separator/>
      </w:r>
    </w:p>
    <w:p w14:paraId="6DCC7CA8" w14:textId="77777777" w:rsidR="00E546A7" w:rsidRDefault="00E546A7"/>
  </w:footnote>
  <w:footnote w:type="continuationSeparator" w:id="0">
    <w:p w14:paraId="50600B23" w14:textId="77777777" w:rsidR="00E546A7" w:rsidRDefault="00E546A7">
      <w:pPr>
        <w:spacing w:after="0" w:line="240" w:lineRule="auto"/>
      </w:pPr>
      <w:r>
        <w:continuationSeparator/>
      </w:r>
    </w:p>
    <w:p w14:paraId="0F981BAE" w14:textId="77777777" w:rsidR="00E546A7" w:rsidRDefault="00E546A7"/>
  </w:footnote>
  <w:footnote w:id="1">
    <w:p w14:paraId="35CB90D4" w14:textId="4BDD2C5C" w:rsidR="00885E30" w:rsidRDefault="00885E30">
      <w:pPr>
        <w:pStyle w:val="FootnoteText"/>
      </w:pPr>
      <w:r>
        <w:rPr>
          <w:rStyle w:val="FootnoteReference"/>
        </w:rPr>
        <w:footnoteRef/>
      </w:r>
      <w:r>
        <w:t xml:space="preserve"> </w:t>
      </w:r>
      <w:r w:rsidRPr="00885E30">
        <w:rPr>
          <w:sz w:val="20"/>
          <w:szCs w:val="20"/>
        </w:rPr>
        <w:t>Standard interval notation, square brackets denote “inclusive” of endpoint, parentheses denote “exclusive” of endpoint.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20B406"/>
    <w:lvl w:ilvl="0">
      <w:start w:val="1"/>
      <w:numFmt w:val="bullet"/>
      <w:lvlText w:val=""/>
      <w:lvlJc w:val="left"/>
      <w:pPr>
        <w:tabs>
          <w:tab w:val="num" w:pos="187"/>
        </w:tabs>
        <w:ind w:left="187" w:hanging="72"/>
      </w:pPr>
      <w:rPr>
        <w:rFonts w:ascii="Symbol" w:hAnsi="Symbol" w:hint="default"/>
      </w:rPr>
    </w:lvl>
  </w:abstractNum>
  <w:abstractNum w:abstractNumId="1" w15:restartNumberingAfterBreak="0">
    <w:nsid w:val="07F455E0"/>
    <w:multiLevelType w:val="hybridMultilevel"/>
    <w:tmpl w:val="81AE50D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2BB9244C"/>
    <w:multiLevelType w:val="hybridMultilevel"/>
    <w:tmpl w:val="3E72E6C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40FB165E"/>
    <w:multiLevelType w:val="hybridMultilevel"/>
    <w:tmpl w:val="A7CA9A3E"/>
    <w:lvl w:ilvl="0" w:tplc="F4E46692">
      <w:start w:val="1"/>
      <w:numFmt w:val="bullet"/>
      <w:lvlText w:val="·"/>
      <w:lvlJc w:val="left"/>
      <w:pPr>
        <w:tabs>
          <w:tab w:val="num" w:pos="144"/>
        </w:tabs>
        <w:ind w:left="144" w:hanging="144"/>
      </w:pPr>
      <w:rPr>
        <w:rFonts w:ascii="Trebuchet MS" w:hAnsi="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833B6B"/>
    <w:multiLevelType w:val="hybridMultilevel"/>
    <w:tmpl w:val="8C228A74"/>
    <w:lvl w:ilvl="0" w:tplc="04090001">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8C1C9A"/>
    <w:multiLevelType w:val="hybridMultilevel"/>
    <w:tmpl w:val="FF2007C0"/>
    <w:lvl w:ilvl="0" w:tplc="F4E46692">
      <w:start w:val="1"/>
      <w:numFmt w:val="bullet"/>
      <w:lvlText w:val="·"/>
      <w:lvlJc w:val="left"/>
      <w:pPr>
        <w:tabs>
          <w:tab w:val="num" w:pos="302"/>
        </w:tabs>
        <w:ind w:left="302" w:hanging="187"/>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B6B8C"/>
    <w:multiLevelType w:val="hybridMultilevel"/>
    <w:tmpl w:val="EA0A2600"/>
    <w:lvl w:ilvl="0" w:tplc="2C2E5C0E">
      <w:start w:val="1"/>
      <w:numFmt w:val="bullet"/>
      <w:pStyle w:val="ListBullet"/>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A203B"/>
    <w:multiLevelType w:val="hybridMultilevel"/>
    <w:tmpl w:val="F0BC0E42"/>
    <w:lvl w:ilvl="0" w:tplc="88081BD8">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53CF2"/>
    <w:multiLevelType w:val="hybridMultilevel"/>
    <w:tmpl w:val="7E9EE934"/>
    <w:lvl w:ilvl="0" w:tplc="04090001">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A5851"/>
    <w:multiLevelType w:val="hybridMultilevel"/>
    <w:tmpl w:val="6AE44EC6"/>
    <w:lvl w:ilvl="0" w:tplc="8AB849F2">
      <w:start w:val="1"/>
      <w:numFmt w:val="decimal"/>
      <w:lvlText w:val="%1."/>
      <w:lvlJc w:val="left"/>
      <w:pPr>
        <w:ind w:left="475" w:hanging="360"/>
      </w:pPr>
      <w:rPr>
        <w:rFonts w:hint="default"/>
        <w:b w:val="0"/>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abstractNumId w:val="3"/>
  </w:num>
  <w:num w:numId="2">
    <w:abstractNumId w:val="4"/>
  </w:num>
  <w:num w:numId="3">
    <w:abstractNumId w:val="0"/>
  </w:num>
  <w:num w:numId="4">
    <w:abstractNumId w:val="0"/>
    <w:lvlOverride w:ilvl="0">
      <w:startOverride w:val="1"/>
    </w:lvlOverride>
  </w:num>
  <w:num w:numId="5">
    <w:abstractNumId w:val="7"/>
  </w:num>
  <w:num w:numId="6">
    <w:abstractNumId w:val="5"/>
  </w:num>
  <w:num w:numId="7">
    <w:abstractNumId w:val="8"/>
  </w:num>
  <w:num w:numId="8">
    <w:abstractNumId w:val="6"/>
  </w:num>
  <w:num w:numId="9">
    <w:abstractNumId w:val="6"/>
    <w:lvlOverride w:ilvl="0">
      <w:startOverride w:val="1"/>
    </w:lvlOverride>
  </w:num>
  <w:num w:numId="10">
    <w:abstractNumId w:val="6"/>
    <w:lvlOverride w:ilvl="0">
      <w:startOverride w:val="1"/>
    </w:lvlOverride>
  </w:num>
  <w:num w:numId="11">
    <w:abstractNumId w:val="6"/>
  </w:num>
  <w:num w:numId="12">
    <w:abstractNumId w:val="6"/>
    <w:lvlOverride w:ilvl="0">
      <w:startOverride w:val="1"/>
    </w:lvlOverride>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6B"/>
    <w:rsid w:val="00011255"/>
    <w:rsid w:val="00092E9C"/>
    <w:rsid w:val="000C4833"/>
    <w:rsid w:val="000D0CB0"/>
    <w:rsid w:val="000E67CA"/>
    <w:rsid w:val="000E68CD"/>
    <w:rsid w:val="00100AA2"/>
    <w:rsid w:val="0013606F"/>
    <w:rsid w:val="00146758"/>
    <w:rsid w:val="00170867"/>
    <w:rsid w:val="00172A2C"/>
    <w:rsid w:val="00184080"/>
    <w:rsid w:val="00187BC2"/>
    <w:rsid w:val="001B1174"/>
    <w:rsid w:val="001B695D"/>
    <w:rsid w:val="001E3F41"/>
    <w:rsid w:val="00256567"/>
    <w:rsid w:val="0028697E"/>
    <w:rsid w:val="002A0E88"/>
    <w:rsid w:val="002C608D"/>
    <w:rsid w:val="002F2879"/>
    <w:rsid w:val="003024AF"/>
    <w:rsid w:val="00342242"/>
    <w:rsid w:val="00351898"/>
    <w:rsid w:val="003657D6"/>
    <w:rsid w:val="00371251"/>
    <w:rsid w:val="00392075"/>
    <w:rsid w:val="003B26D0"/>
    <w:rsid w:val="003B7F7E"/>
    <w:rsid w:val="003C6733"/>
    <w:rsid w:val="00420A2A"/>
    <w:rsid w:val="0047167D"/>
    <w:rsid w:val="0049741E"/>
    <w:rsid w:val="00497A30"/>
    <w:rsid w:val="00525FEF"/>
    <w:rsid w:val="005450FA"/>
    <w:rsid w:val="00550B02"/>
    <w:rsid w:val="005579E5"/>
    <w:rsid w:val="005609E9"/>
    <w:rsid w:val="00576B37"/>
    <w:rsid w:val="005F7065"/>
    <w:rsid w:val="00615484"/>
    <w:rsid w:val="00623F0A"/>
    <w:rsid w:val="0063619A"/>
    <w:rsid w:val="00646EFA"/>
    <w:rsid w:val="006527A3"/>
    <w:rsid w:val="00672751"/>
    <w:rsid w:val="006838CD"/>
    <w:rsid w:val="006C310F"/>
    <w:rsid w:val="006C5239"/>
    <w:rsid w:val="006D65DB"/>
    <w:rsid w:val="006D7817"/>
    <w:rsid w:val="007232F3"/>
    <w:rsid w:val="00761E7B"/>
    <w:rsid w:val="00762F30"/>
    <w:rsid w:val="00774C6A"/>
    <w:rsid w:val="007756CD"/>
    <w:rsid w:val="007B7DB7"/>
    <w:rsid w:val="007D7B09"/>
    <w:rsid w:val="00806B72"/>
    <w:rsid w:val="00815B0C"/>
    <w:rsid w:val="008672D0"/>
    <w:rsid w:val="00870D4B"/>
    <w:rsid w:val="008755A2"/>
    <w:rsid w:val="00885E30"/>
    <w:rsid w:val="0089615F"/>
    <w:rsid w:val="008C6837"/>
    <w:rsid w:val="008E2A90"/>
    <w:rsid w:val="00904B4F"/>
    <w:rsid w:val="00906EFF"/>
    <w:rsid w:val="00915E86"/>
    <w:rsid w:val="00917C82"/>
    <w:rsid w:val="00921164"/>
    <w:rsid w:val="00923C75"/>
    <w:rsid w:val="00925786"/>
    <w:rsid w:val="00931A0D"/>
    <w:rsid w:val="00934362"/>
    <w:rsid w:val="00955FFE"/>
    <w:rsid w:val="00990E4F"/>
    <w:rsid w:val="009A79DB"/>
    <w:rsid w:val="009B3BD7"/>
    <w:rsid w:val="009D606B"/>
    <w:rsid w:val="009E0359"/>
    <w:rsid w:val="00A17A9A"/>
    <w:rsid w:val="00A35DE6"/>
    <w:rsid w:val="00A44C69"/>
    <w:rsid w:val="00A4691B"/>
    <w:rsid w:val="00A60403"/>
    <w:rsid w:val="00A769A9"/>
    <w:rsid w:val="00AA10E1"/>
    <w:rsid w:val="00AF0034"/>
    <w:rsid w:val="00AF503E"/>
    <w:rsid w:val="00AF533E"/>
    <w:rsid w:val="00B02C95"/>
    <w:rsid w:val="00B079EB"/>
    <w:rsid w:val="00B22DF4"/>
    <w:rsid w:val="00B27A4D"/>
    <w:rsid w:val="00BC0712"/>
    <w:rsid w:val="00BC4B8E"/>
    <w:rsid w:val="00BD05E9"/>
    <w:rsid w:val="00BD3AD3"/>
    <w:rsid w:val="00BE051D"/>
    <w:rsid w:val="00BE38FB"/>
    <w:rsid w:val="00BE622E"/>
    <w:rsid w:val="00C22E6A"/>
    <w:rsid w:val="00C26FDB"/>
    <w:rsid w:val="00C40EB2"/>
    <w:rsid w:val="00C47B79"/>
    <w:rsid w:val="00C819F0"/>
    <w:rsid w:val="00C84269"/>
    <w:rsid w:val="00C8551D"/>
    <w:rsid w:val="00C85827"/>
    <w:rsid w:val="00CA4C87"/>
    <w:rsid w:val="00CB55EB"/>
    <w:rsid w:val="00CC176E"/>
    <w:rsid w:val="00CE7221"/>
    <w:rsid w:val="00D11946"/>
    <w:rsid w:val="00D32AC8"/>
    <w:rsid w:val="00D342E4"/>
    <w:rsid w:val="00D44143"/>
    <w:rsid w:val="00D472C8"/>
    <w:rsid w:val="00D900C8"/>
    <w:rsid w:val="00D95481"/>
    <w:rsid w:val="00D97B03"/>
    <w:rsid w:val="00DA7EBD"/>
    <w:rsid w:val="00DB446C"/>
    <w:rsid w:val="00DC4311"/>
    <w:rsid w:val="00DF6BF4"/>
    <w:rsid w:val="00E17563"/>
    <w:rsid w:val="00E275E5"/>
    <w:rsid w:val="00E45AB6"/>
    <w:rsid w:val="00E546A7"/>
    <w:rsid w:val="00E54989"/>
    <w:rsid w:val="00E553B3"/>
    <w:rsid w:val="00E55EDF"/>
    <w:rsid w:val="00E7224F"/>
    <w:rsid w:val="00E86F2B"/>
    <w:rsid w:val="00EE47BB"/>
    <w:rsid w:val="00EF7951"/>
    <w:rsid w:val="00F00F2E"/>
    <w:rsid w:val="00F13BA9"/>
    <w:rsid w:val="00F23161"/>
    <w:rsid w:val="00F32443"/>
    <w:rsid w:val="00F4120C"/>
    <w:rsid w:val="00F44260"/>
    <w:rsid w:val="00F554F9"/>
    <w:rsid w:val="00F65AB0"/>
    <w:rsid w:val="00F75994"/>
    <w:rsid w:val="00F85C7C"/>
    <w:rsid w:val="00F956B6"/>
    <w:rsid w:val="00FD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06A46"/>
  <w15:chartTrackingRefBased/>
  <w15:docId w15:val="{D5714E70-38F9-45F8-852D-FB7652AD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after="180" w:line="276" w:lineRule="auto"/>
        <w:ind w:left="115" w:right="1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itleChar">
    <w:name w:val="Title Char"/>
    <w:basedOn w:val="DefaultParagraphFont"/>
    <w:link w:val="Title"/>
    <w:uiPriority w:val="4"/>
    <w:rPr>
      <w:rFonts w:asciiTheme="majorHAnsi" w:eastAsiaTheme="majorEastAsia" w:hAnsiTheme="majorHAnsi" w:cstheme="majorBidi"/>
      <w:b/>
      <w:bCs/>
      <w:color w:val="262626" w:themeColor="text1" w:themeTint="D9"/>
      <w:kern w:val="28"/>
      <w:sz w:val="56"/>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r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4"/>
    <w:qFormat/>
    <w:rPr>
      <w:i/>
      <w:iCs/>
      <w:color w:val="7F7F7F" w:themeColor="text1" w:themeTint="80"/>
    </w:rPr>
  </w:style>
  <w:style w:type="paragraph" w:styleId="ListBullet">
    <w:name w:val="List Bullet"/>
    <w:basedOn w:val="Normal"/>
    <w:uiPriority w:val="1"/>
    <w:unhideWhenUsed/>
    <w:qFormat/>
    <w:pPr>
      <w:numPr>
        <w:numId w:val="8"/>
      </w:numPr>
      <w:spacing w:after="140"/>
    </w:pPr>
  </w:style>
  <w:style w:type="paragraph" w:customStyle="1" w:styleId="SidebarHeading">
    <w:name w:val="Sidebar Heading"/>
    <w:basedOn w:val="Normal"/>
    <w:next w:val="BodyText"/>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3"/>
    <w:unhideWhenUsed/>
    <w:qFormat/>
    <w:pPr>
      <w:spacing w:after="360" w:line="300" w:lineRule="auto"/>
      <w:contextualSpacing/>
    </w:pPr>
  </w:style>
  <w:style w:type="character" w:customStyle="1" w:styleId="BodyTextChar">
    <w:name w:val="Body Text Char"/>
    <w:basedOn w:val="DefaultParagraphFont"/>
    <w:link w:val="BodyText"/>
    <w:uiPriority w:val="3"/>
  </w:style>
  <w:style w:type="table" w:customStyle="1" w:styleId="SyllabusTable">
    <w:name w:val="Syllabus Table"/>
    <w:basedOn w:val="TableNormal"/>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TableHeading">
    <w:name w:val="Table Heading"/>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TableText">
    <w:name w:val="Table Text"/>
    <w:basedOn w:val="Normal"/>
    <w:uiPriority w:val="1"/>
    <w:qFormat/>
    <w:pPr>
      <w:spacing w:before="100" w:after="100" w:line="240" w:lineRule="auto"/>
    </w:pPr>
  </w:style>
  <w:style w:type="character" w:customStyle="1" w:styleId="Heading2Char">
    <w:name w:val="Heading 2 Char"/>
    <w:basedOn w:val="DefaultParagraphFont"/>
    <w:link w:val="Heading2"/>
    <w:uiPriority w:val="1"/>
    <w:semiHidden/>
    <w:rPr>
      <w:rFonts w:asciiTheme="majorHAnsi" w:eastAsiaTheme="majorEastAsia" w:hAnsiTheme="majorHAnsi" w:cstheme="majorBidi"/>
      <w:b/>
      <w:bCs/>
    </w:rPr>
  </w:style>
  <w:style w:type="character" w:styleId="Hyperlink">
    <w:name w:val="Hyperlink"/>
    <w:basedOn w:val="DefaultParagraphFont"/>
    <w:uiPriority w:val="99"/>
    <w:unhideWhenUsed/>
    <w:rsid w:val="00E86F2B"/>
    <w:rPr>
      <w:color w:val="5F5F5F" w:themeColor="hyperlink"/>
      <w:u w:val="single"/>
    </w:rPr>
  </w:style>
  <w:style w:type="paragraph" w:styleId="ListParagraph">
    <w:name w:val="List Paragraph"/>
    <w:basedOn w:val="Normal"/>
    <w:uiPriority w:val="34"/>
    <w:unhideWhenUsed/>
    <w:qFormat/>
    <w:rsid w:val="00D97B03"/>
    <w:pPr>
      <w:ind w:left="720"/>
      <w:contextualSpacing/>
    </w:pPr>
  </w:style>
  <w:style w:type="paragraph" w:styleId="FootnoteText">
    <w:name w:val="footnote text"/>
    <w:basedOn w:val="Normal"/>
    <w:link w:val="FootnoteTextChar"/>
    <w:uiPriority w:val="99"/>
    <w:unhideWhenUsed/>
    <w:rsid w:val="00885E30"/>
    <w:pPr>
      <w:spacing w:after="0" w:line="240" w:lineRule="auto"/>
    </w:pPr>
    <w:rPr>
      <w:sz w:val="24"/>
      <w:szCs w:val="24"/>
    </w:rPr>
  </w:style>
  <w:style w:type="character" w:customStyle="1" w:styleId="FootnoteTextChar">
    <w:name w:val="Footnote Text Char"/>
    <w:basedOn w:val="DefaultParagraphFont"/>
    <w:link w:val="FootnoteText"/>
    <w:uiPriority w:val="99"/>
    <w:rsid w:val="00885E30"/>
    <w:rPr>
      <w:sz w:val="24"/>
      <w:szCs w:val="24"/>
    </w:rPr>
  </w:style>
  <w:style w:type="character" w:styleId="FootnoteReference">
    <w:name w:val="footnote reference"/>
    <w:basedOn w:val="DefaultParagraphFont"/>
    <w:uiPriority w:val="99"/>
    <w:unhideWhenUsed/>
    <w:rsid w:val="00885E30"/>
    <w:rPr>
      <w:vertAlign w:val="superscript"/>
    </w:rPr>
  </w:style>
  <w:style w:type="character" w:styleId="UnresolvedMention">
    <w:name w:val="Unresolved Mention"/>
    <w:basedOn w:val="DefaultParagraphFont"/>
    <w:uiPriority w:val="99"/>
    <w:rsid w:val="00187B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cass@utep.edu" TargetMode="External"/><Relationship Id="rId4" Type="http://schemas.openxmlformats.org/officeDocument/2006/relationships/styles" Target="styles.xml"/><Relationship Id="rId9" Type="http://schemas.openxmlformats.org/officeDocument/2006/relationships/hyperlink" Target="https://www.amazon.com/Contagious-Things-Catch-Jonah-Berger/dp/1451686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wang12\AppData\Roaming\Microsoft\Templates\Course%20Syllabus.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3E65529D-3742-40EB-805F-3CB1D0EC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Syllabus.dotx</Template>
  <TotalTime>100</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Yang</dc:creator>
  <cp:keywords/>
  <cp:lastModifiedBy>Yang Wang</cp:lastModifiedBy>
  <cp:revision>62</cp:revision>
  <dcterms:created xsi:type="dcterms:W3CDTF">2017-06-17T20:17:00Z</dcterms:created>
  <dcterms:modified xsi:type="dcterms:W3CDTF">2018-01-10T00:00:00Z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