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11FA1A">
      <w:pPr>
        <w:rPr>
          <w:rFonts w:ascii="华文行楷" w:hAnsi="华文中宋" w:eastAsia="华文行楷"/>
          <w:szCs w:val="21"/>
        </w:rPr>
      </w:pPr>
    </w:p>
    <w:p w14:paraId="67B48BE3">
      <w:pPr>
        <w:ind w:firstLine="2520" w:firstLineChars="900"/>
        <w:rPr>
          <w:rFonts w:ascii="华文行楷" w:hAnsi="华文中宋" w:eastAsia="华文行楷"/>
          <w:szCs w:val="21"/>
        </w:rPr>
      </w:pPr>
    </w:p>
    <w:p w14:paraId="14677881">
      <w:pPr>
        <w:ind w:firstLine="2520" w:firstLineChars="900"/>
        <w:rPr>
          <w:rFonts w:ascii="华文行楷" w:hAnsi="华文中宋" w:eastAsia="华文行楷"/>
          <w:szCs w:val="21"/>
        </w:rPr>
      </w:pPr>
    </w:p>
    <w:p w14:paraId="6086BC10">
      <w:pPr>
        <w:jc w:val="center"/>
        <w:rPr>
          <w:rFonts w:ascii="华文行楷" w:hAnsi="华文中宋" w:eastAsia="华文行楷"/>
          <w:szCs w:val="21"/>
        </w:rPr>
      </w:pPr>
      <w:r>
        <w:drawing>
          <wp:inline distT="0" distB="0" distL="114300" distR="114300">
            <wp:extent cx="3604895" cy="911225"/>
            <wp:effectExtent l="0" t="0" r="14605" b="3175"/>
            <wp:docPr id="5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校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8B6E">
      <w:pPr>
        <w:jc w:val="center"/>
        <w:rPr>
          <w:rFonts w:ascii="宋体" w:hAnsi="宋体" w:cs="宋体"/>
          <w:sz w:val="72"/>
          <w:szCs w:val="72"/>
        </w:rPr>
      </w:pPr>
      <w:r>
        <w:rPr>
          <w:rFonts w:hint="eastAsia" w:ascii="宋体" w:hAnsi="宋体" w:cs="宋体"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198755</wp:posOffset>
                </wp:positionH>
                <wp:positionV relativeFrom="paragraph">
                  <wp:posOffset>574040</wp:posOffset>
                </wp:positionV>
                <wp:extent cx="4728845" cy="29845"/>
                <wp:effectExtent l="0" t="4445" r="14605" b="2286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28845" cy="2984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flip:x y;margin-left:15.65pt;margin-top:45.2pt;height:2.35pt;width:372.35pt;z-index:251659264;mso-width-relative:page;mso-height-relative:page;" filled="f" stroked="t" coordsize="21600,21600" o:gfxdata="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xmqbbU&#10;AAAACAEAAA8AAAAAAAAAAQAgAAAAIgAAAGRycy9kb3ducmV2LnhtbFBLAQIUABQAAAAIAIdO4kCf&#10;rMjN6wEAAOcDAAAOAAAAAAAAAAEAIAAAACM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sz w:val="72"/>
          <w:szCs w:val="72"/>
        </w:rPr>
        <w:t>面向对象程序设计(Java)</w:t>
      </w:r>
    </w:p>
    <w:p w14:paraId="3996B7BA">
      <w:pPr>
        <w:jc w:val="center"/>
        <w:rPr>
          <w:rFonts w:ascii="华文中宋" w:hAnsi="华文中宋" w:eastAsia="华文中宋"/>
          <w:sz w:val="72"/>
          <w:szCs w:val="72"/>
        </w:rPr>
      </w:pPr>
      <w:r>
        <w:rPr>
          <w:rFonts w:hint="eastAsia" w:ascii="宋体" w:hAnsi="宋体" w:cs="宋体"/>
          <w:sz w:val="72"/>
          <w:szCs w:val="72"/>
        </w:rPr>
        <w:t>课程设计</w:t>
      </w:r>
    </w:p>
    <w:p w14:paraId="66134052">
      <w:pPr>
        <w:rPr>
          <w:rFonts w:ascii="华文行楷" w:hAnsi="华文中宋" w:eastAsia="华文行楷"/>
          <w:szCs w:val="21"/>
        </w:rPr>
      </w:pPr>
    </w:p>
    <w:p w14:paraId="0B977D42">
      <w:pPr>
        <w:rPr>
          <w:rFonts w:ascii="华文行楷" w:hAnsi="华文中宋" w:eastAsia="华文行楷"/>
          <w:szCs w:val="21"/>
        </w:rPr>
      </w:pPr>
    </w:p>
    <w:p w14:paraId="4DACFCEE">
      <w:pPr>
        <w:rPr>
          <w:rFonts w:ascii="华文行楷" w:hAnsi="华文中宋" w:eastAsia="华文行楷"/>
          <w:szCs w:val="21"/>
        </w:rPr>
      </w:pPr>
      <w:r>
        <w:rPr>
          <w:rFonts w:hint="eastAsia" w:ascii="华文行楷" w:hAnsi="华文中宋" w:eastAsia="华文行楷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0"/>
                <wp:effectExtent l="0" t="0" r="0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297.65pt;margin-top:401.7pt;height:0pt;width:0.05pt;z-index:251660288;mso-width-relative:page;mso-height-relative:page;" filled="f" stroked="t" coordsize="21600,21600" o:gfxdata="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8+dJpdcAAAALAQAADwAAAAAA&#10;AAABACAAAAAiAAAAZHJzL2Rvd25yZXYueG1sUEsBAhQAFAAAAAgAh07iQKDlYSHbAQAAy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79E1B17">
      <w:pPr>
        <w:rPr>
          <w:rFonts w:ascii="华文行楷" w:hAnsi="华文中宋" w:eastAsia="华文行楷"/>
          <w:szCs w:val="21"/>
        </w:rPr>
      </w:pPr>
    </w:p>
    <w:p w14:paraId="37822456">
      <w:pPr>
        <w:tabs>
          <w:tab w:val="center" w:pos="4603"/>
        </w:tabs>
        <w:ind w:firstLine="800" w:firstLineChars="250"/>
        <w:rPr>
          <w:rFonts w:ascii="宋体" w:hAnsi="宋体"/>
          <w:sz w:val="32"/>
          <w:szCs w:val="36"/>
        </w:rPr>
      </w:pPr>
    </w:p>
    <w:p w14:paraId="16B8DA86">
      <w:pPr>
        <w:tabs>
          <w:tab w:val="center" w:pos="4603"/>
        </w:tabs>
        <w:spacing w:line="360" w:lineRule="auto"/>
        <w:ind w:firstLine="800" w:firstLineChars="250"/>
        <w:rPr>
          <w:rFonts w:ascii="宋体" w:hAnsi="宋体"/>
          <w:sz w:val="32"/>
          <w:szCs w:val="36"/>
          <w:u w:val="single"/>
        </w:rPr>
      </w:pPr>
      <w:r>
        <w:rPr>
          <w:rFonts w:hint="eastAsia" w:ascii="宋体" w:hAnsi="宋体"/>
          <w:sz w:val="32"/>
          <w:szCs w:val="36"/>
        </w:rPr>
        <w:t xml:space="preserve">学    院 </w:t>
      </w:r>
      <w:r>
        <w:rPr>
          <w:rFonts w:hint="eastAsia" w:ascii="宋体" w:hAnsi="宋体"/>
          <w:sz w:val="32"/>
          <w:szCs w:val="36"/>
          <w:u w:val="single"/>
        </w:rPr>
        <w:t>计算机科学与技术</w:t>
      </w:r>
      <w:r>
        <w:rPr>
          <w:rFonts w:hint="eastAsia" w:ascii="宋体" w:hAnsi="宋体"/>
          <w:sz w:val="32"/>
          <w:szCs w:val="36"/>
        </w:rPr>
        <w:t xml:space="preserve"> 班    级 </w:t>
      </w:r>
      <w:r>
        <w:rPr>
          <w:rFonts w:hint="eastAsia" w:ascii="宋体" w:hAnsi="宋体"/>
          <w:sz w:val="32"/>
          <w:szCs w:val="36"/>
          <w:u w:val="single"/>
        </w:rPr>
        <w:t xml:space="preserve"> </w:t>
      </w:r>
      <w:r>
        <w:rPr>
          <w:rFonts w:hint="eastAsia" w:ascii="宋体" w:hAnsi="宋体"/>
          <w:sz w:val="32"/>
          <w:szCs w:val="36"/>
          <w:u w:val="single"/>
          <w:lang w:val="en-US" w:eastAsia="zh-CN"/>
        </w:rPr>
        <w:t>计科（拔尖）25-1</w:t>
      </w:r>
      <w:r>
        <w:rPr>
          <w:rFonts w:hint="eastAsia" w:ascii="宋体" w:hAnsi="宋体"/>
          <w:sz w:val="32"/>
          <w:szCs w:val="36"/>
          <w:u w:val="single"/>
        </w:rPr>
        <w:t xml:space="preserve">     </w:t>
      </w:r>
    </w:p>
    <w:p w14:paraId="4CA41401">
      <w:pPr>
        <w:tabs>
          <w:tab w:val="center" w:pos="4603"/>
        </w:tabs>
        <w:spacing w:line="360" w:lineRule="auto"/>
        <w:ind w:firstLine="800" w:firstLineChars="250"/>
        <w:rPr>
          <w:rFonts w:ascii="宋体" w:hAnsi="宋体"/>
          <w:sz w:val="32"/>
          <w:szCs w:val="36"/>
          <w:u w:val="single"/>
        </w:rPr>
      </w:pPr>
      <w:r>
        <w:rPr>
          <w:rFonts w:hint="eastAsia" w:ascii="宋体" w:hAnsi="宋体"/>
          <w:sz w:val="32"/>
          <w:szCs w:val="36"/>
        </w:rPr>
        <w:t xml:space="preserve">姓    名 </w:t>
      </w:r>
      <w:r>
        <w:rPr>
          <w:rFonts w:hint="eastAsia" w:ascii="宋体" w:hAnsi="宋体"/>
          <w:sz w:val="32"/>
          <w:szCs w:val="36"/>
          <w:u w:val="single"/>
        </w:rPr>
        <w:t xml:space="preserve">  </w:t>
      </w:r>
      <w:r>
        <w:rPr>
          <w:rFonts w:hint="eastAsia" w:ascii="宋体" w:hAnsi="宋体"/>
          <w:sz w:val="32"/>
          <w:szCs w:val="36"/>
          <w:u w:val="single"/>
          <w:lang w:val="en-US" w:eastAsia="zh-CN"/>
        </w:rPr>
        <w:t>孙崇阳</w:t>
      </w:r>
      <w:r>
        <w:rPr>
          <w:rFonts w:hint="eastAsia" w:ascii="宋体" w:hAnsi="宋体"/>
          <w:sz w:val="32"/>
          <w:szCs w:val="36"/>
          <w:u w:val="single"/>
        </w:rPr>
        <w:t xml:space="preserve">   </w:t>
      </w:r>
      <w:r>
        <w:rPr>
          <w:rFonts w:hint="eastAsia" w:ascii="宋体" w:hAnsi="宋体"/>
          <w:sz w:val="32"/>
          <w:szCs w:val="36"/>
        </w:rPr>
        <w:t xml:space="preserve"> </w:t>
      </w:r>
      <w:r>
        <w:rPr>
          <w:rFonts w:ascii="宋体" w:hAnsi="宋体"/>
          <w:sz w:val="32"/>
          <w:szCs w:val="36"/>
        </w:rPr>
        <w:t xml:space="preserve"> </w:t>
      </w:r>
      <w:r>
        <w:rPr>
          <w:rFonts w:hint="eastAsia" w:ascii="宋体" w:hAnsi="宋体"/>
          <w:sz w:val="32"/>
          <w:szCs w:val="36"/>
        </w:rPr>
        <w:t xml:space="preserve">学    号 </w:t>
      </w:r>
      <w:r>
        <w:rPr>
          <w:rFonts w:hint="eastAsia" w:ascii="宋体" w:hAnsi="宋体"/>
          <w:sz w:val="32"/>
          <w:szCs w:val="36"/>
          <w:u w:val="single"/>
        </w:rPr>
        <w:t xml:space="preserve">  </w:t>
      </w:r>
      <w:r>
        <w:rPr>
          <w:rFonts w:hint="eastAsia" w:ascii="宋体" w:hAnsi="宋体"/>
          <w:sz w:val="32"/>
          <w:szCs w:val="36"/>
          <w:u w:val="single"/>
          <w:lang w:val="en-US" w:eastAsia="zh-CN"/>
        </w:rPr>
        <w:t>202503213008</w:t>
      </w:r>
      <w:r>
        <w:rPr>
          <w:rFonts w:hint="eastAsia" w:ascii="宋体" w:hAnsi="宋体"/>
          <w:sz w:val="32"/>
          <w:szCs w:val="36"/>
          <w:u w:val="single"/>
        </w:rPr>
        <w:t xml:space="preserve">    </w:t>
      </w:r>
    </w:p>
    <w:p w14:paraId="4DA05596">
      <w:pPr>
        <w:tabs>
          <w:tab w:val="center" w:pos="4603"/>
        </w:tabs>
        <w:spacing w:line="360" w:lineRule="auto"/>
        <w:ind w:firstLine="800" w:firstLineChars="250"/>
        <w:rPr>
          <w:rFonts w:ascii="宋体" w:hAnsi="宋体"/>
          <w:sz w:val="32"/>
          <w:szCs w:val="36"/>
        </w:rPr>
      </w:pPr>
      <w:r>
        <w:rPr>
          <w:rFonts w:hint="eastAsia" w:ascii="宋体" w:hAnsi="宋体"/>
          <w:sz w:val="32"/>
          <w:szCs w:val="36"/>
        </w:rPr>
        <w:t xml:space="preserve">成    绩 </w:t>
      </w:r>
      <w:r>
        <w:rPr>
          <w:rFonts w:hint="eastAsia" w:ascii="宋体" w:hAnsi="宋体"/>
          <w:sz w:val="32"/>
          <w:szCs w:val="36"/>
          <w:u w:val="single"/>
        </w:rPr>
        <w:t xml:space="preserve">            </w:t>
      </w:r>
      <w:r>
        <w:rPr>
          <w:rFonts w:hint="eastAsia" w:ascii="宋体" w:hAnsi="宋体"/>
          <w:sz w:val="32"/>
          <w:szCs w:val="36"/>
        </w:rPr>
        <w:t xml:space="preserve"> 指导老师 </w:t>
      </w:r>
      <w:r>
        <w:rPr>
          <w:rFonts w:hint="eastAsia" w:ascii="宋体" w:hAnsi="宋体"/>
          <w:sz w:val="32"/>
          <w:szCs w:val="36"/>
          <w:u w:val="single"/>
        </w:rPr>
        <w:t xml:space="preserve"> </w:t>
      </w:r>
      <w:r>
        <w:rPr>
          <w:rFonts w:ascii="宋体" w:hAnsi="宋体"/>
          <w:sz w:val="32"/>
          <w:szCs w:val="36"/>
          <w:u w:val="single"/>
        </w:rPr>
        <w:t xml:space="preserve"> </w:t>
      </w:r>
      <w:r>
        <w:rPr>
          <w:rFonts w:hint="eastAsia" w:ascii="宋体" w:hAnsi="宋体"/>
          <w:sz w:val="32"/>
          <w:szCs w:val="36"/>
          <w:u w:val="single"/>
          <w:lang w:val="en-US" w:eastAsia="zh-CN"/>
        </w:rPr>
        <w:t xml:space="preserve"> 田祥</w:t>
      </w:r>
      <w:r>
        <w:rPr>
          <w:rFonts w:ascii="宋体" w:hAnsi="宋体"/>
          <w:sz w:val="32"/>
          <w:szCs w:val="36"/>
          <w:u w:val="single"/>
        </w:rPr>
        <w:t xml:space="preserve">   </w:t>
      </w:r>
      <w:r>
        <w:rPr>
          <w:rFonts w:hint="eastAsia" w:ascii="宋体" w:hAnsi="宋体"/>
          <w:sz w:val="32"/>
          <w:szCs w:val="36"/>
          <w:u w:val="single"/>
        </w:rPr>
        <w:t xml:space="preserve"> </w:t>
      </w:r>
    </w:p>
    <w:p w14:paraId="71A07455">
      <w:pPr>
        <w:rPr>
          <w:rFonts w:ascii="华文中宋" w:hAnsi="华文中宋" w:eastAsia="华文中宋"/>
          <w:sz w:val="44"/>
        </w:rPr>
      </w:pPr>
    </w:p>
    <w:p w14:paraId="54C700B1">
      <w:pPr>
        <w:jc w:val="center"/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t>20</w:t>
      </w:r>
      <w:r>
        <w:rPr>
          <w:rFonts w:hint="eastAsia" w:ascii="华文中宋" w:hAnsi="华文中宋" w:eastAsia="华文中宋"/>
          <w:sz w:val="32"/>
          <w:lang w:val="en-US" w:eastAsia="zh-CN"/>
        </w:rPr>
        <w:t>26</w:t>
      </w:r>
      <w:r>
        <w:rPr>
          <w:rFonts w:hint="eastAsia" w:ascii="华文中宋" w:hAnsi="华文中宋" w:eastAsia="华文中宋"/>
          <w:sz w:val="32"/>
        </w:rPr>
        <w:t>年</w:t>
      </w:r>
      <w:r>
        <w:rPr>
          <w:rFonts w:hint="eastAsia" w:ascii="华文中宋" w:hAnsi="华文中宋" w:eastAsia="华文中宋"/>
          <w:sz w:val="32"/>
          <w:lang w:val="en-US" w:eastAsia="zh-CN"/>
        </w:rPr>
        <w:t>6</w:t>
      </w:r>
      <w:r>
        <w:rPr>
          <w:rFonts w:hint="eastAsia" w:ascii="华文中宋" w:hAnsi="华文中宋" w:eastAsia="华文中宋"/>
          <w:sz w:val="32"/>
        </w:rPr>
        <w:t>月</w:t>
      </w:r>
      <w:r>
        <w:rPr>
          <w:rFonts w:hint="eastAsia" w:ascii="华文中宋" w:hAnsi="华文中宋" w:eastAsia="华文中宋"/>
          <w:sz w:val="32"/>
          <w:lang w:val="en-US" w:eastAsia="zh-CN"/>
        </w:rPr>
        <w:t>27</w:t>
      </w:r>
      <w:r>
        <w:rPr>
          <w:rFonts w:hint="eastAsia" w:ascii="华文中宋" w:hAnsi="华文中宋" w:eastAsia="华文中宋"/>
          <w:sz w:val="32"/>
        </w:rPr>
        <w:t>日</w:t>
      </w:r>
    </w:p>
    <w:p w14:paraId="2A11C329">
      <w:pPr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br w:type="page"/>
      </w:r>
    </w:p>
    <w:p w14:paraId="7DE016C1">
      <w:pPr>
        <w:pStyle w:val="2"/>
      </w:pPr>
      <w:r>
        <w:rPr>
          <w:rFonts w:hint="eastAsia"/>
        </w:rPr>
        <w:t>一、项目简介</w:t>
      </w:r>
    </w:p>
    <w:p w14:paraId="637AE245">
      <w:pPr>
        <w:snapToGrid w:val="0"/>
        <w:rPr>
          <w:rFonts w:hint="eastAsia"/>
        </w:rPr>
      </w:pPr>
      <w:r>
        <w:rPr>
          <w:rFonts w:hint="eastAsia"/>
          <w:b/>
        </w:rPr>
        <w:t>功能描述</w:t>
      </w:r>
      <w:r>
        <w:rPr>
          <w:rFonts w:hint="eastAsia"/>
        </w:rPr>
        <w:t>：基于有状态的课堂点名系统是一个面向高校课堂教学的辅助工具。通过记录每位学生的历史被点名次数和回答次数，采用加权随机算法，确保在一个学期内每位学生获得均等的点名机会。系统使用Java Swing开发图形界面，文件持久化存储，支持Excel导入导出。</w:t>
      </w:r>
    </w:p>
    <w:p w14:paraId="61B6154E">
      <w:pPr>
        <w:snapToGrid w:val="0"/>
        <w:rPr>
          <w:rFonts w:hint="eastAsia"/>
        </w:rPr>
      </w:pPr>
      <w:r>
        <w:rPr>
          <w:rFonts w:hint="eastAsia"/>
        </w:rPr>
        <w:t>无参考他人代码，全部自行设计编写。</w:t>
      </w:r>
    </w:p>
    <w:p w14:paraId="406D330A">
      <w:pPr>
        <w:snapToGrid w:val="0"/>
        <w:rPr>
          <w:rFonts w:hint="eastAsia"/>
        </w:rPr>
      </w:pPr>
    </w:p>
    <w:p w14:paraId="25AFCA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/>
          <w:b/>
        </w:rPr>
        <w:t>参考g</w:t>
      </w:r>
      <w:r>
        <w:rPr>
          <w:rFonts w:asciiTheme="minorEastAsia" w:hAnsiTheme="minorEastAsia" w:eastAsiaTheme="minorEastAsia"/>
          <w:b/>
        </w:rPr>
        <w:t>it</w:t>
      </w:r>
      <w:r>
        <w:rPr>
          <w:rFonts w:hint="eastAsia" w:asciiTheme="minorEastAsia" w:hAnsiTheme="minorEastAsia" w:eastAsiaTheme="minorEastAsia"/>
          <w:b/>
        </w:rPr>
        <w:t>地址或博客地址</w:t>
      </w:r>
      <w:r>
        <w:rPr>
          <w:rFonts w:hint="eastAsia"/>
        </w:rPr>
        <w:t>：</w:t>
      </w:r>
    </w:p>
    <w:p w14:paraId="215C47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"https://qluliuliuliu.github.io/classroom-rollcall-core/"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https://qluliuliuliu.github.io/classroom-rollcall-core/</w:t>
      </w:r>
      <w:r>
        <w:rPr>
          <w:rFonts w:hint="eastAsia"/>
        </w:rPr>
        <w:fldChar w:fldCharType="end"/>
      </w:r>
    </w:p>
    <w:p w14:paraId="77EAE69F">
      <w:pPr>
        <w:snapToGrid w:val="0"/>
        <w:rPr>
          <w:rFonts w:hint="eastAsia"/>
          <w:lang w:val="en-US" w:eastAsia="zh-CN"/>
        </w:rPr>
      </w:pPr>
      <w:r>
        <w:rPr>
          <w:rFonts w:hint="eastAsia"/>
        </w:rPr>
        <w:t>https://qluliuliuliu.github.io/classroom-rollcall-system/</w:t>
      </w:r>
    </w:p>
    <w:p w14:paraId="0A60BD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rPr>
          <w:rFonts w:hint="eastAsia"/>
        </w:rPr>
        <w:t>https://github.com/qluliuliuliu/classroom-rollcall-system</w:t>
      </w:r>
    </w:p>
    <w:p w14:paraId="6C329E01">
      <w:pPr>
        <w:snapToGrid w:val="0"/>
      </w:pPr>
    </w:p>
    <w:p w14:paraId="6CE470C4">
      <w:pPr>
        <w:snapToGrid w:val="0"/>
      </w:pPr>
      <w:r>
        <w:rPr>
          <w:rFonts w:hint="eastAsia"/>
          <w:b/>
        </w:rPr>
        <w:t>个人负责任务</w:t>
      </w:r>
      <w:r>
        <w:rPr>
          <w:rFonts w:hint="eastAsia"/>
        </w:rPr>
        <w:t>：组员，负责数据统计服务（StatisticsService）、统计界面（StatisticsPanel），实现汇总计算、频次分布、排名表展示。</w:t>
      </w:r>
    </w:p>
    <w:p w14:paraId="12C6F855">
      <w:pPr>
        <w:snapToGrid w:val="0"/>
      </w:pPr>
    </w:p>
    <w:p w14:paraId="7631825B">
      <w:pPr>
        <w:snapToGrid w:val="0"/>
      </w:pPr>
      <w:r>
        <w:rPr>
          <w:rFonts w:hint="eastAsia"/>
          <w:b/>
        </w:rPr>
        <w:t>团队博客链接</w:t>
      </w:r>
      <w:r>
        <w:rPr>
          <w:rFonts w:hint="eastAsia"/>
        </w:rPr>
        <w:t>：https://qluliuliuliu.github.io/classroom-rollcall-system/</w:t>
      </w:r>
    </w:p>
    <w:p w14:paraId="6462E713">
      <w:pPr>
        <w:snapToGrid w:val="0"/>
      </w:pPr>
    </w:p>
    <w:p w14:paraId="76D9ACE5">
      <w:pPr>
        <w:snapToGrid w:val="0"/>
        <w:rPr>
          <w:rFonts w:hint="eastAsia"/>
        </w:rPr>
      </w:pPr>
      <w:r>
        <w:rPr>
          <w:rFonts w:hint="eastAsia"/>
          <w:b/>
        </w:rPr>
        <w:t>个人博客链接</w:t>
      </w:r>
      <w:r>
        <w:rPr>
          <w:rFonts w:hint="eastAsia"/>
        </w:rPr>
        <w:t>：https://yangyang6-6-6.github.io/rollcall-system/</w:t>
      </w:r>
    </w:p>
    <w:p w14:paraId="17CAC441">
      <w:pPr>
        <w:pStyle w:val="2"/>
      </w:pPr>
      <w:r>
        <w:rPr>
          <w:rFonts w:hint="eastAsia"/>
        </w:rPr>
        <w:t>二、功能架构图</w:t>
      </w:r>
    </w:p>
    <w:p w14:paraId="09E73740">
      <w:pPr>
        <w:spacing w:line="360" w:lineRule="auto"/>
        <w:ind w:firstLine="480"/>
        <w:rPr>
          <w:rFonts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系统架构：</w:t>
      </w:r>
    </w:p>
    <w:p w14:paraId="23FBD418">
      <w:pPr>
        <w:spacing w:line="360" w:lineRule="auto"/>
        <w:ind w:firstLine="480"/>
        <w:rPr>
          <w:rFonts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MainFrame(JTabbedPane) → StudentPanel / RollCallPanel / </w:t>
      </w:r>
      <w:r>
        <w:rPr>
          <w:rFonts w:ascii="宋体" w:hAnsi="宋体" w:eastAsia="宋体" w:cs="宋体"/>
          <w:b w:val="0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StatisticsPanel</w:t>
      </w:r>
    </w:p>
    <w:p w14:paraId="39D68EED">
      <w:pPr>
        <w:spacing w:line="360" w:lineRule="auto"/>
        <w:ind w:firstLine="480"/>
        <w:rPr>
          <w:rFonts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View层 → Service层(RollCallService/</w:t>
      </w:r>
      <w:r>
        <w:rPr>
          <w:rFonts w:ascii="宋体" w:hAnsi="宋体" w:eastAsia="宋体" w:cs="宋体"/>
          <w:b w:val="0"/>
          <w:bCs w:val="0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StatisticsService</w:t>
      </w:r>
      <w:r>
        <w:rPr>
          <w:rFonts w:ascii="宋体" w:hAnsi="宋体" w:eastAsia="宋体" w:cs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) → DAO层(StudentDAO) → 文件存储</w:t>
      </w:r>
    </w:p>
    <w:p w14:paraId="19F894ED">
      <w:pPr>
        <w:spacing w:line="360" w:lineRule="auto"/>
        <w:ind w:firstLine="480"/>
        <w:rPr>
          <w:rFonts w:hint="eastAsia"/>
        </w:rPr>
      </w:pPr>
      <w:r>
        <w:rPr>
          <w:rFonts w:ascii="宋体" w:hAnsi="宋体" w:eastAsia="宋体" w:cs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Model层：</w:t>
      </w:r>
      <w:r>
        <w:rPr>
          <w:rFonts w:ascii="宋体" w:hAnsi="宋体" w:eastAsia="宋体" w:cs="宋体"/>
          <w:b w:val="0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Student</w:t>
      </w:r>
      <w:r>
        <w:rPr>
          <w:rFonts w:ascii="宋体" w:hAnsi="宋体" w:eastAsia="宋体" w:cs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（学生实体）、</w:t>
      </w:r>
      <w:r>
        <w:rPr>
          <w:rFonts w:ascii="宋体" w:hAnsi="宋体" w:eastAsia="宋体" w:cs="宋体"/>
          <w:b w:val="0"/>
          <w:color w:val="000000" w:themeColor="text1"/>
          <w:sz w:val="24"/>
          <w:highlight w:val="yellow"/>
          <w14:textFill>
            <w14:solidFill>
              <w14:schemeClr w14:val="tx1"/>
            </w14:solidFill>
          </w14:textFill>
        </w:rPr>
        <w:t>RollCallRecord</w:t>
      </w:r>
      <w:r>
        <w:rPr>
          <w:rFonts w:ascii="宋体" w:hAnsi="宋体" w:eastAsia="宋体" w:cs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（点名记录）</w:t>
      </w:r>
    </w:p>
    <w:p w14:paraId="25F9216C">
      <w:pPr>
        <w:snapToGrid w:val="0"/>
        <w:rPr>
          <w:rFonts w:hint="eastAsia"/>
        </w:rPr>
      </w:pPr>
      <w:r>
        <w:drawing>
          <wp:inline distT="0" distB="0" distL="114300" distR="114300">
            <wp:extent cx="5269865" cy="3728085"/>
            <wp:effectExtent l="0" t="0" r="317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CB62">
      <w:pPr>
        <w:pStyle w:val="2"/>
      </w:pPr>
      <w:r>
        <w:rPr>
          <w:rFonts w:hint="eastAsia"/>
        </w:rPr>
        <w:t>三、个人任务简述</w:t>
      </w:r>
    </w:p>
    <w:p w14:paraId="1FC157BA">
      <w:pPr>
        <w:snapToGrid w:val="0"/>
        <w:ind w:firstLine="560" w:firstLineChars="200"/>
      </w:pPr>
      <w:r>
        <w:rPr>
          <w:rFonts w:hint="eastAsia"/>
          <w:lang w:val="en-US" w:eastAsia="zh-CN"/>
        </w:rPr>
        <w:t>负责</w:t>
      </w:r>
      <w:r>
        <w:rPr>
          <w:rFonts w:hint="eastAsia"/>
        </w:rPr>
        <w:t>统计与数据分析模块</w:t>
      </w:r>
      <w:r>
        <w:rPr>
          <w:rFonts w:hint="eastAsia"/>
          <w:lang w:eastAsia="zh-CN"/>
        </w:rPr>
        <w:t>，</w:t>
      </w:r>
      <w:r>
        <w:rPr>
          <w:rFonts w:hint="eastAsia"/>
        </w:rPr>
        <w:t>负责课堂点名系统的数据统计与分析功能，提供学生点名数据的汇总统计、频次分布计算以及可视化展示，用于直观了解课堂点名情况。</w:t>
      </w:r>
    </w:p>
    <w:p w14:paraId="574F4E57">
      <w:pPr>
        <w:snapToGrid w:val="0"/>
      </w:pPr>
      <w:r>
        <w:rPr>
          <w:rFonts w:hint="eastAsia"/>
          <w:b/>
        </w:rPr>
        <w:t>1</w:t>
      </w:r>
      <w:r>
        <w:rPr>
          <w:b/>
        </w:rPr>
        <w:t xml:space="preserve">. </w:t>
      </w:r>
      <w:r>
        <w:rPr>
          <w:rFonts w:hint="eastAsia"/>
          <w:b/>
        </w:rPr>
        <w:t>完成的任务与功能</w:t>
      </w:r>
      <w:r>
        <w:rPr>
          <w:rFonts w:hint="eastAsia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552"/>
        <w:gridCol w:w="5153"/>
      </w:tblGrid>
      <w:tr w14:paraId="13CD0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177ED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Theme="majorEastAsia" w:hAnsiTheme="majorEastAsia" w:eastAsiaTheme="majorEastAsia"/>
                <w:b/>
              </w:rPr>
            </w:pPr>
            <w:r>
              <w:rPr>
                <w:rFonts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552" w:type="dxa"/>
            <w:vAlign w:val="top"/>
          </w:tcPr>
          <w:p w14:paraId="78118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Theme="majorEastAsia" w:hAnsiTheme="majorEastAsia" w:eastAsiaTheme="majorEastAsia"/>
                <w:b/>
              </w:rPr>
            </w:pPr>
            <w:r>
              <w:rPr>
                <w:rFonts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完成功能与任务</w:t>
            </w:r>
          </w:p>
        </w:tc>
        <w:tc>
          <w:tcPr>
            <w:tcW w:w="5153" w:type="dxa"/>
            <w:vAlign w:val="top"/>
          </w:tcPr>
          <w:p w14:paraId="53CA5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asciiTheme="majorEastAsia" w:hAnsiTheme="majorEastAsia" w:eastAsiaTheme="majorEastAsia"/>
                <w:b/>
              </w:rPr>
            </w:pPr>
            <w:r>
              <w:rPr>
                <w:rFonts w:eastAsia="宋体" w:cs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6EF1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3C298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52" w:type="dxa"/>
            <w:vAlign w:val="top"/>
          </w:tcPr>
          <w:p w14:paraId="20959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汇总统计计算</w:t>
            </w:r>
          </w:p>
        </w:tc>
        <w:tc>
          <w:tcPr>
            <w:tcW w:w="5153" w:type="dxa"/>
            <w:vAlign w:val="top"/>
          </w:tcPr>
          <w:p w14:paraId="26DC5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统计学生总数、总点名数、总答出数、成功率，使用Stream API的filter+count统计答出次数。</w:t>
            </w:r>
          </w:p>
        </w:tc>
      </w:tr>
      <w:tr w14:paraId="6A704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5031F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52" w:type="dxa"/>
            <w:vAlign w:val="top"/>
          </w:tcPr>
          <w:p w14:paraId="26FFC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b/>
              </w:rPr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点名频次分布</w:t>
            </w:r>
          </w:p>
        </w:tc>
        <w:tc>
          <w:tcPr>
            <w:tcW w:w="5153" w:type="dxa"/>
            <w:vAlign w:val="top"/>
          </w:tcPr>
          <w:p w14:paraId="3D8D2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按被点名次数分5组统计人数（0次/1~3/4~6/7~10/10次以上），LinkedHashMap保持顺序。</w:t>
            </w:r>
          </w:p>
        </w:tc>
      </w:tr>
      <w:tr w14:paraId="531A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7025A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552" w:type="dxa"/>
            <w:vAlign w:val="top"/>
          </w:tcPr>
          <w:p w14:paraId="6E9D5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学生排名表</w:t>
            </w:r>
          </w:p>
        </w:tc>
        <w:tc>
          <w:tcPr>
            <w:tcW w:w="5153" w:type="dxa"/>
            <w:vAlign w:val="top"/>
          </w:tcPr>
          <w:p w14:paraId="258DF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List.sort降序排列，JTable展示排名/学号/姓名/班级/被点名/答出/成功率。</w:t>
            </w:r>
          </w:p>
        </w:tc>
      </w:tr>
      <w:tr w14:paraId="3EEC4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4A398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552" w:type="dxa"/>
            <w:vAlign w:val="top"/>
          </w:tcPr>
          <w:p w14:paraId="1B644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统计界面设计</w:t>
            </w:r>
          </w:p>
        </w:tc>
        <w:tc>
          <w:tcPr>
            <w:tcW w:w="5153" w:type="dxa"/>
            <w:vAlign w:val="top"/>
          </w:tcPr>
          <w:p w14:paraId="70351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GridLayout(1,4)四卡片+JTable排名表+频次分布栏，蓝色数字配色。</w:t>
            </w:r>
          </w:p>
        </w:tc>
      </w:tr>
    </w:tbl>
    <w:p w14:paraId="7E97F7ED">
      <w:pPr>
        <w:snapToGrid w:val="0"/>
      </w:pPr>
    </w:p>
    <w:p w14:paraId="3DEC3F4C">
      <w:pPr>
        <w:snapToGrid w:val="0"/>
      </w:pPr>
    </w:p>
    <w:p w14:paraId="257F5C98">
      <w:pPr>
        <w:numPr>
          <w:ilvl w:val="0"/>
          <w:numId w:val="1"/>
        </w:numPr>
        <w:snapToGrid w:val="0"/>
        <w:rPr>
          <w:rFonts w:hint="eastAsia"/>
          <w:b/>
        </w:rPr>
      </w:pPr>
      <w:r>
        <w:rPr>
          <w:b/>
        </w:rPr>
        <w:t>G</w:t>
      </w:r>
      <w:r>
        <w:rPr>
          <w:rFonts w:hint="eastAsia"/>
          <w:b/>
        </w:rPr>
        <w:t>it提交记录截图：</w:t>
      </w:r>
    </w:p>
    <w:p w14:paraId="2B451A4E">
      <w:pPr>
        <w:numPr>
          <w:numId w:val="0"/>
        </w:numPr>
        <w:snapToGrid w:val="0"/>
        <w:rPr>
          <w:rFonts w:hint="eastAsia" w:eastAsia="宋体"/>
          <w:b/>
          <w:lang w:eastAsia="zh-CN"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63515" cy="2754630"/>
            <wp:effectExtent l="0" t="0" r="9525" b="3810"/>
            <wp:docPr id="6" name="图片 6" descr="屏幕截图 2026-06-26 20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6 2026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0321">
      <w:pPr>
        <w:snapToGrid w:val="0"/>
        <w:ind w:firstLine="420"/>
      </w:pPr>
    </w:p>
    <w:p w14:paraId="44380538">
      <w:pPr>
        <w:pStyle w:val="2"/>
      </w:pPr>
      <w:r>
        <w:rPr>
          <w:rFonts w:hint="eastAsia"/>
        </w:rPr>
        <w:t>四、本人负责功能详解</w:t>
      </w:r>
    </w:p>
    <w:p w14:paraId="34BBCA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汇总统计与Stream API</w:t>
      </w:r>
    </w:p>
    <w:p w14:paraId="3C1FB6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rPr>
          <w:rFonts w:hint="eastAsia"/>
        </w:rPr>
        <w:t>getSummary()计算四个汇总指标。成功率分母为0时返回0避免除零异常。Stream API：records.stream().filter(RollCallRecord::isAnswered).count() 一行代码完成筛选统计。</w:t>
      </w:r>
    </w:p>
    <w:p w14:paraId="51E627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drawing>
          <wp:inline distT="0" distB="0" distL="114300" distR="114300">
            <wp:extent cx="5264785" cy="1884680"/>
            <wp:effectExtent l="0" t="0" r="8255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18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</w:p>
    <w:p w14:paraId="3689A5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频次分布统计</w:t>
      </w:r>
    </w:p>
    <w:p w14:paraId="379BA7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rPr>
          <w:rFonts w:hint="eastAsia"/>
        </w:rPr>
        <w:t>getFrequency()遍历学生按totalCalled分组。使用LinkedHashMap保留插入顺序（0次→1~3次→...），HashMap会打乱顺序。5个分组先put初始化0，再遍历累加。</w:t>
      </w:r>
      <w:r>
        <w:rPr>
          <w:rFonts w:ascii="宋体" w:hAnsi="宋体"/>
          <w:sz w:val="24"/>
        </w:rPr>
        <w:t>统计界面中使用JProgressBar配合GridBagLayout布局，以渐变蓝色进度条直观展示各区间人数占比，支持刷新数据同步更新。</w:t>
      </w:r>
    </w:p>
    <w:p w14:paraId="634A76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drawing>
          <wp:inline distT="0" distB="0" distL="114300" distR="114300">
            <wp:extent cx="5271770" cy="3726180"/>
            <wp:effectExtent l="0" t="0" r="1270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8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eastAsia"/>
          <w:b/>
          <w:bCs/>
        </w:rPr>
        <w:t>排名表与界面设计</w:t>
      </w:r>
    </w:p>
    <w:p w14:paraId="31FFC0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</w:rPr>
      </w:pPr>
      <w:r>
        <w:rPr>
          <w:rFonts w:hint="eastAsia"/>
        </w:rPr>
        <w:t>students.sort((a,b)-&gt;b.getTotalCalled()-a.getTotalCalled()) Lambda降序排列。卡片：JPanel+BorderLayout，Arial 28pt数字+宋体12pt标签，蓝色(#4361ee)突出数据。</w:t>
      </w:r>
    </w:p>
    <w:p w14:paraId="3AE9BC8A">
      <w:pPr>
        <w:pStyle w:val="2"/>
      </w:pPr>
      <w:bookmarkStart w:id="0" w:name="_GoBack"/>
      <w:bookmarkEnd w:id="0"/>
      <w:r>
        <w:drawing>
          <wp:inline distT="0" distB="0" distL="114300" distR="114300">
            <wp:extent cx="5264150" cy="4539615"/>
            <wp:effectExtent l="0" t="0" r="8890" b="190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五、课程设计感想</w:t>
      </w:r>
    </w:p>
    <w:p w14:paraId="027EEE61">
      <w:pPr>
        <w:ind w:firstLine="560" w:firstLineChars="200"/>
      </w:pPr>
      <w:r>
        <w:rPr>
          <w:rFonts w:hint="eastAsia"/>
        </w:rPr>
        <w:t>我负责的统计模块让我深刻体会到Lambda和Stream的价值——原来需要五六行for循环的代码，现在一行filter+count就搞定了。最大困难是频次分布的排序：最初用HashMap，显示顺序全乱了。查了很久才明白HashMap不保证顺序，改成LinkedHashMap就好了。选择正确的数据结构太重要了。统计页面的卡片设计从纯文本到加了颜色和字体对比后，视觉效果提升很大。</w:t>
      </w:r>
    </w:p>
    <w:p w14:paraId="5A8BAFDE">
      <w:pPr>
        <w:pStyle w:val="2"/>
      </w:pPr>
      <w:r>
        <w:rPr>
          <w:rFonts w:hint="eastAsia"/>
        </w:rPr>
        <w:t>六、展望</w:t>
      </w:r>
    </w:p>
    <w:p w14:paraId="48DF52F0">
      <w:pPr>
        <w:snapToGrid w:val="0"/>
        <w:rPr>
          <w:rFonts w:hint="eastAsia"/>
        </w:rPr>
      </w:pPr>
      <w:r>
        <w:rPr>
          <w:rFonts w:hint="eastAsia"/>
        </w:rPr>
        <w:t>1.不足：统计界面已加入JProgressBar进度条可视化，但仍缺少专业图表（柱状图/饼图）；排名表不支持点击查看详情。</w:t>
      </w:r>
    </w:p>
    <w:p w14:paraId="37C3E217">
      <w:pPr>
        <w:snapToGrid w:val="0"/>
        <w:rPr>
          <w:rFonts w:hint="eastAsia"/>
        </w:rPr>
      </w:pPr>
      <w:r>
        <w:rPr>
          <w:rFonts w:hint="eastAsia"/>
        </w:rPr>
        <w:t>2.后续计划：学习JFreeChart做图表、增加报表导出PDF功能、学习数据挖掘做学习行为分析。</w:t>
      </w:r>
    </w:p>
    <w:p w14:paraId="74D22C87">
      <w:pPr>
        <w:snapToGrid w:val="0"/>
        <w:rPr>
          <w:rFonts w:hint="eastAsia"/>
        </w:rPr>
      </w:pPr>
    </w:p>
    <w:p w14:paraId="5E39DB83">
      <w:pPr>
        <w:snapToGrid w:val="0"/>
      </w:pPr>
    </w:p>
    <w:p w14:paraId="3C5AE0C4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7E4BF3"/>
    <w:multiLevelType w:val="singleLevel"/>
    <w:tmpl w:val="E57E4BF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76E0"/>
    <w:rsid w:val="00172A27"/>
    <w:rsid w:val="00182DDF"/>
    <w:rsid w:val="001C1A3C"/>
    <w:rsid w:val="00210B05"/>
    <w:rsid w:val="003D435B"/>
    <w:rsid w:val="00403E3B"/>
    <w:rsid w:val="0040723C"/>
    <w:rsid w:val="004B26B5"/>
    <w:rsid w:val="004C34F9"/>
    <w:rsid w:val="00513FE5"/>
    <w:rsid w:val="005B6BAD"/>
    <w:rsid w:val="005C0AE1"/>
    <w:rsid w:val="0061398A"/>
    <w:rsid w:val="006C5060"/>
    <w:rsid w:val="007D24CF"/>
    <w:rsid w:val="00871B13"/>
    <w:rsid w:val="0087298A"/>
    <w:rsid w:val="00952C77"/>
    <w:rsid w:val="00BF5688"/>
    <w:rsid w:val="00C116FA"/>
    <w:rsid w:val="00D90088"/>
    <w:rsid w:val="00E1692B"/>
    <w:rsid w:val="00F019F7"/>
    <w:rsid w:val="00F4115F"/>
    <w:rsid w:val="00F55247"/>
    <w:rsid w:val="00FC6391"/>
    <w:rsid w:val="0D9803EE"/>
    <w:rsid w:val="10721931"/>
    <w:rsid w:val="232E0BF2"/>
    <w:rsid w:val="42503958"/>
    <w:rsid w:val="5E71074E"/>
    <w:rsid w:val="7184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qFormat/>
    <w:uiPriority w:val="0"/>
    <w:rPr>
      <w:color w:val="800080"/>
      <w:u w:val="single"/>
    </w:rPr>
  </w:style>
  <w:style w:type="character" w:styleId="9">
    <w:name w:val="Hyperlink"/>
    <w:qFormat/>
    <w:uiPriority w:val="0"/>
    <w:rPr>
      <w:color w:val="0000FF"/>
      <w:u w:val="single"/>
    </w:rPr>
  </w:style>
  <w:style w:type="paragraph" w:customStyle="1" w:styleId="10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 w:cs="Verdana"/>
      <w:kern w:val="0"/>
      <w:sz w:val="24"/>
      <w:lang w:eastAsia="en-US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标题 1 字符"/>
    <w:basedOn w:val="7"/>
    <w:link w:val="2"/>
    <w:uiPriority w:val="0"/>
    <w:rPr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集美大学</Company>
  <Pages>7</Pages>
  <Words>844</Words>
  <Characters>904</Characters>
  <Lines>7</Lines>
  <Paragraphs>2</Paragraphs>
  <TotalTime>10</TotalTime>
  <ScaleCrop>false</ScaleCrop>
  <LinksUpToDate>false</LinksUpToDate>
  <CharactersWithSpaces>1008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2008-06-18T18:59:00Z</dcterms:created>
  <dc:creator>丁跃潮</dc:creator>
  <cp:lastModifiedBy>飏</cp:lastModifiedBy>
  <cp:lastPrinted>2007-07-09T08:15:00Z</cp:lastPrinted>
  <dcterms:modified xsi:type="dcterms:W3CDTF">2026-06-26T14:13:11Z</dcterms:modified>
  <dc:title>课程设计报告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eyJoZGlkIjoiODQ3NGUwYWFjZjJkNzI2ZTEwOGEyNDdhYmI2Y2UxYTAiLCJ1c2VySWQiOiIxNzA5MDM0MDY0In0=</vt:lpwstr>
  </property>
  <property fmtid="{D5CDD505-2E9C-101B-9397-08002B2CF9AE}" pid="4" name="ICV">
    <vt:lpwstr>F498391CE17344FE85E1F278F90DD878_12</vt:lpwstr>
  </property>
</Properties>
</file>