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72324813"/>
    <w:bookmarkStart w:id="1" w:name="_Toc72325727"/>
    <w:bookmarkStart w:id="2" w:name="_Toc72326081"/>
    <w:bookmarkStart w:id="3" w:name="_Toc72552926"/>
    <w:bookmarkStart w:id="4" w:name="_Toc73366742"/>
    <w:bookmarkStart w:id="5" w:name="_Toc73367175"/>
    <w:bookmarkStart w:id="6" w:name="_Toc74301511"/>
    <w:bookmarkStart w:id="7" w:name="_Toc74367034"/>
    <w:bookmarkStart w:id="8" w:name="_Toc74398179"/>
    <w:bookmarkStart w:id="9" w:name="_Toc74457222"/>
    <w:bookmarkStart w:id="10" w:name="_Toc74733152"/>
    <w:bookmarkStart w:id="11" w:name="_Toc74921405"/>
    <w:p w14:paraId="1582E029" w14:textId="68C6F84F" w:rsidR="00AA76C1" w:rsidRDefault="008E7C66" w:rsidP="00AA76C1">
      <w:pPr>
        <w:spacing w:line="240" w:lineRule="auto"/>
        <w:ind w:firstLineChars="0" w:firstLine="0"/>
      </w:pPr>
      <w:r>
        <w:fldChar w:fldCharType="begin"/>
      </w:r>
      <w:r>
        <w:instrText xml:space="preserve"> MACROBUTTON MTEditEquationSection2 </w:instrText>
      </w:r>
      <w:r w:rsidRPr="008E7C66">
        <w:rPr>
          <w:rStyle w:val="MTEquationSection"/>
          <w:rFonts w:hint="eastAsia"/>
        </w:rPr>
        <w:instrText>公式章</w:instrText>
      </w:r>
      <w:r w:rsidRPr="008E7C66">
        <w:rPr>
          <w:rStyle w:val="MTEquationSection"/>
          <w:rFonts w:hint="eastAsia"/>
        </w:rPr>
        <w:instrText xml:space="preserve"> 1 </w:instrText>
      </w:r>
      <w:r w:rsidRPr="008E7C66">
        <w:rPr>
          <w:rStyle w:val="MTEquationSection"/>
          <w:rFonts w:hint="eastAsia"/>
        </w:rPr>
        <w:instrText>节</w:instrText>
      </w:r>
      <w:r w:rsidRPr="008E7C66">
        <w:rPr>
          <w:rStyle w:val="MTEquationSection"/>
          <w:rFonts w:hint="eastAsia"/>
        </w:rPr>
        <w:instrText xml:space="preserve"> 1</w:instrText>
      </w:r>
      <w:r>
        <w:fldChar w:fldCharType="begin"/>
      </w:r>
      <w:r>
        <w:instrText xml:space="preserve"> </w:instrText>
      </w:r>
      <w:r>
        <w:rPr>
          <w:rFonts w:hint="eastAsia"/>
        </w:rPr>
        <w:instrText>SEQ MTEqn \r \h \* MERGEFORMAT</w:instrText>
      </w:r>
      <w:r>
        <w:instrText xml:space="preserve">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AA76C1">
        <w:rPr>
          <w:rFonts w:hint="eastAsia"/>
          <w:noProof/>
        </w:rPr>
        <w:drawing>
          <wp:anchor distT="0" distB="0" distL="114300" distR="114300" simplePos="0" relativeHeight="251656192" behindDoc="1" locked="0" layoutInCell="1" allowOverlap="1" wp14:anchorId="0FCB212E" wp14:editId="573B4B4F">
            <wp:simplePos x="0" y="0"/>
            <wp:positionH relativeFrom="page">
              <wp:align>left</wp:align>
            </wp:positionH>
            <wp:positionV relativeFrom="page">
              <wp:align>bottom</wp:align>
            </wp:positionV>
            <wp:extent cx="7590790" cy="10737215"/>
            <wp:effectExtent l="0" t="0" r="0" b="6985"/>
            <wp:wrapNone/>
            <wp:docPr id="6" name="图片 6" descr="画板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画板 1"/>
                    <pic:cNvPicPr>
                      <a:picLocks noChangeAspect="1"/>
                    </pic:cNvPicPr>
                  </pic:nvPicPr>
                  <pic:blipFill>
                    <a:blip r:embed="rId8">
                      <a:lum bright="72000" contrast="-18000"/>
                    </a:blip>
                    <a:stretch>
                      <a:fillRect/>
                    </a:stretch>
                  </pic:blipFill>
                  <pic:spPr>
                    <a:xfrm>
                      <a:off x="0" y="0"/>
                      <a:ext cx="7590790" cy="10737215"/>
                    </a:xfrm>
                    <a:prstGeom prst="rect">
                      <a:avLst/>
                    </a:prstGeom>
                  </pic:spPr>
                </pic:pic>
              </a:graphicData>
            </a:graphic>
          </wp:anchor>
        </w:drawing>
      </w:r>
    </w:p>
    <w:p w14:paraId="58DE4A47" w14:textId="77777777" w:rsidR="00AA76C1" w:rsidRDefault="00AA76C1" w:rsidP="00AA76C1">
      <w:pPr>
        <w:spacing w:line="240" w:lineRule="auto"/>
        <w:ind w:firstLineChars="0" w:firstLine="0"/>
      </w:pPr>
    </w:p>
    <w:p w14:paraId="62D46746" w14:textId="77777777" w:rsidR="00AA76C1" w:rsidRDefault="00AA76C1" w:rsidP="00AA76C1">
      <w:pPr>
        <w:spacing w:line="240" w:lineRule="auto"/>
        <w:ind w:firstLine="480"/>
        <w:jc w:val="center"/>
      </w:pPr>
      <w:r>
        <w:rPr>
          <w:rFonts w:hint="eastAsia"/>
          <w:noProof/>
        </w:rPr>
        <w:drawing>
          <wp:anchor distT="0" distB="0" distL="114300" distR="114300" simplePos="0" relativeHeight="251658240" behindDoc="1" locked="0" layoutInCell="1" allowOverlap="1" wp14:anchorId="5931465D" wp14:editId="18C4F95B">
            <wp:simplePos x="0" y="0"/>
            <wp:positionH relativeFrom="column">
              <wp:posOffset>1337945</wp:posOffset>
            </wp:positionH>
            <wp:positionV relativeFrom="paragraph">
              <wp:posOffset>188595</wp:posOffset>
            </wp:positionV>
            <wp:extent cx="3083560" cy="880745"/>
            <wp:effectExtent l="0" t="0" r="3810" b="4445"/>
            <wp:wrapTight wrapText="bothSides">
              <wp:wrapPolygon edited="0">
                <wp:start x="2193" y="0"/>
                <wp:lineTo x="1588" y="794"/>
                <wp:lineTo x="378" y="3706"/>
                <wp:lineTo x="0" y="7413"/>
                <wp:lineTo x="0" y="14031"/>
                <wp:lineTo x="378" y="16944"/>
                <wp:lineTo x="378" y="17473"/>
                <wp:lineTo x="1739" y="21180"/>
                <wp:lineTo x="1966" y="21180"/>
                <wp:lineTo x="4159" y="21180"/>
                <wp:lineTo x="8923" y="21180"/>
                <wp:lineTo x="20871" y="18267"/>
                <wp:lineTo x="20795" y="16944"/>
                <wp:lineTo x="21324" y="16414"/>
                <wp:lineTo x="21324" y="15355"/>
                <wp:lineTo x="20871" y="12708"/>
                <wp:lineTo x="21324" y="11119"/>
                <wp:lineTo x="21324" y="9266"/>
                <wp:lineTo x="21249" y="6619"/>
                <wp:lineTo x="21097" y="4765"/>
                <wp:lineTo x="20795" y="4236"/>
                <wp:lineTo x="20946" y="3177"/>
                <wp:lineTo x="3932" y="0"/>
                <wp:lineTo x="2193" y="0"/>
              </wp:wrapPolygon>
            </wp:wrapTight>
            <wp:docPr id="2" name="图片 2" descr="资源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资源 1"/>
                    <pic:cNvPicPr>
                      <a:picLocks noChangeAspect="1"/>
                    </pic:cNvPicPr>
                  </pic:nvPicPr>
                  <pic:blipFill>
                    <a:blip r:embed="rId9"/>
                    <a:stretch>
                      <a:fillRect/>
                    </a:stretch>
                  </pic:blipFill>
                  <pic:spPr>
                    <a:xfrm>
                      <a:off x="0" y="0"/>
                      <a:ext cx="3083560" cy="880745"/>
                    </a:xfrm>
                    <a:prstGeom prst="rect">
                      <a:avLst/>
                    </a:prstGeom>
                  </pic:spPr>
                </pic:pic>
              </a:graphicData>
            </a:graphic>
          </wp:anchor>
        </w:drawing>
      </w:r>
    </w:p>
    <w:p w14:paraId="098ACE56" w14:textId="77777777" w:rsidR="00AA76C1" w:rsidRDefault="00AA76C1" w:rsidP="00AA76C1">
      <w:pPr>
        <w:spacing w:line="240" w:lineRule="auto"/>
        <w:ind w:firstLine="480"/>
        <w:jc w:val="center"/>
      </w:pPr>
    </w:p>
    <w:p w14:paraId="2D1A6DEB" w14:textId="77777777" w:rsidR="00AA76C1" w:rsidRDefault="00AA76C1" w:rsidP="00AA76C1">
      <w:pPr>
        <w:spacing w:line="240" w:lineRule="auto"/>
        <w:ind w:firstLine="480"/>
        <w:jc w:val="center"/>
      </w:pPr>
    </w:p>
    <w:p w14:paraId="69F79E72" w14:textId="77777777" w:rsidR="00AA76C1" w:rsidRDefault="00AA76C1" w:rsidP="00AA76C1">
      <w:pPr>
        <w:spacing w:line="240" w:lineRule="auto"/>
        <w:ind w:firstLineChars="0" w:firstLine="0"/>
        <w:rPr>
          <w:rFonts w:ascii="思源宋体 CN Heavy" w:eastAsia="思源宋体 CN Heavy" w:hAnsi="思源宋体 CN Heavy" w:cs="思源宋体 CN Heavy" w:hint="eastAsia"/>
          <w:spacing w:val="28"/>
          <w:sz w:val="60"/>
          <w:szCs w:val="60"/>
        </w:rPr>
      </w:pPr>
    </w:p>
    <w:p w14:paraId="5B865F98" w14:textId="77777777" w:rsidR="00AA76C1" w:rsidRPr="00E849D8" w:rsidRDefault="00AA76C1" w:rsidP="00AA76C1">
      <w:pPr>
        <w:spacing w:line="240" w:lineRule="auto"/>
        <w:ind w:firstLineChars="0" w:firstLine="0"/>
        <w:jc w:val="center"/>
        <w:rPr>
          <w:rFonts w:ascii="思源宋体 CN Heavy" w:eastAsia="思源宋体 CN Heavy" w:hAnsi="思源宋体 CN Heavy" w:cs="思源宋体 CN Heavy" w:hint="eastAsia"/>
          <w:spacing w:val="28"/>
          <w:sz w:val="60"/>
          <w:szCs w:val="60"/>
        </w:rPr>
      </w:pPr>
      <w:r>
        <w:rPr>
          <w:rFonts w:ascii="思源宋体 CN Heavy" w:eastAsia="思源宋体 CN Heavy" w:hAnsi="思源宋体 CN Heavy" w:cs="思源宋体 CN Heavy" w:hint="eastAsia"/>
          <w:noProof/>
          <w:spacing w:val="28"/>
          <w:sz w:val="60"/>
          <w:szCs w:val="60"/>
        </w:rPr>
        <w:drawing>
          <wp:inline distT="0" distB="0" distL="0" distR="0" wp14:anchorId="11B1B42D" wp14:editId="6959E9C1">
            <wp:extent cx="5932805" cy="990600"/>
            <wp:effectExtent l="0" t="0" r="0" b="0"/>
            <wp:docPr id="170522871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2805" cy="990600"/>
                    </a:xfrm>
                    <a:prstGeom prst="rect">
                      <a:avLst/>
                    </a:prstGeom>
                    <a:noFill/>
                    <a:ln>
                      <a:noFill/>
                    </a:ln>
                  </pic:spPr>
                </pic:pic>
              </a:graphicData>
            </a:graphic>
          </wp:inline>
        </w:drawing>
      </w:r>
    </w:p>
    <w:p w14:paraId="4D0E1E70" w14:textId="77777777" w:rsidR="00AA76C1" w:rsidRPr="00E849D8" w:rsidRDefault="00AA76C1" w:rsidP="00AA76C1">
      <w:pPr>
        <w:pStyle w:val="a6"/>
        <w:adjustRightInd w:val="0"/>
        <w:spacing w:line="300" w:lineRule="auto"/>
        <w:ind w:firstLineChars="0" w:firstLine="0"/>
        <w:rPr>
          <w:rFonts w:ascii="黑体" w:eastAsia="黑体" w:hAnsi="黑体" w:hint="eastAsia"/>
          <w:sz w:val="16"/>
          <w:szCs w:val="16"/>
        </w:rPr>
      </w:pPr>
    </w:p>
    <w:tbl>
      <w:tblPr>
        <w:tblStyle w:val="af2"/>
        <w:tblpPr w:leftFromText="180" w:rightFromText="180" w:vertAnchor="text" w:horzAnchor="page" w:tblpX="2553" w:tblpY="51"/>
        <w:tblOverlap w:val="never"/>
        <w:tblW w:w="0" w:type="auto"/>
        <w:tblLook w:val="04A0" w:firstRow="1" w:lastRow="0" w:firstColumn="1" w:lastColumn="0" w:noHBand="0" w:noVBand="1"/>
      </w:tblPr>
      <w:tblGrid>
        <w:gridCol w:w="7281"/>
      </w:tblGrid>
      <w:tr w:rsidR="00AA76C1" w14:paraId="2A1DE9DA" w14:textId="77777777" w:rsidTr="00D32E4E">
        <w:tc>
          <w:tcPr>
            <w:tcW w:w="7281" w:type="dxa"/>
            <w:tcBorders>
              <w:top w:val="nil"/>
              <w:left w:val="nil"/>
              <w:right w:val="nil"/>
            </w:tcBorders>
          </w:tcPr>
          <w:p w14:paraId="31B28ED2" w14:textId="5B1E65F0" w:rsidR="00AA76C1" w:rsidRDefault="00157791" w:rsidP="00D32E4E">
            <w:pPr>
              <w:spacing w:line="920" w:lineRule="exact"/>
              <w:ind w:firstLineChars="0" w:firstLine="0"/>
              <w:jc w:val="center"/>
              <w:rPr>
                <w:rFonts w:ascii="黑体" w:eastAsia="黑体" w:hAnsi="黑体" w:hint="eastAsia"/>
                <w:sz w:val="44"/>
                <w:szCs w:val="44"/>
              </w:rPr>
            </w:pPr>
            <w:r w:rsidRPr="00157791">
              <w:rPr>
                <w:rFonts w:ascii="黑体" w:eastAsia="黑体" w:hAnsi="黑体" w:hint="eastAsia"/>
                <w:sz w:val="44"/>
                <w:szCs w:val="44"/>
              </w:rPr>
              <w:t>好奇心驱动的无人机主动定位</w:t>
            </w:r>
            <w:r>
              <w:rPr>
                <w:rFonts w:ascii="黑体" w:eastAsia="黑体" w:hAnsi="黑体" w:hint="eastAsia"/>
                <w:sz w:val="44"/>
                <w:szCs w:val="44"/>
              </w:rPr>
              <w:t>目标导</w:t>
            </w:r>
          </w:p>
        </w:tc>
      </w:tr>
      <w:tr w:rsidR="00AA76C1" w14:paraId="39A2AF45" w14:textId="77777777" w:rsidTr="00D32E4E">
        <w:tc>
          <w:tcPr>
            <w:tcW w:w="7281" w:type="dxa"/>
            <w:tcBorders>
              <w:left w:val="nil"/>
              <w:right w:val="nil"/>
            </w:tcBorders>
          </w:tcPr>
          <w:p w14:paraId="58A128AF" w14:textId="72E5208B" w:rsidR="00AA76C1" w:rsidRDefault="00157791" w:rsidP="00D32E4E">
            <w:pPr>
              <w:spacing w:line="920" w:lineRule="exact"/>
              <w:ind w:firstLineChars="0" w:firstLine="0"/>
              <w:jc w:val="center"/>
              <w:rPr>
                <w:rFonts w:eastAsia="MingLiU"/>
                <w:sz w:val="32"/>
              </w:rPr>
            </w:pPr>
            <w:r>
              <w:rPr>
                <w:rFonts w:ascii="黑体" w:eastAsia="黑体" w:hAnsi="黑体" w:hint="eastAsia"/>
                <w:sz w:val="44"/>
                <w:szCs w:val="44"/>
              </w:rPr>
              <w:t>航方法</w:t>
            </w:r>
          </w:p>
        </w:tc>
      </w:tr>
    </w:tbl>
    <w:p w14:paraId="312AC0E9" w14:textId="77777777" w:rsidR="00AA76C1" w:rsidRDefault="00AA76C1" w:rsidP="00AA76C1">
      <w:pPr>
        <w:pStyle w:val="a6"/>
        <w:adjustRightInd w:val="0"/>
        <w:spacing w:line="300" w:lineRule="auto"/>
        <w:ind w:firstLineChars="0" w:firstLine="0"/>
        <w:rPr>
          <w:rFonts w:ascii="楷体" w:eastAsia="楷体" w:hAnsi="楷体" w:cs="楷体" w:hint="eastAsia"/>
          <w:sz w:val="28"/>
          <w:szCs w:val="28"/>
        </w:rPr>
      </w:pPr>
    </w:p>
    <w:p w14:paraId="50377220" w14:textId="77777777" w:rsidR="00AA76C1" w:rsidRDefault="00AA76C1" w:rsidP="00AA76C1">
      <w:pPr>
        <w:pStyle w:val="a6"/>
        <w:adjustRightInd w:val="0"/>
        <w:spacing w:line="300" w:lineRule="auto"/>
        <w:ind w:firstLineChars="0" w:firstLine="0"/>
        <w:jc w:val="center"/>
        <w:rPr>
          <w:rFonts w:ascii="楷体" w:eastAsia="楷体" w:hAnsi="楷体" w:cs="楷体" w:hint="eastAsia"/>
          <w:sz w:val="28"/>
          <w:szCs w:val="28"/>
        </w:rPr>
      </w:pPr>
    </w:p>
    <w:tbl>
      <w:tblPr>
        <w:tblpPr w:leftFromText="180" w:rightFromText="180" w:vertAnchor="text" w:horzAnchor="page" w:tblpX="2953" w:tblpY="1176"/>
        <w:tblOverlap w:val="never"/>
        <w:tblW w:w="0" w:type="auto"/>
        <w:tblLook w:val="04A0" w:firstRow="1" w:lastRow="0" w:firstColumn="1" w:lastColumn="0" w:noHBand="0" w:noVBand="1"/>
      </w:tblPr>
      <w:tblGrid>
        <w:gridCol w:w="1948"/>
        <w:gridCol w:w="4531"/>
      </w:tblGrid>
      <w:tr w:rsidR="00AA76C1" w14:paraId="20EEF059" w14:textId="77777777" w:rsidTr="00D32E4E">
        <w:trPr>
          <w:trHeight w:val="454"/>
        </w:trPr>
        <w:tc>
          <w:tcPr>
            <w:tcW w:w="1948" w:type="dxa"/>
          </w:tcPr>
          <w:p w14:paraId="7A221A66" w14:textId="77777777" w:rsidR="00AA76C1" w:rsidRDefault="00AA76C1" w:rsidP="00D32E4E">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hint="eastAsia"/>
                <w:sz w:val="28"/>
                <w:szCs w:val="28"/>
              </w:rPr>
            </w:pPr>
            <w:r>
              <w:rPr>
                <w:rFonts w:ascii="思源黑体 CN Medium" w:eastAsia="思源黑体 CN Medium" w:hAnsi="思源黑体 CN Medium" w:cs="思源黑体 CN Medium" w:hint="eastAsia"/>
                <w:sz w:val="28"/>
                <w:szCs w:val="28"/>
              </w:rPr>
              <w:t>学    号：</w:t>
            </w:r>
          </w:p>
        </w:tc>
        <w:tc>
          <w:tcPr>
            <w:tcW w:w="4531" w:type="dxa"/>
            <w:tcBorders>
              <w:left w:val="nil"/>
              <w:bottom w:val="single" w:sz="4" w:space="0" w:color="auto"/>
            </w:tcBorders>
          </w:tcPr>
          <w:p w14:paraId="095BC706" w14:textId="490B6FE4" w:rsidR="00AA76C1" w:rsidRDefault="00157791" w:rsidP="00D32E4E">
            <w:pPr>
              <w:adjustRightInd w:val="0"/>
              <w:snapToGrid w:val="0"/>
              <w:spacing w:beforeLines="50" w:before="156" w:line="0" w:lineRule="atLeast"/>
              <w:ind w:firstLineChars="0" w:firstLine="0"/>
              <w:jc w:val="center"/>
              <w:rPr>
                <w:rFonts w:ascii="宋体" w:eastAsia="宋体" w:hAnsi="宋体" w:cs="Times New Roman" w:hint="eastAsia"/>
                <w:sz w:val="36"/>
                <w:szCs w:val="36"/>
              </w:rPr>
            </w:pPr>
            <w:r>
              <w:rPr>
                <w:rFonts w:ascii="宋体" w:eastAsia="宋体" w:hAnsi="宋体" w:cs="Times New Roman" w:hint="eastAsia"/>
                <w:sz w:val="36"/>
                <w:szCs w:val="36"/>
              </w:rPr>
              <w:t>08122215</w:t>
            </w:r>
          </w:p>
        </w:tc>
      </w:tr>
      <w:tr w:rsidR="00AA76C1" w14:paraId="7673D283" w14:textId="77777777" w:rsidTr="00D32E4E">
        <w:trPr>
          <w:trHeight w:val="454"/>
        </w:trPr>
        <w:tc>
          <w:tcPr>
            <w:tcW w:w="1948" w:type="dxa"/>
          </w:tcPr>
          <w:p w14:paraId="09873E88" w14:textId="77777777" w:rsidR="00AA76C1" w:rsidRDefault="00AA76C1" w:rsidP="00D32E4E">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hint="eastAsia"/>
                <w:sz w:val="28"/>
                <w:szCs w:val="28"/>
              </w:rPr>
            </w:pPr>
            <w:r>
              <w:rPr>
                <w:rFonts w:ascii="思源黑体 CN Medium" w:eastAsia="思源黑体 CN Medium" w:hAnsi="思源黑体 CN Medium" w:cs="思源黑体 CN Medium" w:hint="eastAsia"/>
                <w:sz w:val="28"/>
                <w:szCs w:val="28"/>
              </w:rPr>
              <w:t>姓    名：</w:t>
            </w:r>
          </w:p>
        </w:tc>
        <w:tc>
          <w:tcPr>
            <w:tcW w:w="4531" w:type="dxa"/>
            <w:tcBorders>
              <w:top w:val="single" w:sz="4" w:space="0" w:color="auto"/>
              <w:left w:val="nil"/>
              <w:bottom w:val="single" w:sz="4" w:space="0" w:color="auto"/>
            </w:tcBorders>
          </w:tcPr>
          <w:p w14:paraId="2476A3BA" w14:textId="56D06C92" w:rsidR="00AA76C1" w:rsidRDefault="00157791" w:rsidP="00D32E4E">
            <w:pPr>
              <w:adjustRightInd w:val="0"/>
              <w:snapToGrid w:val="0"/>
              <w:spacing w:beforeLines="50" w:before="156" w:line="0" w:lineRule="atLeast"/>
              <w:ind w:firstLineChars="0" w:firstLine="0"/>
              <w:jc w:val="center"/>
              <w:rPr>
                <w:rFonts w:ascii="宋体" w:eastAsia="宋体" w:hAnsi="宋体" w:cs="Times New Roman" w:hint="eastAsia"/>
                <w:sz w:val="36"/>
                <w:szCs w:val="36"/>
              </w:rPr>
            </w:pPr>
            <w:r>
              <w:rPr>
                <w:rFonts w:ascii="宋体" w:eastAsia="宋体" w:hAnsi="宋体" w:cs="Times New Roman" w:hint="eastAsia"/>
                <w:sz w:val="36"/>
                <w:szCs w:val="36"/>
              </w:rPr>
              <w:t>张洋</w:t>
            </w:r>
          </w:p>
        </w:tc>
      </w:tr>
      <w:tr w:rsidR="00AA76C1" w14:paraId="28DFD49F" w14:textId="77777777" w:rsidTr="00D32E4E">
        <w:trPr>
          <w:trHeight w:val="454"/>
        </w:trPr>
        <w:tc>
          <w:tcPr>
            <w:tcW w:w="1948" w:type="dxa"/>
          </w:tcPr>
          <w:p w14:paraId="545FD16B" w14:textId="77777777" w:rsidR="00AA76C1" w:rsidRDefault="00AA76C1" w:rsidP="00D32E4E">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hint="eastAsia"/>
                <w:sz w:val="28"/>
                <w:szCs w:val="28"/>
              </w:rPr>
            </w:pPr>
            <w:r>
              <w:rPr>
                <w:rFonts w:ascii="思源黑体 CN Medium" w:eastAsia="思源黑体 CN Medium" w:hAnsi="思源黑体 CN Medium" w:cs="思源黑体 CN Medium" w:hint="eastAsia"/>
                <w:sz w:val="28"/>
                <w:szCs w:val="28"/>
              </w:rPr>
              <w:t>学    院：</w:t>
            </w:r>
          </w:p>
        </w:tc>
        <w:tc>
          <w:tcPr>
            <w:tcW w:w="4531" w:type="dxa"/>
            <w:tcBorders>
              <w:top w:val="single" w:sz="4" w:space="0" w:color="auto"/>
              <w:left w:val="nil"/>
              <w:bottom w:val="single" w:sz="4" w:space="0" w:color="auto"/>
            </w:tcBorders>
          </w:tcPr>
          <w:p w14:paraId="7AF1CA03" w14:textId="3E7508A2" w:rsidR="00AA76C1" w:rsidRDefault="00157791" w:rsidP="00D32E4E">
            <w:pPr>
              <w:adjustRightInd w:val="0"/>
              <w:snapToGrid w:val="0"/>
              <w:spacing w:beforeLines="50" w:before="156" w:line="0" w:lineRule="atLeast"/>
              <w:ind w:firstLineChars="0" w:firstLine="0"/>
              <w:jc w:val="center"/>
              <w:rPr>
                <w:rFonts w:ascii="宋体" w:eastAsia="宋体" w:hAnsi="宋体" w:cs="Times New Roman" w:hint="eastAsia"/>
                <w:sz w:val="36"/>
                <w:szCs w:val="36"/>
              </w:rPr>
            </w:pPr>
            <w:r>
              <w:rPr>
                <w:rFonts w:ascii="宋体" w:eastAsia="宋体" w:hAnsi="宋体" w:cs="Times New Roman" w:hint="eastAsia"/>
                <w:sz w:val="36"/>
                <w:szCs w:val="36"/>
              </w:rPr>
              <w:t>自动化学院</w:t>
            </w:r>
          </w:p>
        </w:tc>
      </w:tr>
      <w:tr w:rsidR="00AA76C1" w14:paraId="10DE0006" w14:textId="77777777" w:rsidTr="00D32E4E">
        <w:trPr>
          <w:trHeight w:val="454"/>
        </w:trPr>
        <w:tc>
          <w:tcPr>
            <w:tcW w:w="1948" w:type="dxa"/>
          </w:tcPr>
          <w:p w14:paraId="2DEC913C" w14:textId="77777777" w:rsidR="00AA76C1" w:rsidRDefault="00AA76C1" w:rsidP="00D32E4E">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hint="eastAsia"/>
                <w:sz w:val="28"/>
                <w:szCs w:val="28"/>
              </w:rPr>
            </w:pPr>
            <w:r>
              <w:rPr>
                <w:rFonts w:ascii="思源黑体 CN Medium" w:eastAsia="思源黑体 CN Medium" w:hAnsi="思源黑体 CN Medium" w:cs="思源黑体 CN Medium" w:hint="eastAsia"/>
                <w:sz w:val="28"/>
                <w:szCs w:val="28"/>
              </w:rPr>
              <w:t>专    业：</w:t>
            </w:r>
          </w:p>
        </w:tc>
        <w:tc>
          <w:tcPr>
            <w:tcW w:w="4531" w:type="dxa"/>
            <w:tcBorders>
              <w:top w:val="single" w:sz="4" w:space="0" w:color="auto"/>
              <w:left w:val="nil"/>
              <w:bottom w:val="single" w:sz="4" w:space="0" w:color="auto"/>
            </w:tcBorders>
          </w:tcPr>
          <w:p w14:paraId="678C6A7C" w14:textId="2AD8F283" w:rsidR="00AA76C1" w:rsidRDefault="00157791" w:rsidP="00D32E4E">
            <w:pPr>
              <w:adjustRightInd w:val="0"/>
              <w:snapToGrid w:val="0"/>
              <w:spacing w:beforeLines="50" w:before="156" w:line="0" w:lineRule="atLeast"/>
              <w:ind w:firstLineChars="0" w:firstLine="0"/>
              <w:jc w:val="center"/>
              <w:rPr>
                <w:rFonts w:ascii="宋体" w:eastAsia="宋体" w:hAnsi="宋体" w:cs="Times New Roman" w:hint="eastAsia"/>
                <w:sz w:val="36"/>
                <w:szCs w:val="36"/>
              </w:rPr>
            </w:pPr>
            <w:r>
              <w:rPr>
                <w:rFonts w:ascii="宋体" w:eastAsia="宋体" w:hAnsi="宋体" w:cs="Times New Roman" w:hint="eastAsia"/>
                <w:sz w:val="36"/>
                <w:szCs w:val="36"/>
              </w:rPr>
              <w:t>机器人工程</w:t>
            </w:r>
          </w:p>
        </w:tc>
      </w:tr>
      <w:tr w:rsidR="00AA76C1" w14:paraId="580490FE" w14:textId="77777777" w:rsidTr="00D32E4E">
        <w:trPr>
          <w:trHeight w:val="454"/>
        </w:trPr>
        <w:tc>
          <w:tcPr>
            <w:tcW w:w="1948" w:type="dxa"/>
          </w:tcPr>
          <w:p w14:paraId="2FB3AC04" w14:textId="77777777" w:rsidR="00AA76C1" w:rsidRDefault="00AA76C1" w:rsidP="00D32E4E">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hint="eastAsia"/>
                <w:sz w:val="28"/>
                <w:szCs w:val="28"/>
              </w:rPr>
            </w:pPr>
            <w:r>
              <w:rPr>
                <w:rFonts w:ascii="思源黑体 CN Medium" w:eastAsia="思源黑体 CN Medium" w:hAnsi="思源黑体 CN Medium" w:cs="思源黑体 CN Medium" w:hint="eastAsia"/>
                <w:sz w:val="28"/>
                <w:szCs w:val="28"/>
              </w:rPr>
              <w:t>指导教师：</w:t>
            </w:r>
          </w:p>
        </w:tc>
        <w:tc>
          <w:tcPr>
            <w:tcW w:w="4531" w:type="dxa"/>
            <w:tcBorders>
              <w:top w:val="single" w:sz="4" w:space="0" w:color="auto"/>
              <w:left w:val="nil"/>
              <w:bottom w:val="single" w:sz="4" w:space="0" w:color="auto"/>
            </w:tcBorders>
          </w:tcPr>
          <w:p w14:paraId="1ADAD405" w14:textId="60DAF309" w:rsidR="00AA76C1" w:rsidRDefault="00157791" w:rsidP="00D32E4E">
            <w:pPr>
              <w:adjustRightInd w:val="0"/>
              <w:snapToGrid w:val="0"/>
              <w:spacing w:beforeLines="50" w:before="156" w:line="0" w:lineRule="atLeast"/>
              <w:ind w:firstLineChars="0" w:firstLine="0"/>
              <w:jc w:val="center"/>
              <w:rPr>
                <w:rFonts w:ascii="宋体" w:eastAsia="宋体" w:hAnsi="宋体" w:cs="Times New Roman" w:hint="eastAsia"/>
                <w:sz w:val="36"/>
                <w:szCs w:val="36"/>
              </w:rPr>
            </w:pPr>
            <w:r>
              <w:rPr>
                <w:rFonts w:ascii="宋体" w:eastAsia="宋体" w:hAnsi="宋体" w:cs="Times New Roman" w:hint="eastAsia"/>
                <w:sz w:val="36"/>
                <w:szCs w:val="36"/>
              </w:rPr>
              <w:t>朱鹏飞，朱文成</w:t>
            </w:r>
          </w:p>
        </w:tc>
      </w:tr>
      <w:tr w:rsidR="00AA76C1" w14:paraId="4D869D9D" w14:textId="77777777" w:rsidTr="00D32E4E">
        <w:trPr>
          <w:trHeight w:val="454"/>
        </w:trPr>
        <w:tc>
          <w:tcPr>
            <w:tcW w:w="1948" w:type="dxa"/>
          </w:tcPr>
          <w:p w14:paraId="423B3D8F" w14:textId="77777777" w:rsidR="00AA76C1" w:rsidRDefault="00AA76C1" w:rsidP="00D32E4E">
            <w:pPr>
              <w:adjustRightInd w:val="0"/>
              <w:snapToGrid w:val="0"/>
              <w:spacing w:beforeLines="50" w:before="156" w:line="0" w:lineRule="atLeast"/>
              <w:ind w:firstLineChars="0" w:firstLine="0"/>
              <w:jc w:val="left"/>
              <w:rPr>
                <w:rFonts w:ascii="思源黑体 CN Medium" w:eastAsia="思源黑体 CN Medium" w:hAnsi="思源黑体 CN Medium" w:cs="思源黑体 CN Medium" w:hint="eastAsia"/>
                <w:sz w:val="28"/>
                <w:szCs w:val="28"/>
              </w:rPr>
            </w:pPr>
            <w:r>
              <w:rPr>
                <w:rFonts w:ascii="思源黑体 CN Medium" w:eastAsia="思源黑体 CN Medium" w:hAnsi="思源黑体 CN Medium" w:cs="思源黑体 CN Medium" w:hint="eastAsia"/>
                <w:sz w:val="28"/>
                <w:szCs w:val="28"/>
              </w:rPr>
              <w:t>起止日期：</w:t>
            </w:r>
          </w:p>
        </w:tc>
        <w:tc>
          <w:tcPr>
            <w:tcW w:w="4531" w:type="dxa"/>
            <w:tcBorders>
              <w:top w:val="single" w:sz="4" w:space="0" w:color="auto"/>
              <w:left w:val="nil"/>
              <w:bottom w:val="single" w:sz="4" w:space="0" w:color="auto"/>
            </w:tcBorders>
          </w:tcPr>
          <w:p w14:paraId="75B57641" w14:textId="77777777" w:rsidR="00AA76C1" w:rsidRDefault="00AA76C1" w:rsidP="00D32E4E">
            <w:pPr>
              <w:adjustRightInd w:val="0"/>
              <w:snapToGrid w:val="0"/>
              <w:spacing w:beforeLines="50" w:before="156" w:line="0" w:lineRule="atLeast"/>
              <w:ind w:firstLineChars="0" w:firstLine="0"/>
              <w:jc w:val="center"/>
              <w:rPr>
                <w:rFonts w:ascii="宋体" w:eastAsia="宋体" w:hAnsi="宋体" w:cs="Times New Roman" w:hint="eastAsia"/>
                <w:sz w:val="36"/>
                <w:szCs w:val="36"/>
              </w:rPr>
            </w:pPr>
          </w:p>
        </w:tc>
      </w:tr>
    </w:tbl>
    <w:p w14:paraId="40596F92" w14:textId="77777777" w:rsidR="00AA76C1" w:rsidRDefault="00AA76C1" w:rsidP="00AA76C1">
      <w:pPr>
        <w:pStyle w:val="a6"/>
        <w:adjustRightInd w:val="0"/>
        <w:spacing w:line="300" w:lineRule="auto"/>
        <w:ind w:firstLineChars="0" w:firstLine="0"/>
        <w:jc w:val="center"/>
        <w:rPr>
          <w:rFonts w:ascii="楷体" w:eastAsia="楷体" w:hAnsi="楷体" w:cs="楷体" w:hint="eastAsia"/>
          <w:sz w:val="28"/>
          <w:szCs w:val="28"/>
        </w:rPr>
      </w:pPr>
    </w:p>
    <w:p w14:paraId="4219FE38" w14:textId="77777777" w:rsidR="00AA76C1" w:rsidRDefault="00AA76C1" w:rsidP="00AA76C1">
      <w:pPr>
        <w:pStyle w:val="a6"/>
        <w:adjustRightInd w:val="0"/>
        <w:spacing w:line="300" w:lineRule="auto"/>
        <w:ind w:firstLineChars="0" w:firstLine="0"/>
        <w:jc w:val="center"/>
        <w:rPr>
          <w:rFonts w:ascii="楷体" w:eastAsia="楷体" w:hAnsi="楷体" w:cs="楷体" w:hint="eastAsia"/>
          <w:sz w:val="28"/>
          <w:szCs w:val="28"/>
        </w:rPr>
      </w:pPr>
    </w:p>
    <w:p w14:paraId="7A3A7D70" w14:textId="77777777" w:rsidR="00AA76C1" w:rsidRDefault="00AA76C1" w:rsidP="00AA76C1">
      <w:pPr>
        <w:pStyle w:val="a6"/>
        <w:adjustRightInd w:val="0"/>
        <w:spacing w:line="300" w:lineRule="auto"/>
        <w:ind w:firstLineChars="0" w:firstLine="0"/>
        <w:jc w:val="center"/>
        <w:rPr>
          <w:rFonts w:ascii="楷体" w:eastAsia="楷体" w:hAnsi="楷体" w:cs="楷体" w:hint="eastAsia"/>
          <w:sz w:val="28"/>
          <w:szCs w:val="28"/>
        </w:rPr>
      </w:pPr>
    </w:p>
    <w:p w14:paraId="30EB1C63" w14:textId="77777777" w:rsidR="00AA76C1" w:rsidRDefault="00AA76C1" w:rsidP="00AA76C1">
      <w:pPr>
        <w:pStyle w:val="a6"/>
        <w:adjustRightInd w:val="0"/>
        <w:spacing w:line="300" w:lineRule="auto"/>
        <w:ind w:firstLineChars="0" w:firstLine="0"/>
        <w:jc w:val="center"/>
        <w:rPr>
          <w:rFonts w:ascii="楷体" w:eastAsia="楷体" w:hAnsi="楷体" w:cs="楷体" w:hint="eastAsia"/>
          <w:sz w:val="28"/>
          <w:szCs w:val="28"/>
        </w:rPr>
      </w:pPr>
    </w:p>
    <w:p w14:paraId="46ACCE9E" w14:textId="77777777" w:rsidR="00AA76C1" w:rsidRDefault="00AA76C1" w:rsidP="00AA76C1">
      <w:pPr>
        <w:pStyle w:val="a6"/>
        <w:adjustRightInd w:val="0"/>
        <w:spacing w:line="300" w:lineRule="auto"/>
        <w:ind w:firstLineChars="0" w:firstLine="0"/>
        <w:jc w:val="center"/>
        <w:rPr>
          <w:rFonts w:ascii="楷体" w:eastAsia="楷体" w:hAnsi="楷体" w:cs="楷体" w:hint="eastAsia"/>
          <w:sz w:val="28"/>
          <w:szCs w:val="28"/>
        </w:rPr>
      </w:pPr>
    </w:p>
    <w:p w14:paraId="6E7F5644" w14:textId="77777777" w:rsidR="00AA76C1" w:rsidRDefault="00AA76C1" w:rsidP="00AA76C1">
      <w:pPr>
        <w:pStyle w:val="a6"/>
        <w:adjustRightInd w:val="0"/>
        <w:spacing w:line="300" w:lineRule="auto"/>
        <w:ind w:firstLineChars="0" w:firstLine="0"/>
        <w:rPr>
          <w:rFonts w:eastAsiaTheme="minorEastAsia"/>
        </w:rPr>
      </w:pPr>
    </w:p>
    <w:p w14:paraId="261D6ADC" w14:textId="77777777" w:rsidR="00AA76C1" w:rsidRDefault="00AA76C1" w:rsidP="00AA76C1">
      <w:pPr>
        <w:pStyle w:val="a6"/>
        <w:adjustRightInd w:val="0"/>
        <w:spacing w:line="300" w:lineRule="auto"/>
        <w:ind w:firstLineChars="0" w:firstLine="0"/>
        <w:rPr>
          <w:rFonts w:eastAsiaTheme="minorEastAsia"/>
        </w:rPr>
      </w:pPr>
    </w:p>
    <w:p w14:paraId="51995303" w14:textId="77777777" w:rsidR="00AA76C1" w:rsidRDefault="00AA76C1" w:rsidP="00AA76C1">
      <w:pPr>
        <w:pStyle w:val="a6"/>
        <w:adjustRightInd w:val="0"/>
        <w:spacing w:line="300" w:lineRule="auto"/>
        <w:ind w:firstLineChars="0" w:firstLine="0"/>
        <w:rPr>
          <w:rFonts w:eastAsiaTheme="minorEastAsia"/>
        </w:rPr>
      </w:pPr>
    </w:p>
    <w:p w14:paraId="021272CF" w14:textId="77777777" w:rsidR="00AA76C1" w:rsidRDefault="00AA76C1" w:rsidP="00AA76C1">
      <w:pPr>
        <w:pStyle w:val="a6"/>
        <w:adjustRightInd w:val="0"/>
        <w:spacing w:line="300" w:lineRule="auto"/>
        <w:ind w:firstLineChars="0" w:firstLine="0"/>
        <w:rPr>
          <w:rFonts w:eastAsiaTheme="minorEastAsia"/>
        </w:rPr>
      </w:pPr>
    </w:p>
    <w:p w14:paraId="18CB2513" w14:textId="77777777" w:rsidR="00AA76C1" w:rsidRDefault="00AA76C1" w:rsidP="00AA76C1">
      <w:pPr>
        <w:pStyle w:val="a6"/>
        <w:adjustRightInd w:val="0"/>
        <w:spacing w:line="300" w:lineRule="auto"/>
        <w:ind w:firstLineChars="0" w:firstLine="0"/>
        <w:rPr>
          <w:rFonts w:eastAsiaTheme="minorEastAsia"/>
        </w:rPr>
      </w:pPr>
    </w:p>
    <w:p w14:paraId="445A1462" w14:textId="0690C2CC" w:rsidR="00AA76C1" w:rsidRDefault="00000000" w:rsidP="00AA76C1">
      <w:pPr>
        <w:pStyle w:val="a6"/>
        <w:adjustRightInd w:val="0"/>
        <w:spacing w:line="300" w:lineRule="auto"/>
        <w:ind w:firstLineChars="0" w:firstLine="0"/>
        <w:rPr>
          <w:rFonts w:eastAsiaTheme="minorEastAsia"/>
        </w:rPr>
      </w:pPr>
      <w:r>
        <w:rPr>
          <w:noProof/>
        </w:rPr>
        <w:pict w14:anchorId="3398C380">
          <v:shapetype id="_x0000_t202" coordsize="21600,21600" o:spt="202" path="m,l,21600r21600,l21600,xe">
            <v:stroke joinstyle="miter"/>
            <v:path gradientshapeok="t" o:connecttype="rect"/>
          </v:shapetype>
          <v:shape id="文本框 10" o:spid="_x0000_s2058" type="#_x0000_t202" style="position:absolute;left:0;text-align:left;margin-left:-3.05pt;margin-top:669pt;width:459.55pt;height:69.05pt;z-index:251659264;visibility:visibl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" filled="f" stroked="f" strokeweight=".5pt">
            <v:textbox style="mso-next-textbox:#文本框 10" inset="0,0,0,0">
              <w:txbxContent>
                <w:p w14:paraId="44B37501" w14:textId="0DBBA091" w:rsidR="00AA76C1" w:rsidRDefault="00AA76C1" w:rsidP="00AA76C1">
                  <w:pPr>
                    <w:ind w:firstLine="560"/>
                    <w:jc w:val="center"/>
                  </w:pPr>
                  <w:r>
                    <w:rPr>
                      <w:rFonts w:ascii="楷体" w:eastAsia="楷体" w:hAnsi="楷体" w:cs="楷体" w:hint="eastAsia"/>
                      <w:sz w:val="28"/>
                      <w:szCs w:val="28"/>
                    </w:rPr>
                    <w:t>202</w:t>
                  </w:r>
                  <w:r w:rsidR="00157791">
                    <w:rPr>
                      <w:rFonts w:ascii="楷体" w:eastAsia="楷体" w:hAnsi="楷体" w:cs="楷体" w:hint="eastAsia"/>
                      <w:sz w:val="28"/>
                      <w:szCs w:val="28"/>
                    </w:rPr>
                    <w:t>6</w:t>
                  </w:r>
                  <w:r>
                    <w:rPr>
                      <w:rFonts w:ascii="楷体" w:eastAsia="楷体" w:hAnsi="楷体" w:cs="楷体" w:hint="eastAsia"/>
                      <w:sz w:val="28"/>
                      <w:szCs w:val="28"/>
                    </w:rPr>
                    <w:t>年</w:t>
                  </w:r>
                  <w:r w:rsidR="00D25D34">
                    <w:rPr>
                      <w:rFonts w:ascii="楷体" w:eastAsia="楷体" w:hAnsi="楷体" w:cs="楷体"/>
                      <w:sz w:val="28"/>
                      <w:szCs w:val="28"/>
                    </w:rPr>
                    <w:t xml:space="preserve">  </w:t>
                  </w:r>
                  <w:r>
                    <w:rPr>
                      <w:rFonts w:ascii="楷体" w:eastAsia="楷体" w:hAnsi="楷体" w:cs="楷体" w:hint="eastAsia"/>
                      <w:sz w:val="28"/>
                      <w:szCs w:val="28"/>
                    </w:rPr>
                    <w:t>月</w:t>
                  </w:r>
                  <w:r w:rsidR="00D25D34">
                    <w:rPr>
                      <w:rFonts w:ascii="楷体" w:eastAsia="楷体" w:hAnsi="楷体" w:cs="楷体"/>
                      <w:sz w:val="28"/>
                      <w:szCs w:val="28"/>
                    </w:rPr>
                    <w:t xml:space="preserve">  </w:t>
                  </w:r>
                  <w:r>
                    <w:rPr>
                      <w:rFonts w:ascii="楷体" w:eastAsia="楷体" w:hAnsi="楷体" w:cs="楷体" w:hint="eastAsia"/>
                      <w:sz w:val="28"/>
                      <w:szCs w:val="28"/>
                    </w:rPr>
                    <w:t>日</w:t>
                  </w:r>
                </w:p>
              </w:txbxContent>
            </v:textbox>
            <w10:wrap anchory="page"/>
          </v:shape>
        </w:pict>
      </w:r>
    </w:p>
    <w:p w14:paraId="4ECCD336" w14:textId="77777777" w:rsidR="00AA76C1" w:rsidRDefault="00AA76C1" w:rsidP="00AA76C1">
      <w:pPr>
        <w:pStyle w:val="a6"/>
        <w:adjustRightInd w:val="0"/>
        <w:spacing w:line="300" w:lineRule="auto"/>
        <w:ind w:firstLineChars="0" w:firstLine="0"/>
        <w:rPr>
          <w:rFonts w:eastAsiaTheme="minorEastAsia"/>
        </w:rPr>
      </w:pPr>
    </w:p>
    <w:p w14:paraId="75ACDD52" w14:textId="7A8DAF8C" w:rsidR="00AA76C1" w:rsidRDefault="00AA76C1" w:rsidP="00AA76C1">
      <w:pPr>
        <w:ind w:firstLine="480"/>
      </w:pPr>
      <w:r>
        <w:rPr>
          <w:rFonts w:hint="eastAsia"/>
        </w:rPr>
        <w:br w:type="page"/>
      </w:r>
    </w:p>
    <w:bookmarkEnd w:id="0"/>
    <w:bookmarkEnd w:id="1"/>
    <w:bookmarkEnd w:id="2"/>
    <w:bookmarkEnd w:id="3"/>
    <w:bookmarkEnd w:id="4"/>
    <w:bookmarkEnd w:id="5"/>
    <w:bookmarkEnd w:id="6"/>
    <w:bookmarkEnd w:id="7"/>
    <w:bookmarkEnd w:id="8"/>
    <w:bookmarkEnd w:id="9"/>
    <w:bookmarkEnd w:id="10"/>
    <w:bookmarkEnd w:id="11"/>
    <w:p w14:paraId="73D69FB0" w14:textId="77777777" w:rsidR="00E12F17" w:rsidRPr="000B4DB0" w:rsidRDefault="00E12F17" w:rsidP="00E12F17">
      <w:pPr>
        <w:pStyle w:val="a6"/>
        <w:adjustRightInd w:val="0"/>
        <w:spacing w:line="300" w:lineRule="auto"/>
        <w:ind w:firstLine="720"/>
        <w:jc w:val="center"/>
        <w:rPr>
          <w:rFonts w:ascii="黑体" w:eastAsia="黑体" w:hAnsi="黑体" w:hint="eastAsia"/>
          <w:sz w:val="36"/>
          <w:szCs w:val="36"/>
        </w:rPr>
      </w:pPr>
    </w:p>
    <w:p w14:paraId="0BB90B9E" w14:textId="77777777" w:rsidR="00E12F17" w:rsidRPr="006208DC" w:rsidRDefault="00E12F17" w:rsidP="00E12F17">
      <w:pPr>
        <w:pStyle w:val="a6"/>
        <w:adjustRightInd w:val="0"/>
        <w:spacing w:line="300" w:lineRule="auto"/>
        <w:ind w:firstLine="720"/>
        <w:jc w:val="center"/>
        <w:rPr>
          <w:rFonts w:ascii="黑体" w:eastAsia="黑体" w:hAnsi="黑体" w:hint="eastAsia"/>
          <w:sz w:val="36"/>
          <w:szCs w:val="36"/>
        </w:rPr>
      </w:pPr>
    </w:p>
    <w:p w14:paraId="54FF566F" w14:textId="77777777" w:rsidR="00E12F17" w:rsidRPr="006208DC" w:rsidRDefault="00E12F17" w:rsidP="00E12F17">
      <w:pPr>
        <w:pStyle w:val="a6"/>
        <w:adjustRightInd w:val="0"/>
        <w:spacing w:line="300" w:lineRule="auto"/>
        <w:ind w:firstLine="720"/>
        <w:jc w:val="center"/>
        <w:rPr>
          <w:rFonts w:ascii="黑体" w:eastAsia="黑体" w:hAnsi="黑体" w:hint="eastAsia"/>
          <w:sz w:val="36"/>
          <w:szCs w:val="36"/>
        </w:rPr>
      </w:pPr>
      <w:r w:rsidRPr="006208DC">
        <w:rPr>
          <w:rFonts w:ascii="黑体" w:eastAsia="黑体" w:hAnsi="黑体" w:hint="eastAsia"/>
          <w:sz w:val="36"/>
          <w:szCs w:val="36"/>
        </w:rPr>
        <w:t>东南大学毕业（设计）论文独创性声明</w:t>
      </w:r>
    </w:p>
    <w:p w14:paraId="62A3B657" w14:textId="77777777" w:rsidR="00E12F17" w:rsidRPr="006208DC" w:rsidRDefault="00E12F17" w:rsidP="00E12F17">
      <w:pPr>
        <w:pStyle w:val="a6"/>
        <w:adjustRightInd w:val="0"/>
        <w:spacing w:line="300" w:lineRule="auto"/>
        <w:ind w:firstLine="560"/>
        <w:jc w:val="center"/>
        <w:rPr>
          <w:rFonts w:ascii="黑体" w:eastAsia="黑体" w:hAnsi="黑体" w:hint="eastAsia"/>
          <w:sz w:val="28"/>
          <w:szCs w:val="28"/>
        </w:rPr>
      </w:pPr>
    </w:p>
    <w:p w14:paraId="3D971587" w14:textId="77777777" w:rsidR="00E12F17" w:rsidRPr="006208DC" w:rsidRDefault="00E12F17" w:rsidP="00E12F17">
      <w:pPr>
        <w:pStyle w:val="a6"/>
        <w:adjustRightInd w:val="0"/>
        <w:spacing w:line="300" w:lineRule="auto"/>
        <w:ind w:firstLine="480"/>
        <w:rPr>
          <w:rFonts w:hAnsi="宋体" w:hint="eastAsia"/>
          <w:szCs w:val="24"/>
        </w:rPr>
      </w:pPr>
      <w:r w:rsidRPr="006208DC">
        <w:rPr>
          <w:rFonts w:hAnsi="宋体" w:hint="eastAsia"/>
          <w:szCs w:val="24"/>
        </w:rPr>
        <w:t>本人声明所呈交的毕业（设计）论文是我个人在导师指导下进行的研究工作及取得的研究成果。尽我所知，除了文中特别加以标注和致谢的地方外，论文中不包含其他人已经发表或撰写过的研究成果，也不包含为获得东南大学或其它教育机构的学位或证书而使用过的材料。与我一同工作的同志对本研究所做的任何贡献均已在论文中作了明确的说明并表示了谢意。</w:t>
      </w:r>
    </w:p>
    <w:p w14:paraId="6821A16D" w14:textId="77777777" w:rsidR="00E12F17" w:rsidRPr="006208DC" w:rsidRDefault="00E12F17" w:rsidP="00E12F17">
      <w:pPr>
        <w:pStyle w:val="a6"/>
        <w:adjustRightInd w:val="0"/>
        <w:spacing w:line="300" w:lineRule="auto"/>
        <w:ind w:firstLine="480"/>
        <w:rPr>
          <w:rFonts w:hAnsi="宋体" w:hint="eastAsia"/>
          <w:szCs w:val="24"/>
        </w:rPr>
      </w:pPr>
    </w:p>
    <w:p w14:paraId="6D3AB414" w14:textId="77777777" w:rsidR="00E12F17" w:rsidRPr="006208DC" w:rsidRDefault="00E12F17" w:rsidP="00E12F17">
      <w:pPr>
        <w:pStyle w:val="a6"/>
        <w:adjustRightInd w:val="0"/>
        <w:spacing w:line="300" w:lineRule="auto"/>
        <w:ind w:firstLineChars="400" w:firstLine="960"/>
        <w:rPr>
          <w:rFonts w:hAnsi="宋体" w:hint="eastAsia"/>
          <w:szCs w:val="24"/>
        </w:rPr>
      </w:pPr>
      <w:r w:rsidRPr="006208DC">
        <w:rPr>
          <w:rFonts w:hAnsi="宋体" w:hint="eastAsia"/>
          <w:szCs w:val="24"/>
        </w:rPr>
        <w:t>论文作者签名：</w:t>
      </w:r>
      <w:r w:rsidRPr="006208DC">
        <w:rPr>
          <w:rFonts w:hAnsi="宋体" w:hint="eastAsia"/>
          <w:szCs w:val="24"/>
          <w:u w:val="single"/>
        </w:rPr>
        <w:t xml:space="preserve">                </w:t>
      </w:r>
      <w:r w:rsidRPr="006208DC">
        <w:rPr>
          <w:rFonts w:hAnsi="宋体" w:hint="eastAsia"/>
          <w:szCs w:val="24"/>
        </w:rPr>
        <w:t xml:space="preserve">   日期：</w:t>
      </w:r>
      <w:r w:rsidRPr="006208DC">
        <w:rPr>
          <w:rFonts w:hAnsi="宋体" w:hint="eastAsia"/>
          <w:szCs w:val="24"/>
          <w:u w:val="single"/>
        </w:rPr>
        <w:t xml:space="preserve">       </w:t>
      </w:r>
      <w:r w:rsidRPr="006208DC">
        <w:rPr>
          <w:rFonts w:hAnsi="宋体" w:hint="eastAsia"/>
          <w:szCs w:val="24"/>
        </w:rPr>
        <w:t>年</w:t>
      </w:r>
      <w:r w:rsidRPr="006208DC">
        <w:rPr>
          <w:rFonts w:hAnsi="宋体" w:hint="eastAsia"/>
          <w:szCs w:val="24"/>
          <w:u w:val="single"/>
        </w:rPr>
        <w:t xml:space="preserve">     </w:t>
      </w:r>
      <w:r w:rsidRPr="006208DC">
        <w:rPr>
          <w:rFonts w:hAnsi="宋体" w:hint="eastAsia"/>
          <w:szCs w:val="24"/>
        </w:rPr>
        <w:t>月</w:t>
      </w:r>
      <w:r w:rsidRPr="006208DC">
        <w:rPr>
          <w:rFonts w:hAnsi="宋体" w:hint="eastAsia"/>
          <w:szCs w:val="24"/>
          <w:u w:val="single"/>
        </w:rPr>
        <w:t xml:space="preserve">     </w:t>
      </w:r>
      <w:r w:rsidRPr="006208DC">
        <w:rPr>
          <w:rFonts w:hAnsi="宋体" w:hint="eastAsia"/>
          <w:szCs w:val="24"/>
        </w:rPr>
        <w:t>日</w:t>
      </w:r>
    </w:p>
    <w:p w14:paraId="001B492C" w14:textId="77777777" w:rsidR="00E12F17" w:rsidRPr="006208DC" w:rsidRDefault="00E12F17" w:rsidP="00E12F17">
      <w:pPr>
        <w:pStyle w:val="a6"/>
        <w:adjustRightInd w:val="0"/>
        <w:spacing w:line="300" w:lineRule="auto"/>
        <w:ind w:firstLineChars="400" w:firstLine="960"/>
        <w:rPr>
          <w:rFonts w:hAnsi="宋体" w:hint="eastAsia"/>
        </w:rPr>
      </w:pPr>
    </w:p>
    <w:p w14:paraId="31D2D1A9" w14:textId="77777777" w:rsidR="00E12F17" w:rsidRPr="006208DC" w:rsidRDefault="00E12F17" w:rsidP="00E12F17">
      <w:pPr>
        <w:pStyle w:val="a6"/>
        <w:adjustRightInd w:val="0"/>
        <w:spacing w:line="300" w:lineRule="auto"/>
        <w:ind w:firstLineChars="400" w:firstLine="960"/>
        <w:rPr>
          <w:rFonts w:hAnsi="宋体" w:hint="eastAsia"/>
        </w:rPr>
      </w:pPr>
    </w:p>
    <w:p w14:paraId="7FC20E78" w14:textId="77777777" w:rsidR="00E12F17" w:rsidRPr="006208DC" w:rsidRDefault="00E12F17" w:rsidP="00E12F17">
      <w:pPr>
        <w:pStyle w:val="a6"/>
        <w:adjustRightInd w:val="0"/>
        <w:spacing w:line="300" w:lineRule="auto"/>
        <w:ind w:firstLineChars="400" w:firstLine="960"/>
        <w:rPr>
          <w:rFonts w:hAnsi="宋体" w:hint="eastAsia"/>
        </w:rPr>
      </w:pPr>
    </w:p>
    <w:p w14:paraId="52B20429" w14:textId="77777777" w:rsidR="00E12F17" w:rsidRPr="006208DC" w:rsidRDefault="00E12F17" w:rsidP="00E12F17">
      <w:pPr>
        <w:pStyle w:val="a6"/>
        <w:adjustRightInd w:val="0"/>
        <w:spacing w:line="300" w:lineRule="auto"/>
        <w:ind w:firstLine="480"/>
        <w:rPr>
          <w:rFonts w:hAnsi="宋体" w:hint="eastAsia"/>
        </w:rPr>
      </w:pPr>
    </w:p>
    <w:p w14:paraId="12566866" w14:textId="77777777" w:rsidR="00E12F17" w:rsidRPr="006208DC" w:rsidRDefault="00E12F17" w:rsidP="00E12F17">
      <w:pPr>
        <w:pStyle w:val="a6"/>
        <w:adjustRightInd w:val="0"/>
        <w:spacing w:line="300" w:lineRule="auto"/>
        <w:ind w:firstLine="480"/>
        <w:rPr>
          <w:rFonts w:hAnsi="宋体" w:hint="eastAsia"/>
        </w:rPr>
      </w:pPr>
    </w:p>
    <w:p w14:paraId="17EFB9D2" w14:textId="77777777" w:rsidR="00E12F17" w:rsidRPr="006208DC" w:rsidRDefault="00E12F17" w:rsidP="00E12F17">
      <w:pPr>
        <w:pStyle w:val="a6"/>
        <w:adjustRightInd w:val="0"/>
        <w:spacing w:line="300" w:lineRule="auto"/>
        <w:ind w:firstLine="480"/>
        <w:rPr>
          <w:rFonts w:hAnsi="宋体" w:hint="eastAsia"/>
        </w:rPr>
      </w:pPr>
    </w:p>
    <w:p w14:paraId="62B85992" w14:textId="77777777" w:rsidR="00E12F17" w:rsidRPr="006208DC" w:rsidRDefault="00E12F17" w:rsidP="00E12F17">
      <w:pPr>
        <w:pStyle w:val="a6"/>
        <w:adjustRightInd w:val="0"/>
        <w:spacing w:line="300" w:lineRule="auto"/>
        <w:ind w:firstLine="720"/>
        <w:jc w:val="center"/>
        <w:rPr>
          <w:rFonts w:ascii="黑体" w:eastAsia="黑体" w:hAnsi="黑体" w:hint="eastAsia"/>
          <w:sz w:val="36"/>
          <w:szCs w:val="36"/>
        </w:rPr>
      </w:pPr>
    </w:p>
    <w:p w14:paraId="55511D4A" w14:textId="77777777" w:rsidR="00E12F17" w:rsidRPr="006208DC" w:rsidRDefault="00E12F17" w:rsidP="00E12F17">
      <w:pPr>
        <w:pStyle w:val="a6"/>
        <w:adjustRightInd w:val="0"/>
        <w:spacing w:line="300" w:lineRule="auto"/>
        <w:ind w:firstLine="720"/>
        <w:jc w:val="center"/>
        <w:rPr>
          <w:rFonts w:ascii="黑体" w:eastAsia="黑体" w:hAnsi="黑体" w:hint="eastAsia"/>
          <w:sz w:val="36"/>
          <w:szCs w:val="36"/>
        </w:rPr>
      </w:pPr>
      <w:r w:rsidRPr="006208DC">
        <w:rPr>
          <w:rFonts w:ascii="黑体" w:eastAsia="黑体" w:hAnsi="黑体" w:hint="eastAsia"/>
          <w:sz w:val="36"/>
          <w:szCs w:val="36"/>
        </w:rPr>
        <w:t>东南大学毕业（设计）论文使用授权声明</w:t>
      </w:r>
    </w:p>
    <w:p w14:paraId="23DD8543" w14:textId="77777777" w:rsidR="00E12F17" w:rsidRPr="006208DC" w:rsidRDefault="00E12F17" w:rsidP="00E12F17">
      <w:pPr>
        <w:pStyle w:val="a6"/>
        <w:adjustRightInd w:val="0"/>
        <w:spacing w:line="300" w:lineRule="auto"/>
        <w:ind w:firstLine="480"/>
        <w:rPr>
          <w:rFonts w:hAnsi="宋体" w:hint="eastAsia"/>
          <w:szCs w:val="24"/>
        </w:rPr>
      </w:pPr>
    </w:p>
    <w:p w14:paraId="044E2BF7" w14:textId="77777777" w:rsidR="00E12F17" w:rsidRPr="006208DC" w:rsidRDefault="00E12F17" w:rsidP="00E12F17">
      <w:pPr>
        <w:pStyle w:val="a6"/>
        <w:adjustRightInd w:val="0"/>
        <w:spacing w:line="300" w:lineRule="auto"/>
        <w:ind w:firstLine="480"/>
        <w:rPr>
          <w:rFonts w:hAnsi="宋体" w:hint="eastAsia"/>
          <w:szCs w:val="24"/>
        </w:rPr>
      </w:pPr>
      <w:r w:rsidRPr="006208DC">
        <w:rPr>
          <w:rFonts w:hAnsi="宋体" w:hint="eastAsia"/>
          <w:szCs w:val="24"/>
        </w:rPr>
        <w:t>东南大学有权保留本人所送交毕业（设计）论文的复印件和电子文档，可以采用影印、缩印或其他复制手段保存论文。本人电子文档的内容和纸质论文的内容相一致。除在保密期内的保密论文外，允许论文被查阅和借阅，可以公布（包括刊登）论文的全部或部分内容。论文的公布（包括刊登）授权东南大学教务处办理。</w:t>
      </w:r>
    </w:p>
    <w:p w14:paraId="45F9674A" w14:textId="77777777" w:rsidR="00E12F17" w:rsidRPr="006208DC" w:rsidRDefault="00E12F17" w:rsidP="00E12F17">
      <w:pPr>
        <w:pStyle w:val="a6"/>
        <w:adjustRightInd w:val="0"/>
        <w:spacing w:line="300" w:lineRule="auto"/>
        <w:ind w:firstLine="480"/>
        <w:rPr>
          <w:rFonts w:hAnsi="宋体" w:hint="eastAsia"/>
          <w:szCs w:val="24"/>
        </w:rPr>
      </w:pPr>
    </w:p>
    <w:p w14:paraId="0BFC6371" w14:textId="77777777" w:rsidR="00E12F17" w:rsidRPr="006208DC" w:rsidRDefault="00E12F17" w:rsidP="00E12F17">
      <w:pPr>
        <w:pStyle w:val="a6"/>
        <w:adjustRightInd w:val="0"/>
        <w:spacing w:line="300" w:lineRule="auto"/>
        <w:ind w:firstLine="480"/>
        <w:rPr>
          <w:rFonts w:hAnsi="宋体" w:hint="eastAsia"/>
          <w:szCs w:val="24"/>
        </w:rPr>
      </w:pPr>
      <w:r w:rsidRPr="006208DC">
        <w:rPr>
          <w:rFonts w:hAnsi="宋体" w:hint="eastAsia"/>
          <w:szCs w:val="24"/>
        </w:rPr>
        <w:t>论文作者签名：</w:t>
      </w:r>
      <w:r w:rsidRPr="006208DC">
        <w:rPr>
          <w:rFonts w:hAnsi="宋体" w:hint="eastAsia"/>
          <w:szCs w:val="24"/>
          <w:u w:val="single"/>
        </w:rPr>
        <w:t xml:space="preserve">                   </w:t>
      </w:r>
      <w:r w:rsidRPr="006208DC">
        <w:rPr>
          <w:rFonts w:hAnsi="宋体" w:hint="eastAsia"/>
          <w:szCs w:val="24"/>
        </w:rPr>
        <w:t xml:space="preserve">    导师签名：</w:t>
      </w:r>
      <w:r w:rsidRPr="006208DC">
        <w:rPr>
          <w:rFonts w:hAnsi="宋体" w:hint="eastAsia"/>
          <w:szCs w:val="24"/>
          <w:u w:val="single"/>
        </w:rPr>
        <w:t xml:space="preserve">                       </w:t>
      </w:r>
      <w:r w:rsidRPr="006208DC">
        <w:rPr>
          <w:rFonts w:hAnsi="宋体" w:hint="eastAsia"/>
          <w:szCs w:val="24"/>
        </w:rPr>
        <w:t xml:space="preserve"> </w:t>
      </w:r>
    </w:p>
    <w:p w14:paraId="6C7FAC8E" w14:textId="77777777" w:rsidR="00E12F17" w:rsidRPr="006208DC" w:rsidRDefault="00E12F17" w:rsidP="00E12F17">
      <w:pPr>
        <w:pStyle w:val="a6"/>
        <w:adjustRightInd w:val="0"/>
        <w:spacing w:line="300" w:lineRule="auto"/>
        <w:ind w:firstLine="480"/>
        <w:rPr>
          <w:rFonts w:ascii="Arial" w:hAnsi="Arial" w:cs="Arial"/>
          <w:sz w:val="28"/>
          <w:szCs w:val="18"/>
        </w:rPr>
      </w:pPr>
      <w:r w:rsidRPr="006208DC">
        <w:rPr>
          <w:rFonts w:hAnsi="宋体" w:hint="eastAsia"/>
          <w:szCs w:val="24"/>
        </w:rPr>
        <w:t>日期：</w:t>
      </w:r>
      <w:r>
        <w:rPr>
          <w:rFonts w:hAnsi="宋体" w:hint="eastAsia"/>
          <w:szCs w:val="24"/>
          <w:u w:val="single"/>
        </w:rPr>
        <w:t xml:space="preserve">   </w:t>
      </w:r>
      <w:r w:rsidRPr="006208DC">
        <w:rPr>
          <w:rFonts w:hAnsi="宋体" w:hint="eastAsia"/>
          <w:szCs w:val="24"/>
          <w:u w:val="single"/>
        </w:rPr>
        <w:t xml:space="preserve">    </w:t>
      </w:r>
      <w:r w:rsidRPr="006208DC">
        <w:rPr>
          <w:rFonts w:hAnsi="宋体" w:hint="eastAsia"/>
          <w:szCs w:val="24"/>
        </w:rPr>
        <w:t>年</w:t>
      </w:r>
      <w:r w:rsidRPr="006208DC">
        <w:rPr>
          <w:rFonts w:hAnsi="宋体" w:hint="eastAsia"/>
          <w:szCs w:val="24"/>
          <w:u w:val="single"/>
        </w:rPr>
        <w:t xml:space="preserve">      </w:t>
      </w:r>
      <w:r w:rsidRPr="006208DC">
        <w:rPr>
          <w:rFonts w:hAnsi="宋体" w:hint="eastAsia"/>
          <w:szCs w:val="24"/>
        </w:rPr>
        <w:t>月</w:t>
      </w:r>
      <w:r w:rsidRPr="006208DC">
        <w:rPr>
          <w:rFonts w:hAnsi="宋体" w:hint="eastAsia"/>
          <w:szCs w:val="24"/>
          <w:u w:val="single"/>
        </w:rPr>
        <w:t xml:space="preserve">      </w:t>
      </w:r>
      <w:r w:rsidRPr="006208DC">
        <w:rPr>
          <w:rFonts w:hAnsi="宋体" w:hint="eastAsia"/>
          <w:szCs w:val="24"/>
        </w:rPr>
        <w:t>日</w:t>
      </w:r>
      <w:r w:rsidR="00A22CAB">
        <w:rPr>
          <w:rFonts w:hAnsi="宋体" w:hint="eastAsia"/>
          <w:szCs w:val="24"/>
        </w:rPr>
        <w:t xml:space="preserve">      </w:t>
      </w:r>
      <w:r w:rsidRPr="006208DC">
        <w:rPr>
          <w:rFonts w:hAnsi="宋体" w:hint="eastAsia"/>
          <w:szCs w:val="24"/>
        </w:rPr>
        <w:t>日期：</w:t>
      </w:r>
      <w:r>
        <w:rPr>
          <w:rFonts w:hAnsi="宋体" w:hint="eastAsia"/>
          <w:szCs w:val="24"/>
          <w:u w:val="single"/>
        </w:rPr>
        <w:t xml:space="preserve">    </w:t>
      </w:r>
      <w:r w:rsidRPr="006208DC">
        <w:rPr>
          <w:rFonts w:hAnsi="宋体" w:hint="eastAsia"/>
          <w:szCs w:val="24"/>
          <w:u w:val="single"/>
        </w:rPr>
        <w:t xml:space="preserve"> </w:t>
      </w:r>
      <w:r w:rsidRPr="006208DC">
        <w:rPr>
          <w:rFonts w:hAnsi="宋体" w:hint="eastAsia"/>
          <w:szCs w:val="24"/>
        </w:rPr>
        <w:t>年</w:t>
      </w:r>
      <w:r w:rsidRPr="006208DC">
        <w:rPr>
          <w:rFonts w:hAnsi="宋体" w:hint="eastAsia"/>
          <w:szCs w:val="24"/>
          <w:u w:val="single"/>
        </w:rPr>
        <w:t xml:space="preserve">      </w:t>
      </w:r>
      <w:r w:rsidRPr="006208DC">
        <w:rPr>
          <w:rFonts w:hAnsi="宋体" w:hint="eastAsia"/>
          <w:szCs w:val="24"/>
        </w:rPr>
        <w:t>月</w:t>
      </w:r>
      <w:r w:rsidRPr="006208DC">
        <w:rPr>
          <w:rFonts w:hAnsi="宋体" w:hint="eastAsia"/>
          <w:szCs w:val="24"/>
          <w:u w:val="single"/>
        </w:rPr>
        <w:t xml:space="preserve">      </w:t>
      </w:r>
      <w:r w:rsidRPr="006208DC">
        <w:rPr>
          <w:rFonts w:hAnsi="宋体" w:hint="eastAsia"/>
          <w:szCs w:val="24"/>
        </w:rPr>
        <w:t>日</w:t>
      </w:r>
    </w:p>
    <w:p w14:paraId="790BC0DD" w14:textId="77777777" w:rsidR="00E12F17" w:rsidRPr="006208DC" w:rsidRDefault="00E12F17" w:rsidP="00E12F17">
      <w:pPr>
        <w:spacing w:line="300" w:lineRule="auto"/>
        <w:ind w:firstLine="562"/>
        <w:jc w:val="center"/>
        <w:outlineLvl w:val="0"/>
        <w:rPr>
          <w:b/>
          <w:sz w:val="28"/>
          <w:szCs w:val="28"/>
        </w:rPr>
      </w:pPr>
    </w:p>
    <w:p w14:paraId="52F2D319" w14:textId="77777777" w:rsidR="00C31702" w:rsidRDefault="00C31702" w:rsidP="00FF3949">
      <w:pPr>
        <w:pStyle w:val="1"/>
        <w:jc w:val="both"/>
        <w:rPr>
          <w:rFonts w:cs="Times New Roman"/>
          <w:szCs w:val="32"/>
        </w:rPr>
      </w:pPr>
    </w:p>
    <w:p w14:paraId="47730724" w14:textId="77777777" w:rsidR="00F605DE" w:rsidRPr="00F605DE" w:rsidRDefault="00F605DE" w:rsidP="00077A8C">
      <w:pPr>
        <w:spacing w:line="360" w:lineRule="auto"/>
        <w:ind w:firstLineChars="0" w:firstLine="0"/>
        <w:jc w:val="center"/>
        <w:rPr>
          <w:rFonts w:ascii="黑体" w:eastAsia="黑体" w:hAnsi="黑体" w:cs="Times New Roman" w:hint="eastAsia"/>
          <w:b/>
          <w:bCs/>
          <w:sz w:val="32"/>
          <w:szCs w:val="32"/>
        </w:rPr>
      </w:pPr>
    </w:p>
    <w:p w14:paraId="22E5C653" w14:textId="77777777" w:rsidR="00F605DE" w:rsidRPr="00F605DE" w:rsidRDefault="00F605DE" w:rsidP="00F605DE">
      <w:pPr>
        <w:spacing w:line="360" w:lineRule="auto"/>
        <w:ind w:firstLineChars="0" w:firstLine="0"/>
        <w:jc w:val="center"/>
        <w:rPr>
          <w:rFonts w:ascii="黑体" w:eastAsia="黑体" w:hAnsi="黑体" w:cs="Times New Roman" w:hint="eastAsia"/>
          <w:b/>
          <w:bCs/>
          <w:sz w:val="32"/>
          <w:szCs w:val="32"/>
        </w:rPr>
      </w:pPr>
      <w:r w:rsidRPr="00F605DE">
        <w:rPr>
          <w:rFonts w:ascii="黑体" w:eastAsia="黑体" w:hAnsi="黑体" w:cs="Times New Roman"/>
          <w:b/>
          <w:bCs/>
          <w:sz w:val="32"/>
          <w:szCs w:val="32"/>
        </w:rPr>
        <w:t>东南大学本科毕业论文（设计）</w:t>
      </w:r>
      <w:r w:rsidRPr="00F605DE">
        <w:rPr>
          <w:rFonts w:eastAsia="黑体" w:cs="Times New Roman"/>
          <w:b/>
          <w:bCs/>
          <w:sz w:val="32"/>
          <w:szCs w:val="32"/>
        </w:rPr>
        <w:t>AI</w:t>
      </w:r>
      <w:r w:rsidRPr="00F605DE">
        <w:rPr>
          <w:rFonts w:ascii="黑体" w:eastAsia="黑体" w:hAnsi="黑体" w:cs="Times New Roman"/>
          <w:b/>
          <w:bCs/>
          <w:sz w:val="32"/>
          <w:szCs w:val="32"/>
        </w:rPr>
        <w:t>工具使用情况说明表</w:t>
      </w:r>
    </w:p>
    <w:tbl>
      <w:tblPr>
        <w:tblStyle w:val="22"/>
        <w:tblW w:w="8613" w:type="dxa"/>
        <w:jc w:val="center"/>
        <w:tblLook w:val="04A0" w:firstRow="1" w:lastRow="0" w:firstColumn="1" w:lastColumn="0" w:noHBand="0" w:noVBand="1"/>
      </w:tblPr>
      <w:tblGrid>
        <w:gridCol w:w="1714"/>
        <w:gridCol w:w="2228"/>
        <w:gridCol w:w="1971"/>
        <w:gridCol w:w="858"/>
        <w:gridCol w:w="1842"/>
      </w:tblGrid>
      <w:tr w:rsidR="00F605DE" w:rsidRPr="00F605DE" w14:paraId="5CCBBB75" w14:textId="77777777" w:rsidTr="00EB1315">
        <w:trPr>
          <w:trHeight w:val="498"/>
          <w:jc w:val="center"/>
        </w:trPr>
        <w:tc>
          <w:tcPr>
            <w:tcW w:w="1714" w:type="dxa"/>
            <w:vAlign w:val="center"/>
          </w:tcPr>
          <w:p w14:paraId="63F61440" w14:textId="77777777" w:rsidR="00F605DE" w:rsidRPr="00F605DE" w:rsidRDefault="00F605DE" w:rsidP="00F605DE">
            <w:pPr>
              <w:spacing w:line="360" w:lineRule="auto"/>
              <w:ind w:firstLineChars="0" w:firstLine="0"/>
              <w:jc w:val="center"/>
              <w:rPr>
                <w:rFonts w:ascii="黑体" w:eastAsia="黑体" w:hAnsi="黑体" w:hint="eastAsia"/>
                <w:b/>
                <w:bCs/>
                <w:szCs w:val="24"/>
              </w:rPr>
            </w:pPr>
            <w:r w:rsidRPr="00F605DE">
              <w:rPr>
                <w:rFonts w:ascii="黑体" w:eastAsia="黑体" w:hAnsi="黑体"/>
                <w:b/>
                <w:bCs/>
                <w:szCs w:val="24"/>
              </w:rPr>
              <w:t>课题名称</w:t>
            </w:r>
          </w:p>
        </w:tc>
        <w:tc>
          <w:tcPr>
            <w:tcW w:w="6899" w:type="dxa"/>
            <w:gridSpan w:val="4"/>
            <w:vAlign w:val="center"/>
          </w:tcPr>
          <w:p w14:paraId="7273BAA2" w14:textId="77777777" w:rsidR="00F605DE" w:rsidRPr="00F605DE" w:rsidRDefault="00F605DE" w:rsidP="00F605DE">
            <w:pPr>
              <w:spacing w:line="360" w:lineRule="auto"/>
              <w:ind w:firstLineChars="0" w:firstLine="0"/>
              <w:jc w:val="center"/>
              <w:rPr>
                <w:b/>
                <w:bCs/>
                <w:szCs w:val="24"/>
              </w:rPr>
            </w:pPr>
          </w:p>
        </w:tc>
      </w:tr>
      <w:tr w:rsidR="00F605DE" w:rsidRPr="00F605DE" w14:paraId="5934F2EC" w14:textId="77777777" w:rsidTr="00EB1315">
        <w:trPr>
          <w:trHeight w:val="498"/>
          <w:jc w:val="center"/>
        </w:trPr>
        <w:tc>
          <w:tcPr>
            <w:tcW w:w="1714" w:type="dxa"/>
            <w:vAlign w:val="center"/>
          </w:tcPr>
          <w:p w14:paraId="0EE352D8" w14:textId="77777777" w:rsidR="00F605DE" w:rsidRPr="00F605DE" w:rsidRDefault="00F605DE" w:rsidP="00F605DE">
            <w:pPr>
              <w:spacing w:line="360" w:lineRule="auto"/>
              <w:ind w:firstLineChars="0" w:firstLine="0"/>
              <w:jc w:val="center"/>
              <w:rPr>
                <w:rFonts w:ascii="黑体" w:eastAsia="黑体" w:hAnsi="黑体" w:hint="eastAsia"/>
                <w:b/>
                <w:bCs/>
                <w:szCs w:val="24"/>
              </w:rPr>
            </w:pPr>
            <w:r w:rsidRPr="00F605DE">
              <w:rPr>
                <w:rFonts w:ascii="黑体" w:eastAsia="黑体" w:hAnsi="黑体"/>
                <w:b/>
                <w:bCs/>
                <w:szCs w:val="24"/>
              </w:rPr>
              <w:t>学    号</w:t>
            </w:r>
          </w:p>
        </w:tc>
        <w:tc>
          <w:tcPr>
            <w:tcW w:w="2228" w:type="dxa"/>
            <w:vAlign w:val="center"/>
          </w:tcPr>
          <w:p w14:paraId="41EDEC0E" w14:textId="77777777" w:rsidR="00F605DE" w:rsidRPr="00F605DE" w:rsidRDefault="00F605DE" w:rsidP="00F605DE">
            <w:pPr>
              <w:spacing w:line="360" w:lineRule="auto"/>
              <w:ind w:firstLineChars="0" w:firstLine="0"/>
              <w:jc w:val="center"/>
              <w:rPr>
                <w:b/>
                <w:bCs/>
                <w:szCs w:val="24"/>
              </w:rPr>
            </w:pPr>
          </w:p>
        </w:tc>
        <w:tc>
          <w:tcPr>
            <w:tcW w:w="1971" w:type="dxa"/>
            <w:vAlign w:val="center"/>
          </w:tcPr>
          <w:p w14:paraId="5F85A8C7" w14:textId="77777777" w:rsidR="00F605DE" w:rsidRPr="00F605DE" w:rsidRDefault="00F605DE" w:rsidP="00F605DE">
            <w:pPr>
              <w:spacing w:line="360" w:lineRule="auto"/>
              <w:ind w:firstLineChars="0" w:firstLine="0"/>
              <w:jc w:val="center"/>
              <w:rPr>
                <w:rFonts w:ascii="黑体" w:eastAsia="黑体" w:hAnsi="黑体" w:hint="eastAsia"/>
                <w:b/>
                <w:bCs/>
                <w:szCs w:val="24"/>
              </w:rPr>
            </w:pPr>
            <w:r w:rsidRPr="00F605DE">
              <w:rPr>
                <w:rFonts w:ascii="黑体" w:eastAsia="黑体" w:hAnsi="黑体"/>
                <w:b/>
                <w:bCs/>
                <w:szCs w:val="24"/>
              </w:rPr>
              <w:t>姓    名</w:t>
            </w:r>
          </w:p>
        </w:tc>
        <w:tc>
          <w:tcPr>
            <w:tcW w:w="2700" w:type="dxa"/>
            <w:gridSpan w:val="2"/>
            <w:vAlign w:val="center"/>
          </w:tcPr>
          <w:p w14:paraId="25A8D660" w14:textId="77777777" w:rsidR="00F605DE" w:rsidRPr="00F605DE" w:rsidRDefault="00F605DE" w:rsidP="00F605DE">
            <w:pPr>
              <w:spacing w:line="360" w:lineRule="auto"/>
              <w:ind w:firstLineChars="0" w:firstLine="0"/>
              <w:jc w:val="center"/>
              <w:rPr>
                <w:b/>
                <w:bCs/>
                <w:szCs w:val="24"/>
              </w:rPr>
            </w:pPr>
          </w:p>
        </w:tc>
      </w:tr>
      <w:tr w:rsidR="00F605DE" w:rsidRPr="00F605DE" w14:paraId="59E98416" w14:textId="77777777" w:rsidTr="00EB1315">
        <w:trPr>
          <w:trHeight w:val="498"/>
          <w:jc w:val="center"/>
        </w:trPr>
        <w:tc>
          <w:tcPr>
            <w:tcW w:w="1714" w:type="dxa"/>
            <w:vAlign w:val="center"/>
          </w:tcPr>
          <w:p w14:paraId="5F581D9A" w14:textId="77777777" w:rsidR="00F605DE" w:rsidRPr="00F605DE" w:rsidRDefault="00F605DE" w:rsidP="00F605DE">
            <w:pPr>
              <w:spacing w:line="360" w:lineRule="auto"/>
              <w:ind w:firstLineChars="0" w:firstLine="0"/>
              <w:jc w:val="center"/>
              <w:rPr>
                <w:rFonts w:ascii="黑体" w:eastAsia="黑体" w:hAnsi="黑体" w:hint="eastAsia"/>
                <w:b/>
                <w:bCs/>
                <w:szCs w:val="24"/>
              </w:rPr>
            </w:pPr>
            <w:r w:rsidRPr="00F605DE">
              <w:rPr>
                <w:rFonts w:ascii="黑体" w:eastAsia="黑体" w:hAnsi="黑体"/>
                <w:b/>
                <w:bCs/>
                <w:szCs w:val="24"/>
              </w:rPr>
              <w:t>是否使用生成式人工智能</w:t>
            </w:r>
          </w:p>
        </w:tc>
        <w:tc>
          <w:tcPr>
            <w:tcW w:w="6899" w:type="dxa"/>
            <w:gridSpan w:val="4"/>
            <w:vAlign w:val="center"/>
          </w:tcPr>
          <w:p w14:paraId="52747CED" w14:textId="77777777" w:rsidR="00F605DE" w:rsidRPr="00F605DE" w:rsidRDefault="00F605DE" w:rsidP="00F605DE">
            <w:pPr>
              <w:spacing w:line="360" w:lineRule="auto"/>
              <w:ind w:firstLineChars="0" w:firstLine="0"/>
              <w:jc w:val="center"/>
              <w:rPr>
                <w:szCs w:val="24"/>
              </w:rPr>
            </w:pPr>
            <w:r w:rsidRPr="00F605DE">
              <w:rPr>
                <w:rFonts w:ascii="宋体" w:hAnsi="宋体"/>
                <w:sz w:val="21"/>
                <w:szCs w:val="21"/>
              </w:rPr>
              <w:t>□</w:t>
            </w:r>
            <w:r w:rsidRPr="00F605DE">
              <w:rPr>
                <w:szCs w:val="24"/>
              </w:rPr>
              <w:t>是</w:t>
            </w:r>
            <w:r w:rsidRPr="00F605DE">
              <w:rPr>
                <w:szCs w:val="24"/>
              </w:rPr>
              <w:t xml:space="preserve">                  </w:t>
            </w:r>
            <w:r w:rsidRPr="00F605DE">
              <w:rPr>
                <w:rFonts w:ascii="宋体" w:hAnsi="宋体"/>
                <w:sz w:val="21"/>
                <w:szCs w:val="21"/>
              </w:rPr>
              <w:t>□</w:t>
            </w:r>
            <w:r w:rsidRPr="00F605DE">
              <w:rPr>
                <w:szCs w:val="24"/>
              </w:rPr>
              <w:t>否</w:t>
            </w:r>
          </w:p>
        </w:tc>
      </w:tr>
      <w:tr w:rsidR="00F605DE" w:rsidRPr="00F605DE" w14:paraId="05555254" w14:textId="77777777" w:rsidTr="00EB1315">
        <w:trPr>
          <w:trHeight w:val="498"/>
          <w:jc w:val="center"/>
        </w:trPr>
        <w:tc>
          <w:tcPr>
            <w:tcW w:w="1714" w:type="dxa"/>
            <w:vAlign w:val="center"/>
          </w:tcPr>
          <w:p w14:paraId="6E7D20B9" w14:textId="77777777" w:rsidR="00F605DE" w:rsidRPr="00F605DE" w:rsidRDefault="00F605DE" w:rsidP="00F605DE">
            <w:pPr>
              <w:spacing w:line="360" w:lineRule="auto"/>
              <w:ind w:firstLineChars="0" w:firstLine="0"/>
              <w:jc w:val="center"/>
              <w:rPr>
                <w:rFonts w:ascii="黑体" w:eastAsia="黑体" w:hAnsi="黑体" w:hint="eastAsia"/>
                <w:b/>
                <w:bCs/>
                <w:szCs w:val="24"/>
              </w:rPr>
            </w:pPr>
            <w:r w:rsidRPr="00F605DE">
              <w:rPr>
                <w:rFonts w:ascii="黑体" w:eastAsia="黑体" w:hAnsi="黑体"/>
                <w:b/>
                <w:bCs/>
                <w:szCs w:val="24"/>
              </w:rPr>
              <w:t>工具、版本号</w:t>
            </w:r>
          </w:p>
        </w:tc>
        <w:tc>
          <w:tcPr>
            <w:tcW w:w="2228" w:type="dxa"/>
            <w:vAlign w:val="center"/>
          </w:tcPr>
          <w:p w14:paraId="515D4627" w14:textId="77777777" w:rsidR="00F605DE" w:rsidRPr="00F605DE" w:rsidRDefault="00F605DE" w:rsidP="00F605DE">
            <w:pPr>
              <w:spacing w:line="360" w:lineRule="auto"/>
              <w:ind w:firstLineChars="0" w:firstLine="0"/>
              <w:jc w:val="center"/>
              <w:rPr>
                <w:rFonts w:ascii="黑体" w:eastAsia="黑体" w:hAnsi="黑体" w:hint="eastAsia"/>
                <w:b/>
                <w:bCs/>
                <w:szCs w:val="24"/>
              </w:rPr>
            </w:pPr>
            <w:r w:rsidRPr="00F605DE">
              <w:rPr>
                <w:rFonts w:ascii="黑体" w:eastAsia="黑体" w:hAnsi="黑体"/>
                <w:b/>
                <w:bCs/>
                <w:szCs w:val="24"/>
              </w:rPr>
              <w:t>使用范围</w:t>
            </w:r>
          </w:p>
        </w:tc>
        <w:tc>
          <w:tcPr>
            <w:tcW w:w="2829" w:type="dxa"/>
            <w:gridSpan w:val="2"/>
            <w:vAlign w:val="center"/>
          </w:tcPr>
          <w:p w14:paraId="02592435" w14:textId="77777777" w:rsidR="00F605DE" w:rsidRPr="00F605DE" w:rsidRDefault="00F605DE" w:rsidP="00F605DE">
            <w:pPr>
              <w:spacing w:line="360" w:lineRule="auto"/>
              <w:ind w:firstLineChars="0" w:firstLine="0"/>
              <w:jc w:val="center"/>
              <w:rPr>
                <w:rFonts w:ascii="黑体" w:eastAsia="黑体" w:hAnsi="黑体" w:hint="eastAsia"/>
                <w:b/>
                <w:bCs/>
                <w:szCs w:val="24"/>
              </w:rPr>
            </w:pPr>
            <w:r w:rsidRPr="00F605DE">
              <w:rPr>
                <w:rFonts w:ascii="黑体" w:eastAsia="黑体" w:hAnsi="黑体"/>
                <w:b/>
                <w:bCs/>
                <w:szCs w:val="24"/>
              </w:rPr>
              <w:t>使用过程</w:t>
            </w:r>
          </w:p>
        </w:tc>
        <w:tc>
          <w:tcPr>
            <w:tcW w:w="1842" w:type="dxa"/>
            <w:vAlign w:val="center"/>
          </w:tcPr>
          <w:p w14:paraId="30CEB728" w14:textId="77777777" w:rsidR="00F605DE" w:rsidRPr="00F605DE" w:rsidRDefault="00F605DE" w:rsidP="00F605DE">
            <w:pPr>
              <w:spacing w:line="360" w:lineRule="auto"/>
              <w:ind w:firstLineChars="0" w:firstLine="0"/>
              <w:jc w:val="center"/>
              <w:rPr>
                <w:rFonts w:ascii="黑体" w:eastAsia="黑体" w:hAnsi="黑体" w:hint="eastAsia"/>
                <w:b/>
                <w:bCs/>
                <w:szCs w:val="24"/>
              </w:rPr>
            </w:pPr>
            <w:r w:rsidRPr="00F605DE">
              <w:rPr>
                <w:rFonts w:ascii="黑体" w:eastAsia="黑体" w:hAnsi="黑体"/>
                <w:b/>
                <w:bCs/>
                <w:szCs w:val="24"/>
              </w:rPr>
              <w:t>章节（页码）</w:t>
            </w:r>
          </w:p>
        </w:tc>
      </w:tr>
      <w:tr w:rsidR="00F605DE" w:rsidRPr="00F605DE" w14:paraId="0550A779" w14:textId="77777777" w:rsidTr="00EB1315">
        <w:trPr>
          <w:trHeight w:val="2004"/>
          <w:jc w:val="center"/>
        </w:trPr>
        <w:tc>
          <w:tcPr>
            <w:tcW w:w="1714" w:type="dxa"/>
            <w:vAlign w:val="center"/>
          </w:tcPr>
          <w:p w14:paraId="35440E00" w14:textId="77777777" w:rsidR="00F605DE" w:rsidRPr="00F605DE" w:rsidRDefault="00F605DE" w:rsidP="00F605DE">
            <w:pPr>
              <w:spacing w:line="240" w:lineRule="auto"/>
              <w:ind w:firstLineChars="0" w:firstLine="0"/>
              <w:jc w:val="left"/>
              <w:rPr>
                <w:sz w:val="21"/>
                <w:szCs w:val="21"/>
                <w:highlight w:val="yellow"/>
              </w:rPr>
            </w:pPr>
            <w:r w:rsidRPr="00F605DE">
              <w:rPr>
                <w:sz w:val="21"/>
                <w:szCs w:val="21"/>
                <w:highlight w:val="yellow"/>
              </w:rPr>
              <w:t>选择是：</w:t>
            </w:r>
          </w:p>
          <w:p w14:paraId="0ED9D34B" w14:textId="77777777" w:rsidR="00F605DE" w:rsidRPr="00F605DE" w:rsidRDefault="00F605DE" w:rsidP="00F605DE">
            <w:pPr>
              <w:spacing w:line="360" w:lineRule="auto"/>
              <w:ind w:firstLineChars="0" w:firstLine="0"/>
              <w:rPr>
                <w:sz w:val="21"/>
                <w:szCs w:val="21"/>
              </w:rPr>
            </w:pPr>
            <w:r w:rsidRPr="00F605DE">
              <w:rPr>
                <w:sz w:val="21"/>
                <w:szCs w:val="21"/>
              </w:rPr>
              <w:t>示例：</w:t>
            </w:r>
          </w:p>
          <w:p w14:paraId="558BAE0D" w14:textId="77777777" w:rsidR="00F605DE" w:rsidRPr="00F605DE" w:rsidRDefault="00F605DE" w:rsidP="00F605DE">
            <w:pPr>
              <w:spacing w:line="240" w:lineRule="auto"/>
              <w:ind w:firstLineChars="0" w:firstLine="0"/>
              <w:rPr>
                <w:sz w:val="21"/>
                <w:szCs w:val="21"/>
              </w:rPr>
            </w:pPr>
            <w:r w:rsidRPr="00F605DE">
              <w:rPr>
                <w:sz w:val="21"/>
                <w:szCs w:val="21"/>
              </w:rPr>
              <w:t>DeepSeek-V3</w:t>
            </w:r>
          </w:p>
        </w:tc>
        <w:tc>
          <w:tcPr>
            <w:tcW w:w="2228" w:type="dxa"/>
            <w:vAlign w:val="center"/>
          </w:tcPr>
          <w:p w14:paraId="6AA0FF56" w14:textId="77777777" w:rsidR="00F605DE" w:rsidRPr="00F605DE" w:rsidRDefault="00F605DE" w:rsidP="00F605DE">
            <w:pPr>
              <w:spacing w:line="240" w:lineRule="auto"/>
              <w:ind w:firstLineChars="0" w:firstLine="0"/>
              <w:rPr>
                <w:sz w:val="21"/>
                <w:szCs w:val="21"/>
              </w:rPr>
            </w:pPr>
            <w:r w:rsidRPr="00F605DE">
              <w:rPr>
                <w:rFonts w:ascii="宋体" w:hAnsi="宋体"/>
                <w:sz w:val="21"/>
                <w:szCs w:val="21"/>
              </w:rPr>
              <w:t>□</w:t>
            </w:r>
            <w:r w:rsidRPr="00F605DE">
              <w:rPr>
                <w:sz w:val="21"/>
                <w:szCs w:val="21"/>
              </w:rPr>
              <w:t>文本生成及内容修改</w:t>
            </w:r>
          </w:p>
          <w:p w14:paraId="3D70858C" w14:textId="77777777" w:rsidR="00F605DE" w:rsidRPr="00F605DE" w:rsidRDefault="00F605DE" w:rsidP="00F605DE">
            <w:pPr>
              <w:spacing w:line="240" w:lineRule="auto"/>
              <w:ind w:firstLineChars="0" w:firstLine="0"/>
              <w:rPr>
                <w:sz w:val="21"/>
                <w:szCs w:val="21"/>
              </w:rPr>
            </w:pPr>
            <w:r w:rsidRPr="00F605DE">
              <w:rPr>
                <w:rFonts w:ascii="宋体" w:hAnsi="宋体"/>
                <w:sz w:val="21"/>
                <w:szCs w:val="21"/>
              </w:rPr>
              <w:t>□</w:t>
            </w:r>
            <w:r w:rsidRPr="00F605DE">
              <w:rPr>
                <w:sz w:val="21"/>
                <w:szCs w:val="21"/>
              </w:rPr>
              <w:t>数据、图表分析、代码调试</w:t>
            </w:r>
          </w:p>
          <w:p w14:paraId="20C016A4" w14:textId="77777777" w:rsidR="00F605DE" w:rsidRPr="00F605DE" w:rsidRDefault="00F605DE" w:rsidP="00F605DE">
            <w:pPr>
              <w:spacing w:line="360" w:lineRule="auto"/>
              <w:ind w:firstLineChars="0" w:firstLine="0"/>
              <w:rPr>
                <w:sz w:val="21"/>
                <w:szCs w:val="21"/>
              </w:rPr>
            </w:pPr>
            <w:r w:rsidRPr="00F605DE">
              <w:rPr>
                <w:rFonts w:ascii="宋体" w:hAnsi="宋体"/>
                <w:sz w:val="21"/>
                <w:szCs w:val="21"/>
              </w:rPr>
              <w:t>□</w:t>
            </w:r>
            <w:r w:rsidRPr="00F605DE">
              <w:rPr>
                <w:sz w:val="21"/>
                <w:szCs w:val="21"/>
              </w:rPr>
              <w:t>其他：请具体说明</w:t>
            </w:r>
          </w:p>
        </w:tc>
        <w:tc>
          <w:tcPr>
            <w:tcW w:w="2829" w:type="dxa"/>
            <w:gridSpan w:val="2"/>
            <w:vAlign w:val="center"/>
          </w:tcPr>
          <w:p w14:paraId="04314FB3" w14:textId="77777777" w:rsidR="00F605DE" w:rsidRPr="00F605DE" w:rsidRDefault="00F605DE" w:rsidP="00F605DE">
            <w:pPr>
              <w:spacing w:line="240" w:lineRule="auto"/>
              <w:ind w:firstLineChars="0" w:firstLine="0"/>
              <w:rPr>
                <w:sz w:val="21"/>
                <w:szCs w:val="21"/>
              </w:rPr>
            </w:pPr>
            <w:r w:rsidRPr="00F605DE">
              <w:rPr>
                <w:sz w:val="21"/>
                <w:szCs w:val="21"/>
              </w:rPr>
              <w:t>示例：</w:t>
            </w:r>
          </w:p>
          <w:p w14:paraId="72CB2964" w14:textId="77777777" w:rsidR="00F605DE" w:rsidRPr="00F605DE" w:rsidRDefault="00F605DE" w:rsidP="00F605DE">
            <w:pPr>
              <w:spacing w:line="240" w:lineRule="auto"/>
              <w:ind w:firstLineChars="0" w:firstLine="0"/>
              <w:rPr>
                <w:sz w:val="21"/>
                <w:szCs w:val="21"/>
              </w:rPr>
            </w:pPr>
            <w:r w:rsidRPr="00F605DE">
              <w:rPr>
                <w:sz w:val="21"/>
                <w:szCs w:val="24"/>
              </w:rPr>
              <w:t>输入哪些关键词或主题，指导</w:t>
            </w:r>
            <w:r w:rsidRPr="00F605DE">
              <w:rPr>
                <w:sz w:val="21"/>
                <w:szCs w:val="24"/>
              </w:rPr>
              <w:t>AI</w:t>
            </w:r>
            <w:r w:rsidRPr="00F605DE">
              <w:rPr>
                <w:sz w:val="21"/>
                <w:szCs w:val="24"/>
              </w:rPr>
              <w:t>工具生成或修改了哪些内容</w:t>
            </w:r>
          </w:p>
        </w:tc>
        <w:tc>
          <w:tcPr>
            <w:tcW w:w="1842" w:type="dxa"/>
            <w:vAlign w:val="center"/>
          </w:tcPr>
          <w:p w14:paraId="76FFD756" w14:textId="77777777" w:rsidR="00F605DE" w:rsidRPr="00F605DE" w:rsidRDefault="00F605DE" w:rsidP="00F605DE">
            <w:pPr>
              <w:spacing w:line="240" w:lineRule="auto"/>
              <w:ind w:firstLineChars="0" w:firstLine="0"/>
              <w:rPr>
                <w:sz w:val="21"/>
                <w:szCs w:val="24"/>
              </w:rPr>
            </w:pPr>
            <w:r w:rsidRPr="00F605DE">
              <w:rPr>
                <w:sz w:val="21"/>
                <w:szCs w:val="24"/>
              </w:rPr>
              <w:t>填写示例：</w:t>
            </w:r>
          </w:p>
          <w:p w14:paraId="4FF501BE" w14:textId="77777777" w:rsidR="00F605DE" w:rsidRPr="00F605DE" w:rsidRDefault="00F605DE" w:rsidP="00F605DE">
            <w:pPr>
              <w:spacing w:line="240" w:lineRule="auto"/>
              <w:ind w:firstLineChars="0" w:firstLine="0"/>
              <w:rPr>
                <w:sz w:val="21"/>
                <w:szCs w:val="24"/>
              </w:rPr>
            </w:pPr>
            <w:r w:rsidRPr="00F605DE">
              <w:rPr>
                <w:sz w:val="21"/>
                <w:szCs w:val="24"/>
              </w:rPr>
              <w:t>第二章</w:t>
            </w:r>
            <w:r w:rsidRPr="00F605DE">
              <w:rPr>
                <w:sz w:val="21"/>
                <w:szCs w:val="24"/>
              </w:rPr>
              <w:t>1.1</w:t>
            </w:r>
            <w:r w:rsidRPr="00F605DE">
              <w:rPr>
                <w:sz w:val="21"/>
                <w:szCs w:val="24"/>
              </w:rPr>
              <w:t>（</w:t>
            </w:r>
            <w:r w:rsidRPr="00F605DE">
              <w:rPr>
                <w:sz w:val="21"/>
                <w:szCs w:val="24"/>
              </w:rPr>
              <w:t>P5</w:t>
            </w:r>
            <w:r w:rsidRPr="00F605DE">
              <w:rPr>
                <w:sz w:val="21"/>
                <w:szCs w:val="24"/>
              </w:rPr>
              <w:t>）</w:t>
            </w:r>
          </w:p>
        </w:tc>
      </w:tr>
      <w:tr w:rsidR="00F605DE" w:rsidRPr="00F605DE" w14:paraId="57E93C35" w14:textId="77777777" w:rsidTr="00EB1315">
        <w:trPr>
          <w:trHeight w:val="1135"/>
          <w:jc w:val="center"/>
        </w:trPr>
        <w:tc>
          <w:tcPr>
            <w:tcW w:w="8613" w:type="dxa"/>
            <w:gridSpan w:val="5"/>
          </w:tcPr>
          <w:p w14:paraId="02359172" w14:textId="77777777" w:rsidR="00F605DE" w:rsidRPr="00F605DE" w:rsidRDefault="00F605DE" w:rsidP="00F605DE">
            <w:pPr>
              <w:spacing w:line="240" w:lineRule="auto"/>
              <w:ind w:firstLineChars="0" w:firstLine="0"/>
              <w:rPr>
                <w:sz w:val="21"/>
                <w:szCs w:val="21"/>
              </w:rPr>
            </w:pPr>
            <w:r w:rsidRPr="00F605DE">
              <w:rPr>
                <w:sz w:val="21"/>
                <w:szCs w:val="21"/>
                <w:highlight w:val="yellow"/>
              </w:rPr>
              <w:t>选择否：</w:t>
            </w:r>
          </w:p>
          <w:p w14:paraId="5C1976A3" w14:textId="77777777" w:rsidR="00F605DE" w:rsidRPr="00F605DE" w:rsidRDefault="00F605DE" w:rsidP="00F605DE">
            <w:pPr>
              <w:spacing w:after="160" w:line="240" w:lineRule="auto"/>
              <w:ind w:firstLineChars="0" w:firstLine="0"/>
              <w:rPr>
                <w:sz w:val="21"/>
                <w:szCs w:val="21"/>
              </w:rPr>
            </w:pPr>
            <w:r w:rsidRPr="00F605DE">
              <w:rPr>
                <w:sz w:val="21"/>
                <w:szCs w:val="21"/>
              </w:rPr>
              <w:t>填写示例：在本人毕业论文（设计）的撰写过程中，未使用任何生成式人工智能辅助工具。所有内容均由本人独立撰写和创作完成，能够确保学术诚信，不存在任何</w:t>
            </w:r>
            <w:r w:rsidRPr="00F605DE">
              <w:rPr>
                <w:sz w:val="21"/>
                <w:szCs w:val="21"/>
              </w:rPr>
              <w:t>AI</w:t>
            </w:r>
            <w:r w:rsidRPr="00F605DE">
              <w:rPr>
                <w:sz w:val="21"/>
                <w:szCs w:val="21"/>
              </w:rPr>
              <w:t>生成的内容。</w:t>
            </w:r>
          </w:p>
        </w:tc>
      </w:tr>
      <w:tr w:rsidR="00F605DE" w:rsidRPr="00F605DE" w14:paraId="7AA7329D" w14:textId="77777777" w:rsidTr="00EB1315">
        <w:trPr>
          <w:trHeight w:val="1135"/>
          <w:jc w:val="center"/>
        </w:trPr>
        <w:tc>
          <w:tcPr>
            <w:tcW w:w="1714" w:type="dxa"/>
            <w:vAlign w:val="center"/>
          </w:tcPr>
          <w:p w14:paraId="29B7AACD" w14:textId="77777777" w:rsidR="00F605DE" w:rsidRPr="00F605DE" w:rsidRDefault="00F605DE" w:rsidP="00F605DE">
            <w:pPr>
              <w:spacing w:line="240" w:lineRule="auto"/>
              <w:ind w:firstLineChars="0" w:firstLine="0"/>
              <w:rPr>
                <w:sz w:val="21"/>
                <w:szCs w:val="21"/>
                <w:highlight w:val="yellow"/>
              </w:rPr>
            </w:pPr>
            <w:r w:rsidRPr="00F605DE">
              <w:rPr>
                <w:rFonts w:ascii="黑体" w:eastAsia="黑体" w:hAnsi="黑体"/>
                <w:b/>
                <w:bCs/>
                <w:szCs w:val="24"/>
              </w:rPr>
              <w:t>学生诚信申明</w:t>
            </w:r>
          </w:p>
        </w:tc>
        <w:tc>
          <w:tcPr>
            <w:tcW w:w="6899" w:type="dxa"/>
            <w:gridSpan w:val="4"/>
          </w:tcPr>
          <w:p w14:paraId="06204362" w14:textId="77777777" w:rsidR="00F605DE" w:rsidRPr="00F605DE" w:rsidRDefault="00F605DE" w:rsidP="00F605DE">
            <w:pPr>
              <w:widowControl/>
              <w:spacing w:after="160" w:line="278" w:lineRule="auto"/>
              <w:ind w:firstLine="420"/>
              <w:jc w:val="left"/>
              <w:textAlignment w:val="baseline"/>
              <w:rPr>
                <w:sz w:val="21"/>
                <w:szCs w:val="21"/>
              </w:rPr>
            </w:pPr>
            <w:r w:rsidRPr="00F605DE">
              <w:rPr>
                <w:sz w:val="21"/>
                <w:szCs w:val="21"/>
              </w:rPr>
              <w:t>本人郑重声明，上述关于生成式人工智能使用情况的陈述真实无误，已对使用此类技术的所有细节进行了全面且诚实的报告。本人深知学术诚信的重要性，如有任何隐瞒或虚假之处，愿承担学术不端行为带来的相关惩处。</w:t>
            </w:r>
          </w:p>
          <w:p w14:paraId="1EC5AFF7" w14:textId="77777777" w:rsidR="00F605DE" w:rsidRPr="00F605DE" w:rsidRDefault="00F605DE" w:rsidP="00F605DE">
            <w:pPr>
              <w:widowControl/>
              <w:spacing w:after="160" w:line="278" w:lineRule="auto"/>
              <w:ind w:firstLine="420"/>
              <w:jc w:val="left"/>
              <w:textAlignment w:val="baseline"/>
              <w:rPr>
                <w:sz w:val="21"/>
                <w:szCs w:val="21"/>
              </w:rPr>
            </w:pPr>
          </w:p>
          <w:p w14:paraId="20FC5466" w14:textId="77777777" w:rsidR="00F605DE" w:rsidRPr="00F605DE" w:rsidRDefault="00F605DE" w:rsidP="00F605DE">
            <w:pPr>
              <w:widowControl/>
              <w:spacing w:after="160" w:line="278" w:lineRule="auto"/>
              <w:ind w:firstLineChars="2000" w:firstLine="4200"/>
              <w:jc w:val="left"/>
              <w:textAlignment w:val="baseline"/>
              <w:rPr>
                <w:sz w:val="21"/>
                <w:szCs w:val="21"/>
              </w:rPr>
            </w:pPr>
            <w:r w:rsidRPr="00F605DE">
              <w:rPr>
                <w:sz w:val="21"/>
                <w:szCs w:val="21"/>
              </w:rPr>
              <w:t>学生签名：</w:t>
            </w:r>
          </w:p>
          <w:p w14:paraId="0B3E9357" w14:textId="77777777" w:rsidR="00F605DE" w:rsidRPr="00F605DE" w:rsidRDefault="00F605DE" w:rsidP="00F605DE">
            <w:pPr>
              <w:widowControl/>
              <w:spacing w:after="160" w:line="278" w:lineRule="auto"/>
              <w:ind w:firstLine="420"/>
              <w:jc w:val="left"/>
              <w:textAlignment w:val="baseline"/>
              <w:rPr>
                <w:sz w:val="21"/>
                <w:szCs w:val="21"/>
              </w:rPr>
            </w:pPr>
            <w:r w:rsidRPr="00F605DE">
              <w:rPr>
                <w:sz w:val="21"/>
                <w:szCs w:val="21"/>
              </w:rPr>
              <w:t>                                                          </w:t>
            </w:r>
            <w:r w:rsidRPr="00F605DE">
              <w:rPr>
                <w:sz w:val="21"/>
                <w:szCs w:val="21"/>
              </w:rPr>
              <w:t>年</w:t>
            </w:r>
            <w:r w:rsidRPr="00F605DE">
              <w:rPr>
                <w:sz w:val="21"/>
                <w:szCs w:val="21"/>
              </w:rPr>
              <w:t>     </w:t>
            </w:r>
            <w:r w:rsidRPr="00F605DE">
              <w:rPr>
                <w:sz w:val="21"/>
                <w:szCs w:val="21"/>
              </w:rPr>
              <w:t>月</w:t>
            </w:r>
            <w:r w:rsidRPr="00F605DE">
              <w:rPr>
                <w:sz w:val="21"/>
                <w:szCs w:val="21"/>
              </w:rPr>
              <w:t>     </w:t>
            </w:r>
            <w:r w:rsidRPr="00F605DE">
              <w:rPr>
                <w:sz w:val="21"/>
                <w:szCs w:val="21"/>
              </w:rPr>
              <w:t>日</w:t>
            </w:r>
          </w:p>
        </w:tc>
      </w:tr>
      <w:tr w:rsidR="00F605DE" w:rsidRPr="00F605DE" w14:paraId="25ABF65B" w14:textId="77777777" w:rsidTr="00EB1315">
        <w:trPr>
          <w:trHeight w:val="1135"/>
          <w:jc w:val="center"/>
        </w:trPr>
        <w:tc>
          <w:tcPr>
            <w:tcW w:w="1714" w:type="dxa"/>
            <w:vAlign w:val="center"/>
          </w:tcPr>
          <w:p w14:paraId="7B4DB235" w14:textId="77777777" w:rsidR="00F605DE" w:rsidRPr="00F605DE" w:rsidRDefault="00F605DE" w:rsidP="00F605DE">
            <w:pPr>
              <w:spacing w:line="240" w:lineRule="auto"/>
              <w:ind w:firstLineChars="0" w:firstLine="0"/>
              <w:jc w:val="center"/>
              <w:rPr>
                <w:rFonts w:ascii="黑体" w:eastAsia="黑体" w:hAnsi="黑体" w:hint="eastAsia"/>
                <w:b/>
                <w:bCs/>
                <w:szCs w:val="24"/>
              </w:rPr>
            </w:pPr>
            <w:r w:rsidRPr="00F605DE">
              <w:rPr>
                <w:rFonts w:ascii="黑体" w:eastAsia="黑体" w:hAnsi="黑体"/>
                <w:b/>
                <w:bCs/>
                <w:szCs w:val="24"/>
              </w:rPr>
              <w:t>指导教师意见</w:t>
            </w:r>
          </w:p>
        </w:tc>
        <w:tc>
          <w:tcPr>
            <w:tcW w:w="6899" w:type="dxa"/>
            <w:gridSpan w:val="4"/>
          </w:tcPr>
          <w:p w14:paraId="6EBAA126" w14:textId="77777777" w:rsidR="00F605DE" w:rsidRPr="00F605DE" w:rsidRDefault="00F605DE" w:rsidP="00F605DE">
            <w:pPr>
              <w:widowControl/>
              <w:spacing w:after="160" w:line="278" w:lineRule="auto"/>
              <w:ind w:firstLineChars="0" w:firstLine="0"/>
              <w:textAlignment w:val="baseline"/>
              <w:rPr>
                <w:sz w:val="21"/>
                <w:szCs w:val="21"/>
              </w:rPr>
            </w:pPr>
            <w:r w:rsidRPr="00F605DE">
              <w:rPr>
                <w:sz w:val="21"/>
                <w:szCs w:val="21"/>
              </w:rPr>
              <w:t>意见：</w:t>
            </w:r>
          </w:p>
          <w:p w14:paraId="08C51F6D" w14:textId="77777777" w:rsidR="00F605DE" w:rsidRPr="00F605DE" w:rsidRDefault="00F605DE" w:rsidP="00F605DE">
            <w:pPr>
              <w:widowControl/>
              <w:spacing w:after="160" w:line="278" w:lineRule="auto"/>
              <w:ind w:firstLineChars="0" w:firstLine="0"/>
              <w:textAlignment w:val="baseline"/>
              <w:rPr>
                <w:sz w:val="21"/>
                <w:szCs w:val="21"/>
              </w:rPr>
            </w:pPr>
          </w:p>
          <w:p w14:paraId="0D534C60" w14:textId="77777777" w:rsidR="00F605DE" w:rsidRPr="00F605DE" w:rsidRDefault="00F605DE" w:rsidP="00F605DE">
            <w:pPr>
              <w:widowControl/>
              <w:spacing w:after="160" w:line="278" w:lineRule="auto"/>
              <w:ind w:firstLineChars="2000" w:firstLine="4200"/>
              <w:textAlignment w:val="baseline"/>
              <w:rPr>
                <w:sz w:val="21"/>
                <w:szCs w:val="21"/>
              </w:rPr>
            </w:pPr>
            <w:r w:rsidRPr="00F605DE">
              <w:rPr>
                <w:sz w:val="21"/>
                <w:szCs w:val="21"/>
              </w:rPr>
              <w:t>指导教师签名：</w:t>
            </w:r>
          </w:p>
          <w:p w14:paraId="4FA5C60E" w14:textId="77777777" w:rsidR="00F605DE" w:rsidRPr="00F605DE" w:rsidRDefault="00F605DE" w:rsidP="00F605DE">
            <w:pPr>
              <w:widowControl/>
              <w:spacing w:after="160" w:line="278" w:lineRule="auto"/>
              <w:ind w:firstLineChars="2300" w:firstLine="4830"/>
              <w:jc w:val="right"/>
              <w:textAlignment w:val="baseline"/>
              <w:rPr>
                <w:sz w:val="21"/>
                <w:szCs w:val="21"/>
              </w:rPr>
            </w:pPr>
            <w:r w:rsidRPr="00F605DE">
              <w:rPr>
                <w:sz w:val="21"/>
                <w:szCs w:val="21"/>
              </w:rPr>
              <w:t> </w:t>
            </w:r>
            <w:r w:rsidRPr="00F605DE">
              <w:rPr>
                <w:sz w:val="21"/>
                <w:szCs w:val="21"/>
              </w:rPr>
              <w:t>年</w:t>
            </w:r>
            <w:r w:rsidRPr="00F605DE">
              <w:rPr>
                <w:sz w:val="21"/>
                <w:szCs w:val="21"/>
              </w:rPr>
              <w:t>     </w:t>
            </w:r>
            <w:r w:rsidRPr="00F605DE">
              <w:rPr>
                <w:sz w:val="21"/>
                <w:szCs w:val="21"/>
              </w:rPr>
              <w:t>月</w:t>
            </w:r>
            <w:r w:rsidRPr="00F605DE">
              <w:rPr>
                <w:sz w:val="21"/>
                <w:szCs w:val="21"/>
              </w:rPr>
              <w:t>     </w:t>
            </w:r>
            <w:r w:rsidRPr="00F605DE">
              <w:rPr>
                <w:sz w:val="21"/>
                <w:szCs w:val="21"/>
              </w:rPr>
              <w:t>日</w:t>
            </w:r>
          </w:p>
        </w:tc>
      </w:tr>
    </w:tbl>
    <w:p w14:paraId="489946D0" w14:textId="77777777" w:rsidR="00F605DE" w:rsidRPr="00F605DE" w:rsidRDefault="00F605DE" w:rsidP="00F605DE">
      <w:pPr>
        <w:ind w:firstLine="480"/>
        <w:sectPr w:rsidR="00F605DE" w:rsidRPr="00F605DE" w:rsidSect="005B5352">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134" w:header="851" w:footer="992" w:gutter="284"/>
          <w:pgNumType w:fmt="upperRoman" w:start="1"/>
          <w:cols w:space="425"/>
          <w:docGrid w:type="lines" w:linePitch="312"/>
        </w:sectPr>
      </w:pPr>
    </w:p>
    <w:p w14:paraId="3B3E8682" w14:textId="77777777" w:rsidR="00E872AD" w:rsidRPr="005535FE" w:rsidRDefault="005B5352" w:rsidP="005535FE">
      <w:pPr>
        <w:pStyle w:val="1"/>
      </w:pPr>
      <w:bookmarkStart w:id="12" w:name="_Toc230358846"/>
      <w:r w:rsidRPr="005535FE">
        <w:lastRenderedPageBreak/>
        <w:t>摘</w:t>
      </w:r>
      <w:r w:rsidR="00FF3949" w:rsidRPr="005535FE">
        <w:rPr>
          <w:rFonts w:hint="eastAsia"/>
        </w:rPr>
        <w:t xml:space="preserve">    </w:t>
      </w:r>
      <w:r w:rsidRPr="005535FE">
        <w:t>要</w:t>
      </w:r>
      <w:bookmarkEnd w:id="12"/>
    </w:p>
    <w:p w14:paraId="01557DE3" w14:textId="6A163EB2" w:rsidR="009F74F0" w:rsidRPr="00A01F08" w:rsidRDefault="00D47999" w:rsidP="000F5E6D">
      <w:pPr>
        <w:spacing w:line="360" w:lineRule="auto"/>
        <w:ind w:firstLine="480"/>
      </w:pPr>
      <w:r w:rsidRPr="00D47999">
        <w:t>无人机在搜救、巡查和灾后评估中常面临目标位置未知、局部观测有限和搜索预算受限等问题。本文研究离散网格环境下的无人机主动目标定位导航任务。给定航拍搜索区域和航拍图像、地面图像或文本形式的目标线索，智能体需要根据当前位置观测和历史搜索信息连续选择动作，并在有限步数内到达目标网格。针对外在奖励稀疏和远距离搜索中探索不足的问题，本文在主动地理定位框架上引入好奇心驱动的混合奖励方法。方法首先将不同形式的目标线索编码为统一目标向量，并结合局部观测、历史动作和位置特征构建状态表示；随后利用动作</w:t>
      </w:r>
      <w:r w:rsidRPr="00D47999">
        <w:t>-</w:t>
      </w:r>
      <w:r w:rsidRPr="00D47999">
        <w:t>状态联合建模模块预测下一步观测特征，将预测误差转化为好奇心内在奖励；同时采用距离感知门控和势函数奖励塑形调节探索信号，使策略在远距离阶段保持搜索能力，在接近目标时增强收敛。策略网络采用</w:t>
      </w:r>
      <w:r w:rsidRPr="00D47999">
        <w:t>PPO</w:t>
      </w:r>
      <w:r w:rsidRPr="00D47999">
        <w:t>进行训练。实验在</w:t>
      </w:r>
      <w:r w:rsidRPr="00D47999">
        <w:t>MASA</w:t>
      </w:r>
      <w:r w:rsidRPr="00D47999">
        <w:t>、</w:t>
      </w:r>
      <w:r w:rsidRPr="00D47999">
        <w:t>MM-GAG</w:t>
      </w:r>
      <w:r w:rsidRPr="00D47999">
        <w:t>、</w:t>
      </w:r>
      <w:r w:rsidRPr="00D47999">
        <w:t xml:space="preserve">SwissView </w:t>
      </w:r>
      <w:r w:rsidRPr="00D47999">
        <w:t>和</w:t>
      </w:r>
      <w:r w:rsidRPr="00D47999">
        <w:t>xBD</w:t>
      </w:r>
      <w:r w:rsidRPr="00D47999">
        <w:t>等数据集上进行。结果表明，本文方法在</w:t>
      </w:r>
      <w:r w:rsidRPr="00D47999">
        <w:t>MM-GAG</w:t>
      </w:r>
      <w:r w:rsidRPr="00D47999">
        <w:t>三类目标上的平均成功率分别为</w:t>
      </w:r>
      <w:r w:rsidRPr="00D47999">
        <w:t>0.6170</w:t>
      </w:r>
      <w:r w:rsidRPr="00D47999">
        <w:t>、</w:t>
      </w:r>
      <w:r w:rsidRPr="00D47999">
        <w:t xml:space="preserve">0.6391 </w:t>
      </w:r>
      <w:r w:rsidRPr="00D47999">
        <w:t>和</w:t>
      </w:r>
      <w:r w:rsidRPr="00D47999">
        <w:t xml:space="preserve"> 0.6247</w:t>
      </w:r>
      <w:r w:rsidRPr="00D47999">
        <w:t>，在</w:t>
      </w:r>
      <w:r w:rsidRPr="00D47999">
        <w:t>9</w:t>
      </w:r>
      <w:r w:rsidRPr="00D47999">
        <w:t>个共同评测任务上的平均成功率达到</w:t>
      </w:r>
      <w:r w:rsidRPr="00D47999">
        <w:t xml:space="preserve"> 0.5803</w:t>
      </w:r>
      <w:r w:rsidRPr="00D47999">
        <w:t>。长距离扩展测试中，本文方法平均成功率为</w:t>
      </w:r>
      <w:r w:rsidRPr="00D47999">
        <w:t>0.7480</w:t>
      </w:r>
      <w:r w:rsidRPr="00D47999">
        <w:t>，平均最终距离为</w:t>
      </w:r>
      <w:r w:rsidRPr="00D47999">
        <w:t>0.7360</w:t>
      </w:r>
      <w:r w:rsidRPr="00D47999">
        <w:t>。消融实验表明，线性距离门控与势函数奖励塑形的组合能够改善中远距离搜索稳定性。本文方法为多模态目标条件下的无人机主动搜索提供了一种可行的奖励设计思路</w:t>
      </w:r>
      <w:r w:rsidR="00CC0017" w:rsidRPr="00CC0017">
        <w:rPr>
          <w:rFonts w:hint="eastAsia"/>
        </w:rPr>
        <w:t>。</w:t>
      </w:r>
    </w:p>
    <w:p w14:paraId="47CB1481" w14:textId="572592AE" w:rsidR="00C702DA" w:rsidRPr="007E0984" w:rsidRDefault="00C702DA" w:rsidP="000F5E6D">
      <w:pPr>
        <w:spacing w:line="360" w:lineRule="auto"/>
        <w:ind w:firstLineChars="0" w:firstLine="0"/>
        <w:rPr>
          <w:rFonts w:cs="Times New Roman"/>
        </w:rPr>
      </w:pPr>
      <w:r w:rsidRPr="007E0984">
        <w:rPr>
          <w:rFonts w:hAnsi="宋体" w:cs="Times New Roman"/>
        </w:rPr>
        <w:t>关键词：</w:t>
      </w:r>
      <w:r w:rsidR="00A01F08" w:rsidRPr="00A01F08">
        <w:rPr>
          <w:rFonts w:hAnsi="宋体" w:cs="Times New Roman"/>
        </w:rPr>
        <w:t>无人机</w:t>
      </w:r>
      <w:r w:rsidR="00095E26">
        <w:rPr>
          <w:rFonts w:hAnsi="宋体" w:cs="Times New Roman"/>
        </w:rPr>
        <w:t>，</w:t>
      </w:r>
      <w:r w:rsidR="00A01F08" w:rsidRPr="00A01F08">
        <w:rPr>
          <w:rFonts w:hAnsi="宋体" w:cs="Times New Roman"/>
        </w:rPr>
        <w:t>好奇心驱动探索</w:t>
      </w:r>
      <w:r w:rsidR="00095E26">
        <w:rPr>
          <w:rFonts w:hAnsi="宋体" w:cs="Times New Roman"/>
        </w:rPr>
        <w:t>，</w:t>
      </w:r>
      <w:r w:rsidR="00A01F08" w:rsidRPr="00A01F08">
        <w:rPr>
          <w:rFonts w:hAnsi="宋体" w:cs="Times New Roman"/>
        </w:rPr>
        <w:t>主动目标定位</w:t>
      </w:r>
      <w:r w:rsidR="00095E26">
        <w:rPr>
          <w:rFonts w:hAnsi="宋体" w:cs="Times New Roman"/>
        </w:rPr>
        <w:t>，</w:t>
      </w:r>
      <w:r w:rsidR="00A01F08" w:rsidRPr="00A01F08">
        <w:rPr>
          <w:rFonts w:hAnsi="宋体" w:cs="Times New Roman"/>
        </w:rPr>
        <w:t>强化学习</w:t>
      </w:r>
    </w:p>
    <w:p w14:paraId="54DE64B1" w14:textId="77777777" w:rsidR="005B5352" w:rsidRPr="007E0984" w:rsidRDefault="00C27B00" w:rsidP="001C4B93">
      <w:pPr>
        <w:widowControl/>
        <w:ind w:firstLine="480"/>
        <w:jc w:val="left"/>
        <w:rPr>
          <w:rFonts w:cs="Times New Roman"/>
        </w:rPr>
      </w:pPr>
      <w:r w:rsidRPr="007E0984">
        <w:rPr>
          <w:rFonts w:cs="Times New Roman"/>
        </w:rPr>
        <w:br w:type="page"/>
      </w:r>
    </w:p>
    <w:p w14:paraId="72C9B8B5" w14:textId="77777777" w:rsidR="006215A9" w:rsidRPr="0049077D" w:rsidRDefault="005B5352" w:rsidP="00214F32">
      <w:pPr>
        <w:pStyle w:val="1"/>
        <w:ind w:firstLineChars="62" w:firstLine="199"/>
      </w:pPr>
      <w:bookmarkStart w:id="13" w:name="_Toc230358847"/>
      <w:r w:rsidRPr="0049077D">
        <w:lastRenderedPageBreak/>
        <w:t>ABSTRACT</w:t>
      </w:r>
      <w:bookmarkEnd w:id="13"/>
    </w:p>
    <w:p w14:paraId="1A846BD5" w14:textId="6826E04E" w:rsidR="0030003D" w:rsidRPr="000F5E6D" w:rsidRDefault="00D47999" w:rsidP="000F5E6D">
      <w:pPr>
        <w:pStyle w:val="a6"/>
        <w:spacing w:line="360" w:lineRule="auto"/>
        <w:ind w:firstLineChars="0" w:firstLine="420"/>
        <w:rPr>
          <w:rFonts w:ascii="Times New Roman" w:hAnsi="Times New Roman" w:cs="Times New Roman" w:hint="eastAsia"/>
          <w:szCs w:val="24"/>
        </w:rPr>
      </w:pPr>
      <w:r w:rsidRPr="00D47999">
        <w:rPr>
          <w:rFonts w:ascii="Times New Roman" w:eastAsiaTheme="minorEastAsia" w:hAnsi="Times New Roman" w:cstheme="minorBidi"/>
          <w:szCs w:val="22"/>
        </w:rPr>
        <w:t>Unmanned aerial vehicles are often required to search for targets when the target location is unknown and only local observations are available. This thesis studies active target localization and navigation in a discrete aerial grid. Given an aerial search region and a target cue provided by an aerial image, a ground-view image, or a text description, the agent selects moving actions according to current observation and search history, and tries to reach the target grid within a limited budget. To address sparse external rewards and insufficient exploration in long-range search, a curiosity-driven mixed reward method is introduced. Target cues are encoded into a unified target vector. Local observations, historical actions and position features are then used to construct the state representation. An action-state modeling module predicts the next observation feature, and the prediction error is used as an intrinsic curiosity reward. A distance-aware gate and potential-based reward shaping are further used to adjust the intrinsic reward and provide continuous distance feedback. The policy is trained with PPO. Experiments are conducted on MASA, MM-GAG, SwissView and xBD. On MM-GAG, the proposed method obtains average success rates of 0.6170, 0.6391 and 0.6247 for aerial-image, ground-image and text targets. Across nine common evaluation tasks, the average success rate reaches 0.5803. In the long-range 10 x 10 grid test, the method obtains an average success rate of 0.7480 and an average final distance of 0.7360. Ablation results show that linear distance gating combined with potential-based reward shaping improves the stability of middle- and long-distance search. The results indicate that curiosity-driven reward design can provide useful exploration signals for UAV active target localization under multimodal target cues</w:t>
      </w:r>
      <w:r w:rsidR="00A87A09">
        <w:rPr>
          <w:rFonts w:ascii="Times New Roman" w:eastAsiaTheme="minorEastAsia" w:hAnsi="Times New Roman" w:cstheme="minorBidi" w:hint="eastAsia"/>
          <w:szCs w:val="22"/>
        </w:rPr>
        <w:t>.</w:t>
      </w:r>
    </w:p>
    <w:p w14:paraId="6529808D" w14:textId="0B259EE3" w:rsidR="00461EEA" w:rsidRPr="007E0984" w:rsidRDefault="00461EEA" w:rsidP="000F5E6D">
      <w:pPr>
        <w:spacing w:line="360" w:lineRule="auto"/>
        <w:ind w:firstLine="480"/>
        <w:rPr>
          <w:rFonts w:cs="Times New Roman"/>
          <w:szCs w:val="24"/>
        </w:rPr>
      </w:pPr>
      <w:r w:rsidRPr="007E0984">
        <w:rPr>
          <w:rFonts w:cs="Times New Roman"/>
          <w:szCs w:val="24"/>
        </w:rPr>
        <w:t>K</w:t>
      </w:r>
      <w:r w:rsidR="007B2454">
        <w:rPr>
          <w:rFonts w:cs="Times New Roman" w:hint="eastAsia"/>
          <w:szCs w:val="24"/>
        </w:rPr>
        <w:t>EY WORDS</w:t>
      </w:r>
      <w:r w:rsidRPr="007E0984">
        <w:rPr>
          <w:rFonts w:cs="Times New Roman"/>
          <w:szCs w:val="24"/>
        </w:rPr>
        <w:t>:</w:t>
      </w:r>
      <w:r w:rsidR="00095E26">
        <w:rPr>
          <w:rFonts w:cs="Times New Roman"/>
          <w:szCs w:val="24"/>
        </w:rPr>
        <w:t xml:space="preserve"> </w:t>
      </w:r>
      <w:r w:rsidR="000F5E6D" w:rsidRPr="000F5E6D">
        <w:rPr>
          <w:bCs/>
        </w:rPr>
        <w:t>UAV</w:t>
      </w:r>
      <w:r w:rsidR="00095E26">
        <w:rPr>
          <w:rFonts w:cs="Times New Roman" w:hint="eastAsia"/>
          <w:szCs w:val="24"/>
        </w:rPr>
        <w:t xml:space="preserve">, </w:t>
      </w:r>
      <w:r w:rsidR="000F5E6D" w:rsidRPr="000F5E6D">
        <w:rPr>
          <w:bCs/>
        </w:rPr>
        <w:t>Curiosity-Driven Exploration</w:t>
      </w:r>
      <w:r w:rsidR="00095E26">
        <w:rPr>
          <w:rFonts w:cs="Times New Roman" w:hint="eastAsia"/>
          <w:szCs w:val="24"/>
        </w:rPr>
        <w:t>,</w:t>
      </w:r>
      <w:r w:rsidRPr="007E0984">
        <w:rPr>
          <w:rFonts w:cs="Times New Roman"/>
          <w:szCs w:val="24"/>
        </w:rPr>
        <w:t xml:space="preserve"> </w:t>
      </w:r>
      <w:r w:rsidR="000F5E6D" w:rsidRPr="000F5E6D">
        <w:rPr>
          <w:bCs/>
        </w:rPr>
        <w:t>Active Target Localization</w:t>
      </w:r>
      <w:r w:rsidR="00095E26">
        <w:rPr>
          <w:rFonts w:cs="Times New Roman" w:hint="eastAsia"/>
          <w:szCs w:val="24"/>
        </w:rPr>
        <w:t>,</w:t>
      </w:r>
      <w:r w:rsidRPr="007E0984">
        <w:rPr>
          <w:rFonts w:cs="Times New Roman"/>
          <w:szCs w:val="24"/>
        </w:rPr>
        <w:t xml:space="preserve"> </w:t>
      </w:r>
      <w:r w:rsidR="000F5E6D" w:rsidRPr="000F5E6D">
        <w:rPr>
          <w:bCs/>
        </w:rPr>
        <w:t>Reinforcement Learning</w:t>
      </w:r>
    </w:p>
    <w:p w14:paraId="04358794" w14:textId="20A14C9A" w:rsidR="00C702DA" w:rsidRPr="007E0984" w:rsidRDefault="005B5352" w:rsidP="004005FD">
      <w:pPr>
        <w:widowControl/>
        <w:ind w:firstLine="480"/>
        <w:jc w:val="left"/>
        <w:rPr>
          <w:rFonts w:cs="Times New Roman"/>
        </w:rPr>
      </w:pPr>
      <w:r w:rsidRPr="007E0984">
        <w:rPr>
          <w:rFonts w:cs="Times New Roman"/>
        </w:rPr>
        <w:br w:type="page"/>
      </w:r>
    </w:p>
    <w:p w14:paraId="149EF0E4" w14:textId="7C0B3CB1" w:rsidR="00C702DA" w:rsidRPr="007E0984" w:rsidRDefault="00C702DA" w:rsidP="005535FE">
      <w:pPr>
        <w:pStyle w:val="1"/>
      </w:pPr>
      <w:bookmarkStart w:id="14" w:name="_Toc230358848"/>
      <w:r w:rsidRPr="007E0984">
        <w:rPr>
          <w:rFonts w:hAnsi="黑体"/>
        </w:rPr>
        <w:lastRenderedPageBreak/>
        <w:t>目</w:t>
      </w:r>
      <w:r w:rsidRPr="007E0984">
        <w:t xml:space="preserve">    </w:t>
      </w:r>
      <w:r w:rsidRPr="007E0984">
        <w:rPr>
          <w:rFonts w:hAnsi="黑体"/>
        </w:rPr>
        <w:t>录</w:t>
      </w:r>
      <w:bookmarkEnd w:id="14"/>
    </w:p>
    <w:p w14:paraId="0D262DA2" w14:textId="23577F44" w:rsidR="00274C5E" w:rsidRDefault="00156751">
      <w:pPr>
        <w:pStyle w:val="TOC1"/>
        <w:rPr>
          <w:rFonts w:asciiTheme="minorHAnsi" w:hAnsiTheme="minorHAnsi"/>
          <w:noProof/>
          <w:sz w:val="22"/>
          <w:szCs w:val="24"/>
          <w14:ligatures w14:val="standardContextual"/>
        </w:rPr>
      </w:pPr>
      <w:r w:rsidRPr="007E0984">
        <w:rPr>
          <w:rFonts w:cs="Times New Roman"/>
        </w:rPr>
        <w:fldChar w:fldCharType="begin"/>
      </w:r>
      <w:r w:rsidR="00255438" w:rsidRPr="007E0984">
        <w:rPr>
          <w:rFonts w:cs="Times New Roman"/>
        </w:rPr>
        <w:instrText xml:space="preserve"> TOC \o "1-3" \h \z \u </w:instrText>
      </w:r>
      <w:r w:rsidRPr="007E0984">
        <w:rPr>
          <w:rFonts w:cs="Times New Roman"/>
        </w:rPr>
        <w:fldChar w:fldCharType="separate"/>
      </w:r>
      <w:hyperlink w:anchor="_Toc230358846" w:history="1">
        <w:r w:rsidR="00274C5E" w:rsidRPr="005B752C">
          <w:rPr>
            <w:rStyle w:val="ac"/>
            <w:noProof/>
          </w:rPr>
          <w:t>摘</w:t>
        </w:r>
        <w:r w:rsidR="00274C5E" w:rsidRPr="005B752C">
          <w:rPr>
            <w:rStyle w:val="ac"/>
            <w:noProof/>
          </w:rPr>
          <w:t xml:space="preserve">    </w:t>
        </w:r>
        <w:r w:rsidR="00274C5E" w:rsidRPr="005B752C">
          <w:rPr>
            <w:rStyle w:val="ac"/>
            <w:noProof/>
          </w:rPr>
          <w:t>要</w:t>
        </w:r>
        <w:r w:rsidR="00274C5E">
          <w:rPr>
            <w:rFonts w:hint="eastAsia"/>
            <w:noProof/>
            <w:webHidden/>
          </w:rPr>
          <w:tab/>
        </w:r>
        <w:r w:rsidR="00274C5E">
          <w:rPr>
            <w:rFonts w:hint="eastAsia"/>
            <w:noProof/>
            <w:webHidden/>
          </w:rPr>
          <w:fldChar w:fldCharType="begin"/>
        </w:r>
        <w:r w:rsidR="00274C5E">
          <w:rPr>
            <w:rFonts w:hint="eastAsia"/>
            <w:noProof/>
            <w:webHidden/>
          </w:rPr>
          <w:instrText xml:space="preserve"> </w:instrText>
        </w:r>
        <w:r w:rsidR="00274C5E">
          <w:rPr>
            <w:noProof/>
            <w:webHidden/>
          </w:rPr>
          <w:instrText>PAGEREF _Toc230358846 \h</w:instrText>
        </w:r>
        <w:r w:rsidR="00274C5E">
          <w:rPr>
            <w:rFonts w:hint="eastAsia"/>
            <w:noProof/>
            <w:webHidden/>
          </w:rPr>
          <w:instrText xml:space="preserve"> </w:instrText>
        </w:r>
        <w:r w:rsidR="00274C5E">
          <w:rPr>
            <w:rFonts w:hint="eastAsia"/>
            <w:noProof/>
            <w:webHidden/>
          </w:rPr>
        </w:r>
        <w:r w:rsidR="00274C5E">
          <w:rPr>
            <w:rFonts w:hint="eastAsia"/>
            <w:noProof/>
            <w:webHidden/>
          </w:rPr>
          <w:fldChar w:fldCharType="separate"/>
        </w:r>
        <w:r w:rsidR="00274C5E">
          <w:rPr>
            <w:noProof/>
            <w:webHidden/>
          </w:rPr>
          <w:t>I</w:t>
        </w:r>
        <w:r w:rsidR="00274C5E">
          <w:rPr>
            <w:rFonts w:hint="eastAsia"/>
            <w:noProof/>
            <w:webHidden/>
          </w:rPr>
          <w:fldChar w:fldCharType="end"/>
        </w:r>
      </w:hyperlink>
    </w:p>
    <w:p w14:paraId="0CB157AD" w14:textId="768649C5" w:rsidR="00274C5E" w:rsidRDefault="00274C5E">
      <w:pPr>
        <w:pStyle w:val="TOC1"/>
        <w:rPr>
          <w:rFonts w:asciiTheme="minorHAnsi" w:hAnsiTheme="minorHAnsi"/>
          <w:noProof/>
          <w:sz w:val="22"/>
          <w:szCs w:val="24"/>
          <w14:ligatures w14:val="standardContextual"/>
        </w:rPr>
      </w:pPr>
      <w:hyperlink w:anchor="_Toc230358847" w:history="1">
        <w:r w:rsidRPr="005B752C">
          <w:rPr>
            <w:rStyle w:val="ac"/>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A7D47B1" w14:textId="728406C3" w:rsidR="00274C5E" w:rsidRDefault="00274C5E">
      <w:pPr>
        <w:pStyle w:val="TOC1"/>
        <w:rPr>
          <w:rFonts w:asciiTheme="minorHAnsi" w:hAnsiTheme="minorHAnsi"/>
          <w:noProof/>
          <w:sz w:val="22"/>
          <w:szCs w:val="24"/>
          <w14:ligatures w14:val="standardContextual"/>
        </w:rPr>
      </w:pPr>
      <w:hyperlink w:anchor="_Toc230358848" w:history="1">
        <w:r w:rsidRPr="005B752C">
          <w:rPr>
            <w:rStyle w:val="ac"/>
            <w:rFonts w:hAnsi="黑体"/>
            <w:noProof/>
          </w:rPr>
          <w:t>目</w:t>
        </w:r>
        <w:r w:rsidRPr="005B752C">
          <w:rPr>
            <w:rStyle w:val="ac"/>
            <w:noProof/>
          </w:rPr>
          <w:t xml:space="preserve">    </w:t>
        </w:r>
        <w:r w:rsidRPr="005B752C">
          <w:rPr>
            <w:rStyle w:val="ac"/>
            <w:rFonts w:hAnsi="黑体"/>
            <w:noProof/>
          </w:rPr>
          <w:t>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III</w:t>
        </w:r>
        <w:r>
          <w:rPr>
            <w:rFonts w:hint="eastAsia"/>
            <w:noProof/>
            <w:webHidden/>
          </w:rPr>
          <w:fldChar w:fldCharType="end"/>
        </w:r>
      </w:hyperlink>
    </w:p>
    <w:p w14:paraId="0333FB7D" w14:textId="16292E67" w:rsidR="00274C5E" w:rsidRDefault="00274C5E">
      <w:pPr>
        <w:pStyle w:val="TOC1"/>
        <w:rPr>
          <w:rFonts w:asciiTheme="minorHAnsi" w:hAnsiTheme="minorHAnsi"/>
          <w:noProof/>
          <w:sz w:val="22"/>
          <w:szCs w:val="24"/>
          <w14:ligatures w14:val="standardContextual"/>
        </w:rPr>
      </w:pPr>
      <w:hyperlink w:anchor="_Toc230358849" w:history="1">
        <w:r w:rsidRPr="005B752C">
          <w:rPr>
            <w:rStyle w:val="ac"/>
            <w:noProof/>
          </w:rPr>
          <w:t>第一章</w:t>
        </w:r>
        <w:r w:rsidRPr="005B752C">
          <w:rPr>
            <w:rStyle w:val="ac"/>
            <w:noProof/>
          </w:rPr>
          <w:t xml:space="preserve"> </w:t>
        </w:r>
        <w:r w:rsidRPr="005B752C">
          <w:rPr>
            <w:rStyle w:val="ac"/>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7C43A7FF" w14:textId="43EC1644"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50" w:history="1">
        <w:r w:rsidRPr="005B752C">
          <w:rPr>
            <w:rStyle w:val="ac"/>
            <w:noProof/>
          </w:rPr>
          <w:t>1.1</w:t>
        </w:r>
        <w:r w:rsidRPr="005B752C">
          <w:rPr>
            <w:rStyle w:val="ac"/>
            <w:noProof/>
          </w:rPr>
          <w:t>研究背景和意义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A90EDAE" w14:textId="66390974"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51" w:history="1">
        <w:r w:rsidRPr="005B752C">
          <w:rPr>
            <w:rStyle w:val="ac"/>
            <w:noProof/>
          </w:rPr>
          <w:t>1.2</w:t>
        </w:r>
        <w:r w:rsidRPr="005B752C">
          <w:rPr>
            <w:rStyle w:val="ac"/>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34FB0959" w14:textId="0B1FE389" w:rsidR="00274C5E" w:rsidRDefault="00274C5E">
      <w:pPr>
        <w:pStyle w:val="TOC3"/>
        <w:tabs>
          <w:tab w:val="right" w:leader="dot" w:pos="9344"/>
        </w:tabs>
        <w:ind w:left="960" w:firstLine="480"/>
        <w:rPr>
          <w:rFonts w:asciiTheme="minorHAnsi" w:hAnsiTheme="minorHAnsi"/>
          <w:noProof/>
          <w:sz w:val="22"/>
          <w:szCs w:val="24"/>
          <w14:ligatures w14:val="standardContextual"/>
        </w:rPr>
      </w:pPr>
      <w:hyperlink w:anchor="_Toc230358852" w:history="1">
        <w:r w:rsidRPr="005B752C">
          <w:rPr>
            <w:rStyle w:val="ac"/>
            <w:noProof/>
          </w:rPr>
          <w:t>1.2.1</w:t>
        </w:r>
        <w:r w:rsidRPr="005B752C">
          <w:rPr>
            <w:rStyle w:val="ac"/>
            <w:rFonts w:ascii="宋体" w:eastAsia="宋体" w:hAnsi="宋体"/>
            <w:noProof/>
          </w:rPr>
          <w:t>国内研究现状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DA26CB5" w14:textId="088DCC6F" w:rsidR="00274C5E" w:rsidRDefault="00274C5E">
      <w:pPr>
        <w:pStyle w:val="TOC3"/>
        <w:tabs>
          <w:tab w:val="right" w:leader="dot" w:pos="9344"/>
        </w:tabs>
        <w:ind w:left="960" w:firstLine="480"/>
        <w:rPr>
          <w:rFonts w:asciiTheme="minorHAnsi" w:hAnsiTheme="minorHAnsi"/>
          <w:noProof/>
          <w:sz w:val="22"/>
          <w:szCs w:val="24"/>
          <w14:ligatures w14:val="standardContextual"/>
        </w:rPr>
      </w:pPr>
      <w:hyperlink w:anchor="_Toc230358853" w:history="1">
        <w:r w:rsidRPr="005B752C">
          <w:rPr>
            <w:rStyle w:val="ac"/>
            <w:noProof/>
          </w:rPr>
          <w:t>1.2.2</w:t>
        </w:r>
        <w:r w:rsidRPr="005B752C">
          <w:rPr>
            <w:rStyle w:val="ac"/>
            <w:rFonts w:ascii="宋体" w:eastAsia="宋体" w:hAnsi="宋体"/>
            <w:noProof/>
          </w:rPr>
          <w:t>国外研究现状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311944" w14:textId="69B33F08"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54" w:history="1">
        <w:r w:rsidRPr="005B752C">
          <w:rPr>
            <w:rStyle w:val="ac"/>
            <w:noProof/>
          </w:rPr>
          <w:t>1.3</w:t>
        </w:r>
        <w:r w:rsidRPr="005B752C">
          <w:rPr>
            <w:rStyle w:val="ac"/>
            <w:noProof/>
          </w:rPr>
          <w:t>本文研究内容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5A34AC7" w14:textId="5C67803C"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55" w:history="1">
        <w:r w:rsidRPr="005B752C">
          <w:rPr>
            <w:rStyle w:val="ac"/>
            <w:noProof/>
          </w:rPr>
          <w:t>1.4</w:t>
        </w:r>
        <w:r w:rsidRPr="005B752C">
          <w:rPr>
            <w:rStyle w:val="ac"/>
            <w:noProof/>
          </w:rPr>
          <w:t>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787E8D" w14:textId="2817EA80" w:rsidR="00274C5E" w:rsidRDefault="00274C5E">
      <w:pPr>
        <w:pStyle w:val="TOC1"/>
        <w:rPr>
          <w:rFonts w:asciiTheme="minorHAnsi" w:hAnsiTheme="minorHAnsi"/>
          <w:noProof/>
          <w:sz w:val="22"/>
          <w:szCs w:val="24"/>
          <w14:ligatures w14:val="standardContextual"/>
        </w:rPr>
      </w:pPr>
      <w:hyperlink w:anchor="_Toc230358856" w:history="1">
        <w:r w:rsidRPr="005B752C">
          <w:rPr>
            <w:rStyle w:val="ac"/>
            <w:noProof/>
          </w:rPr>
          <w:t>第二章</w:t>
        </w:r>
        <w:r w:rsidRPr="005B752C">
          <w:rPr>
            <w:rStyle w:val="ac"/>
            <w:noProof/>
          </w:rPr>
          <w:t xml:space="preserve"> </w:t>
        </w:r>
        <w:r w:rsidRPr="005B752C">
          <w:rPr>
            <w:rStyle w:val="ac"/>
            <w:noProof/>
          </w:rPr>
          <w:t>背景知识与关键技术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1D9B9AED" w14:textId="6AE391E9"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57" w:history="1">
        <w:r w:rsidRPr="005B752C">
          <w:rPr>
            <w:rStyle w:val="ac"/>
            <w:noProof/>
          </w:rPr>
          <w:t>2.1</w:t>
        </w:r>
        <w:r w:rsidRPr="005B752C">
          <w:rPr>
            <w:rStyle w:val="ac"/>
            <w:noProof/>
          </w:rPr>
          <w:t>主动目标定位导航任务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7593364F" w14:textId="345EE4ED" w:rsidR="00274C5E" w:rsidRDefault="00274C5E">
      <w:pPr>
        <w:pStyle w:val="TOC3"/>
        <w:tabs>
          <w:tab w:val="right" w:leader="dot" w:pos="9344"/>
        </w:tabs>
        <w:ind w:left="960" w:firstLine="480"/>
        <w:rPr>
          <w:rFonts w:asciiTheme="minorHAnsi" w:hAnsiTheme="minorHAnsi"/>
          <w:noProof/>
          <w:sz w:val="22"/>
          <w:szCs w:val="24"/>
          <w14:ligatures w14:val="standardContextual"/>
        </w:rPr>
      </w:pPr>
      <w:hyperlink w:anchor="_Toc230358858" w:history="1">
        <w:r w:rsidRPr="005B752C">
          <w:rPr>
            <w:rStyle w:val="ac"/>
            <w:noProof/>
          </w:rPr>
          <w:t>2.1.1</w:t>
        </w:r>
        <w:r w:rsidRPr="005B752C">
          <w:rPr>
            <w:rStyle w:val="ac"/>
            <w:rFonts w:ascii="宋体" w:eastAsia="宋体" w:hAnsi="宋体"/>
            <w:noProof/>
          </w:rPr>
          <w:t>任务定义与设置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2B976817" w14:textId="6EB3E068" w:rsidR="00274C5E" w:rsidRDefault="00274C5E">
      <w:pPr>
        <w:pStyle w:val="TOC3"/>
        <w:tabs>
          <w:tab w:val="right" w:leader="dot" w:pos="9344"/>
        </w:tabs>
        <w:ind w:left="960" w:firstLine="480"/>
        <w:rPr>
          <w:rFonts w:asciiTheme="minorHAnsi" w:hAnsiTheme="minorHAnsi"/>
          <w:noProof/>
          <w:sz w:val="22"/>
          <w:szCs w:val="24"/>
          <w14:ligatures w14:val="standardContextual"/>
        </w:rPr>
      </w:pPr>
      <w:hyperlink w:anchor="_Toc230358859" w:history="1">
        <w:r w:rsidRPr="005B752C">
          <w:rPr>
            <w:rStyle w:val="ac"/>
            <w:noProof/>
          </w:rPr>
          <w:t>2.1.2</w:t>
        </w:r>
        <w:r w:rsidRPr="005B752C">
          <w:rPr>
            <w:rStyle w:val="ac"/>
            <w:rFonts w:ascii="宋体" w:eastAsia="宋体" w:hAnsi="宋体"/>
            <w:noProof/>
          </w:rPr>
          <w:t>主动目标定位导航研究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6A8109B4" w14:textId="0673A295"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60" w:history="1">
        <w:r w:rsidRPr="005B752C">
          <w:rPr>
            <w:rStyle w:val="ac"/>
            <w:noProof/>
          </w:rPr>
          <w:t>2.2</w:t>
        </w:r>
        <w:r w:rsidRPr="005B752C">
          <w:rPr>
            <w:rStyle w:val="ac"/>
            <w:noProof/>
          </w:rPr>
          <w:t>强化学习与</w:t>
        </w:r>
        <w:r w:rsidRPr="005B752C">
          <w:rPr>
            <w:rStyle w:val="ac"/>
            <w:noProof/>
          </w:rPr>
          <w:t>PPO</w:t>
        </w:r>
        <w:r w:rsidRPr="005B752C">
          <w:rPr>
            <w:rStyle w:val="ac"/>
            <w:noProof/>
          </w:rPr>
          <w:t>策略优化方法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35E25F0" w14:textId="765773F8"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61" w:history="1">
        <w:r w:rsidRPr="005B752C">
          <w:rPr>
            <w:rStyle w:val="ac"/>
            <w:noProof/>
          </w:rPr>
          <w:t>2.3</w:t>
        </w:r>
        <w:r w:rsidRPr="005B752C">
          <w:rPr>
            <w:rStyle w:val="ac"/>
            <w:noProof/>
          </w:rPr>
          <w:t>好奇心驱动探索研究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DE2696F" w14:textId="36CD1A65"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62" w:history="1">
        <w:r w:rsidRPr="005B752C">
          <w:rPr>
            <w:rStyle w:val="ac"/>
            <w:noProof/>
          </w:rPr>
          <w:t>2.4</w:t>
        </w:r>
        <w:r w:rsidRPr="005B752C">
          <w:rPr>
            <w:rStyle w:val="ac"/>
            <w:noProof/>
          </w:rPr>
          <w:t>典型数据集介绍</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71F3D443" w14:textId="71B06E73"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63" w:history="1">
        <w:r w:rsidRPr="005B752C">
          <w:rPr>
            <w:rStyle w:val="ac"/>
            <w:noProof/>
          </w:rPr>
          <w:t>2.5</w:t>
        </w:r>
        <w:r w:rsidRPr="005B752C">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322301CE" w14:textId="08DFF99B" w:rsidR="00274C5E" w:rsidRDefault="00274C5E">
      <w:pPr>
        <w:pStyle w:val="TOC1"/>
        <w:rPr>
          <w:rFonts w:asciiTheme="minorHAnsi" w:hAnsiTheme="minorHAnsi"/>
          <w:noProof/>
          <w:sz w:val="22"/>
          <w:szCs w:val="24"/>
          <w14:ligatures w14:val="standardContextual"/>
        </w:rPr>
      </w:pPr>
      <w:hyperlink w:anchor="_Toc230358864" w:history="1">
        <w:r w:rsidRPr="005B752C">
          <w:rPr>
            <w:rStyle w:val="ac"/>
            <w:noProof/>
          </w:rPr>
          <w:t>第三章</w:t>
        </w:r>
        <w:r w:rsidRPr="005B752C">
          <w:rPr>
            <w:rStyle w:val="ac"/>
            <w:noProof/>
          </w:rPr>
          <w:t xml:space="preserve"> </w:t>
        </w:r>
        <w:r w:rsidRPr="005B752C">
          <w:rPr>
            <w:rStyle w:val="ac"/>
            <w:bCs/>
            <w:noProof/>
          </w:rPr>
          <w:t>基于好奇心驱动的无人机主动目标定位导航方法设计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409123B" w14:textId="67715B0A"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65" w:history="1">
        <w:r w:rsidRPr="005B752C">
          <w:rPr>
            <w:rStyle w:val="ac"/>
            <w:noProof/>
          </w:rPr>
          <w:t>3.1</w:t>
        </w:r>
        <w:r w:rsidRPr="005B752C">
          <w:rPr>
            <w:rStyle w:val="ac"/>
            <w:noProof/>
          </w:rPr>
          <w:t>方法总体框架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6B0D2577" w14:textId="636C1A0F"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66" w:history="1">
        <w:r w:rsidRPr="005B752C">
          <w:rPr>
            <w:rStyle w:val="ac"/>
            <w:noProof/>
          </w:rPr>
          <w:t>3.2</w:t>
        </w:r>
        <w:r w:rsidRPr="005B752C">
          <w:rPr>
            <w:rStyle w:val="ac"/>
            <w:noProof/>
          </w:rPr>
          <w:t>目标表示与状态构建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6343BC" w14:textId="7561BBC4"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67" w:history="1">
        <w:r w:rsidRPr="005B752C">
          <w:rPr>
            <w:rStyle w:val="ac"/>
            <w:noProof/>
          </w:rPr>
          <w:t>3.3</w:t>
        </w:r>
        <w:r w:rsidRPr="005B752C">
          <w:rPr>
            <w:rStyle w:val="ac"/>
            <w:noProof/>
          </w:rPr>
          <w:t>动作</w:t>
        </w:r>
        <w:r w:rsidRPr="005B752C">
          <w:rPr>
            <w:rStyle w:val="ac"/>
            <w:noProof/>
          </w:rPr>
          <w:t>-</w:t>
        </w:r>
        <w:r w:rsidRPr="005B752C">
          <w:rPr>
            <w:rStyle w:val="ac"/>
            <w:noProof/>
          </w:rPr>
          <w:t>状态联合建模模块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652A66BA" w14:textId="1891071A"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68" w:history="1">
        <w:r w:rsidRPr="005B752C">
          <w:rPr>
            <w:rStyle w:val="ac"/>
            <w:noProof/>
          </w:rPr>
          <w:t xml:space="preserve">3.4 </w:t>
        </w:r>
        <w:r w:rsidRPr="005B752C">
          <w:rPr>
            <w:rStyle w:val="ac"/>
            <w:noProof/>
          </w:rPr>
          <w:t>混合奖励机制设计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6B3C8E9" w14:textId="7C803E84"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69" w:history="1">
        <w:r w:rsidRPr="005B752C">
          <w:rPr>
            <w:rStyle w:val="ac"/>
            <w:noProof/>
          </w:rPr>
          <w:t xml:space="preserve">3.5 </w:t>
        </w:r>
        <w:r w:rsidRPr="005B752C">
          <w:rPr>
            <w:rStyle w:val="ac"/>
            <w:noProof/>
          </w:rPr>
          <w:t>基于</w:t>
        </w:r>
        <w:r w:rsidRPr="005B752C">
          <w:rPr>
            <w:rStyle w:val="ac"/>
            <w:noProof/>
          </w:rPr>
          <w:t xml:space="preserve"> PPO </w:t>
        </w:r>
        <w:r w:rsidRPr="005B752C">
          <w:rPr>
            <w:rStyle w:val="ac"/>
            <w:noProof/>
          </w:rPr>
          <w:t>的策略学习与推理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5A2F563B" w14:textId="00E36BBB"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70" w:history="1">
        <w:r w:rsidRPr="005B752C">
          <w:rPr>
            <w:rStyle w:val="ac"/>
            <w:noProof/>
          </w:rPr>
          <w:t xml:space="preserve">3.6 </w:t>
        </w:r>
        <w:r w:rsidRPr="005B752C">
          <w:rPr>
            <w:rStyle w:val="ac"/>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650BE920" w14:textId="74334B90" w:rsidR="00274C5E" w:rsidRDefault="00274C5E">
      <w:pPr>
        <w:pStyle w:val="TOC1"/>
        <w:rPr>
          <w:rFonts w:asciiTheme="minorHAnsi" w:hAnsiTheme="minorHAnsi"/>
          <w:noProof/>
          <w:sz w:val="22"/>
          <w:szCs w:val="24"/>
          <w14:ligatures w14:val="standardContextual"/>
        </w:rPr>
      </w:pPr>
      <w:hyperlink w:anchor="_Toc230358871" w:history="1">
        <w:r w:rsidRPr="005B752C">
          <w:rPr>
            <w:rStyle w:val="ac"/>
            <w:noProof/>
          </w:rPr>
          <w:t>第四章</w:t>
        </w:r>
        <w:r w:rsidRPr="005B752C">
          <w:rPr>
            <w:rStyle w:val="ac"/>
            <w:noProof/>
          </w:rPr>
          <w:t xml:space="preserve"> </w:t>
        </w:r>
        <w:r w:rsidRPr="005B752C">
          <w:rPr>
            <w:rStyle w:val="ac"/>
            <w:noProof/>
          </w:rPr>
          <w:t>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14FB6CB6" w14:textId="25521300"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72" w:history="1">
        <w:r w:rsidRPr="005B752C">
          <w:rPr>
            <w:rStyle w:val="ac"/>
            <w:noProof/>
          </w:rPr>
          <w:t>4.1</w:t>
        </w:r>
        <w:r w:rsidRPr="005B752C">
          <w:rPr>
            <w:rStyle w:val="ac"/>
            <w:noProof/>
          </w:rPr>
          <w:t>实验设置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0C862DCE" w14:textId="673B6428"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73" w:history="1">
        <w:r w:rsidRPr="005B752C">
          <w:rPr>
            <w:rStyle w:val="ac"/>
            <w:noProof/>
          </w:rPr>
          <w:t>4.2</w:t>
        </w:r>
        <w:r w:rsidRPr="005B752C">
          <w:rPr>
            <w:rStyle w:val="ac"/>
            <w:noProof/>
          </w:rPr>
          <w:t>定量实验结果与分析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1297E758" w14:textId="44A90E6F"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74" w:history="1">
        <w:r w:rsidRPr="005B752C">
          <w:rPr>
            <w:rStyle w:val="ac"/>
            <w:noProof/>
          </w:rPr>
          <w:t>4.3</w:t>
        </w:r>
        <w:r w:rsidRPr="005B752C">
          <w:rPr>
            <w:rStyle w:val="ac"/>
            <w:noProof/>
          </w:rPr>
          <w:t>定性可视化结果与分析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6892D496" w14:textId="01540F23"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75" w:history="1">
        <w:r w:rsidRPr="005B752C">
          <w:rPr>
            <w:rStyle w:val="ac"/>
            <w:noProof/>
          </w:rPr>
          <w:t>4.4</w:t>
        </w:r>
        <w:r w:rsidRPr="005B752C">
          <w:rPr>
            <w:rStyle w:val="ac"/>
            <w:noProof/>
          </w:rPr>
          <w:t>消融实验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63F2727B" w14:textId="66DF8BBB" w:rsidR="00274C5E" w:rsidRDefault="00274C5E">
      <w:pPr>
        <w:pStyle w:val="TOC1"/>
        <w:rPr>
          <w:rFonts w:asciiTheme="minorHAnsi" w:hAnsiTheme="minorHAnsi"/>
          <w:noProof/>
          <w:sz w:val="22"/>
          <w:szCs w:val="24"/>
          <w14:ligatures w14:val="standardContextual"/>
        </w:rPr>
      </w:pPr>
      <w:hyperlink w:anchor="_Toc230358876" w:history="1">
        <w:r w:rsidRPr="005B752C">
          <w:rPr>
            <w:rStyle w:val="ac"/>
            <w:noProof/>
          </w:rPr>
          <w:t>第五章</w:t>
        </w:r>
        <w:r w:rsidRPr="005B752C">
          <w:rPr>
            <w:rStyle w:val="ac"/>
            <w:noProof/>
          </w:rPr>
          <w:t xml:space="preserve"> </w:t>
        </w:r>
        <w:r w:rsidRPr="005B752C">
          <w:rPr>
            <w:rStyle w:val="ac"/>
            <w:noProof/>
          </w:rPr>
          <w:t>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71EB96A" w14:textId="0E7E70DD"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77" w:history="1">
        <w:r w:rsidRPr="005B752C">
          <w:rPr>
            <w:rStyle w:val="ac"/>
            <w:noProof/>
          </w:rPr>
          <w:t>5.1</w:t>
        </w:r>
        <w:r w:rsidRPr="005B752C">
          <w:rPr>
            <w:rStyle w:val="ac"/>
            <w:noProof/>
          </w:rPr>
          <w:t>工作总结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0BC0475" w14:textId="1077B6C6" w:rsidR="00274C5E" w:rsidRDefault="00274C5E">
      <w:pPr>
        <w:pStyle w:val="TOC2"/>
        <w:tabs>
          <w:tab w:val="right" w:leader="dot" w:pos="9344"/>
        </w:tabs>
        <w:ind w:left="480" w:firstLine="480"/>
        <w:rPr>
          <w:rFonts w:asciiTheme="minorHAnsi" w:hAnsiTheme="minorHAnsi"/>
          <w:noProof/>
          <w:sz w:val="22"/>
          <w:szCs w:val="24"/>
          <w14:ligatures w14:val="standardContextual"/>
        </w:rPr>
      </w:pPr>
      <w:hyperlink w:anchor="_Toc230358878" w:history="1">
        <w:r w:rsidRPr="005B752C">
          <w:rPr>
            <w:rStyle w:val="ac"/>
            <w:noProof/>
          </w:rPr>
          <w:t>5.2</w:t>
        </w:r>
        <w:r w:rsidRPr="005B752C">
          <w:rPr>
            <w:rStyle w:val="ac"/>
            <w:noProof/>
          </w:rPr>
          <w:t>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803B406" w14:textId="60C8247B" w:rsidR="00274C5E" w:rsidRDefault="00274C5E">
      <w:pPr>
        <w:pStyle w:val="TOC1"/>
        <w:rPr>
          <w:rFonts w:asciiTheme="minorHAnsi" w:hAnsiTheme="minorHAnsi"/>
          <w:noProof/>
          <w:sz w:val="22"/>
          <w:szCs w:val="24"/>
          <w14:ligatures w14:val="standardContextual"/>
        </w:rPr>
      </w:pPr>
      <w:hyperlink w:anchor="_Toc230358879" w:history="1">
        <w:r w:rsidRPr="005B752C">
          <w:rPr>
            <w:rStyle w:val="ac"/>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711E3ADF" w14:textId="38927393" w:rsidR="00274C5E" w:rsidRDefault="00274C5E">
      <w:pPr>
        <w:pStyle w:val="TOC1"/>
        <w:rPr>
          <w:rFonts w:asciiTheme="minorHAnsi" w:hAnsiTheme="minorHAnsi"/>
          <w:noProof/>
          <w:sz w:val="22"/>
          <w:szCs w:val="24"/>
          <w14:ligatures w14:val="standardContextual"/>
        </w:rPr>
      </w:pPr>
      <w:hyperlink w:anchor="_Toc230358880" w:history="1">
        <w:r w:rsidRPr="005B752C">
          <w:rPr>
            <w:rStyle w:val="ac"/>
            <w:noProof/>
          </w:rPr>
          <w:t>附录</w:t>
        </w:r>
        <w:r w:rsidRPr="005B752C">
          <w:rPr>
            <w:rStyle w:val="ac"/>
            <w:noProof/>
          </w:rPr>
          <w:t xml:space="preserve">A </w:t>
        </w:r>
        <w:r w:rsidRPr="005B752C">
          <w:rPr>
            <w:rStyle w:val="ac"/>
            <w:noProof/>
          </w:rPr>
          <w:t>附录名称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2FC55E0C" w14:textId="77B84A79" w:rsidR="00274C5E" w:rsidRDefault="00274C5E">
      <w:pPr>
        <w:pStyle w:val="TOC1"/>
        <w:rPr>
          <w:rFonts w:asciiTheme="minorHAnsi" w:hAnsiTheme="minorHAnsi"/>
          <w:noProof/>
          <w:sz w:val="22"/>
          <w:szCs w:val="24"/>
          <w14:ligatures w14:val="standardContextual"/>
        </w:rPr>
      </w:pPr>
      <w:hyperlink w:anchor="_Toc230358881" w:history="1">
        <w:r w:rsidRPr="005B752C">
          <w:rPr>
            <w:rStyle w:val="ac"/>
            <w:noProof/>
          </w:rPr>
          <w:t>致</w:t>
        </w:r>
        <w:r w:rsidRPr="005B752C">
          <w:rPr>
            <w:rStyle w:val="ac"/>
            <w:noProof/>
          </w:rPr>
          <w:t xml:space="preserve">    </w:t>
        </w:r>
        <w:r w:rsidRPr="005B752C">
          <w:rPr>
            <w:rStyle w:val="ac"/>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_Toc230358881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197AC4B8" w14:textId="41B5AE87" w:rsidR="00244132" w:rsidRDefault="00156751" w:rsidP="005535FE">
      <w:pPr>
        <w:pStyle w:val="1"/>
        <w:rPr>
          <w:rFonts w:cs="Times New Roman"/>
        </w:rPr>
        <w:sectPr w:rsidR="00244132" w:rsidSect="00B65D74">
          <w:headerReference w:type="default" r:id="rId17"/>
          <w:footerReference w:type="default" r:id="rId18"/>
          <w:footnotePr>
            <w:numFmt w:val="decimalEnclosedCircleChinese"/>
          </w:footnotePr>
          <w:pgSz w:w="11906" w:h="16838"/>
          <w:pgMar w:top="1134" w:right="1134" w:bottom="1134" w:left="1134" w:header="851" w:footer="992" w:gutter="284"/>
          <w:pgNumType w:fmt="upperRoman" w:start="1"/>
          <w:cols w:space="425"/>
          <w:docGrid w:type="lines" w:linePitch="312"/>
        </w:sectPr>
      </w:pPr>
      <w:r w:rsidRPr="007E0984">
        <w:rPr>
          <w:rFonts w:cs="Times New Roman"/>
        </w:rPr>
        <w:fldChar w:fldCharType="end"/>
      </w:r>
    </w:p>
    <w:p w14:paraId="2E861253" w14:textId="77777777" w:rsidR="008E7C66" w:rsidRDefault="008E7C66">
      <w:pPr>
        <w:widowControl/>
        <w:spacing w:line="240" w:lineRule="auto"/>
        <w:ind w:firstLineChars="0" w:firstLine="0"/>
        <w:jc w:val="left"/>
        <w:rPr>
          <w:rFonts w:eastAsia="黑体"/>
          <w:b/>
          <w:sz w:val="32"/>
          <w:szCs w:val="24"/>
        </w:rPr>
      </w:pPr>
      <w:r>
        <w:br w:type="page"/>
      </w:r>
    </w:p>
    <w:p w14:paraId="15D97BE5" w14:textId="492BC089" w:rsidR="00C702DA" w:rsidRPr="00044032" w:rsidRDefault="00745DF8" w:rsidP="0090155A">
      <w:pPr>
        <w:pStyle w:val="1"/>
      </w:pPr>
      <w:bookmarkStart w:id="15" w:name="_Toc230358849"/>
      <w:r w:rsidRPr="00044032">
        <w:lastRenderedPageBreak/>
        <w:t>第一章</w:t>
      </w:r>
      <w:r w:rsidRPr="00044032">
        <w:t xml:space="preserve"> </w:t>
      </w:r>
      <w:r w:rsidRPr="00044032">
        <w:t>绪论</w:t>
      </w:r>
      <w:bookmarkEnd w:id="15"/>
    </w:p>
    <w:p w14:paraId="5372CABF" w14:textId="3B84A53A" w:rsidR="00C702DA" w:rsidRDefault="00C702DA" w:rsidP="0090155A">
      <w:pPr>
        <w:pStyle w:val="2"/>
      </w:pPr>
      <w:bookmarkStart w:id="16" w:name="_Toc230358850"/>
      <w:r w:rsidRPr="00322030">
        <w:t>1.1</w:t>
      </w:r>
      <w:r w:rsidR="00157791">
        <w:rPr>
          <w:rFonts w:hint="eastAsia"/>
        </w:rPr>
        <w:t>研究</w:t>
      </w:r>
      <w:r w:rsidRPr="00322030">
        <w:t>背景和意义</w:t>
      </w:r>
      <w:bookmarkEnd w:id="16"/>
    </w:p>
    <w:p w14:paraId="26F207E4" w14:textId="1509A100" w:rsidR="00300294" w:rsidRPr="00300294" w:rsidRDefault="00300294" w:rsidP="00300294">
      <w:pPr>
        <w:spacing w:line="360" w:lineRule="auto"/>
        <w:ind w:firstLine="480"/>
      </w:pPr>
      <w:r w:rsidRPr="00300294">
        <w:t>无人机具有机动性强、部署成本低和视角灵活等特点，已在搜救、灾后评估和区域巡查等任务中得到广泛应用。与固定航线采集不同，这类任务往往存在目标位置未知、现场信息不完整和搜索预算有限等特点，无人机需要根据飞行过程中的局部观测持续调整搜索方向。如何在信息有限的条件下完成目标定位，逐渐成为无人机自主导航研究中的重要问题</w:t>
      </w:r>
      <w:r w:rsidR="006E194D" w:rsidRPr="004E387F">
        <w:rPr>
          <w:vertAlign w:val="superscript"/>
        </w:rPr>
        <w:fldChar w:fldCharType="begin"/>
      </w:r>
      <w:r w:rsidR="006E194D" w:rsidRPr="004E387F">
        <w:rPr>
          <w:vertAlign w:val="superscript"/>
        </w:rPr>
        <w:instrText xml:space="preserve"> REF _Ref230196401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[1]</w:t>
      </w:r>
      <w:r w:rsidR="006E194D" w:rsidRPr="004E387F">
        <w:rPr>
          <w:vertAlign w:val="superscript"/>
        </w:rPr>
        <w:fldChar w:fldCharType="end"/>
      </w:r>
      <w:r w:rsidRPr="00300294">
        <w:t>。</w:t>
      </w:r>
    </w:p>
    <w:p w14:paraId="2E256CE7" w14:textId="279B1651" w:rsidR="00300294" w:rsidRPr="00300294" w:rsidRDefault="00300294" w:rsidP="00300294">
      <w:pPr>
        <w:spacing w:line="360" w:lineRule="auto"/>
        <w:ind w:firstLine="480"/>
      </w:pPr>
      <w:r w:rsidRPr="00300294">
        <w:t>本文研究目标位置未知条件下的无人机主动目标定位导航问题。无人机从给定起点出发，依据目标线索和当前位置附近的局部图像选择移动方向，并在有限步数内尽量接近或到达目标区域。已有主动地理定位研究将该过程建模为航拍图像网格上的连续搜索任务</w:t>
      </w:r>
      <w:r w:rsidR="006E194D" w:rsidRPr="004E387F">
        <w:rPr>
          <w:vertAlign w:val="superscript"/>
        </w:rPr>
        <w:fldChar w:fldCharType="begin"/>
      </w:r>
      <w:r w:rsidR="006E194D" w:rsidRPr="004E387F">
        <w:rPr>
          <w:vertAlign w:val="superscript"/>
        </w:rPr>
        <w:instrText xml:space="preserve"> REF _Ref229511270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[2]</w:t>
      </w:r>
      <w:r w:rsidR="006E194D" w:rsidRPr="004E387F">
        <w:rPr>
          <w:vertAlign w:val="superscript"/>
        </w:rPr>
        <w:fldChar w:fldCharType="end"/>
      </w:r>
      <w:r w:rsidRPr="00300294">
        <w:t>，后续研究进一步扩展到多模态目标输入条件</w:t>
      </w:r>
      <w:r w:rsidR="006E194D" w:rsidRPr="004E387F">
        <w:rPr>
          <w:vertAlign w:val="superscript"/>
        </w:rPr>
        <w:fldChar w:fldCharType="begin"/>
      </w:r>
      <w:r w:rsidR="006E194D" w:rsidRPr="004E387F">
        <w:rPr>
          <w:vertAlign w:val="superscript"/>
        </w:rPr>
        <w:instrText xml:space="preserve"> REF _Ref227765985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[3]</w:t>
      </w:r>
      <w:r w:rsidR="006E194D" w:rsidRPr="004E387F">
        <w:rPr>
          <w:vertAlign w:val="superscript"/>
        </w:rPr>
        <w:fldChar w:fldCharType="end"/>
      </w:r>
      <w:r w:rsidRPr="00300294">
        <w:t>。与一次性的图像检索相比，主动定位更强调搜索过程中的连续决策；与预设路径飞行相比，它又要求策略根据当前观测不断修正后续动作。</w:t>
      </w:r>
    </w:p>
    <w:p w14:paraId="7C2E9494" w14:textId="5111A083" w:rsidR="00947D66" w:rsidRPr="00322030" w:rsidRDefault="00300294" w:rsidP="00300294">
      <w:pPr>
        <w:spacing w:line="360" w:lineRule="auto"/>
        <w:ind w:firstLine="480"/>
      </w:pPr>
      <w:r w:rsidRPr="00300294">
        <w:t>在这一任务中，搜索策略既要利用有限观测逐步缩小目标范围，又要避免在相似区域中反复移动。目标线索可能来自航拍图像、地面图像或文本描述，不同模态与无人机观测之间存在视角和语义差异；同时，外在奖励通常只有在接近目标时才较为明确，搜索初期容易缺少稳定反馈。基于</w:t>
      </w:r>
      <w:r>
        <w:rPr>
          <w:rFonts w:hint="eastAsia"/>
        </w:rPr>
        <w:t>这些挑战</w:t>
      </w:r>
      <w:r w:rsidRPr="00300294">
        <w:t>，本文围绕无人机主动目标定位导航中的搜索决策展开研究，重点分析</w:t>
      </w:r>
      <w:r w:rsidR="00370B39">
        <w:rPr>
          <w:rFonts w:hint="eastAsia"/>
        </w:rPr>
        <w:t>好奇心驱动的目标定位方法</w:t>
      </w:r>
      <w:r w:rsidR="00947D66">
        <w:rPr>
          <w:rFonts w:hint="eastAsia"/>
        </w:rPr>
        <w:t>。</w:t>
      </w:r>
    </w:p>
    <w:p w14:paraId="33A8C7D3" w14:textId="61A54995" w:rsidR="00C702DA" w:rsidRDefault="00C702DA" w:rsidP="0090155A">
      <w:pPr>
        <w:pStyle w:val="2"/>
      </w:pPr>
      <w:bookmarkStart w:id="17" w:name="_Toc230358851"/>
      <w:r w:rsidRPr="00CC35F8">
        <w:t>1.2</w:t>
      </w:r>
      <w:r w:rsidR="0073751E" w:rsidRPr="0073751E">
        <w:rPr>
          <w:rFonts w:hint="eastAsia"/>
        </w:rPr>
        <w:t>国内外研究现状</w:t>
      </w:r>
      <w:bookmarkEnd w:id="17"/>
    </w:p>
    <w:p w14:paraId="03400A73" w14:textId="69CF10AB" w:rsidR="00865D9B" w:rsidRDefault="00C11835" w:rsidP="00C11835">
      <w:pPr>
        <w:pStyle w:val="3"/>
        <w:spacing w:before="0" w:after="0"/>
      </w:pPr>
      <w:bookmarkStart w:id="18" w:name="_Toc230358852"/>
      <w:r>
        <w:rPr>
          <w:rFonts w:hint="eastAsia"/>
        </w:rPr>
        <w:t>1.2.1</w:t>
      </w:r>
      <w:r w:rsidRPr="009B01AA">
        <w:rPr>
          <w:rFonts w:ascii="宋体" w:eastAsia="宋体" w:hAnsi="宋体" w:hint="eastAsia"/>
        </w:rPr>
        <w:t>国内研究现状</w:t>
      </w:r>
      <w:bookmarkEnd w:id="18"/>
    </w:p>
    <w:p w14:paraId="303D56DF" w14:textId="479CDC30" w:rsidR="00C11835" w:rsidRDefault="00370B39" w:rsidP="00C11835">
      <w:pPr>
        <w:spacing w:line="360" w:lineRule="auto"/>
        <w:ind w:firstLine="480"/>
      </w:pPr>
      <w:r w:rsidRPr="00370B39">
        <w:t>近年来，国内团队在无人机自主飞行、低空视觉感知、多模态导航和具身智能等方向形成了较为活跃的研究基础。面向复杂环境中的自主飞行，浙江大学</w:t>
      </w:r>
      <w:r w:rsidRPr="00370B39">
        <w:t>FAST Lab</w:t>
      </w:r>
      <w:r w:rsidRPr="00370B39">
        <w:t>及相关团队提出了一系列实时规划方法。</w:t>
      </w:r>
      <w:r w:rsidRPr="00370B39">
        <w:t>Zhou</w:t>
      </w:r>
      <w:r w:rsidRPr="00370B39">
        <w:t>等提出</w:t>
      </w:r>
      <w:r w:rsidRPr="00370B39">
        <w:t>EGO-Planner</w:t>
      </w:r>
      <w:r w:rsidRPr="00370B39">
        <w:t>，通过避免显式构建完整</w:t>
      </w:r>
      <w:r w:rsidRPr="00370B39">
        <w:t>ESDF</w:t>
      </w:r>
      <w:r w:rsidRPr="00370B39">
        <w:t>来降低局部轨迹优化开销，提高了四旋翼在未知障碍环境中的在线规划效率</w:t>
      </w:r>
      <w:r w:rsidR="006E194D" w:rsidRPr="004E387F">
        <w:rPr>
          <w:vertAlign w:val="superscript"/>
        </w:rPr>
        <w:fldChar w:fldCharType="begin"/>
      </w:r>
      <w:r w:rsidR="006E194D" w:rsidRPr="004E387F">
        <w:rPr>
          <w:vertAlign w:val="superscript"/>
        </w:rPr>
        <w:instrText xml:space="preserve"> REF _Ref227766147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[4]</w:t>
      </w:r>
      <w:r w:rsidR="006E194D" w:rsidRPr="004E387F">
        <w:rPr>
          <w:vertAlign w:val="superscript"/>
        </w:rPr>
        <w:fldChar w:fldCharType="end"/>
      </w:r>
      <w:r w:rsidRPr="00370B39">
        <w:t>。随后，</w:t>
      </w:r>
      <w:r w:rsidRPr="00370B39">
        <w:t>RAPTOR</w:t>
      </w:r>
      <w:r w:rsidRPr="00370B39">
        <w:t>将拓扑路径引导、风险感知和感知约束引入高速重规划过程，使无人机在快速飞行中能够更主动地观察潜在障碍区域</w:t>
      </w:r>
      <w:r w:rsidR="006E194D" w:rsidRPr="004E387F">
        <w:rPr>
          <w:vertAlign w:val="superscript"/>
        </w:rPr>
        <w:fldChar w:fldCharType="begin"/>
      </w:r>
      <w:r w:rsidR="006E194D" w:rsidRPr="004E387F">
        <w:rPr>
          <w:vertAlign w:val="superscript"/>
        </w:rPr>
        <w:instrText xml:space="preserve"> REF _Ref227766015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[5]</w:t>
      </w:r>
      <w:r w:rsidR="006E194D" w:rsidRPr="004E387F">
        <w:rPr>
          <w:vertAlign w:val="superscript"/>
        </w:rPr>
        <w:fldChar w:fldCharType="end"/>
      </w:r>
      <w:r w:rsidRPr="00370B39">
        <w:t>。这类工作主要解决安全飞行和实时运动规划问题，为主动搜索任务中的动作可执行性和环境动态建模提供了重要基础</w:t>
      </w:r>
      <w:r w:rsidR="00C11835">
        <w:rPr>
          <w:rFonts w:hint="eastAsia"/>
        </w:rPr>
        <w:t>。</w:t>
      </w:r>
    </w:p>
    <w:p w14:paraId="277F07A0" w14:textId="403D610E" w:rsidR="00C11835" w:rsidRDefault="00370B39" w:rsidP="00C11835">
      <w:pPr>
        <w:spacing w:line="360" w:lineRule="auto"/>
        <w:ind w:firstLine="480"/>
      </w:pPr>
      <w:r w:rsidRPr="00370B39">
        <w:t>在未知环境探索方面，国内团队也积累了较</w:t>
      </w:r>
      <w:r w:rsidR="00E53632">
        <w:rPr>
          <w:rFonts w:hint="eastAsia"/>
        </w:rPr>
        <w:t>多</w:t>
      </w:r>
      <w:r w:rsidRPr="00370B39">
        <w:t>的系统化工作。</w:t>
      </w:r>
      <w:r w:rsidRPr="00370B39">
        <w:t>FUEL</w:t>
      </w:r>
      <w:r w:rsidRPr="00370B39">
        <w:t>通过增量式前沿</w:t>
      </w:r>
      <w:r w:rsidRPr="00370B39">
        <w:lastRenderedPageBreak/>
        <w:t>信息结构维护未知空间边界，并采用分层规划生成全局覆盖路径、局部视点和最小时间轨迹，从而提高复杂空间中的无人机探索效率</w:t>
      </w:r>
      <w:r w:rsidR="006E194D" w:rsidRPr="004E387F">
        <w:rPr>
          <w:vertAlign w:val="superscript"/>
        </w:rPr>
        <w:fldChar w:fldCharType="begin"/>
      </w:r>
      <w:r w:rsidR="006E194D" w:rsidRPr="004E387F">
        <w:rPr>
          <w:vertAlign w:val="superscript"/>
        </w:rPr>
        <w:instrText xml:space="preserve"> REF _Ref230196439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[6]</w:t>
      </w:r>
      <w:r w:rsidR="006E194D" w:rsidRPr="004E387F">
        <w:rPr>
          <w:vertAlign w:val="superscript"/>
        </w:rPr>
        <w:fldChar w:fldCharType="end"/>
      </w:r>
      <w:r w:rsidRPr="00370B39">
        <w:t>。</w:t>
      </w:r>
      <w:r w:rsidRPr="00370B39">
        <w:t>RACER</w:t>
      </w:r>
      <w:r w:rsidRPr="00370B39">
        <w:t>进一步将探索对象扩展到多无人机协同场景，通过去中心化空间划分和任务分配实现快速协同探索</w:t>
      </w:r>
      <w:r w:rsidR="006E194D" w:rsidRPr="004E387F">
        <w:rPr>
          <w:vertAlign w:val="superscript"/>
        </w:rPr>
        <w:fldChar w:fldCharType="begin"/>
      </w:r>
      <w:r w:rsidR="006E194D" w:rsidRPr="004E387F">
        <w:rPr>
          <w:vertAlign w:val="superscript"/>
        </w:rPr>
        <w:instrText xml:space="preserve"> REF _Ref230196445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[7]</w:t>
      </w:r>
      <w:r w:rsidR="006E194D" w:rsidRPr="004E387F">
        <w:rPr>
          <w:vertAlign w:val="superscript"/>
        </w:rPr>
        <w:fldChar w:fldCharType="end"/>
      </w:r>
      <w:r w:rsidRPr="00370B39">
        <w:t>。上述方法强调覆盖效率、轨迹质量和安全约束，说明国内团队在无人机自主探索和多机协同方面已经具备较成熟的算法与工程实现能力。不过，这些研究通常以环境覆盖或建图为目标，目标信息本身较少以图像、文本等多模态形式参与决策</w:t>
      </w:r>
      <w:r w:rsidR="00C11835">
        <w:rPr>
          <w:rFonts w:hint="eastAsia"/>
        </w:rPr>
        <w:t>。</w:t>
      </w:r>
    </w:p>
    <w:p w14:paraId="6FD7FD6A" w14:textId="500E2895" w:rsidR="00C11835" w:rsidRDefault="00370B39" w:rsidP="00C11835">
      <w:pPr>
        <w:spacing w:line="360" w:lineRule="auto"/>
        <w:ind w:firstLine="480"/>
      </w:pPr>
      <w:r w:rsidRPr="00370B39">
        <w:t>在低空视觉感知和数据集建设方面，天津大学</w:t>
      </w:r>
      <w:r w:rsidRPr="00370B39">
        <w:t>AISKYEYE</w:t>
      </w:r>
      <w:r w:rsidRPr="00370B39">
        <w:t>团队等围绕无人机目标检测、跟踪和计数构建了具有代表性的</w:t>
      </w:r>
      <w:r w:rsidRPr="00370B39">
        <w:t>VisDrone</w:t>
      </w:r>
      <w:r w:rsidRPr="00370B39">
        <w:t>基准，覆盖城市和郊区多类低空场景，推动了无人机视觉感知算法在小目标、尺度变化和运动模糊条件下的评测</w:t>
      </w:r>
      <w:r w:rsidR="006E194D" w:rsidRPr="004E387F">
        <w:rPr>
          <w:vertAlign w:val="superscript"/>
        </w:rPr>
        <w:fldChar w:fldCharType="begin"/>
      </w:r>
      <w:r w:rsidR="006E194D" w:rsidRPr="004E387F">
        <w:rPr>
          <w:vertAlign w:val="superscript"/>
        </w:rPr>
        <w:instrText xml:space="preserve"> REF _Ref227766017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[8]</w:t>
      </w:r>
      <w:r w:rsidR="006E194D" w:rsidRPr="004E387F">
        <w:rPr>
          <w:vertAlign w:val="superscript"/>
        </w:rPr>
        <w:fldChar w:fldCharType="end"/>
      </w:r>
      <w:r w:rsidRPr="00370B39">
        <w:t>。</w:t>
      </w:r>
      <w:r w:rsidRPr="00370B39">
        <w:t>DroneCrowd</w:t>
      </w:r>
      <w:r w:rsidRPr="00370B39">
        <w:t>进一步面向无人机密集人群视频，提供大规模轨迹与头部标注，并设计了联合检测、定位、计数和跟踪的基线方法</w:t>
      </w:r>
      <w:r w:rsidR="006E194D" w:rsidRPr="004E387F">
        <w:rPr>
          <w:vertAlign w:val="superscript"/>
        </w:rPr>
        <w:fldChar w:fldCharType="begin"/>
      </w:r>
      <w:r w:rsidR="006E194D" w:rsidRPr="004E387F">
        <w:rPr>
          <w:vertAlign w:val="superscript"/>
        </w:rPr>
        <w:instrText xml:space="preserve"> REF _Ref228192821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[9]</w:t>
      </w:r>
      <w:r w:rsidR="006E194D" w:rsidRPr="004E387F">
        <w:rPr>
          <w:vertAlign w:val="superscript"/>
        </w:rPr>
        <w:fldChar w:fldCharType="end"/>
      </w:r>
      <w:r w:rsidRPr="00370B39">
        <w:t>。在视觉定位方面，</w:t>
      </w:r>
      <w:r w:rsidRPr="00370B39">
        <w:t>UAV-VisLoc</w:t>
      </w:r>
      <w:r w:rsidRPr="00370B39">
        <w:t>构建了面向无人机视觉定位的大规模数据集，用于评估无人机视角与地理参考图像之间的匹配能力</w:t>
      </w:r>
      <w:r w:rsidR="006E194D" w:rsidRPr="004E387F">
        <w:rPr>
          <w:vertAlign w:val="superscript"/>
        </w:rPr>
        <w:fldChar w:fldCharType="begin"/>
      </w:r>
      <w:r w:rsidR="006E194D" w:rsidRPr="004E387F">
        <w:rPr>
          <w:vertAlign w:val="superscript"/>
        </w:rPr>
        <w:instrText xml:space="preserve"> REF _Ref228192871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[10]</w:t>
      </w:r>
      <w:r w:rsidR="006E194D" w:rsidRPr="004E387F">
        <w:rPr>
          <w:vertAlign w:val="superscript"/>
        </w:rPr>
        <w:fldChar w:fldCharType="end"/>
      </w:r>
      <w:r w:rsidRPr="00370B39">
        <w:t>；</w:t>
      </w:r>
      <w:r w:rsidRPr="00370B39">
        <w:t>JointLoc</w:t>
      </w:r>
      <w:r w:rsidRPr="00370B39">
        <w:t>则针对行星无人机提出相对位姿与绝对位姿联合估计框架，体现了视觉定位与机器人状态估计结合的研究趋势</w:t>
      </w:r>
      <w:r w:rsidR="006E194D" w:rsidRPr="004E387F">
        <w:rPr>
          <w:vertAlign w:val="superscript"/>
        </w:rPr>
        <w:fldChar w:fldCharType="begin"/>
      </w:r>
      <w:r w:rsidR="006E194D" w:rsidRPr="004E387F">
        <w:rPr>
          <w:vertAlign w:val="superscript"/>
        </w:rPr>
        <w:instrText xml:space="preserve"> REF _Ref228192876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[11]</w:t>
      </w:r>
      <w:r w:rsidR="006E194D" w:rsidRPr="004E387F">
        <w:rPr>
          <w:vertAlign w:val="superscript"/>
        </w:rPr>
        <w:fldChar w:fldCharType="end"/>
      </w:r>
      <w:r w:rsidRPr="00370B39">
        <w:t>。这些工作为无人机在低空复杂场景中的感知、定位和数据驱动评测提供了支撑，也与视觉</w:t>
      </w:r>
      <w:r w:rsidRPr="00370B39">
        <w:t>SLAM</w:t>
      </w:r>
      <w:r w:rsidRPr="00370B39">
        <w:t>在无人机定位和场景感知中的发展趋势相一致</w:t>
      </w:r>
      <w:r w:rsidR="006E194D" w:rsidRPr="004E387F">
        <w:rPr>
          <w:vertAlign w:val="superscript"/>
        </w:rPr>
        <w:fldChar w:fldCharType="begin"/>
      </w:r>
      <w:r w:rsidR="006E194D" w:rsidRPr="004E387F">
        <w:rPr>
          <w:vertAlign w:val="superscript"/>
        </w:rPr>
        <w:instrText xml:space="preserve"> REF _Ref230196477 \r \h </w:instrText>
      </w:r>
      <w:r w:rsidR="004E387F">
        <w:rPr>
          <w:vertAlign w:val="superscript"/>
        </w:rPr>
        <w:instrText xml:space="preserve"> \* MERGEFORMAT </w:instrText>
      </w:r>
      <w:r w:rsidR="006E194D" w:rsidRPr="004E387F">
        <w:rPr>
          <w:vertAlign w:val="superscript"/>
        </w:rPr>
      </w:r>
      <w:r w:rsidR="006E194D" w:rsidRPr="004E387F">
        <w:rPr>
          <w:vertAlign w:val="superscript"/>
        </w:rPr>
        <w:fldChar w:fldCharType="separate"/>
      </w:r>
      <w:r w:rsidR="00B961DC">
        <w:rPr>
          <w:vertAlign w:val="superscript"/>
        </w:rPr>
        <w:t>[12]</w:t>
      </w:r>
      <w:r w:rsidR="006E194D" w:rsidRPr="004E387F">
        <w:rPr>
          <w:vertAlign w:val="superscript"/>
        </w:rPr>
        <w:fldChar w:fldCharType="end"/>
      </w:r>
      <w:r w:rsidR="00C11835">
        <w:rPr>
          <w:rFonts w:hint="eastAsia"/>
        </w:rPr>
        <w:t>。</w:t>
      </w:r>
    </w:p>
    <w:p w14:paraId="1121D38F" w14:textId="52FAB967" w:rsidR="00370B39" w:rsidRPr="00370B39" w:rsidRDefault="00370B39" w:rsidP="00370B39">
      <w:pPr>
        <w:spacing w:line="360" w:lineRule="auto"/>
        <w:ind w:firstLine="480"/>
      </w:pPr>
      <w:r w:rsidRPr="00370B39">
        <w:t>随着具身智能和视觉语言模型的发展，国内团队开始将无人机导航从单纯感知与规划拓展到多模态目标理解和语言驱动决策。</w:t>
      </w:r>
      <w:r w:rsidRPr="00370B39">
        <w:t>Liu</w:t>
      </w:r>
      <w:r w:rsidRPr="00370B39">
        <w:t>等提出</w:t>
      </w:r>
      <w:r w:rsidRPr="00370B39">
        <w:t>AerialVLN</w:t>
      </w:r>
      <w:r w:rsidRPr="00370B39">
        <w:t>，将视觉语言导航扩展到无人机平台，在城市级三维环境中研究无人机根据自然语言指令和视觉观测完成路径决策的问题</w:t>
      </w:r>
      <w:r w:rsidR="006E194D" w:rsidRPr="00815CC6">
        <w:rPr>
          <w:vertAlign w:val="superscript"/>
        </w:rPr>
        <w:fldChar w:fldCharType="begin"/>
      </w:r>
      <w:r w:rsidR="006E194D" w:rsidRPr="00815CC6">
        <w:rPr>
          <w:vertAlign w:val="superscript"/>
        </w:rPr>
        <w:instrText xml:space="preserve"> REF _Ref228192928 \r \h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[13]</w:t>
      </w:r>
      <w:r w:rsidR="006E194D" w:rsidRPr="00815CC6">
        <w:rPr>
          <w:vertAlign w:val="superscript"/>
        </w:rPr>
        <w:fldChar w:fldCharType="end"/>
      </w:r>
      <w:r w:rsidRPr="00370B39">
        <w:t>。北京航空航天大学刘偲团队提出</w:t>
      </w:r>
      <w:r w:rsidRPr="00370B39">
        <w:t>OpenUAV</w:t>
      </w:r>
      <w:r w:rsidRPr="00370B39">
        <w:t>平台和</w:t>
      </w:r>
      <w:r w:rsidRPr="00370B39">
        <w:t>UAV-Need-Help</w:t>
      </w:r>
      <w:r w:rsidRPr="00370B39">
        <w:t>基准，引入更加真实的无人机动力学、连续轨迹和多视角视觉输入，使无人机视觉语言导航更接近实际飞行约束</w:t>
      </w:r>
      <w:r w:rsidR="006E194D" w:rsidRPr="00815CC6">
        <w:rPr>
          <w:vertAlign w:val="superscript"/>
        </w:rPr>
        <w:fldChar w:fldCharType="begin"/>
      </w:r>
      <w:r w:rsidR="006E194D" w:rsidRPr="00815CC6">
        <w:rPr>
          <w:vertAlign w:val="superscript"/>
        </w:rPr>
        <w:instrText xml:space="preserve"> REF _Ref228192939 \r \h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[14]</w:t>
      </w:r>
      <w:r w:rsidR="006E194D" w:rsidRPr="00815CC6">
        <w:rPr>
          <w:vertAlign w:val="superscript"/>
        </w:rPr>
        <w:fldChar w:fldCharType="end"/>
      </w:r>
      <w:r w:rsidRPr="00370B39">
        <w:t>。周尧明团队提出</w:t>
      </w:r>
      <w:r w:rsidRPr="00370B39">
        <w:t>AeroAgent</w:t>
      </w:r>
      <w:r w:rsidRPr="00370B39">
        <w:t>，将大型多模态模型作为高层语义决策模块，并通过</w:t>
      </w:r>
      <w:r w:rsidRPr="00370B39">
        <w:t>ROSchain</w:t>
      </w:r>
      <w:r w:rsidRPr="00370B39">
        <w:t>与无人机控制系统连接，用于探索大模型在无人机搜索救援等具身任务中的作用</w:t>
      </w:r>
      <w:r w:rsidR="006E194D" w:rsidRPr="00815CC6">
        <w:rPr>
          <w:vertAlign w:val="superscript"/>
        </w:rPr>
        <w:fldChar w:fldCharType="begin"/>
      </w:r>
      <w:r w:rsidR="006E194D" w:rsidRPr="00815CC6">
        <w:rPr>
          <w:vertAlign w:val="superscript"/>
        </w:rPr>
        <w:instrText xml:space="preserve"> REF _Ref228192949 \r \h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[15]</w:t>
      </w:r>
      <w:r w:rsidR="006E194D" w:rsidRPr="00815CC6">
        <w:rPr>
          <w:vertAlign w:val="superscript"/>
        </w:rPr>
        <w:fldChar w:fldCharType="end"/>
      </w:r>
      <w:r w:rsidRPr="00370B39">
        <w:t>。这些研究表明，国内团队已经开始围绕</w:t>
      </w:r>
      <w:r w:rsidR="00AA7665">
        <w:rPr>
          <w:rFonts w:hint="eastAsia"/>
        </w:rPr>
        <w:t>“</w:t>
      </w:r>
      <w:r w:rsidRPr="00370B39">
        <w:t>视觉感知、语言理解、任务规划和飞行控制</w:t>
      </w:r>
      <w:r w:rsidR="00AA7665">
        <w:rPr>
          <w:rFonts w:hint="eastAsia"/>
        </w:rPr>
        <w:t>”</w:t>
      </w:r>
      <w:r w:rsidRPr="00370B39">
        <w:t>的闭环关系展开无人机具身智能研究。</w:t>
      </w:r>
    </w:p>
    <w:p w14:paraId="4B5E91AF" w14:textId="3B6D13F6" w:rsidR="00C57F80" w:rsidRDefault="00370B39" w:rsidP="00370B39">
      <w:pPr>
        <w:spacing w:line="360" w:lineRule="auto"/>
        <w:ind w:firstLine="480"/>
      </w:pPr>
      <w:r w:rsidRPr="00370B39">
        <w:t>在无人机地理定位和多模态定位方面，国内团队近年来也提出了若干与本文任务更接近的工作。</w:t>
      </w:r>
      <w:r w:rsidRPr="00370B39">
        <w:t>Game4Loc</w:t>
      </w:r>
      <w:r w:rsidRPr="00370B39">
        <w:t>利用游戏环境构建大范围连续区域的</w:t>
      </w:r>
      <w:r w:rsidRPr="00370B39">
        <w:t xml:space="preserve"> GTA-UAV </w:t>
      </w:r>
      <w:r w:rsidRPr="00370B39">
        <w:t>数据集，并将无人机图像与卫星图像的匹配从理想的一一对应扩展到更接近实际的部分匹配定位问题</w:t>
      </w:r>
      <w:r w:rsidR="006E194D" w:rsidRPr="00815CC6">
        <w:rPr>
          <w:vertAlign w:val="superscript"/>
        </w:rPr>
        <w:fldChar w:fldCharType="begin"/>
      </w:r>
      <w:r w:rsidR="006E194D" w:rsidRPr="00815CC6">
        <w:rPr>
          <w:vertAlign w:val="superscript"/>
        </w:rPr>
        <w:instrText xml:space="preserve"> REF _Ref228192955 \r \h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[16]</w:t>
      </w:r>
      <w:r w:rsidR="006E194D" w:rsidRPr="00815CC6">
        <w:rPr>
          <w:vertAlign w:val="superscript"/>
        </w:rPr>
        <w:fldChar w:fldCharType="end"/>
      </w:r>
      <w:r w:rsidRPr="00370B39">
        <w:t>。</w:t>
      </w:r>
      <w:r w:rsidRPr="00370B39">
        <w:t>MMGeo</w:t>
      </w:r>
      <w:r w:rsidRPr="00370B39">
        <w:t>进一步引入图像、点云、深度和文本等多模态信息，在卫星参考图中完成无人机组合式地理定位，提高了复杂环境下的定位鲁棒性</w:t>
      </w:r>
      <w:r w:rsidR="006E194D" w:rsidRPr="00815CC6">
        <w:rPr>
          <w:vertAlign w:val="superscript"/>
        </w:rPr>
        <w:fldChar w:fldCharType="begin"/>
      </w:r>
      <w:r w:rsidR="006E194D" w:rsidRPr="00815CC6">
        <w:rPr>
          <w:vertAlign w:val="superscript"/>
        </w:rPr>
        <w:instrText xml:space="preserve"> REF _Ref228193016 \r \h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[17]</w:t>
      </w:r>
      <w:r w:rsidR="006E194D" w:rsidRPr="00815CC6">
        <w:rPr>
          <w:vertAlign w:val="superscript"/>
        </w:rPr>
        <w:fldChar w:fldCharType="end"/>
      </w:r>
      <w:r w:rsidRPr="00370B39">
        <w:t>。</w:t>
      </w:r>
      <w:r w:rsidR="00E53632" w:rsidRPr="00E53632">
        <w:t>总体来看，国内相关研究覆盖了无</w:t>
      </w:r>
      <w:r w:rsidR="00E53632" w:rsidRPr="00E53632">
        <w:lastRenderedPageBreak/>
        <w:t>人机规划、未知环境探索、低空视觉数据集、视觉语言导航和多模态地理定位等方向。这些方向分别从飞行安全、环境覆盖、视觉感知、语义理解和跨视角匹配等角度推进无人机自主能力，也为本文讨论多模态目标条件下的主动搜索决策提供了任务背景</w:t>
      </w:r>
      <w:r w:rsidR="00C57F80">
        <w:rPr>
          <w:rFonts w:hint="eastAsia"/>
        </w:rPr>
        <w:t>。</w:t>
      </w:r>
    </w:p>
    <w:p w14:paraId="58EEA2F6" w14:textId="1AE81B96" w:rsidR="00C11835" w:rsidRDefault="00C11835" w:rsidP="00C11835">
      <w:pPr>
        <w:pStyle w:val="3"/>
        <w:spacing w:before="0" w:after="0"/>
      </w:pPr>
      <w:bookmarkStart w:id="19" w:name="_Toc230358853"/>
      <w:r>
        <w:rPr>
          <w:rFonts w:hint="eastAsia"/>
        </w:rPr>
        <w:t>1.2.2</w:t>
      </w:r>
      <w:r w:rsidRPr="00815CC6">
        <w:rPr>
          <w:rFonts w:ascii="宋体" w:eastAsia="宋体" w:hAnsi="宋体" w:hint="eastAsia"/>
        </w:rPr>
        <w:t>国外研究现状</w:t>
      </w:r>
      <w:bookmarkEnd w:id="19"/>
    </w:p>
    <w:p w14:paraId="1B911625" w14:textId="1FC0F51D" w:rsidR="00C11835" w:rsidRDefault="00E53632" w:rsidP="00C11835">
      <w:pPr>
        <w:spacing w:line="360" w:lineRule="auto"/>
        <w:ind w:firstLine="480"/>
      </w:pPr>
      <w:r w:rsidRPr="00E53632">
        <w:t>国外研究在视觉地理定位、具身导航和强化学习探索方面起步较早，形成了较清晰的任务演进路径。早期视觉地理定位多将定位问题表述为图像检索或跨视角匹配。</w:t>
      </w:r>
      <w:r w:rsidRPr="00E53632">
        <w:t xml:space="preserve">Workman </w:t>
      </w:r>
      <w:r w:rsidRPr="00E53632">
        <w:t>等利用航拍参考图像进行大范围图像地理定位，说明航拍或卫星图像可以作为地面视觉定位的重要参考源</w:t>
      </w:r>
      <w:r w:rsidR="006E194D" w:rsidRPr="00815CC6">
        <w:rPr>
          <w:vertAlign w:val="superscript"/>
        </w:rPr>
        <w:fldChar w:fldCharType="begin"/>
      </w:r>
      <w:r w:rsidR="006E194D" w:rsidRPr="00815CC6">
        <w:rPr>
          <w:vertAlign w:val="superscript"/>
        </w:rPr>
        <w:instrText xml:space="preserve"> REF _Ref228215196 \r \h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[18]</w:t>
      </w:r>
      <w:r w:rsidR="006E194D" w:rsidRPr="00815CC6">
        <w:rPr>
          <w:vertAlign w:val="superscript"/>
        </w:rPr>
        <w:fldChar w:fldCharType="end"/>
      </w:r>
      <w:r w:rsidRPr="00E53632">
        <w:t>。</w:t>
      </w:r>
      <w:r w:rsidRPr="00E53632">
        <w:t>Vo</w:t>
      </w:r>
      <w:r w:rsidRPr="00E53632">
        <w:t>和</w:t>
      </w:r>
      <w:r w:rsidRPr="00E53632">
        <w:t>Hays</w:t>
      </w:r>
      <w:r w:rsidRPr="00E53632">
        <w:t>进一步研究了街景图像与俯视图像之间的位置和朝向估计问题，将跨视角几何关系引入视觉定位过程</w:t>
      </w:r>
      <w:r w:rsidR="006E194D" w:rsidRPr="00815CC6">
        <w:rPr>
          <w:vertAlign w:val="superscript"/>
        </w:rPr>
        <w:fldChar w:fldCharType="begin"/>
      </w:r>
      <w:r w:rsidR="006E194D" w:rsidRPr="00815CC6">
        <w:rPr>
          <w:vertAlign w:val="superscript"/>
        </w:rPr>
        <w:instrText xml:space="preserve"> REF _Ref230196524 \r \h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[19]</w:t>
      </w:r>
      <w:r w:rsidR="006E194D" w:rsidRPr="00815CC6">
        <w:rPr>
          <w:vertAlign w:val="superscript"/>
        </w:rPr>
        <w:fldChar w:fldCharType="end"/>
      </w:r>
      <w:r w:rsidRPr="00E53632">
        <w:t>。</w:t>
      </w:r>
      <w:r w:rsidRPr="00E53632">
        <w:t>CVM-Net</w:t>
      </w:r>
      <w:r w:rsidRPr="00E53632">
        <w:t>采用孪生网络和</w:t>
      </w:r>
      <w:r w:rsidRPr="00E53632">
        <w:t>NetVLAD</w:t>
      </w:r>
      <w:r w:rsidRPr="00E53632">
        <w:t>聚合学习地面图像与航拍图像的共同嵌入空间，推动了深度跨视角地理定位方法的发展</w:t>
      </w:r>
      <w:r w:rsidR="006E194D" w:rsidRPr="00815CC6">
        <w:rPr>
          <w:vertAlign w:val="superscript"/>
        </w:rPr>
        <w:fldChar w:fldCharType="begin"/>
      </w:r>
      <w:r w:rsidR="006E194D" w:rsidRPr="00815CC6">
        <w:rPr>
          <w:vertAlign w:val="superscript"/>
        </w:rPr>
        <w:instrText xml:space="preserve"> REF _Ref229509842 \r \h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[20]</w:t>
      </w:r>
      <w:r w:rsidR="006E194D" w:rsidRPr="00815CC6">
        <w:rPr>
          <w:vertAlign w:val="superscript"/>
        </w:rPr>
        <w:fldChar w:fldCharType="end"/>
      </w:r>
      <w:r w:rsidRPr="00E53632">
        <w:t>。</w:t>
      </w:r>
      <w:r w:rsidRPr="00E53632">
        <w:t>OriCNN</w:t>
      </w:r>
      <w:r w:rsidRPr="00E53632">
        <w:t>、</w:t>
      </w:r>
      <w:r w:rsidRPr="00E53632">
        <w:t>SAFA</w:t>
      </w:r>
      <w:r w:rsidRPr="00E53632">
        <w:t>等方法进一步利用方向信息、极坐标变换和空间注意力缓解地面视角与航拍视角之间的几何差异</w:t>
      </w:r>
      <w:r w:rsidR="006E194D" w:rsidRPr="00815CC6">
        <w:rPr>
          <w:vertAlign w:val="superscript"/>
        </w:rPr>
        <w:fldChar w:fldCharType="begin"/>
      </w:r>
      <w:r w:rsidR="006E194D" w:rsidRPr="00815CC6">
        <w:rPr>
          <w:vertAlign w:val="superscript"/>
        </w:rPr>
        <w:instrText xml:space="preserve"> REF _Ref230196536 \r \h </w:instrText>
      </w:r>
      <w:r w:rsidR="00815CC6" w:rsidRPr="00815CC6">
        <w:rPr>
          <w:vertAlign w:val="superscript"/>
        </w:rPr>
        <w:instrText xml:space="preserve">\#"[0" \* MERGEFORMAT </w:instrText>
      </w:r>
      <w:r w:rsidR="006E194D" w:rsidRPr="00815CC6">
        <w:rPr>
          <w:vertAlign w:val="superscript"/>
        </w:rPr>
      </w:r>
      <w:r w:rsidR="006E194D" w:rsidRPr="00815CC6">
        <w:rPr>
          <w:vertAlign w:val="superscript"/>
        </w:rPr>
        <w:fldChar w:fldCharType="separate"/>
      </w:r>
      <w:r w:rsidR="00B961DC" w:rsidRPr="00815CC6">
        <w:rPr>
          <w:vertAlign w:val="superscript"/>
        </w:rPr>
        <w:t>[</w:t>
      </w:r>
      <w:r w:rsidR="00B961DC">
        <w:rPr>
          <w:vertAlign w:val="superscript"/>
        </w:rPr>
        <w:t>21</w:t>
      </w:r>
      <w:r w:rsidR="006E194D" w:rsidRPr="00815CC6">
        <w:rPr>
          <w:vertAlign w:val="superscript"/>
        </w:rPr>
        <w:fldChar w:fldCharType="end"/>
      </w:r>
      <w:r w:rsidR="00815CC6" w:rsidRPr="00815CC6">
        <w:rPr>
          <w:rFonts w:hint="eastAsia"/>
          <w:vertAlign w:val="superscript"/>
        </w:rPr>
        <w:t>,</w:t>
      </w:r>
      <w:r w:rsidR="006E194D" w:rsidRPr="00815CC6">
        <w:rPr>
          <w:vertAlign w:val="superscript"/>
        </w:rPr>
        <w:fldChar w:fldCharType="begin"/>
      </w:r>
      <w:r w:rsidR="006E194D" w:rsidRPr="00815CC6">
        <w:rPr>
          <w:vertAlign w:val="superscript"/>
        </w:rPr>
        <w:instrText xml:space="preserve"> REF _Ref230196537 \r \h </w:instrText>
      </w:r>
      <w:r w:rsidR="00815CC6" w:rsidRPr="00815CC6">
        <w:rPr>
          <w:vertAlign w:val="superscript"/>
        </w:rPr>
        <w:instrText>\#"0</w:instrText>
      </w:r>
      <w:r w:rsidR="00815CC6" w:rsidRPr="00815CC6">
        <w:rPr>
          <w:rFonts w:hint="eastAsia"/>
          <w:vertAlign w:val="superscript"/>
        </w:rPr>
        <w:instrText>]</w:instrText>
      </w:r>
      <w:r w:rsidR="00815CC6" w:rsidRP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22</w:t>
      </w:r>
      <w:r w:rsidR="00B961DC" w:rsidRPr="00815CC6">
        <w:rPr>
          <w:rFonts w:hint="eastAsia"/>
          <w:vertAlign w:val="superscript"/>
        </w:rPr>
        <w:t>]</w:t>
      </w:r>
      <w:r w:rsidR="006E194D" w:rsidRPr="00815CC6">
        <w:rPr>
          <w:vertAlign w:val="superscript"/>
        </w:rPr>
        <w:fldChar w:fldCharType="end"/>
      </w:r>
      <w:r w:rsidR="00C11835">
        <w:rPr>
          <w:rFonts w:hint="eastAsia"/>
        </w:rPr>
        <w:t>。</w:t>
      </w:r>
    </w:p>
    <w:p w14:paraId="4A9503E4" w14:textId="3F5593F0" w:rsidR="00E53632" w:rsidRDefault="00E53632" w:rsidP="00E53632">
      <w:pPr>
        <w:spacing w:line="360" w:lineRule="auto"/>
        <w:ind w:firstLine="480"/>
      </w:pPr>
      <w:r>
        <w:rPr>
          <w:rFonts w:hint="eastAsia"/>
        </w:rPr>
        <w:t>随着任务设置逐步接近真实应用，跨视角地理定位研究开始从理想配对检索转向更复杂的定位条件。</w:t>
      </w:r>
      <w:r>
        <w:rPr>
          <w:rFonts w:hint="eastAsia"/>
        </w:rPr>
        <w:t>VIGOR</w:t>
      </w:r>
      <w:r>
        <w:rPr>
          <w:rFonts w:hint="eastAsia"/>
        </w:rPr>
        <w:t>指出传统一一对应检索假设难以覆盖真实场景中查询图像任意出现的位置，因此构建了更接近实际的跨视角定位基准</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_Ref230196547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[23]</w:t>
      </w:r>
      <w:r w:rsidR="006E194D" w:rsidRPr="00815CC6">
        <w:rPr>
          <w:vertAlign w:val="superscript"/>
        </w:rPr>
        <w:fldChar w:fldCharType="end"/>
      </w:r>
      <w:r>
        <w:rPr>
          <w:rFonts w:hint="eastAsia"/>
        </w:rPr>
        <w:t>。</w:t>
      </w:r>
      <w:r>
        <w:rPr>
          <w:rFonts w:hint="eastAsia"/>
        </w:rPr>
        <w:t>TransGeo</w:t>
      </w:r>
      <w:r>
        <w:rPr>
          <w:rFonts w:hint="eastAsia"/>
        </w:rPr>
        <w:t>将</w:t>
      </w:r>
      <w:r>
        <w:rPr>
          <w:rFonts w:hint="eastAsia"/>
        </w:rPr>
        <w:t>Transformer</w:t>
      </w:r>
      <w:r>
        <w:rPr>
          <w:rFonts w:hint="eastAsia"/>
        </w:rPr>
        <w:t>引入跨视角定位，通过全局关系建模和注意力裁剪提升了匹配效率与泛化能力</w:t>
      </w:r>
      <w:r w:rsidR="006E194D">
        <w:fldChar w:fldCharType="begin"/>
      </w:r>
      <w:r w:rsidR="006E194D">
        <w:instrText xml:space="preserve"> </w:instrText>
      </w:r>
      <w:r w:rsidR="006E194D">
        <w:rPr>
          <w:rFonts w:hint="eastAsia"/>
        </w:rPr>
        <w:instrText>REF _Ref230196552 \r \h</w:instrText>
      </w:r>
      <w:r w:rsidR="006E194D">
        <w:instrText xml:space="preserve"> </w:instrText>
      </w:r>
      <w:r w:rsidR="00815CC6">
        <w:instrText xml:space="preserve"> \* MERGEFORMAT </w:instrText>
      </w:r>
      <w:r w:rsidR="006E194D">
        <w:fldChar w:fldCharType="separate"/>
      </w:r>
      <w:r w:rsidR="00B961DC" w:rsidRPr="00B961DC">
        <w:rPr>
          <w:vertAlign w:val="superscript"/>
        </w:rPr>
        <w:t>[24]</w:t>
      </w:r>
      <w:r w:rsidR="006E194D">
        <w:fldChar w:fldCharType="end"/>
      </w:r>
      <w:r>
        <w:rPr>
          <w:rFonts w:hint="eastAsia"/>
        </w:rPr>
        <w:t>。</w:t>
      </w:r>
      <w:r>
        <w:rPr>
          <w:rFonts w:hint="eastAsia"/>
        </w:rPr>
        <w:t>GeoCLIP</w:t>
      </w:r>
      <w:r>
        <w:rPr>
          <w:rFonts w:hint="eastAsia"/>
        </w:rPr>
        <w:t>则借鉴</w:t>
      </w:r>
      <w:r>
        <w:rPr>
          <w:rFonts w:hint="eastAsia"/>
        </w:rPr>
        <w:t xml:space="preserve"> CLIP </w:t>
      </w:r>
      <w:r>
        <w:rPr>
          <w:rFonts w:hint="eastAsia"/>
        </w:rPr>
        <w:t>的对齐思想，将图像特征与连续地理坐标编码进行对齐，扩展了世界范围图像地理定位的表达方式</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_Ref230196556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[25]</w:t>
      </w:r>
      <w:r w:rsidR="006E194D" w:rsidRPr="00815CC6">
        <w:rPr>
          <w:vertAlign w:val="superscript"/>
        </w:rPr>
        <w:fldChar w:fldCharType="end"/>
      </w:r>
      <w:r>
        <w:rPr>
          <w:rFonts w:hint="eastAsia"/>
        </w:rPr>
        <w:t>。这些研究主要围绕给定观测下的位置估计展开，为目标表示和跨视角匹配提供了方法基础。</w:t>
      </w:r>
    </w:p>
    <w:p w14:paraId="47032A08" w14:textId="0979D1FF" w:rsidR="00E53632" w:rsidRDefault="00E53632" w:rsidP="00E53632">
      <w:pPr>
        <w:spacing w:line="360" w:lineRule="auto"/>
        <w:ind w:firstLine="480"/>
      </w:pPr>
      <w:r>
        <w:rPr>
          <w:rFonts w:hint="eastAsia"/>
        </w:rPr>
        <w:t>主动地理定位则将地理定位过程进一步表述为序列决策问题。</w:t>
      </w:r>
      <w:r>
        <w:rPr>
          <w:rFonts w:hint="eastAsia"/>
        </w:rPr>
        <w:t>Pirinen</w:t>
      </w:r>
      <w:r>
        <w:rPr>
          <w:rFonts w:hint="eastAsia"/>
        </w:rPr>
        <w:t>等提出</w:t>
      </w:r>
      <w:r>
        <w:rPr>
          <w:rFonts w:hint="eastAsia"/>
        </w:rPr>
        <w:t>AiRLoc</w:t>
      </w:r>
      <w:r>
        <w:rPr>
          <w:rFonts w:hint="eastAsia"/>
        </w:rPr>
        <w:t>，将搜救场景中的目标搜索过程抽象为航拍图像网格上的主动定位任务，要求智能体在局部观测和有限步数下逐步接近目标区域</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_Ref229511270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[2]</w:t>
      </w:r>
      <w:r w:rsidR="006E194D" w:rsidRPr="00815CC6">
        <w:rPr>
          <w:vertAlign w:val="superscript"/>
        </w:rPr>
        <w:fldChar w:fldCharType="end"/>
      </w:r>
      <w:r>
        <w:rPr>
          <w:rFonts w:hint="eastAsia"/>
        </w:rPr>
        <w:t>。</w:t>
      </w:r>
      <w:r>
        <w:rPr>
          <w:rFonts w:hint="eastAsia"/>
        </w:rPr>
        <w:t>GOMAA-Geo</w:t>
      </w:r>
      <w:r>
        <w:rPr>
          <w:rFonts w:hint="eastAsia"/>
        </w:rPr>
        <w:t>进一步将目标输入扩展为航拍图像、地面图像和文本描述等多种模态，并引入历史信息，使主动地理定位从单一目标图像检索转向目标模态无关的主动搜索</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_Ref227765985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[3]</w:t>
      </w:r>
      <w:r w:rsidR="006E194D" w:rsidRPr="00815CC6">
        <w:rPr>
          <w:vertAlign w:val="superscript"/>
        </w:rPr>
        <w:fldChar w:fldCharType="end"/>
      </w:r>
      <w:r>
        <w:rPr>
          <w:rFonts w:hint="eastAsia"/>
        </w:rPr>
        <w:t>。</w:t>
      </w:r>
      <w:r>
        <w:rPr>
          <w:rFonts w:hint="eastAsia"/>
        </w:rPr>
        <w:t>GeoExplorer</w:t>
      </w:r>
      <w:r>
        <w:rPr>
          <w:rFonts w:hint="eastAsia"/>
        </w:rPr>
        <w:t>在主动地理定位中引入好奇心驱动探索，通过内在奖励改善仅依赖外在距离奖励时的探索不足问题</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_Ref230196594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[26]</w:t>
      </w:r>
      <w:r w:rsidR="006E194D" w:rsidRPr="00815CC6">
        <w:rPr>
          <w:vertAlign w:val="superscript"/>
        </w:rPr>
        <w:fldChar w:fldCharType="end"/>
      </w:r>
      <w:r>
        <w:rPr>
          <w:rFonts w:hint="eastAsia"/>
        </w:rPr>
        <w:t>。这些工作为本文任务提供了直接参照，也说明主动定位需要同时处理目标表示、历史观测和动作选择之间的关系。</w:t>
      </w:r>
    </w:p>
    <w:p w14:paraId="730281A0" w14:textId="5F72EAC9" w:rsidR="00E53632" w:rsidRDefault="00E53632" w:rsidP="00E53632">
      <w:pPr>
        <w:spacing w:line="360" w:lineRule="auto"/>
        <w:ind w:firstLine="480"/>
      </w:pPr>
      <w:r>
        <w:rPr>
          <w:rFonts w:hint="eastAsia"/>
        </w:rPr>
        <w:t>在相邻的具身导航方向，国外研究较早建立了视觉、语言和动作决策结合的评测体系。</w:t>
      </w:r>
      <w:r>
        <w:rPr>
          <w:rFonts w:hint="eastAsia"/>
        </w:rPr>
        <w:t>Anderson</w:t>
      </w:r>
      <w:r>
        <w:rPr>
          <w:rFonts w:hint="eastAsia"/>
        </w:rPr>
        <w:t>等提出</w:t>
      </w:r>
      <w:r>
        <w:rPr>
          <w:rFonts w:hint="eastAsia"/>
        </w:rPr>
        <w:t>Room-to-Room</w:t>
      </w:r>
      <w:r>
        <w:rPr>
          <w:rFonts w:hint="eastAsia"/>
        </w:rPr>
        <w:t>视觉语言导航任务，使智能体根据自然语言指令在真实室内环境中完成路径跟随</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_Ref230196602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[27]</w:t>
      </w:r>
      <w:r w:rsidR="006E194D" w:rsidRPr="00815CC6">
        <w:rPr>
          <w:vertAlign w:val="superscript"/>
        </w:rPr>
        <w:fldChar w:fldCharType="end"/>
      </w:r>
      <w:r>
        <w:rPr>
          <w:rFonts w:hint="eastAsia"/>
        </w:rPr>
        <w:t>。</w:t>
      </w:r>
      <w:r>
        <w:rPr>
          <w:rFonts w:hint="eastAsia"/>
        </w:rPr>
        <w:t>Mirowski</w:t>
      </w:r>
      <w:r>
        <w:rPr>
          <w:rFonts w:hint="eastAsia"/>
        </w:rPr>
        <w:t>等构建</w:t>
      </w:r>
      <w:r>
        <w:rPr>
          <w:rFonts w:hint="eastAsia"/>
        </w:rPr>
        <w:t>StreetLearn</w:t>
      </w:r>
      <w:r>
        <w:rPr>
          <w:rFonts w:hint="eastAsia"/>
        </w:rPr>
        <w:t>环境，将视觉导航扩展到城市街景</w:t>
      </w:r>
      <w:r>
        <w:rPr>
          <w:rFonts w:hint="eastAsia"/>
        </w:rPr>
        <w:lastRenderedPageBreak/>
        <w:t>尺度，强调智能体在无显式地图条件下学习地标表示和长距离导航策略</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_Ref230196607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[28]</w:t>
      </w:r>
      <w:r w:rsidR="006E194D" w:rsidRPr="00815CC6">
        <w:rPr>
          <w:vertAlign w:val="superscript"/>
        </w:rPr>
        <w:fldChar w:fldCharType="end"/>
      </w:r>
      <w:r>
        <w:rPr>
          <w:rFonts w:hint="eastAsia"/>
        </w:rPr>
        <w:t>。</w:t>
      </w:r>
      <w:r>
        <w:rPr>
          <w:rFonts w:hint="eastAsia"/>
        </w:rPr>
        <w:t>Habitat</w:t>
      </w:r>
      <w:r>
        <w:rPr>
          <w:rFonts w:hint="eastAsia"/>
        </w:rPr>
        <w:t>为</w:t>
      </w:r>
      <w:r>
        <w:rPr>
          <w:rFonts w:hint="eastAsia"/>
        </w:rPr>
        <w:t xml:space="preserve"> embodied AI</w:t>
      </w:r>
      <w:r>
        <w:rPr>
          <w:rFonts w:hint="eastAsia"/>
        </w:rPr>
        <w:t>提供了可复现实验平台，使视觉导航、目标导航和交互式任务能够在统一模拟环境中评估</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_Ref230196611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[29]</w:t>
      </w:r>
      <w:r w:rsidR="006E194D" w:rsidRPr="00815CC6">
        <w:rPr>
          <w:vertAlign w:val="superscript"/>
        </w:rPr>
        <w:fldChar w:fldCharType="end"/>
      </w:r>
      <w:r>
        <w:rPr>
          <w:rFonts w:hint="eastAsia"/>
        </w:rPr>
        <w:t>；</w:t>
      </w:r>
      <w:r>
        <w:rPr>
          <w:rFonts w:hint="eastAsia"/>
        </w:rPr>
        <w:t>ALFRED</w:t>
      </w:r>
      <w:r>
        <w:rPr>
          <w:rFonts w:hint="eastAsia"/>
        </w:rPr>
        <w:t>则将自然语言指令、视觉感知和动作执行结合到日常任务中，进一步强化了语言</w:t>
      </w:r>
      <w:r>
        <w:rPr>
          <w:rFonts w:hint="eastAsia"/>
        </w:rPr>
        <w:t xml:space="preserve"> grounding</w:t>
      </w:r>
      <w:r>
        <w:rPr>
          <w:rFonts w:hint="eastAsia"/>
        </w:rPr>
        <w:t>与序列决策之间的联系</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_Ref230196617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[30]</w:t>
      </w:r>
      <w:r w:rsidR="006E194D" w:rsidRPr="00815CC6">
        <w:rPr>
          <w:vertAlign w:val="superscript"/>
        </w:rPr>
        <w:fldChar w:fldCharType="end"/>
      </w:r>
      <w:r>
        <w:rPr>
          <w:rFonts w:hint="eastAsia"/>
        </w:rPr>
        <w:t>。这些工作虽然与无人机主动地理定位的飞行视角和动作约束不同，但在多模态输入、局部可观测环境和长程决策方面具有重要参考价值。</w:t>
      </w:r>
    </w:p>
    <w:p w14:paraId="56D625EC" w14:textId="6741522B" w:rsidR="00E53632" w:rsidRDefault="00E53632" w:rsidP="00E53632">
      <w:pPr>
        <w:spacing w:line="360" w:lineRule="auto"/>
        <w:ind w:firstLine="480"/>
      </w:pPr>
      <w:r>
        <w:rPr>
          <w:rFonts w:hint="eastAsia"/>
        </w:rPr>
        <w:t>强化学习探索机制为主动定位任务提供了另一条研究线索。</w:t>
      </w:r>
      <w:r>
        <w:rPr>
          <w:rFonts w:hint="eastAsia"/>
        </w:rPr>
        <w:t>PPO</w:t>
      </w:r>
      <w:r>
        <w:rPr>
          <w:rFonts w:hint="eastAsia"/>
        </w:rPr>
        <w:t>通过裁剪目标函数提高策略优化稳定性，已成为许多视觉导航和主动搜索任务中的常用基础算法</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_Ref230196630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[31]</w:t>
      </w:r>
      <w:r w:rsidR="006E194D" w:rsidRPr="00815CC6">
        <w:rPr>
          <w:vertAlign w:val="superscript"/>
        </w:rPr>
        <w:fldChar w:fldCharType="end"/>
      </w:r>
      <w:r>
        <w:rPr>
          <w:rFonts w:hint="eastAsia"/>
        </w:rPr>
        <w:t>。在稀疏奖励条件下，</w:t>
      </w:r>
      <w:r>
        <w:rPr>
          <w:rFonts w:hint="eastAsia"/>
        </w:rPr>
        <w:t>Pathak</w:t>
      </w:r>
      <w:r>
        <w:rPr>
          <w:rFonts w:hint="eastAsia"/>
        </w:rPr>
        <w:t>等提出</w:t>
      </w:r>
      <w:r>
        <w:rPr>
          <w:rFonts w:hint="eastAsia"/>
        </w:rPr>
        <w:t xml:space="preserve"> Intrinsic Curiosity Module</w:t>
      </w:r>
      <w:r>
        <w:rPr>
          <w:rFonts w:hint="eastAsia"/>
        </w:rPr>
        <w:t>，以状态预测误差构造内在奖励，鼓励智能体访问尚未充分理解的状态</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_Ref230196624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[32]</w:t>
      </w:r>
      <w:r w:rsidR="006E194D" w:rsidRPr="00815CC6">
        <w:rPr>
          <w:vertAlign w:val="superscript"/>
        </w:rPr>
        <w:fldChar w:fldCharType="end"/>
      </w:r>
      <w:r>
        <w:rPr>
          <w:rFonts w:hint="eastAsia"/>
        </w:rPr>
        <w:t>。</w:t>
      </w:r>
      <w:r>
        <w:rPr>
          <w:rFonts w:hint="eastAsia"/>
        </w:rPr>
        <w:t>Burda</w:t>
      </w:r>
      <w:r>
        <w:rPr>
          <w:rFonts w:hint="eastAsia"/>
        </w:rPr>
        <w:t>等对好奇心驱动学习进行了大规模实验分析，并在</w:t>
      </w:r>
      <w:r>
        <w:rPr>
          <w:rFonts w:hint="eastAsia"/>
        </w:rPr>
        <w:t xml:space="preserve"> Random Network Distillation</w:t>
      </w:r>
      <w:r>
        <w:rPr>
          <w:rFonts w:hint="eastAsia"/>
        </w:rPr>
        <w:t>中使用固定随机网络的预测误差作为探索奖励，以缓解高维观测下的探索困难</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_Ref230196638 \r \h</w:instrText>
      </w:r>
      <w:r w:rsidR="00815CC6" w:rsidRPr="00815CC6">
        <w:rPr>
          <w:vertAlign w:val="superscript"/>
        </w:rPr>
        <w:instrText>\#"[0"</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sidRPr="00815CC6">
        <w:rPr>
          <w:vertAlign w:val="superscript"/>
        </w:rPr>
        <w:t>[</w:t>
      </w:r>
      <w:r w:rsidR="00B961DC">
        <w:rPr>
          <w:vertAlign w:val="superscript"/>
        </w:rPr>
        <w:t>33</w:t>
      </w:r>
      <w:r w:rsidR="006E194D" w:rsidRPr="00815CC6">
        <w:rPr>
          <w:vertAlign w:val="superscript"/>
        </w:rPr>
        <w:fldChar w:fldCharType="end"/>
      </w:r>
      <w:r w:rsidR="00815CC6" w:rsidRPr="00815CC6">
        <w:rPr>
          <w:rFonts w:hint="eastAsia"/>
          <w:vertAlign w:val="superscript"/>
        </w:rPr>
        <w:t>,</w:t>
      </w:r>
      <w:r w:rsidR="006E194D" w:rsidRPr="00815CC6">
        <w:rPr>
          <w:vertAlign w:val="superscript"/>
        </w:rPr>
        <w:fldChar w:fldCharType="begin"/>
      </w:r>
      <w:r w:rsidR="006E194D" w:rsidRPr="00815CC6">
        <w:rPr>
          <w:vertAlign w:val="superscript"/>
        </w:rPr>
        <w:instrText xml:space="preserve"> REF _Ref230196639 \r \h</w:instrText>
      </w:r>
      <w:r w:rsidR="00815CC6" w:rsidRPr="00815CC6">
        <w:rPr>
          <w:vertAlign w:val="superscript"/>
        </w:rPr>
        <w:instrText>\#"0</w:instrText>
      </w:r>
      <w:r w:rsidR="00815CC6" w:rsidRPr="00815CC6">
        <w:rPr>
          <w:rFonts w:hint="eastAsia"/>
          <w:vertAlign w:val="superscript"/>
        </w:rPr>
        <w:instrText>]</w:instrText>
      </w:r>
      <w:r w:rsidR="00815CC6" w:rsidRPr="00815CC6">
        <w:rPr>
          <w:vertAlign w:val="superscript"/>
        </w:rPr>
        <w:instrText>"</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34</w:t>
      </w:r>
      <w:r w:rsidR="00B961DC" w:rsidRPr="00815CC6">
        <w:rPr>
          <w:rFonts w:hint="eastAsia"/>
          <w:vertAlign w:val="superscript"/>
        </w:rPr>
        <w:t>]</w:t>
      </w:r>
      <w:r w:rsidR="006E194D" w:rsidRPr="00815CC6">
        <w:rPr>
          <w:vertAlign w:val="superscript"/>
        </w:rPr>
        <w:fldChar w:fldCharType="end"/>
      </w:r>
      <w:r>
        <w:rPr>
          <w:rFonts w:hint="eastAsia"/>
        </w:rPr>
        <w:t>。</w:t>
      </w:r>
      <w:r>
        <w:rPr>
          <w:rFonts w:hint="eastAsia"/>
        </w:rPr>
        <w:t>Savinov</w:t>
      </w:r>
      <w:r>
        <w:rPr>
          <w:rFonts w:hint="eastAsia"/>
        </w:rPr>
        <w:t>提出基于可达性的</w:t>
      </w:r>
      <w:r>
        <w:rPr>
          <w:rFonts w:hint="eastAsia"/>
        </w:rPr>
        <w:t>episodic curiosity</w:t>
      </w:r>
      <w:r>
        <w:rPr>
          <w:rFonts w:hint="eastAsia"/>
        </w:rPr>
        <w:t>，通过判断当前观测相对于记忆中的状态是否新颖来抑制无效重复探索</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_Ref230196645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[35]</w:t>
      </w:r>
      <w:r w:rsidR="006E194D" w:rsidRPr="00815CC6">
        <w:rPr>
          <w:vertAlign w:val="superscript"/>
        </w:rPr>
        <w:fldChar w:fldCharType="end"/>
      </w:r>
      <w:r>
        <w:rPr>
          <w:rFonts w:hint="eastAsia"/>
        </w:rPr>
        <w:t>。</w:t>
      </w:r>
      <w:r>
        <w:rPr>
          <w:rFonts w:hint="eastAsia"/>
        </w:rPr>
        <w:t>Plan2Explore</w:t>
      </w:r>
      <w:r>
        <w:rPr>
          <w:rFonts w:hint="eastAsia"/>
        </w:rPr>
        <w:t>则基于自监督世界模型预测未来状态不确定性，将探索</w:t>
      </w:r>
      <w:r w:rsidR="00773EE4" w:rsidRPr="00773EE4">
        <w:t>目标从即时预测误差扩展到对未来信息增益的估计</w:t>
      </w:r>
      <w:r w:rsidR="006E194D" w:rsidRPr="00815CC6">
        <w:rPr>
          <w:vertAlign w:val="superscript"/>
        </w:rPr>
        <w:fldChar w:fldCharType="begin"/>
      </w:r>
      <w:r w:rsidR="006E194D" w:rsidRPr="00815CC6">
        <w:rPr>
          <w:vertAlign w:val="superscript"/>
        </w:rPr>
        <w:instrText xml:space="preserve"> REF _Ref230196649 \r \h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[36]</w:t>
      </w:r>
      <w:r w:rsidR="006E194D" w:rsidRPr="00815CC6">
        <w:rPr>
          <w:vertAlign w:val="superscript"/>
        </w:rPr>
        <w:fldChar w:fldCharType="end"/>
      </w:r>
      <w:r>
        <w:rPr>
          <w:rFonts w:hint="eastAsia"/>
        </w:rPr>
        <w:t>。此外，</w:t>
      </w:r>
      <w:r>
        <w:rPr>
          <w:rFonts w:hint="eastAsia"/>
        </w:rPr>
        <w:t xml:space="preserve">Lin </w:t>
      </w:r>
      <w:r>
        <w:rPr>
          <w:rFonts w:hint="eastAsia"/>
        </w:rPr>
        <w:t>等将内在好奇心用于无人机室内探索，验证了该机制在未知环境覆盖任务中的应用价值</w:t>
      </w:r>
      <w:r w:rsidR="006E194D" w:rsidRPr="00815CC6">
        <w:rPr>
          <w:vertAlign w:val="superscript"/>
        </w:rPr>
        <w:fldChar w:fldCharType="begin"/>
      </w:r>
      <w:r w:rsidR="006E194D" w:rsidRPr="00815CC6">
        <w:rPr>
          <w:vertAlign w:val="superscript"/>
        </w:rPr>
        <w:instrText xml:space="preserve"> </w:instrText>
      </w:r>
      <w:r w:rsidR="006E194D" w:rsidRPr="00815CC6">
        <w:rPr>
          <w:rFonts w:hint="eastAsia"/>
          <w:vertAlign w:val="superscript"/>
        </w:rPr>
        <w:instrText>REF _Ref230196653 \r \h</w:instrText>
      </w:r>
      <w:r w:rsidR="006E194D" w:rsidRPr="00815CC6">
        <w:rPr>
          <w:vertAlign w:val="superscript"/>
        </w:rPr>
        <w:instrText xml:space="preserve"> </w:instrText>
      </w:r>
      <w:r w:rsidR="00815CC6">
        <w:rPr>
          <w:vertAlign w:val="superscript"/>
        </w:rPr>
        <w:instrText xml:space="preserve"> \* MERGEFORMAT </w:instrText>
      </w:r>
      <w:r w:rsidR="006E194D" w:rsidRPr="00815CC6">
        <w:rPr>
          <w:vertAlign w:val="superscript"/>
        </w:rPr>
      </w:r>
      <w:r w:rsidR="006E194D" w:rsidRPr="00815CC6">
        <w:rPr>
          <w:vertAlign w:val="superscript"/>
        </w:rPr>
        <w:fldChar w:fldCharType="separate"/>
      </w:r>
      <w:r w:rsidR="00B961DC">
        <w:rPr>
          <w:vertAlign w:val="superscript"/>
        </w:rPr>
        <w:t>[37]</w:t>
      </w:r>
      <w:r w:rsidR="006E194D" w:rsidRPr="00815CC6">
        <w:rPr>
          <w:vertAlign w:val="superscript"/>
        </w:rPr>
        <w:fldChar w:fldCharType="end"/>
      </w:r>
      <w:r>
        <w:rPr>
          <w:rFonts w:hint="eastAsia"/>
        </w:rPr>
        <w:t>。</w:t>
      </w:r>
    </w:p>
    <w:p w14:paraId="154D95D5" w14:textId="7079A6FF" w:rsidR="00865D9B" w:rsidRPr="009A1907" w:rsidRDefault="00E53632" w:rsidP="00E53632">
      <w:pPr>
        <w:spacing w:line="360" w:lineRule="auto"/>
        <w:ind w:firstLine="480"/>
      </w:pPr>
      <w:r>
        <w:rPr>
          <w:rFonts w:hint="eastAsia"/>
        </w:rPr>
        <w:t>综合来看，国外相关研究从跨视角图像匹配、主动地理定位、具身导航和强化学习探索等方向展开，形成了从目标表示到序列决策的研究脉络。跨视角定位强调目标与观测之间的特征对应关系，主动地理定位将定位过程放入连续搜索框架，具身导航关注视觉、语言与动作之间的协同，内在奖励研究则讨论稀疏反馈条件下的探索信号构造。本文的研究对象位于这些方向的交叉处，因此后续方法设计主要围绕多模态目标表示、外在目标奖励、内在探索奖励和状态变化建模之间的关系展开</w:t>
      </w:r>
      <w:r w:rsidR="00C57F80">
        <w:rPr>
          <w:rFonts w:hint="eastAsia"/>
        </w:rPr>
        <w:t>。</w:t>
      </w:r>
    </w:p>
    <w:p w14:paraId="381C03B9" w14:textId="77777777" w:rsidR="00E35CC3" w:rsidRDefault="00C702DA" w:rsidP="0090155A">
      <w:pPr>
        <w:pStyle w:val="2"/>
      </w:pPr>
      <w:bookmarkStart w:id="20" w:name="_Toc230358854"/>
      <w:r w:rsidRPr="00CC35F8">
        <w:t>1.3</w:t>
      </w:r>
      <w:r w:rsidR="004B0A60">
        <w:rPr>
          <w:rFonts w:hint="eastAsia"/>
        </w:rPr>
        <w:t>本文</w:t>
      </w:r>
      <w:r w:rsidR="002809E3" w:rsidRPr="00CC35F8">
        <w:t>研究</w:t>
      </w:r>
      <w:r w:rsidR="00E35CC3" w:rsidRPr="00CC35F8">
        <w:t>内容</w:t>
      </w:r>
      <w:bookmarkEnd w:id="20"/>
    </w:p>
    <w:p w14:paraId="1DA85737" w14:textId="77777777" w:rsidR="0011677B" w:rsidRPr="0011677B" w:rsidRDefault="0011677B" w:rsidP="0011677B">
      <w:pPr>
        <w:spacing w:line="360" w:lineRule="auto"/>
        <w:ind w:firstLine="480"/>
      </w:pPr>
      <w:r w:rsidRPr="0011677B">
        <w:t>围绕无人机主动目标定位导航任务中目标位置未知、局部观测受限和外在奖励反馈不足等问题，本文主要开展以下研究。</w:t>
      </w:r>
    </w:p>
    <w:p w14:paraId="5E26912D" w14:textId="77777777" w:rsidR="0011677B" w:rsidRPr="0011677B" w:rsidRDefault="0011677B" w:rsidP="0011677B">
      <w:pPr>
        <w:spacing w:line="360" w:lineRule="auto"/>
        <w:ind w:firstLine="480"/>
      </w:pPr>
      <w:r w:rsidRPr="0011677B">
        <w:t>（</w:t>
      </w:r>
      <w:r w:rsidRPr="0011677B">
        <w:t>1</w:t>
      </w:r>
      <w:r w:rsidRPr="0011677B">
        <w:t>）构建无人机主动目标定位导航任务表示。结合主动地理定位任务特点，对搜索区域、状态输入、动作空间、目标形式和评价指标进行定义，明确本文任务的输入输出关系与基本约束。</w:t>
      </w:r>
    </w:p>
    <w:p w14:paraId="089C4E08" w14:textId="77777777" w:rsidR="0011677B" w:rsidRPr="0011677B" w:rsidRDefault="0011677B" w:rsidP="0011677B">
      <w:pPr>
        <w:spacing w:line="360" w:lineRule="auto"/>
        <w:ind w:firstLine="480"/>
      </w:pPr>
      <w:r w:rsidRPr="0011677B">
        <w:lastRenderedPageBreak/>
        <w:t>（</w:t>
      </w:r>
      <w:r w:rsidRPr="0011677B">
        <w:t>2</w:t>
      </w:r>
      <w:r w:rsidRPr="0011677B">
        <w:t>）提出面向主动搜索的混合奖励机制。针对外在奖励稀疏、搜索过程易受局部观测限制等问题，引入基于状态预测误差的好奇心奖励，并结合距离门控和奖励塑形调节探索与目标收敛之间的关系，使策略在保持探索能力的同时更稳定地接近目标区域。</w:t>
      </w:r>
    </w:p>
    <w:p w14:paraId="796F8602" w14:textId="554419F2" w:rsidR="00C07FA2" w:rsidRDefault="0011677B" w:rsidP="0011677B">
      <w:pPr>
        <w:spacing w:line="360" w:lineRule="auto"/>
        <w:ind w:firstLine="480"/>
      </w:pPr>
      <w:r w:rsidRPr="0011677B">
        <w:t>（</w:t>
      </w:r>
      <w:r w:rsidRPr="0011677B">
        <w:t>3</w:t>
      </w:r>
      <w:r w:rsidRPr="0011677B">
        <w:t>）开展多数据集实验与结果分析。基于</w:t>
      </w:r>
      <w:r w:rsidRPr="0011677B">
        <w:t xml:space="preserve"> MASA</w:t>
      </w:r>
      <w:r w:rsidRPr="0011677B">
        <w:t>、</w:t>
      </w:r>
      <w:r w:rsidRPr="0011677B">
        <w:t>MM-GAG</w:t>
      </w:r>
      <w:r w:rsidRPr="0011677B">
        <w:t>、</w:t>
      </w:r>
      <w:r w:rsidRPr="0011677B">
        <w:t xml:space="preserve">SwissView </w:t>
      </w:r>
      <w:r w:rsidRPr="0011677B">
        <w:t>和</w:t>
      </w:r>
      <w:r w:rsidRPr="0011677B">
        <w:t xml:space="preserve"> xBD </w:t>
      </w:r>
      <w:r w:rsidRPr="0011677B">
        <w:t>等数据集进行对比实验、</w:t>
      </w:r>
      <w:r w:rsidR="00773EE4" w:rsidRPr="00773EE4">
        <w:t>初始距离分组分析</w:t>
      </w:r>
      <w:r w:rsidRPr="0011677B">
        <w:t>、轨迹可视化和消融实验，验证本文方法在不同目标模态和数据域下的有效性。</w:t>
      </w:r>
    </w:p>
    <w:p w14:paraId="25C79345" w14:textId="004AF14F" w:rsidR="009A1907" w:rsidRPr="009A1907" w:rsidRDefault="00C07FA2" w:rsidP="00C07FA2">
      <w:pPr>
        <w:spacing w:line="360" w:lineRule="auto"/>
        <w:ind w:firstLine="480"/>
      </w:pPr>
      <w:r>
        <w:rPr>
          <w:rFonts w:hint="eastAsia"/>
        </w:rPr>
        <w:t>通过上述工作，</w:t>
      </w:r>
      <w:r w:rsidR="005C1849" w:rsidRPr="005C1849">
        <w:t>本文围绕主动目标定位任务形成相应的建模、方法设计和实验分析流程</w:t>
      </w:r>
      <w:r>
        <w:rPr>
          <w:rFonts w:hint="eastAsia"/>
        </w:rPr>
        <w:t>，为后续方法设计和实验验证提供较为完整的研究基础</w:t>
      </w:r>
      <w:r w:rsidR="00717FDF">
        <w:rPr>
          <w:rFonts w:hint="eastAsia"/>
        </w:rPr>
        <w:t>。</w:t>
      </w:r>
    </w:p>
    <w:p w14:paraId="7F990569" w14:textId="5C3AB9F4" w:rsidR="00157791" w:rsidRDefault="00157791" w:rsidP="00157791">
      <w:pPr>
        <w:pStyle w:val="2"/>
      </w:pPr>
      <w:bookmarkStart w:id="21" w:name="_Toc230358855"/>
      <w:r w:rsidRPr="00CC35F8">
        <w:t>1.</w:t>
      </w:r>
      <w:r w:rsidR="008E7C66">
        <w:rPr>
          <w:rFonts w:hint="eastAsia"/>
        </w:rPr>
        <w:t>4</w:t>
      </w:r>
      <w:r w:rsidR="00BB6BAA" w:rsidRPr="00BB6BAA">
        <w:rPr>
          <w:rFonts w:hint="eastAsia"/>
        </w:rPr>
        <w:t>论文组织结构</w:t>
      </w:r>
      <w:bookmarkEnd w:id="21"/>
    </w:p>
    <w:p w14:paraId="759729EF" w14:textId="77777777" w:rsidR="004D26EF" w:rsidRPr="004D26EF" w:rsidRDefault="004D26EF" w:rsidP="004D26EF">
      <w:pPr>
        <w:spacing w:line="360" w:lineRule="auto"/>
        <w:ind w:firstLine="480"/>
      </w:pPr>
      <w:r w:rsidRPr="004D26EF">
        <w:t>全文共分为五章，各章内容安排如下。</w:t>
      </w:r>
    </w:p>
    <w:p w14:paraId="4330BB46" w14:textId="77777777" w:rsidR="004D26EF" w:rsidRPr="004D26EF" w:rsidRDefault="004D26EF" w:rsidP="004D26EF">
      <w:pPr>
        <w:spacing w:line="360" w:lineRule="auto"/>
        <w:ind w:firstLine="480"/>
      </w:pPr>
      <w:r w:rsidRPr="004D26EF">
        <w:t>第一章为绪论，主要介绍课题研究背景与意义，梳理国内外相关研究现状，说明本文研究内容，并给出论文组织结构。</w:t>
      </w:r>
    </w:p>
    <w:p w14:paraId="3F8D333D" w14:textId="77777777" w:rsidR="004D26EF" w:rsidRPr="004D26EF" w:rsidRDefault="004D26EF" w:rsidP="004D26EF">
      <w:pPr>
        <w:spacing w:line="360" w:lineRule="auto"/>
        <w:ind w:firstLine="480"/>
      </w:pPr>
      <w:r w:rsidRPr="004D26EF">
        <w:t>第二章为背景知识与关键技术，主要介绍主动目标定位导航任务、主动地理定位问题建模、多模态目标表示、强化学习与</w:t>
      </w:r>
      <w:r w:rsidRPr="004D26EF">
        <w:t xml:space="preserve"> PPO</w:t>
      </w:r>
      <w:r w:rsidRPr="004D26EF">
        <w:t>、好奇心驱动探索机制以及相关数据集，为后续方法设计提供基础。</w:t>
      </w:r>
    </w:p>
    <w:p w14:paraId="26F37797" w14:textId="77777777" w:rsidR="004D26EF" w:rsidRPr="004D26EF" w:rsidRDefault="004D26EF" w:rsidP="004D26EF">
      <w:pPr>
        <w:spacing w:line="360" w:lineRule="auto"/>
        <w:ind w:firstLine="480"/>
      </w:pPr>
      <w:r w:rsidRPr="004D26EF">
        <w:t>第三章为基于好奇心驱动的无人机主动目标定位导航方法设计，介绍本文方法的总体框架、目标表示、动作</w:t>
      </w:r>
      <w:r w:rsidRPr="004D26EF">
        <w:t>-</w:t>
      </w:r>
      <w:r w:rsidRPr="004D26EF">
        <w:t>状态联合建模、混合奖励机制以及策略学习与推理过程。</w:t>
      </w:r>
    </w:p>
    <w:p w14:paraId="653F99D2" w14:textId="1E3FF991" w:rsidR="004D26EF" w:rsidRPr="004D26EF" w:rsidRDefault="004D26EF" w:rsidP="004D26EF">
      <w:pPr>
        <w:spacing w:line="360" w:lineRule="auto"/>
        <w:ind w:firstLine="480"/>
      </w:pPr>
      <w:r w:rsidRPr="004D26EF">
        <w:t>第四章为实验结果与分析，介绍实验设置、评价指标和对比方法，并从主体对比、</w:t>
      </w:r>
      <w:r w:rsidR="00773EE4" w:rsidRPr="00773EE4">
        <w:t>初始距离分组</w:t>
      </w:r>
      <w:r w:rsidRPr="004D26EF">
        <w:t>、轨迹可视化和消融实验等方面分析方法性能。</w:t>
      </w:r>
    </w:p>
    <w:p w14:paraId="458120B7" w14:textId="00A0B8B8" w:rsidR="008E7C66" w:rsidRPr="009A1907" w:rsidRDefault="004D26EF" w:rsidP="004D26EF">
      <w:pPr>
        <w:spacing w:line="360" w:lineRule="auto"/>
        <w:ind w:firstLine="480"/>
      </w:pPr>
      <w:r w:rsidRPr="004D26EF">
        <w:t>第五章为总结与展望，总结本文主要工作和实验结论，分析当前方法的不足，并给出后续研究方向</w:t>
      </w:r>
      <w:r w:rsidR="008E7C66">
        <w:rPr>
          <w:rFonts w:hint="eastAsia"/>
        </w:rPr>
        <w:t>。</w:t>
      </w:r>
    </w:p>
    <w:p w14:paraId="0F7A2D8A" w14:textId="77777777" w:rsidR="00607AB1" w:rsidRPr="007E0984" w:rsidRDefault="00607AB1" w:rsidP="0090155A">
      <w:pPr>
        <w:widowControl/>
        <w:spacing w:line="360" w:lineRule="auto"/>
        <w:ind w:firstLine="480"/>
        <w:jc w:val="left"/>
        <w:rPr>
          <w:rFonts w:cs="Times New Roman"/>
          <w:szCs w:val="24"/>
        </w:rPr>
      </w:pPr>
      <w:r>
        <w:rPr>
          <w:rFonts w:cs="Times New Roman"/>
          <w:szCs w:val="24"/>
        </w:rPr>
        <w:br w:type="page"/>
      </w:r>
    </w:p>
    <w:p w14:paraId="5D31B044" w14:textId="40A2E25B" w:rsidR="00663E42" w:rsidRDefault="008144C9" w:rsidP="0090155A">
      <w:pPr>
        <w:pStyle w:val="1"/>
      </w:pPr>
      <w:bookmarkStart w:id="22" w:name="_Toc230358856"/>
      <w:r w:rsidRPr="00044032">
        <w:lastRenderedPageBreak/>
        <w:t>第二章</w:t>
      </w:r>
      <w:r w:rsidR="000D2CFC" w:rsidRPr="00044032">
        <w:rPr>
          <w:rFonts w:hint="eastAsia"/>
        </w:rPr>
        <w:t xml:space="preserve"> </w:t>
      </w:r>
      <w:r w:rsidR="00E85F5D">
        <w:rPr>
          <w:rFonts w:hint="eastAsia"/>
        </w:rPr>
        <w:t>背景知识</w:t>
      </w:r>
      <w:r w:rsidR="008E7C66" w:rsidRPr="008E7C66">
        <w:rPr>
          <w:rFonts w:hint="eastAsia"/>
        </w:rPr>
        <w:t>与关键技术</w:t>
      </w:r>
      <w:bookmarkEnd w:id="22"/>
    </w:p>
    <w:p w14:paraId="596084AA" w14:textId="7C49B2E6" w:rsidR="001A012D" w:rsidRDefault="000D2CFC" w:rsidP="0090155A">
      <w:pPr>
        <w:pStyle w:val="2"/>
      </w:pPr>
      <w:bookmarkStart w:id="23" w:name="_Toc230358857"/>
      <w:r w:rsidRPr="00A3169F">
        <w:t>2.1</w:t>
      </w:r>
      <w:r w:rsidR="002F0608" w:rsidRPr="002F0608">
        <w:t>主动目标定位导航</w:t>
      </w:r>
      <w:r w:rsidR="00864442">
        <w:rPr>
          <w:rFonts w:hint="eastAsia"/>
        </w:rPr>
        <w:t>任务</w:t>
      </w:r>
      <w:bookmarkEnd w:id="23"/>
    </w:p>
    <w:p w14:paraId="755B4BE7" w14:textId="7B2FEFB2" w:rsidR="00C91ECD" w:rsidRPr="0028365C" w:rsidRDefault="00C91ECD" w:rsidP="00C91ECD">
      <w:pPr>
        <w:pStyle w:val="3"/>
        <w:spacing w:before="0" w:after="0"/>
      </w:pPr>
      <w:bookmarkStart w:id="24" w:name="_Toc230358858"/>
      <w:r>
        <w:rPr>
          <w:rFonts w:hint="eastAsia"/>
        </w:rPr>
        <w:t>2.1.1</w:t>
      </w:r>
      <w:r w:rsidR="00864442" w:rsidRPr="00815CC6">
        <w:rPr>
          <w:rFonts w:ascii="宋体" w:eastAsia="宋体" w:hAnsi="宋体"/>
        </w:rPr>
        <w:t>任务定义与</w:t>
      </w:r>
      <w:r w:rsidR="00864442" w:rsidRPr="00815CC6">
        <w:rPr>
          <w:rFonts w:ascii="宋体" w:eastAsia="宋体" w:hAnsi="宋体" w:hint="eastAsia"/>
        </w:rPr>
        <w:t>设置</w:t>
      </w:r>
      <w:bookmarkEnd w:id="24"/>
    </w:p>
    <w:p w14:paraId="4A7BCAC3" w14:textId="68B736EB" w:rsidR="00C91ECD" w:rsidRPr="002F0608" w:rsidRDefault="00C92788" w:rsidP="00C91ECD">
      <w:pPr>
        <w:spacing w:line="360" w:lineRule="auto"/>
        <w:ind w:firstLine="480"/>
        <w:jc w:val="left"/>
        <w:rPr>
          <w:rFonts w:cs="Times New Roman"/>
          <w:szCs w:val="24"/>
        </w:rPr>
      </w:pPr>
      <w:r w:rsidRPr="00C92788">
        <w:rPr>
          <w:rFonts w:cs="Times New Roman"/>
          <w:szCs w:val="24"/>
        </w:rPr>
        <w:t>主动目标定位导航任务面向目标位置未知条件下的无人机搜索过程。</w:t>
      </w:r>
      <w:r w:rsidR="00773EE4" w:rsidRPr="00773EE4">
        <w:rPr>
          <w:rFonts w:cs="Times New Roman"/>
          <w:szCs w:val="24"/>
        </w:rPr>
        <w:t>与预设航线飞行不同，该任务</w:t>
      </w:r>
      <w:r w:rsidR="00773EE4">
        <w:rPr>
          <w:rFonts w:cs="Times New Roman" w:hint="eastAsia"/>
          <w:szCs w:val="24"/>
        </w:rPr>
        <w:t>并</w:t>
      </w:r>
      <w:r w:rsidR="00773EE4" w:rsidRPr="00773EE4">
        <w:rPr>
          <w:rFonts w:cs="Times New Roman"/>
          <w:szCs w:val="24"/>
        </w:rPr>
        <w:t>不给定完整路径，而是要求无人机根据目标线索、当前位置观测和历史搜索信息连续选择动作，并在有限搜索预算内尽量接近或到达目标区域</w:t>
      </w:r>
      <w:r w:rsidR="00C91ECD" w:rsidRPr="002F0608">
        <w:rPr>
          <w:rFonts w:cs="Times New Roman"/>
          <w:szCs w:val="24"/>
        </w:rPr>
        <w:t>。</w:t>
      </w:r>
    </w:p>
    <w:p w14:paraId="70AD3F50" w14:textId="0CC5EB16" w:rsidR="0082756D" w:rsidRPr="0082756D" w:rsidRDefault="00C92788" w:rsidP="0082756D">
      <w:pPr>
        <w:adjustRightInd w:val="0"/>
        <w:snapToGrid w:val="0"/>
        <w:spacing w:line="480" w:lineRule="exact"/>
        <w:ind w:firstLine="480"/>
        <w:jc w:val="left"/>
        <w:rPr>
          <w:rFonts w:cs="Times New Roman"/>
          <w:szCs w:val="24"/>
        </w:rPr>
      </w:pPr>
      <w:r w:rsidRPr="00C92788">
        <w:rPr>
          <w:rFonts w:cs="Times New Roman"/>
          <w:szCs w:val="24"/>
        </w:rPr>
        <w:t>在主动地理定位研究中，该问题通常被建模为离散网格环境中的序列决策任务。</w:t>
      </w:r>
      <w:r w:rsidR="0082756D" w:rsidRPr="0082756D">
        <w:rPr>
          <w:rFonts w:cs="Times New Roman"/>
          <w:szCs w:val="24"/>
        </w:rPr>
        <w:t>设预定义搜索区域为</w:t>
      </w:r>
      <w:r w:rsidR="0082756D" w:rsidRPr="0082756D">
        <w:rPr>
          <w:rFonts w:cs="Times New Roman"/>
          <w:position w:val="-4"/>
          <w:szCs w:val="24"/>
        </w:rPr>
        <w:object w:dxaOrig="240" w:dyaOrig="260" w14:anchorId="736E4A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35pt;height:13.15pt" o:ole="">
            <v:imagedata r:id="rId19" o:title=""/>
          </v:shape>
          <o:OLEObject Type="Embed" ProgID="Equation.DSMT4" ShapeID="_x0000_i1025" DrawAspect="Content" ObjectID="_1840977132" r:id="rId20"/>
        </w:object>
      </w:r>
      <w:r w:rsidR="0082756D" w:rsidRPr="0082756D">
        <w:rPr>
          <w:rFonts w:cs="Times New Roman"/>
          <w:szCs w:val="24"/>
        </w:rPr>
        <w:t>，其网格集合表示为</w:t>
      </w:r>
      <w:r w:rsidR="0082756D" w:rsidRPr="0082756D">
        <w:rPr>
          <w:rFonts w:cs="Times New Roman"/>
          <w:position w:val="-14"/>
          <w:szCs w:val="24"/>
        </w:rPr>
        <w:object w:dxaOrig="2760" w:dyaOrig="380" w14:anchorId="725AB7F2">
          <v:shape id="_x0000_i1026" type="#_x0000_t75" style="width:138.45pt;height:19.5pt" o:ole="">
            <v:imagedata r:id="rId21" o:title=""/>
          </v:shape>
          <o:OLEObject Type="Embed" ProgID="Equation.DSMT4" ShapeID="_x0000_i1026" DrawAspect="Content" ObjectID="_1840977133" r:id="rId22"/>
        </w:object>
      </w:r>
      <w:r w:rsidR="0082756D">
        <w:rPr>
          <w:rFonts w:cs="Times New Roman" w:hint="eastAsia"/>
          <w:szCs w:val="24"/>
        </w:rPr>
        <w:t>，</w:t>
      </w:r>
      <w:r w:rsidR="0082756D" w:rsidRPr="0082756D">
        <w:rPr>
          <w:rFonts w:cs="Times New Roman"/>
          <w:szCs w:val="24"/>
        </w:rPr>
        <w:t>其中，</w:t>
      </w:r>
      <w:r w:rsidR="0082756D" w:rsidRPr="0082756D">
        <w:rPr>
          <w:rFonts w:cs="Times New Roman"/>
          <w:position w:val="-4"/>
          <w:szCs w:val="24"/>
        </w:rPr>
        <w:object w:dxaOrig="279" w:dyaOrig="260" w14:anchorId="5B9F6BCD">
          <v:shape id="_x0000_i1027" type="#_x0000_t75" style="width:13.9pt;height:13.15pt" o:ole="">
            <v:imagedata r:id="rId23" o:title=""/>
          </v:shape>
          <o:OLEObject Type="Embed" ProgID="Equation.DSMT4" ShapeID="_x0000_i1027" DrawAspect="Content" ObjectID="_1840977134" r:id="rId24"/>
        </w:object>
      </w:r>
      <w:r w:rsidR="0082756D" w:rsidRPr="0082756D">
        <w:rPr>
          <w:rFonts w:cs="Times New Roman"/>
          <w:szCs w:val="24"/>
        </w:rPr>
        <w:t>和</w:t>
      </w:r>
      <w:r w:rsidR="0082756D" w:rsidRPr="0082756D">
        <w:rPr>
          <w:rFonts w:cs="Times New Roman"/>
          <w:position w:val="-6"/>
          <w:szCs w:val="24"/>
        </w:rPr>
        <w:object w:dxaOrig="279" w:dyaOrig="279" w14:anchorId="0FEFFA65">
          <v:shape id="_x0000_i1028" type="#_x0000_t75" style="width:13.9pt;height:13.9pt" o:ole="">
            <v:imagedata r:id="rId25" o:title=""/>
          </v:shape>
          <o:OLEObject Type="Embed" ProgID="Equation.DSMT4" ShapeID="_x0000_i1028" DrawAspect="Content" ObjectID="_1840977135" r:id="rId26"/>
        </w:object>
      </w:r>
      <w:r w:rsidR="0082756D" w:rsidRPr="0082756D">
        <w:rPr>
          <w:rFonts w:cs="Times New Roman"/>
          <w:szCs w:val="24"/>
        </w:rPr>
        <w:t>分别表示网格行数和列数，每个网格单元对应一块局部航拍图像。第</w:t>
      </w:r>
      <w:r w:rsidR="0082756D" w:rsidRPr="0082756D">
        <w:rPr>
          <w:rFonts w:cs="Times New Roman"/>
          <w:position w:val="-6"/>
          <w:szCs w:val="24"/>
        </w:rPr>
        <w:object w:dxaOrig="139" w:dyaOrig="240" w14:anchorId="2596A0C9">
          <v:shape id="_x0000_i1029" type="#_x0000_t75" style="width:6.35pt;height:12.35pt" o:ole="">
            <v:imagedata r:id="rId27" o:title=""/>
          </v:shape>
          <o:OLEObject Type="Embed" ProgID="Equation.DSMT4" ShapeID="_x0000_i1029" DrawAspect="Content" ObjectID="_1840977136" r:id="rId28"/>
        </w:object>
      </w:r>
      <w:r w:rsidR="0082756D" w:rsidRPr="0082756D">
        <w:rPr>
          <w:rFonts w:cs="Times New Roman"/>
          <w:szCs w:val="24"/>
        </w:rPr>
        <w:t>个时间步无人机所在网格单元记为</w:t>
      </w:r>
      <w:r w:rsidR="0082756D" w:rsidRPr="0082756D">
        <w:rPr>
          <w:rFonts w:cs="Times New Roman"/>
          <w:position w:val="-12"/>
          <w:szCs w:val="24"/>
        </w:rPr>
        <w:object w:dxaOrig="1440" w:dyaOrig="360" w14:anchorId="4458F489">
          <v:shape id="_x0000_i1030" type="#_x0000_t75" style="width:1in;height:17.9pt" o:ole="">
            <v:imagedata r:id="rId29" o:title=""/>
          </v:shape>
          <o:OLEObject Type="Embed" ProgID="Equation.DSMT4" ShapeID="_x0000_i1030" DrawAspect="Content" ObjectID="_1840977137" r:id="rId30"/>
        </w:object>
      </w:r>
      <w:r w:rsidR="0082756D" w:rsidRPr="0082756D">
        <w:rPr>
          <w:rFonts w:cs="Times New Roman"/>
          <w:szCs w:val="24"/>
        </w:rPr>
        <w:t>，当前位置对应的局部观测图像块记为</w:t>
      </w:r>
      <w:r w:rsidR="0082756D" w:rsidRPr="0082756D">
        <w:rPr>
          <w:rFonts w:cs="Times New Roman"/>
          <w:position w:val="-12"/>
          <w:szCs w:val="24"/>
        </w:rPr>
        <w:object w:dxaOrig="240" w:dyaOrig="360" w14:anchorId="0B6165FD">
          <v:shape id="_x0000_i1031" type="#_x0000_t75" style="width:12.35pt;height:17.9pt" o:ole="">
            <v:imagedata r:id="rId31" o:title=""/>
          </v:shape>
          <o:OLEObject Type="Embed" ProgID="Equation.DSMT4" ShapeID="_x0000_i1031" DrawAspect="Content" ObjectID="_1840977138" r:id="rId32"/>
        </w:object>
      </w:r>
      <w:r w:rsidR="0082756D" w:rsidRPr="0082756D">
        <w:rPr>
          <w:rFonts w:cs="Times New Roman"/>
          <w:szCs w:val="24"/>
        </w:rPr>
        <w:t>。目标所在网格单元记为</w:t>
      </w:r>
      <w:r w:rsidR="0082756D" w:rsidRPr="0082756D">
        <w:rPr>
          <w:rFonts w:cs="Times New Roman"/>
          <w:position w:val="-14"/>
          <w:szCs w:val="24"/>
        </w:rPr>
        <w:object w:dxaOrig="1160" w:dyaOrig="380" w14:anchorId="767CA452">
          <v:shape id="_x0000_i1032" type="#_x0000_t75" style="width:58.1pt;height:19.5pt" o:ole="">
            <v:imagedata r:id="rId33" o:title=""/>
          </v:shape>
          <o:OLEObject Type="Embed" ProgID="Equation.DSMT4" ShapeID="_x0000_i1032" DrawAspect="Content" ObjectID="_1840977139" r:id="rId34"/>
        </w:object>
      </w:r>
      <w:r w:rsidR="0082756D" w:rsidRPr="0082756D">
        <w:rPr>
          <w:rFonts w:cs="Times New Roman"/>
          <w:szCs w:val="24"/>
        </w:rPr>
        <w:t>，目标描述记为</w:t>
      </w:r>
      <w:r w:rsidR="0082756D" w:rsidRPr="0082756D">
        <w:rPr>
          <w:rFonts w:cs="Times New Roman"/>
          <w:position w:val="-10"/>
          <w:szCs w:val="24"/>
        </w:rPr>
        <w:object w:dxaOrig="200" w:dyaOrig="260" w14:anchorId="1B8FFA7D">
          <v:shape id="_x0000_i1033" type="#_x0000_t75" style="width:9.95pt;height:13.15pt" o:ole="">
            <v:imagedata r:id="rId35" o:title=""/>
          </v:shape>
          <o:OLEObject Type="Embed" ProgID="Equation.DSMT4" ShapeID="_x0000_i1033" DrawAspect="Content" ObjectID="_1840977140" r:id="rId36"/>
        </w:object>
      </w:r>
      <w:r w:rsidR="0082756D" w:rsidRPr="0082756D">
        <w:rPr>
          <w:rFonts w:cs="Times New Roman"/>
          <w:szCs w:val="24"/>
        </w:rPr>
        <w:t>。目标描述可以由航拍目标图像、地面视角图像或自然语言文本给出。</w:t>
      </w:r>
    </w:p>
    <w:p w14:paraId="4F1875BE" w14:textId="57C2C7C9" w:rsidR="00C91ECD" w:rsidRPr="00C92788" w:rsidRDefault="00D051DD" w:rsidP="0082756D">
      <w:pPr>
        <w:adjustRightInd w:val="0"/>
        <w:snapToGrid w:val="0"/>
        <w:spacing w:line="480" w:lineRule="exact"/>
        <w:ind w:firstLine="480"/>
        <w:jc w:val="left"/>
        <w:rPr>
          <w:rFonts w:cs="Times New Roman"/>
          <w:szCs w:val="24"/>
        </w:rPr>
      </w:pPr>
      <w:r w:rsidRPr="00D051DD">
        <w:rPr>
          <w:snapToGrid w:val="0"/>
        </w:rPr>
        <w:t>无人机在</w:t>
      </w:r>
      <w:r w:rsidR="00ED3631">
        <w:rPr>
          <w:rFonts w:hint="eastAsia"/>
        </w:rPr>
        <w:t>每</w:t>
      </w:r>
      <w:r w:rsidR="00ED3631" w:rsidRPr="006020D6">
        <w:t>个时间步</w:t>
      </w:r>
      <m:oMath>
        <m:r>
          <w:rPr>
            <w:rFonts w:ascii="Cambria Math" w:hAnsi="Cambria Math"/>
          </w:rPr>
          <m:t>t</m:t>
        </m:r>
      </m:oMath>
      <w:r w:rsidRPr="00D051DD">
        <w:rPr>
          <w:snapToGrid w:val="0"/>
        </w:rPr>
        <w:t>从动作集合</w:t>
      </w:r>
      <w:r w:rsidRPr="00D051DD">
        <w:rPr>
          <w:snapToGrid w:val="0"/>
          <w:position w:val="-10"/>
        </w:rPr>
        <w:object w:dxaOrig="2480" w:dyaOrig="320" w14:anchorId="1EBFE92C">
          <v:shape id="_x0000_i1034" type="#_x0000_t75" style="width:124.1pt;height:15.9pt" o:ole="">
            <v:imagedata r:id="rId37" o:title=""/>
          </v:shape>
          <o:OLEObject Type="Embed" ProgID="Equation.DSMT4" ShapeID="_x0000_i1034" DrawAspect="Content" ObjectID="_1840977141" r:id="rId38"/>
        </w:object>
      </w:r>
      <w:r w:rsidRPr="00D051DD">
        <w:rPr>
          <w:snapToGrid w:val="0"/>
        </w:rPr>
        <w:t>中选择动作</w:t>
      </w:r>
      <w:r w:rsidRPr="00D051DD">
        <w:rPr>
          <w:snapToGrid w:val="0"/>
          <w:position w:val="-12"/>
        </w:rPr>
        <w:object w:dxaOrig="240" w:dyaOrig="360" w14:anchorId="0B54E1BF">
          <v:shape id="_x0000_i1035" type="#_x0000_t75" style="width:12.35pt;height:17.9pt" o:ole="">
            <v:imagedata r:id="rId39" o:title=""/>
          </v:shape>
          <o:OLEObject Type="Embed" ProgID="Equation.DSMT4" ShapeID="_x0000_i1035" DrawAspect="Content" ObjectID="_1840977142" r:id="rId40"/>
        </w:object>
      </w:r>
      <w:r w:rsidR="0082756D">
        <w:rPr>
          <w:rFonts w:hint="eastAsia"/>
          <w:snapToGrid w:val="0"/>
        </w:rPr>
        <w:t>并执行</w:t>
      </w:r>
      <w:r w:rsidRPr="00D051DD">
        <w:rPr>
          <w:snapToGrid w:val="0"/>
        </w:rPr>
        <w:t>，</w:t>
      </w:r>
      <w:r w:rsidR="0082756D">
        <w:rPr>
          <w:rFonts w:hint="eastAsia"/>
          <w:snapToGrid w:val="0"/>
        </w:rPr>
        <w:t>无人机</w:t>
      </w:r>
      <w:r w:rsidR="0082756D" w:rsidRPr="0082756D">
        <w:rPr>
          <w:snapToGrid w:val="0"/>
        </w:rPr>
        <w:t>从</w:t>
      </w:r>
      <w:r w:rsidR="0082756D" w:rsidRPr="0082756D">
        <w:rPr>
          <w:snapToGrid w:val="0"/>
          <w:position w:val="-12"/>
        </w:rPr>
        <w:object w:dxaOrig="220" w:dyaOrig="360" w14:anchorId="528B8D26">
          <v:shape id="_x0000_i1036" type="#_x0000_t75" style="width:11.15pt;height:17.9pt" o:ole="">
            <v:imagedata r:id="rId41" o:title=""/>
          </v:shape>
          <o:OLEObject Type="Embed" ProgID="Equation.DSMT4" ShapeID="_x0000_i1036" DrawAspect="Content" ObjectID="_1840977143" r:id="rId42"/>
        </w:object>
      </w:r>
      <w:r w:rsidR="0082756D" w:rsidRPr="0082756D">
        <w:rPr>
          <w:snapToGrid w:val="0"/>
        </w:rPr>
        <w:t>转移到相邻网格单元</w:t>
      </w:r>
      <w:r w:rsidR="0082756D" w:rsidRPr="0082756D">
        <w:rPr>
          <w:snapToGrid w:val="0"/>
          <w:position w:val="-12"/>
        </w:rPr>
        <w:object w:dxaOrig="360" w:dyaOrig="360" w14:anchorId="6EF5D46C">
          <v:shape id="_x0000_i1037" type="#_x0000_t75" style="width:17.9pt;height:17.9pt" o:ole="">
            <v:imagedata r:id="rId43" o:title=""/>
          </v:shape>
          <o:OLEObject Type="Embed" ProgID="Equation.DSMT4" ShapeID="_x0000_i1037" DrawAspect="Content" ObjectID="_1840977144" r:id="rId44"/>
        </w:object>
      </w:r>
      <w:r w:rsidR="0082756D">
        <w:rPr>
          <w:rFonts w:hint="eastAsia"/>
          <w:snapToGrid w:val="0"/>
        </w:rPr>
        <w:t>，</w:t>
      </w:r>
      <w:r w:rsidR="0082756D" w:rsidRPr="0082756D">
        <w:rPr>
          <w:snapToGrid w:val="0"/>
        </w:rPr>
        <w:t>获得下一时刻局部观测</w:t>
      </w:r>
      <w:r w:rsidRPr="00D051DD">
        <w:rPr>
          <w:snapToGrid w:val="0"/>
        </w:rPr>
        <w:t>。</w:t>
      </w:r>
      <w:r w:rsidR="0082756D" w:rsidRPr="0082756D">
        <w:rPr>
          <w:snapToGrid w:val="0"/>
        </w:rPr>
        <w:t>经过连续决策后，可得到网格搜索轨迹</w:t>
      </w:r>
      <w:r w:rsidR="00C91ECD" w:rsidRPr="00761CAB">
        <w:rPr>
          <w:rFonts w:hint="eastAsia"/>
          <w:snapToGrid w:val="0"/>
        </w:rPr>
        <w:t>：</w:t>
      </w:r>
    </w:p>
    <w:p w14:paraId="7869D74E" w14:textId="4765BDEB" w:rsidR="00C91ECD" w:rsidRDefault="00C91ECD" w:rsidP="00C91ECD">
      <w:pPr>
        <w:pStyle w:val="MTDisplayEquation"/>
        <w:spacing w:line="360" w:lineRule="auto"/>
      </w:pPr>
      <w:r>
        <w:tab/>
      </w:r>
      <w:r w:rsidR="00ED3631">
        <w:object w:dxaOrig="2760" w:dyaOrig="360" w14:anchorId="52E480B3">
          <v:shape id="_x0000_i1038" type="#_x0000_t75" style="width:138.45pt;height:17.9pt" o:ole="">
            <v:imagedata r:id="rId45" o:title=""/>
          </v:shape>
          <o:OLEObject Type="Embed" ProgID="Equation.DSMT4" ShapeID="_x0000_i1038" DrawAspect="Content" ObjectID="_1840977145" r:id="rId4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w:instrText>
        </w:r>
      </w:fldSimple>
      <w:r>
        <w:instrText>)</w:instrText>
      </w:r>
      <w:r>
        <w:fldChar w:fldCharType="end"/>
      </w:r>
    </w:p>
    <w:p w14:paraId="0F75D103" w14:textId="39080D46" w:rsidR="00C91ECD" w:rsidRDefault="00C91ECD" w:rsidP="00C91ECD">
      <w:pPr>
        <w:pStyle w:val="MTDisplayEquation"/>
        <w:spacing w:line="480" w:lineRule="exact"/>
      </w:pPr>
      <w:r>
        <w:tab/>
      </w:r>
      <w:r>
        <w:rPr>
          <w:rFonts w:hint="eastAsia"/>
        </w:rPr>
        <w:t xml:space="preserve">    </w:t>
      </w:r>
      <w:r>
        <w:rPr>
          <w:rFonts w:hint="eastAsia"/>
        </w:rPr>
        <w:t>其中，</w:t>
      </w:r>
      <w:r w:rsidR="00ED3631">
        <w:object w:dxaOrig="240" w:dyaOrig="360" w14:anchorId="232A442C">
          <v:shape id="_x0000_i1039" type="#_x0000_t75" style="width:12.35pt;height:17.9pt" o:ole="">
            <v:imagedata r:id="rId47" o:title=""/>
          </v:shape>
          <o:OLEObject Type="Embed" ProgID="Equation.DSMT4" ShapeID="_x0000_i1039" DrawAspect="Content" ObjectID="_1840977146" r:id="rId48"/>
        </w:object>
      </w:r>
      <w:r>
        <w:rPr>
          <w:rFonts w:hint="eastAsia"/>
        </w:rPr>
        <w:t>表示起始状态，</w:t>
      </w:r>
      <w:r w:rsidR="00ED3631">
        <w:object w:dxaOrig="220" w:dyaOrig="260" w14:anchorId="2E5DB263">
          <v:shape id="_x0000_i1040" type="#_x0000_t75" style="width:11.15pt;height:13.15pt" o:ole="">
            <v:imagedata r:id="rId49" o:title=""/>
          </v:shape>
          <o:OLEObject Type="Embed" ProgID="Equation.DSMT4" ShapeID="_x0000_i1040" DrawAspect="Content" ObjectID="_1840977147" r:id="rId50"/>
        </w:object>
      </w:r>
      <w:r w:rsidR="00ED3631" w:rsidRPr="00ED3631">
        <w:t>为搜索终止时刻。设最大搜索预算为</w:t>
      </w:r>
      <w:r w:rsidR="00ED3631">
        <w:object w:dxaOrig="240" w:dyaOrig="260" w14:anchorId="2052895D">
          <v:shape id="_x0000_i1041" type="#_x0000_t75" style="width:12.35pt;height:13.15pt" o:ole="">
            <v:imagedata r:id="rId51" o:title=""/>
          </v:shape>
          <o:OLEObject Type="Embed" ProgID="Equation.DSMT4" ShapeID="_x0000_i1041" DrawAspect="Content" ObjectID="_1840977148" r:id="rId52"/>
        </w:object>
      </w:r>
      <w:r w:rsidR="00ED3631" w:rsidRPr="00ED3631">
        <w:t>，若存在</w:t>
      </w:r>
      <w:r w:rsidR="00ED3631">
        <w:object w:dxaOrig="540" w:dyaOrig="279" w14:anchorId="2482AE97">
          <v:shape id="_x0000_i1042" type="#_x0000_t75" style="width:27.45pt;height:13.9pt" o:ole="">
            <v:imagedata r:id="rId53" o:title=""/>
          </v:shape>
          <o:OLEObject Type="Embed" ProgID="Equation.DSMT4" ShapeID="_x0000_i1042" DrawAspect="Content" ObjectID="_1840977149" r:id="rId54"/>
        </w:object>
      </w:r>
      <w:r w:rsidR="00ED3631" w:rsidRPr="00ED3631">
        <w:t>使得</w:t>
      </w:r>
      <w:r w:rsidR="00ED3631">
        <w:object w:dxaOrig="680" w:dyaOrig="380" w14:anchorId="270D176C">
          <v:shape id="_x0000_i1043" type="#_x0000_t75" style="width:34.6pt;height:19.5pt" o:ole="">
            <v:imagedata r:id="rId55" o:title=""/>
          </v:shape>
          <o:OLEObject Type="Embed" ProgID="Equation.DSMT4" ShapeID="_x0000_i1043" DrawAspect="Content" ObjectID="_1840977150" r:id="rId56"/>
        </w:object>
      </w:r>
      <w:r w:rsidR="00ED3631" w:rsidRPr="00ED3631">
        <w:t>，则本次搜索成功</w:t>
      </w:r>
      <w:r w:rsidRPr="006020D6">
        <w:t>。</w:t>
      </w:r>
      <w:r w:rsidR="00ED3631" w:rsidRPr="00ED3631">
        <w:t>若达到预算后仍未到达目标网格，则任务失败。目标接近程度通常可由当前网格与目标网格之间的曼哈顿距离衡量：</w:t>
      </w:r>
    </w:p>
    <w:p w14:paraId="56894BAD" w14:textId="35F6B497" w:rsidR="00ED3631" w:rsidRDefault="00ED3631" w:rsidP="00ED3631">
      <w:pPr>
        <w:pStyle w:val="MTDisplayEquation"/>
        <w:spacing w:line="360" w:lineRule="auto"/>
      </w:pPr>
      <w:r>
        <w:tab/>
      </w:r>
      <w:r>
        <w:object w:dxaOrig="2760" w:dyaOrig="380" w14:anchorId="31D205CB">
          <v:shape id="_x0000_i1044" type="#_x0000_t75" style="width:138.45pt;height:19.5pt" o:ole="">
            <v:imagedata r:id="rId57" o:title=""/>
          </v:shape>
          <o:OLEObject Type="Embed" ProgID="Equation.DSMT4" ShapeID="_x0000_i1044" DrawAspect="Content" ObjectID="_1840977151" r:id="rId5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w:instrText>
        </w:r>
      </w:fldSimple>
      <w:r>
        <w:instrText>)</w:instrText>
      </w:r>
      <w:r>
        <w:fldChar w:fldCharType="end"/>
      </w:r>
    </w:p>
    <w:p w14:paraId="70A0703E" w14:textId="71F790E7" w:rsidR="00C91ECD" w:rsidRPr="00ED3631" w:rsidRDefault="00ED3631" w:rsidP="00ED3631">
      <w:pPr>
        <w:ind w:firstLine="480"/>
      </w:pPr>
      <w:r w:rsidRPr="00ED3631">
        <w:t>上述设置体现了主动目标定位导航的三个基本约束。第一，环境是局部可观测的，无人机每一步只能获得当前位置附近的图像块。第二，搜索过程是目标驱动的，动作选择需要围绕给定目标描述展开。第三，任务受到预算约束，错误移动会消耗有限步数并影响后续观测。因此，该问题不是单次图像检索，也不是已知终点条件下的路径规划，而是目标条件下的连续主动搜索问题</w:t>
      </w:r>
      <w:r>
        <w:rPr>
          <w:rFonts w:hint="eastAsia"/>
        </w:rPr>
        <w:t>。</w:t>
      </w:r>
    </w:p>
    <w:p w14:paraId="55FEE419" w14:textId="77777777" w:rsidR="00C91ECD" w:rsidRPr="0028365C" w:rsidRDefault="00C91ECD" w:rsidP="00C91ECD">
      <w:pPr>
        <w:pStyle w:val="3"/>
        <w:spacing w:before="0" w:after="0"/>
      </w:pPr>
      <w:bookmarkStart w:id="25" w:name="_Toc230358859"/>
      <w:r>
        <w:rPr>
          <w:rFonts w:hint="eastAsia"/>
        </w:rPr>
        <w:t>2.1.2</w:t>
      </w:r>
      <w:r w:rsidRPr="00815CC6">
        <w:rPr>
          <w:rFonts w:ascii="宋体" w:eastAsia="宋体" w:hAnsi="宋体"/>
        </w:rPr>
        <w:t>主动目标定位导航</w:t>
      </w:r>
      <w:r w:rsidRPr="00815CC6">
        <w:rPr>
          <w:rFonts w:ascii="宋体" w:eastAsia="宋体" w:hAnsi="宋体" w:hint="eastAsia"/>
        </w:rPr>
        <w:t>研究</w:t>
      </w:r>
      <w:bookmarkEnd w:id="25"/>
    </w:p>
    <w:p w14:paraId="2E816A60" w14:textId="6DB70059" w:rsidR="00C91ECD" w:rsidRPr="00DB1E30" w:rsidRDefault="00274C5E" w:rsidP="00C91ECD">
      <w:pPr>
        <w:widowControl/>
        <w:tabs>
          <w:tab w:val="left" w:pos="377"/>
        </w:tabs>
        <w:spacing w:line="360" w:lineRule="auto"/>
        <w:ind w:firstLine="480"/>
        <w:rPr>
          <w:rFonts w:eastAsia="宋体" w:cs="Times New Roman"/>
          <w:kern w:val="0"/>
          <w:szCs w:val="24"/>
        </w:rPr>
      </w:pPr>
      <w:r w:rsidRPr="00274C5E">
        <w:rPr>
          <w:rFonts w:eastAsia="宋体" w:cs="Times New Roman"/>
          <w:kern w:val="0"/>
          <w:szCs w:val="24"/>
        </w:rPr>
        <w:lastRenderedPageBreak/>
        <w:t>主动地理定位建立在视觉地理定位研究基础上，但二者关注点不同。传统视觉地理定位通常给定查询图像，并在带地理标签的图像库中检索或估计其位置</w:t>
      </w:r>
      <w:r w:rsidRPr="00274C5E">
        <w:rPr>
          <w:rFonts w:eastAsia="宋体" w:cs="Times New Roman"/>
          <w:kern w:val="0"/>
          <w:szCs w:val="24"/>
          <w:vertAlign w:val="superscript"/>
        </w:rPr>
        <w:fldChar w:fldCharType="begin"/>
      </w:r>
      <w:r w:rsidRPr="00274C5E">
        <w:rPr>
          <w:rFonts w:eastAsia="宋体" w:cs="Times New Roman"/>
          <w:kern w:val="0"/>
          <w:szCs w:val="24"/>
          <w:vertAlign w:val="superscript"/>
        </w:rPr>
        <w:instrText xml:space="preserve"> REF _Ref230359006 \r \h </w:instrText>
      </w:r>
      <w:r>
        <w:rPr>
          <w:rFonts w:eastAsia="宋体" w:cs="Times New Roman"/>
          <w:kern w:val="0"/>
          <w:szCs w:val="24"/>
          <w:vertAlign w:val="superscript"/>
        </w:rPr>
        <w:instrText xml:space="preserve"> \* MERGEFORMAT </w:instrText>
      </w:r>
      <w:r w:rsidRPr="00274C5E">
        <w:rPr>
          <w:rFonts w:eastAsia="宋体" w:cs="Times New Roman"/>
          <w:kern w:val="0"/>
          <w:szCs w:val="24"/>
          <w:vertAlign w:val="superscript"/>
        </w:rPr>
      </w:r>
      <w:r w:rsidRPr="00274C5E">
        <w:rPr>
          <w:rFonts w:eastAsia="宋体" w:cs="Times New Roman"/>
          <w:kern w:val="0"/>
          <w:szCs w:val="24"/>
          <w:vertAlign w:val="superscript"/>
        </w:rPr>
        <w:fldChar w:fldCharType="separate"/>
      </w:r>
      <w:r w:rsidRPr="00274C5E">
        <w:rPr>
          <w:rFonts w:eastAsia="宋体" w:cs="Times New Roman"/>
          <w:kern w:val="0"/>
          <w:szCs w:val="24"/>
          <w:vertAlign w:val="superscript"/>
        </w:rPr>
        <w:t>[38]</w:t>
      </w:r>
      <w:r w:rsidRPr="00274C5E">
        <w:rPr>
          <w:rFonts w:eastAsia="宋体" w:cs="Times New Roman"/>
          <w:kern w:val="0"/>
          <w:szCs w:val="24"/>
          <w:vertAlign w:val="superscript"/>
        </w:rPr>
        <w:fldChar w:fldCharType="end"/>
      </w:r>
      <w:r w:rsidRPr="00274C5E">
        <w:rPr>
          <w:rFonts w:eastAsia="宋体" w:cs="Times New Roman"/>
          <w:kern w:val="0"/>
          <w:szCs w:val="24"/>
        </w:rPr>
        <w:t>；主动地理定位则进一步引入动作预算和局部观测约束，要求智能体在连续移动中逐步接近目标位置。因此，本文关注的不只是图像匹配精度，还包括目标条件下的序列决策能力</w:t>
      </w:r>
      <w:r w:rsidR="00C91ECD" w:rsidRPr="00DB1E30">
        <w:rPr>
          <w:rFonts w:eastAsia="宋体" w:cs="Times New Roman" w:hint="eastAsia"/>
          <w:kern w:val="0"/>
          <w:szCs w:val="24"/>
        </w:rPr>
        <w:t>。</w:t>
      </w:r>
    </w:p>
    <w:p w14:paraId="35DAAFCE" w14:textId="3BCE44E3" w:rsidR="00C91ECD" w:rsidRPr="0050314B" w:rsidRDefault="00727BD9" w:rsidP="00E1560A">
      <w:pPr>
        <w:pStyle w:val="afa"/>
        <w:spacing w:afterLines="100" w:after="312"/>
        <w:ind w:firstLine="480"/>
        <w:rPr>
          <w:rStyle w:val="af9"/>
        </w:rPr>
      </w:pPr>
      <w:r w:rsidRPr="00727BD9">
        <w:t xml:space="preserve">AiRLoc </w:t>
      </w:r>
      <w:r w:rsidRPr="00727BD9">
        <w:t>较早将无人机搜救中的目标搜索抽象为航拍图像网格上的主动定位任务</w:t>
      </w:r>
      <w:r w:rsidRPr="00727BD9">
        <w:rPr>
          <w:vertAlign w:val="superscript"/>
        </w:rPr>
        <w:fldChar w:fldCharType="begin"/>
      </w:r>
      <w:r w:rsidRPr="00727BD9">
        <w:rPr>
          <w:vertAlign w:val="superscript"/>
        </w:rPr>
        <w:instrText xml:space="preserve"> REF _Ref229511270 \r \h </w:instrText>
      </w:r>
      <w:r>
        <w:rPr>
          <w:vertAlign w:val="superscript"/>
        </w:rPr>
        <w:instrText xml:space="preserve"> \* MERGEFORMAT </w:instrText>
      </w:r>
      <w:r w:rsidRPr="00727BD9">
        <w:rPr>
          <w:vertAlign w:val="superscript"/>
        </w:rPr>
      </w:r>
      <w:r w:rsidRPr="00727BD9">
        <w:rPr>
          <w:vertAlign w:val="superscript"/>
        </w:rPr>
        <w:fldChar w:fldCharType="separate"/>
      </w:r>
      <w:r w:rsidRPr="00727BD9">
        <w:rPr>
          <w:vertAlign w:val="superscript"/>
        </w:rPr>
        <w:t>[2]</w:t>
      </w:r>
      <w:r w:rsidRPr="00727BD9">
        <w:rPr>
          <w:vertAlign w:val="superscript"/>
        </w:rPr>
        <w:fldChar w:fldCharType="end"/>
      </w:r>
      <w:r w:rsidRPr="00727BD9">
        <w:t>。</w:t>
      </w:r>
      <w:r w:rsidR="00274C5E" w:rsidRPr="00274C5E">
        <w:t>在该设置下，智能体从起始网格出发，根据当前位置的局部航拍图像、目标图像和历史搜索信息选择移动动作，并在有限步数内逐步接近目标区域。该工作把目标定位从一次性图像匹配扩展为连续搜索过程</w:t>
      </w:r>
      <w:r w:rsidR="00773EE4">
        <w:rPr>
          <w:rFonts w:hint="eastAsia"/>
        </w:rPr>
        <w:t>，具体架构图如</w:t>
      </w:r>
      <w:r w:rsidR="0050314B" w:rsidRPr="0050314B">
        <w:rPr>
          <w:rFonts w:ascii="宋体" w:hAnsi="宋体"/>
        </w:rPr>
        <w:fldChar w:fldCharType="begin"/>
      </w:r>
      <w:r w:rsidR="0050314B" w:rsidRPr="0050314B">
        <w:rPr>
          <w:rFonts w:ascii="宋体" w:hAnsi="宋体"/>
        </w:rPr>
        <w:instrText xml:space="preserve"> </w:instrText>
      </w:r>
      <w:r w:rsidR="0050314B" w:rsidRPr="0050314B">
        <w:rPr>
          <w:rFonts w:ascii="宋体" w:hAnsi="宋体" w:hint="eastAsia"/>
        </w:rPr>
        <w:instrText>REF _Ref230199641 \h</w:instrText>
      </w:r>
      <w:r w:rsidR="0050314B" w:rsidRPr="0050314B">
        <w:rPr>
          <w:rFonts w:ascii="宋体" w:hAnsi="宋体"/>
        </w:rPr>
        <w:instrText xml:space="preserve"> </w:instrText>
      </w:r>
      <w:r w:rsidR="0050314B" w:rsidRPr="0050314B">
        <w:rPr>
          <w:rFonts w:ascii="宋体" w:hAnsi="宋体" w:hint="eastAsia"/>
        </w:rPr>
        <w:instrText xml:space="preserve"> \* MERGEFORMAT </w:instrText>
      </w:r>
      <w:r w:rsidR="0050314B" w:rsidRPr="0050314B">
        <w:rPr>
          <w:rFonts w:ascii="宋体" w:hAnsi="宋体"/>
        </w:rPr>
      </w:r>
      <w:r w:rsidR="0050314B" w:rsidRPr="0050314B">
        <w:rPr>
          <w:rFonts w:ascii="宋体" w:hAnsi="宋体"/>
        </w:rPr>
        <w:fldChar w:fldCharType="separate"/>
      </w:r>
      <w:r w:rsidR="00B961DC" w:rsidRPr="00B961DC">
        <w:rPr>
          <w:rFonts w:ascii="宋体" w:hAnsi="宋体" w:hint="eastAsia"/>
        </w:rPr>
        <w:t>图</w:t>
      </w:r>
      <w:r w:rsidR="00B961DC" w:rsidRPr="00B961DC">
        <w:rPr>
          <w:rFonts w:ascii="宋体" w:hAnsi="宋体"/>
        </w:rPr>
        <w:t>1</w:t>
      </w:r>
      <w:r w:rsidR="0050314B" w:rsidRPr="0050314B">
        <w:rPr>
          <w:rFonts w:ascii="宋体" w:hAnsi="宋体"/>
        </w:rPr>
        <w:fldChar w:fldCharType="end"/>
      </w:r>
      <w:r w:rsidR="00773EE4">
        <w:rPr>
          <w:rFonts w:hint="eastAsia"/>
        </w:rPr>
        <w:t>所示</w:t>
      </w:r>
      <w:r w:rsidR="00C91ECD" w:rsidRPr="00301491">
        <w:t>。</w:t>
      </w:r>
    </w:p>
    <w:p w14:paraId="21973DE4" w14:textId="69B42D09" w:rsidR="00C91ECD" w:rsidRDefault="007149BC" w:rsidP="00C91ECD">
      <w:pPr>
        <w:widowControl/>
        <w:tabs>
          <w:tab w:val="left" w:pos="377"/>
        </w:tabs>
        <w:spacing w:line="360" w:lineRule="auto"/>
        <w:ind w:firstLineChars="0" w:firstLine="0"/>
        <w:rPr>
          <w:rFonts w:eastAsia="宋体" w:cs="Times New Roman"/>
          <w:kern w:val="0"/>
          <w:szCs w:val="24"/>
        </w:rPr>
      </w:pPr>
      <w:r w:rsidRPr="007149BC">
        <w:rPr>
          <w:rFonts w:eastAsia="宋体" w:cs="Times New Roman"/>
          <w:noProof/>
          <w:kern w:val="0"/>
          <w:szCs w:val="24"/>
        </w:rPr>
        <w:drawing>
          <wp:inline distT="0" distB="0" distL="0" distR="0" wp14:anchorId="4030B458" wp14:editId="19C0F3D1">
            <wp:extent cx="5939790" cy="2942590"/>
            <wp:effectExtent l="0" t="0" r="0" b="0"/>
            <wp:docPr id="4614076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407667" name=""/>
                    <pic:cNvPicPr/>
                  </pic:nvPicPr>
                  <pic:blipFill>
                    <a:blip r:embed="rId59"/>
                    <a:stretch>
                      <a:fillRect/>
                    </a:stretch>
                  </pic:blipFill>
                  <pic:spPr>
                    <a:xfrm>
                      <a:off x="0" y="0"/>
                      <a:ext cx="5939790" cy="2942590"/>
                    </a:xfrm>
                    <a:prstGeom prst="rect">
                      <a:avLst/>
                    </a:prstGeom>
                  </pic:spPr>
                </pic:pic>
              </a:graphicData>
            </a:graphic>
          </wp:inline>
        </w:drawing>
      </w:r>
    </w:p>
    <w:p w14:paraId="422E1551" w14:textId="6892D5D6" w:rsidR="00C91ECD" w:rsidRDefault="0050314B" w:rsidP="00C872D4">
      <w:pPr>
        <w:pStyle w:val="affa"/>
        <w:spacing w:line="360" w:lineRule="auto"/>
        <w:ind w:firstLine="420"/>
        <w:jc w:val="center"/>
        <w:rPr>
          <w:rFonts w:cs="Times New Roman"/>
          <w:kern w:val="0"/>
          <w:szCs w:val="24"/>
        </w:rPr>
      </w:pPr>
      <w:bookmarkStart w:id="26" w:name="_Ref230199641"/>
      <w:r w:rsidRPr="0050314B">
        <w:rPr>
          <w:rFonts w:ascii="宋体" w:hAnsi="宋体" w:hint="eastAsia"/>
          <w:szCs w:val="21"/>
        </w:rPr>
        <w:t>图</w:t>
      </w:r>
      <w:r w:rsidRPr="0050314B">
        <w:rPr>
          <w:rFonts w:cs="Times New Roman"/>
          <w:szCs w:val="21"/>
        </w:rPr>
        <w:fldChar w:fldCharType="begin"/>
      </w:r>
      <w:r w:rsidRPr="0050314B">
        <w:rPr>
          <w:rFonts w:cs="Times New Roman"/>
          <w:szCs w:val="21"/>
        </w:rPr>
        <w:instrText xml:space="preserve"> SEQ </w:instrText>
      </w:r>
      <w:r w:rsidRPr="0050314B">
        <w:rPr>
          <w:rFonts w:cs="Times New Roman"/>
          <w:szCs w:val="21"/>
        </w:rPr>
        <w:instrText>图</w:instrText>
      </w:r>
      <w:r w:rsidRPr="0050314B">
        <w:rPr>
          <w:rFonts w:cs="Times New Roman"/>
          <w:szCs w:val="21"/>
        </w:rPr>
        <w:instrText xml:space="preserve"> \* ARABIC </w:instrText>
      </w:r>
      <w:r w:rsidRPr="0050314B">
        <w:rPr>
          <w:rFonts w:cs="Times New Roman"/>
          <w:szCs w:val="21"/>
        </w:rPr>
        <w:fldChar w:fldCharType="separate"/>
      </w:r>
      <w:r w:rsidR="00B961DC">
        <w:rPr>
          <w:rFonts w:cs="Times New Roman"/>
          <w:noProof/>
          <w:szCs w:val="21"/>
        </w:rPr>
        <w:t>1</w:t>
      </w:r>
      <w:r w:rsidRPr="0050314B">
        <w:rPr>
          <w:rFonts w:cs="Times New Roman"/>
          <w:szCs w:val="21"/>
        </w:rPr>
        <w:fldChar w:fldCharType="end"/>
      </w:r>
      <w:bookmarkEnd w:id="26"/>
      <w:r>
        <w:rPr>
          <w:rFonts w:ascii="宋体" w:hAnsi="宋体" w:hint="eastAsia"/>
          <w:szCs w:val="21"/>
        </w:rPr>
        <w:t xml:space="preserve"> </w:t>
      </w:r>
      <w:r w:rsidR="00C91ECD" w:rsidRPr="0050314B">
        <w:rPr>
          <w:rFonts w:cs="Times New Roman"/>
          <w:kern w:val="0"/>
          <w:szCs w:val="21"/>
        </w:rPr>
        <w:t>AiRLoc</w:t>
      </w:r>
      <w:r w:rsidR="00C91ECD" w:rsidRPr="0050314B">
        <w:rPr>
          <w:rFonts w:ascii="宋体" w:hAnsi="宋体" w:cs="Times New Roman"/>
          <w:kern w:val="0"/>
          <w:szCs w:val="21"/>
        </w:rPr>
        <w:t>框架</w:t>
      </w:r>
      <w:r w:rsidR="00C91ECD" w:rsidRPr="0050314B">
        <w:rPr>
          <w:rFonts w:ascii="宋体" w:hAnsi="宋体" w:cs="Times New Roman" w:hint="eastAsia"/>
          <w:kern w:val="0"/>
          <w:szCs w:val="21"/>
        </w:rPr>
        <w:t>图</w:t>
      </w:r>
      <w:r w:rsidR="00C91ECD" w:rsidRPr="0050314B">
        <w:rPr>
          <w:rFonts w:ascii="宋体" w:hAnsi="宋体" w:cs="Times New Roman"/>
          <w:kern w:val="0"/>
          <w:szCs w:val="21"/>
          <w:vertAlign w:val="superscript"/>
        </w:rPr>
        <w:fldChar w:fldCharType="begin"/>
      </w:r>
      <w:r w:rsidR="00C91ECD" w:rsidRPr="0050314B">
        <w:rPr>
          <w:rFonts w:ascii="宋体" w:hAnsi="宋体" w:cs="Times New Roman"/>
          <w:kern w:val="0"/>
          <w:szCs w:val="21"/>
          <w:vertAlign w:val="superscript"/>
        </w:rPr>
        <w:instrText xml:space="preserve"> </w:instrText>
      </w:r>
      <w:r w:rsidR="00C91ECD" w:rsidRPr="0050314B">
        <w:rPr>
          <w:rFonts w:ascii="宋体" w:hAnsi="宋体" w:cs="Times New Roman" w:hint="eastAsia"/>
          <w:kern w:val="0"/>
          <w:szCs w:val="21"/>
          <w:vertAlign w:val="superscript"/>
        </w:rPr>
        <w:instrText>REF _Ref229511270 \r \h</w:instrText>
      </w:r>
      <w:r w:rsidR="00C91ECD" w:rsidRPr="0050314B">
        <w:rPr>
          <w:rFonts w:ascii="宋体" w:hAnsi="宋体" w:cs="Times New Roman"/>
          <w:kern w:val="0"/>
          <w:szCs w:val="21"/>
          <w:vertAlign w:val="superscript"/>
        </w:rPr>
        <w:instrText xml:space="preserve">  \* MERGEFORMAT </w:instrText>
      </w:r>
      <w:r w:rsidR="00C91ECD" w:rsidRPr="0050314B">
        <w:rPr>
          <w:rFonts w:ascii="宋体" w:hAnsi="宋体" w:cs="Times New Roman"/>
          <w:kern w:val="0"/>
          <w:szCs w:val="21"/>
          <w:vertAlign w:val="superscript"/>
        </w:rPr>
      </w:r>
      <w:r w:rsidR="00C91ECD" w:rsidRPr="0050314B">
        <w:rPr>
          <w:rFonts w:ascii="宋体" w:hAnsi="宋体" w:cs="Times New Roman"/>
          <w:kern w:val="0"/>
          <w:szCs w:val="21"/>
          <w:vertAlign w:val="superscript"/>
        </w:rPr>
        <w:fldChar w:fldCharType="separate"/>
      </w:r>
      <w:r w:rsidR="00B961DC">
        <w:rPr>
          <w:rFonts w:ascii="宋体" w:hAnsi="宋体" w:cs="Times New Roman" w:hint="eastAsia"/>
          <w:kern w:val="0"/>
          <w:szCs w:val="21"/>
          <w:vertAlign w:val="superscript"/>
        </w:rPr>
        <w:t>[2]</w:t>
      </w:r>
      <w:r w:rsidR="00C91ECD" w:rsidRPr="0050314B">
        <w:rPr>
          <w:rFonts w:ascii="宋体" w:hAnsi="宋体" w:cs="Times New Roman"/>
          <w:kern w:val="0"/>
          <w:szCs w:val="21"/>
          <w:vertAlign w:val="superscript"/>
        </w:rPr>
        <w:fldChar w:fldCharType="end"/>
      </w:r>
    </w:p>
    <w:p w14:paraId="7CF494D2" w14:textId="6DC42B73" w:rsidR="00C91ECD" w:rsidRDefault="00773EE4" w:rsidP="00C872D4">
      <w:pPr>
        <w:widowControl/>
        <w:tabs>
          <w:tab w:val="left" w:pos="377"/>
        </w:tabs>
        <w:spacing w:line="360" w:lineRule="auto"/>
        <w:ind w:firstLine="480"/>
        <w:rPr>
          <w:rFonts w:eastAsia="宋体" w:cs="Times New Roman"/>
          <w:kern w:val="0"/>
          <w:szCs w:val="24"/>
        </w:rPr>
      </w:pPr>
      <w:r w:rsidRPr="00832739">
        <w:rPr>
          <w:rFonts w:eastAsia="宋体" w:cs="Times New Roman"/>
          <w:kern w:val="0"/>
          <w:szCs w:val="24"/>
        </w:rPr>
        <w:t>AiRLoc</w:t>
      </w:r>
      <w:r w:rsidR="00C91ECD" w:rsidRPr="001B02FF">
        <w:rPr>
          <w:rFonts w:eastAsia="宋体" w:cs="Times New Roman"/>
          <w:kern w:val="0"/>
          <w:szCs w:val="24"/>
        </w:rPr>
        <w:t>的核心思想可用多模态匹配函数表示：</w:t>
      </w:r>
    </w:p>
    <w:p w14:paraId="4DFE38AB" w14:textId="7D8EF23F" w:rsidR="00C91ECD" w:rsidRDefault="00C91ECD" w:rsidP="00C872D4">
      <w:pPr>
        <w:pStyle w:val="MTDisplayEquation"/>
        <w:spacing w:line="360" w:lineRule="auto"/>
      </w:pPr>
      <w:r>
        <w:tab/>
      </w:r>
      <w:r>
        <w:object w:dxaOrig="2980" w:dyaOrig="380" w14:anchorId="3575772B">
          <v:shape id="_x0000_i1045" type="#_x0000_t75" style="width:149.15pt;height:19.5pt" o:ole="">
            <v:imagedata r:id="rId60" o:title=""/>
          </v:shape>
          <o:OLEObject Type="Embed" ProgID="Equation.DSMT4" ShapeID="_x0000_i1045" DrawAspect="Content" ObjectID="_1840977152" r:id="rId6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w:instrText>
        </w:r>
      </w:fldSimple>
      <w:r>
        <w:instrText>)</w:instrText>
      </w:r>
      <w:r>
        <w:fldChar w:fldCharType="end"/>
      </w:r>
    </w:p>
    <w:p w14:paraId="2CD0E60B" w14:textId="77777777" w:rsidR="00C91ECD" w:rsidRDefault="00C91ECD" w:rsidP="00C91ECD">
      <w:pPr>
        <w:widowControl/>
        <w:tabs>
          <w:tab w:val="left" w:pos="377"/>
        </w:tabs>
        <w:spacing w:line="360" w:lineRule="auto"/>
        <w:ind w:firstLine="480"/>
        <w:rPr>
          <w:rFonts w:eastAsia="宋体" w:cs="Times New Roman"/>
          <w:kern w:val="0"/>
          <w:szCs w:val="24"/>
        </w:rPr>
      </w:pPr>
      <w:r w:rsidRPr="00832739">
        <w:rPr>
          <w:rFonts w:eastAsia="宋体" w:cs="Times New Roman"/>
          <w:kern w:val="0"/>
          <w:szCs w:val="24"/>
        </w:rPr>
        <w:t>其中</w:t>
      </w:r>
      <w:r w:rsidRPr="00832739">
        <w:rPr>
          <w:rFonts w:eastAsia="宋体" w:cs="Times New Roman"/>
          <w:kern w:val="0"/>
          <w:position w:val="-12"/>
          <w:szCs w:val="24"/>
        </w:rPr>
        <w:object w:dxaOrig="600" w:dyaOrig="360" w14:anchorId="76697513">
          <v:shape id="_x0000_i1046" type="#_x0000_t75" style="width:29.85pt;height:17.9pt" o:ole="">
            <v:imagedata r:id="rId62" o:title=""/>
          </v:shape>
          <o:OLEObject Type="Embed" ProgID="Equation.DSMT4" ShapeID="_x0000_i1046" DrawAspect="Content" ObjectID="_1840977153" r:id="rId63"/>
        </w:object>
      </w:r>
      <w:r w:rsidRPr="00832739">
        <w:rPr>
          <w:rFonts w:eastAsia="宋体" w:cs="Times New Roman"/>
          <w:kern w:val="0"/>
          <w:szCs w:val="24"/>
        </w:rPr>
        <w:t>和</w:t>
      </w:r>
      <w:r w:rsidRPr="00832739">
        <w:rPr>
          <w:rFonts w:eastAsia="宋体" w:cs="Times New Roman"/>
          <w:kern w:val="0"/>
          <w:position w:val="-10"/>
          <w:szCs w:val="24"/>
        </w:rPr>
        <w:object w:dxaOrig="880" w:dyaOrig="360" w14:anchorId="46BD4C8B">
          <v:shape id="_x0000_i1047" type="#_x0000_t75" style="width:43.35pt;height:17.9pt" o:ole="">
            <v:imagedata r:id="rId64" o:title=""/>
          </v:shape>
          <o:OLEObject Type="Embed" ProgID="Equation.DSMT4" ShapeID="_x0000_i1047" DrawAspect="Content" ObjectID="_1840977154" r:id="rId65"/>
        </w:object>
      </w:r>
      <w:r w:rsidRPr="006704E9">
        <w:rPr>
          <w:rFonts w:eastAsia="宋体" w:cs="Times New Roman"/>
          <w:kern w:val="0"/>
          <w:szCs w:val="24"/>
        </w:rPr>
        <w:t>分别表示当前观测和目标描述的特征编码</w:t>
      </w:r>
      <w:r>
        <w:rPr>
          <w:rFonts w:eastAsia="宋体" w:cs="Times New Roman" w:hint="eastAsia"/>
          <w:kern w:val="0"/>
          <w:szCs w:val="24"/>
        </w:rPr>
        <w:t>，</w:t>
      </w:r>
      <w:r w:rsidRPr="00832739">
        <w:rPr>
          <w:rFonts w:eastAsia="宋体" w:cs="Times New Roman"/>
          <w:kern w:val="0"/>
          <w:position w:val="-10"/>
          <w:szCs w:val="24"/>
        </w:rPr>
        <w:object w:dxaOrig="620" w:dyaOrig="320" w14:anchorId="672E4709">
          <v:shape id="_x0000_i1048" type="#_x0000_t75" style="width:30.65pt;height:15.5pt" o:ole="">
            <v:imagedata r:id="rId66" o:title=""/>
          </v:shape>
          <o:OLEObject Type="Embed" ProgID="Equation.DSMT4" ShapeID="_x0000_i1048" DrawAspect="Content" ObjectID="_1840977155" r:id="rId67"/>
        </w:object>
      </w:r>
      <w:r w:rsidRPr="00832739">
        <w:rPr>
          <w:rFonts w:eastAsia="宋体" w:cs="Times New Roman"/>
          <w:kern w:val="0"/>
          <w:szCs w:val="24"/>
        </w:rPr>
        <w:t>表示相似度，用于指导智能体动作选择。</w:t>
      </w:r>
      <w:r w:rsidRPr="00366D0D">
        <w:rPr>
          <w:rFonts w:eastAsia="宋体" w:cs="Times New Roman"/>
          <w:kern w:val="0"/>
          <w:szCs w:val="24"/>
        </w:rPr>
        <w:t>该框架展示了无人机在局部可观测条件下结合目标信息生成动作的基本流程。</w:t>
      </w:r>
    </w:p>
    <w:p w14:paraId="6515F961" w14:textId="7489E02A" w:rsidR="00C91ECD" w:rsidRDefault="00C91ECD" w:rsidP="00C872D4">
      <w:pPr>
        <w:widowControl/>
        <w:tabs>
          <w:tab w:val="left" w:pos="377"/>
        </w:tabs>
        <w:spacing w:afterLines="100" w:after="312" w:line="360" w:lineRule="auto"/>
        <w:ind w:firstLine="480"/>
        <w:rPr>
          <w:rFonts w:eastAsia="宋体" w:cs="Times New Roman"/>
          <w:kern w:val="0"/>
          <w:szCs w:val="24"/>
        </w:rPr>
      </w:pPr>
      <w:r w:rsidRPr="00366D0D">
        <w:rPr>
          <w:rFonts w:eastAsia="宋体" w:cs="Times New Roman"/>
          <w:kern w:val="0"/>
          <w:szCs w:val="24"/>
        </w:rPr>
        <w:t>相比之下，</w:t>
      </w:r>
      <w:r w:rsidRPr="00366D0D">
        <w:rPr>
          <w:rFonts w:eastAsia="宋体" w:cs="Times New Roman"/>
          <w:kern w:val="0"/>
          <w:szCs w:val="24"/>
        </w:rPr>
        <w:t>GOMAA-Geo</w:t>
      </w:r>
      <w:r w:rsidRPr="00EF371C">
        <w:rPr>
          <w:rFonts w:eastAsia="宋体" w:cs="Times New Roman"/>
          <w:kern w:val="0"/>
          <w:szCs w:val="24"/>
          <w:vertAlign w:val="superscript"/>
        </w:rPr>
        <w:fldChar w:fldCharType="begin"/>
      </w:r>
      <w:r w:rsidRPr="00EF371C">
        <w:rPr>
          <w:rFonts w:eastAsia="宋体" w:cs="Times New Roman"/>
          <w:kern w:val="0"/>
          <w:szCs w:val="24"/>
          <w:vertAlign w:val="superscript"/>
        </w:rPr>
        <w:instrText xml:space="preserve"> REF _Ref227765985 \r \h </w:instrText>
      </w:r>
      <w:r>
        <w:rPr>
          <w:rFonts w:eastAsia="宋体" w:cs="Times New Roman"/>
          <w:kern w:val="0"/>
          <w:szCs w:val="24"/>
          <w:vertAlign w:val="superscript"/>
        </w:rPr>
        <w:instrText xml:space="preserve"> \* MERGEFORMAT </w:instrText>
      </w:r>
      <w:r w:rsidRPr="00EF371C">
        <w:rPr>
          <w:rFonts w:eastAsia="宋体" w:cs="Times New Roman"/>
          <w:kern w:val="0"/>
          <w:szCs w:val="24"/>
          <w:vertAlign w:val="superscript"/>
        </w:rPr>
      </w:r>
      <w:r w:rsidRPr="00EF371C">
        <w:rPr>
          <w:rFonts w:eastAsia="宋体" w:cs="Times New Roman"/>
          <w:kern w:val="0"/>
          <w:szCs w:val="24"/>
          <w:vertAlign w:val="superscript"/>
        </w:rPr>
        <w:fldChar w:fldCharType="separate"/>
      </w:r>
      <w:r w:rsidR="00B961DC">
        <w:rPr>
          <w:rFonts w:eastAsia="宋体" w:cs="Times New Roman"/>
          <w:kern w:val="0"/>
          <w:szCs w:val="24"/>
          <w:vertAlign w:val="superscript"/>
        </w:rPr>
        <w:t>[3]</w:t>
      </w:r>
      <w:r w:rsidRPr="00EF371C">
        <w:rPr>
          <w:rFonts w:eastAsia="宋体" w:cs="Times New Roman"/>
          <w:kern w:val="0"/>
          <w:szCs w:val="24"/>
          <w:vertAlign w:val="superscript"/>
        </w:rPr>
        <w:fldChar w:fldCharType="end"/>
      </w:r>
      <w:r w:rsidRPr="00366D0D">
        <w:rPr>
          <w:rFonts w:eastAsia="宋体" w:cs="Times New Roman"/>
          <w:kern w:val="0"/>
          <w:szCs w:val="24"/>
        </w:rPr>
        <w:t>将任务扩展为多模态目标驱动的主动搜索，</w:t>
      </w:r>
      <w:r>
        <w:rPr>
          <w:rFonts w:eastAsia="宋体" w:cs="Times New Roman" w:hint="eastAsia"/>
          <w:kern w:val="0"/>
          <w:szCs w:val="24"/>
        </w:rPr>
        <w:t>流程框架</w:t>
      </w:r>
      <w:r w:rsidR="00773EE4">
        <w:rPr>
          <w:rFonts w:eastAsia="宋体" w:cs="Times New Roman" w:hint="eastAsia"/>
          <w:kern w:val="0"/>
          <w:szCs w:val="24"/>
        </w:rPr>
        <w:t>如</w:t>
      </w:r>
      <w:r w:rsidRPr="00366D0D">
        <w:rPr>
          <w:rFonts w:eastAsia="宋体" w:cs="Times New Roman"/>
          <w:kern w:val="0"/>
          <w:szCs w:val="24"/>
        </w:rPr>
        <w:t>图</w:t>
      </w:r>
      <w:r w:rsidRPr="00366D0D">
        <w:rPr>
          <w:rFonts w:eastAsia="宋体" w:cs="Times New Roman"/>
          <w:kern w:val="0"/>
          <w:szCs w:val="24"/>
        </w:rPr>
        <w:t>2</w:t>
      </w:r>
      <w:r w:rsidRPr="00366D0D">
        <w:rPr>
          <w:rFonts w:eastAsia="宋体" w:cs="Times New Roman"/>
          <w:kern w:val="0"/>
          <w:szCs w:val="24"/>
        </w:rPr>
        <w:t>所示。</w:t>
      </w:r>
    </w:p>
    <w:p w14:paraId="170CDFB9" w14:textId="466FBB2B" w:rsidR="00C91ECD" w:rsidRDefault="00A32D23" w:rsidP="00C91ECD">
      <w:pPr>
        <w:widowControl/>
        <w:tabs>
          <w:tab w:val="left" w:pos="377"/>
        </w:tabs>
        <w:spacing w:line="360" w:lineRule="auto"/>
        <w:ind w:firstLineChars="0" w:firstLine="0"/>
        <w:rPr>
          <w:rFonts w:eastAsia="宋体" w:cs="Times New Roman"/>
          <w:kern w:val="0"/>
          <w:szCs w:val="24"/>
        </w:rPr>
      </w:pPr>
      <w:r w:rsidRPr="00A32D23">
        <w:rPr>
          <w:rFonts w:eastAsia="宋体" w:cs="Times New Roman"/>
          <w:noProof/>
          <w:kern w:val="0"/>
          <w:szCs w:val="24"/>
        </w:rPr>
        <w:lastRenderedPageBreak/>
        <w:drawing>
          <wp:inline distT="0" distB="0" distL="0" distR="0" wp14:anchorId="476C36F0" wp14:editId="51A9C066">
            <wp:extent cx="5939790" cy="2585085"/>
            <wp:effectExtent l="0" t="0" r="0" b="0"/>
            <wp:docPr id="13814203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420321" name=""/>
                    <pic:cNvPicPr/>
                  </pic:nvPicPr>
                  <pic:blipFill>
                    <a:blip r:embed="rId68"/>
                    <a:stretch>
                      <a:fillRect/>
                    </a:stretch>
                  </pic:blipFill>
                  <pic:spPr>
                    <a:xfrm>
                      <a:off x="0" y="0"/>
                      <a:ext cx="5939790" cy="2585085"/>
                    </a:xfrm>
                    <a:prstGeom prst="rect">
                      <a:avLst/>
                    </a:prstGeom>
                  </pic:spPr>
                </pic:pic>
              </a:graphicData>
            </a:graphic>
          </wp:inline>
        </w:drawing>
      </w:r>
    </w:p>
    <w:p w14:paraId="63EF7BBF" w14:textId="2930FAA5" w:rsidR="00C91ECD" w:rsidRDefault="00E1560A" w:rsidP="00C872D4">
      <w:pPr>
        <w:pStyle w:val="affa"/>
        <w:spacing w:line="360" w:lineRule="auto"/>
        <w:ind w:firstLine="420"/>
        <w:jc w:val="center"/>
      </w:pPr>
      <w:bookmarkStart w:id="27" w:name="_Ref23020001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61DC">
        <w:rPr>
          <w:noProof/>
        </w:rPr>
        <w:t>2</w:t>
      </w:r>
      <w:r>
        <w:fldChar w:fldCharType="end"/>
      </w:r>
      <w:bookmarkEnd w:id="27"/>
      <w:r>
        <w:rPr>
          <w:rFonts w:ascii="宋体" w:hAnsi="宋体" w:hint="eastAsia"/>
          <w:szCs w:val="21"/>
        </w:rPr>
        <w:t xml:space="preserve"> </w:t>
      </w:r>
      <w:r w:rsidR="00C91ECD" w:rsidRPr="00366D0D">
        <w:t>GOMAA-Geo</w:t>
      </w:r>
      <w:r w:rsidR="00C91ECD">
        <w:rPr>
          <w:rFonts w:hint="eastAsia"/>
        </w:rPr>
        <w:t>流程框架图</w:t>
      </w:r>
      <w:r w:rsidR="00C91ECD" w:rsidRPr="00EF371C">
        <w:rPr>
          <w:vertAlign w:val="superscript"/>
        </w:rPr>
        <w:fldChar w:fldCharType="begin"/>
      </w:r>
      <w:r w:rsidR="00C91ECD" w:rsidRPr="00EF371C">
        <w:rPr>
          <w:vertAlign w:val="superscript"/>
        </w:rPr>
        <w:instrText xml:space="preserve"> REF _Ref227765985 \r \h </w:instrText>
      </w:r>
      <w:r w:rsidR="00C91ECD">
        <w:rPr>
          <w:vertAlign w:val="superscript"/>
        </w:rPr>
        <w:instrText xml:space="preserve"> \* MERGEFORMAT </w:instrText>
      </w:r>
      <w:r w:rsidR="00C91ECD" w:rsidRPr="00EF371C">
        <w:rPr>
          <w:vertAlign w:val="superscript"/>
        </w:rPr>
      </w:r>
      <w:r w:rsidR="00C91ECD" w:rsidRPr="00EF371C">
        <w:rPr>
          <w:vertAlign w:val="superscript"/>
        </w:rPr>
        <w:fldChar w:fldCharType="separate"/>
      </w:r>
      <w:r w:rsidR="00B961DC">
        <w:rPr>
          <w:vertAlign w:val="superscript"/>
        </w:rPr>
        <w:t>[3]</w:t>
      </w:r>
      <w:r w:rsidR="00C91ECD" w:rsidRPr="00EF371C">
        <w:rPr>
          <w:vertAlign w:val="superscript"/>
        </w:rPr>
        <w:fldChar w:fldCharType="end"/>
      </w:r>
    </w:p>
    <w:p w14:paraId="756B296C" w14:textId="0E5BC1AC" w:rsidR="00C91ECD" w:rsidRDefault="00773EE4" w:rsidP="00C872D4">
      <w:pPr>
        <w:widowControl/>
        <w:tabs>
          <w:tab w:val="left" w:pos="377"/>
        </w:tabs>
        <w:spacing w:line="360" w:lineRule="auto"/>
        <w:ind w:firstLine="480"/>
        <w:rPr>
          <w:rFonts w:eastAsia="宋体" w:cs="Times New Roman"/>
          <w:kern w:val="0"/>
          <w:szCs w:val="24"/>
        </w:rPr>
      </w:pPr>
      <w:r w:rsidRPr="00773EE4">
        <w:rPr>
          <w:rFonts w:eastAsia="宋体" w:cs="Times New Roman"/>
          <w:kern w:val="0"/>
          <w:szCs w:val="24"/>
        </w:rPr>
        <w:t>智能体每一步接收当前位置的局部航拍图像和目标描述，并结合历史搜索信息形成状态表示，再由策略网络选择下一步动作</w:t>
      </w:r>
      <w:r w:rsidR="00C91ECD" w:rsidRPr="00366D0D">
        <w:rPr>
          <w:rFonts w:eastAsia="宋体" w:cs="Times New Roman"/>
          <w:kern w:val="0"/>
          <w:szCs w:val="24"/>
        </w:rPr>
        <w:t>。该过程可用公式表示为</w:t>
      </w:r>
      <w:r w:rsidR="00C91ECD" w:rsidRPr="006704E9">
        <w:rPr>
          <w:rFonts w:eastAsia="宋体" w:cs="Times New Roman"/>
          <w:kern w:val="0"/>
          <w:szCs w:val="24"/>
        </w:rPr>
        <w:t>：</w:t>
      </w:r>
    </w:p>
    <w:p w14:paraId="2B2108AD" w14:textId="59270A4C" w:rsidR="00C91ECD" w:rsidRPr="006704E9" w:rsidRDefault="00C91ECD" w:rsidP="00C91ECD">
      <w:pPr>
        <w:pStyle w:val="MTDisplayEquation"/>
        <w:spacing w:line="360" w:lineRule="auto"/>
      </w:pPr>
      <w:r>
        <w:tab/>
      </w:r>
      <w:r>
        <w:object w:dxaOrig="2040" w:dyaOrig="440" w14:anchorId="75681C9A">
          <v:shape id="_x0000_i1049" type="#_x0000_t75" style="width:101.85pt;height:21.9pt" o:ole="">
            <v:imagedata r:id="rId69" o:title=""/>
          </v:shape>
          <o:OLEObject Type="Embed" ProgID="Equation.DSMT4" ShapeID="_x0000_i1049" DrawAspect="Content" ObjectID="_1840977156" r:id="rId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4</w:instrText>
        </w:r>
      </w:fldSimple>
      <w:r>
        <w:instrText>)</w:instrText>
      </w:r>
      <w:r>
        <w:fldChar w:fldCharType="end"/>
      </w:r>
    </w:p>
    <w:p w14:paraId="2D5692D1" w14:textId="23631D40" w:rsidR="00C91ECD" w:rsidRDefault="00C91ECD" w:rsidP="00E1560A">
      <w:pPr>
        <w:widowControl/>
        <w:tabs>
          <w:tab w:val="left" w:pos="377"/>
        </w:tabs>
        <w:spacing w:line="480" w:lineRule="exact"/>
        <w:ind w:firstLine="480"/>
        <w:rPr>
          <w:rFonts w:eastAsia="宋体" w:cs="Times New Roman"/>
          <w:kern w:val="0"/>
          <w:szCs w:val="24"/>
        </w:rPr>
      </w:pPr>
      <w:r w:rsidRPr="00366D0D">
        <w:rPr>
          <w:rFonts w:eastAsia="宋体" w:cs="Times New Roman"/>
          <w:kern w:val="0"/>
          <w:szCs w:val="24"/>
        </w:rPr>
        <w:t>其中</w:t>
      </w:r>
      <w:r w:rsidRPr="00366D0D">
        <w:rPr>
          <w:rFonts w:eastAsia="宋体" w:cs="Times New Roman"/>
          <w:kern w:val="0"/>
          <w:position w:val="-12"/>
          <w:szCs w:val="24"/>
        </w:rPr>
        <w:object w:dxaOrig="820" w:dyaOrig="360" w14:anchorId="361E3536">
          <v:shape id="_x0000_i1050" type="#_x0000_t75" style="width:41.35pt;height:17.9pt" o:ole="">
            <v:imagedata r:id="rId71" o:title=""/>
          </v:shape>
          <o:OLEObject Type="Embed" ProgID="Equation.DSMT4" ShapeID="_x0000_i1050" DrawAspect="Content" ObjectID="_1840977157" r:id="rId72"/>
        </w:object>
      </w:r>
      <w:r w:rsidRPr="00366D0D">
        <w:rPr>
          <w:rFonts w:eastAsia="宋体" w:cs="Times New Roman"/>
          <w:kern w:val="0"/>
          <w:szCs w:val="24"/>
        </w:rPr>
        <w:t>同样表示状态与目标之间的匹配程度，但</w:t>
      </w:r>
      <w:r w:rsidRPr="00366D0D">
        <w:rPr>
          <w:rFonts w:eastAsia="宋体" w:cs="Times New Roman"/>
          <w:kern w:val="0"/>
          <w:szCs w:val="24"/>
        </w:rPr>
        <w:t>GOMAA-Ge</w:t>
      </w:r>
      <w:r w:rsidR="00157212">
        <w:rPr>
          <w:rFonts w:eastAsia="宋体" w:cs="Times New Roman" w:hint="eastAsia"/>
          <w:kern w:val="0"/>
          <w:szCs w:val="24"/>
        </w:rPr>
        <w:t>o</w:t>
      </w:r>
      <w:r w:rsidRPr="00366D0D">
        <w:rPr>
          <w:rFonts w:eastAsia="宋体" w:cs="Times New Roman"/>
          <w:kern w:val="0"/>
          <w:szCs w:val="24"/>
        </w:rPr>
        <w:t>中，目标可以由多种模态给出，状态表示同时结合连续观测和历史信息，从而提高搜索决策的准确性。</w:t>
      </w:r>
      <w:r w:rsidR="00E1560A">
        <w:rPr>
          <w:rFonts w:eastAsia="宋体" w:cs="Times New Roman"/>
          <w:kern w:val="0"/>
          <w:szCs w:val="24"/>
        </w:rPr>
        <w:fldChar w:fldCharType="begin"/>
      </w:r>
      <w:r w:rsidR="00E1560A">
        <w:rPr>
          <w:rFonts w:eastAsia="宋体" w:cs="Times New Roman"/>
          <w:kern w:val="0"/>
          <w:szCs w:val="24"/>
        </w:rPr>
        <w:instrText xml:space="preserve"> </w:instrText>
      </w:r>
      <w:r w:rsidR="00E1560A">
        <w:rPr>
          <w:rFonts w:eastAsia="宋体" w:cs="Times New Roman" w:hint="eastAsia"/>
          <w:kern w:val="0"/>
          <w:szCs w:val="24"/>
        </w:rPr>
        <w:instrText>REF _Ref230200011 \h</w:instrText>
      </w:r>
      <w:r w:rsidR="00E1560A">
        <w:rPr>
          <w:rFonts w:eastAsia="宋体" w:cs="Times New Roman"/>
          <w:kern w:val="0"/>
          <w:szCs w:val="24"/>
        </w:rPr>
        <w:instrText xml:space="preserve"> </w:instrText>
      </w:r>
      <w:r w:rsidR="00E1560A">
        <w:rPr>
          <w:rFonts w:eastAsia="宋体" w:cs="Times New Roman"/>
          <w:kern w:val="0"/>
          <w:szCs w:val="24"/>
        </w:rPr>
      </w:r>
      <w:r w:rsidR="00E1560A">
        <w:rPr>
          <w:rFonts w:eastAsia="宋体" w:cs="Times New Roman"/>
          <w:kern w:val="0"/>
          <w:szCs w:val="24"/>
        </w:rPr>
        <w:fldChar w:fldCharType="separate"/>
      </w:r>
      <w:r w:rsidR="00B961DC">
        <w:rPr>
          <w:rFonts w:hint="eastAsia"/>
        </w:rPr>
        <w:t>图</w:t>
      </w:r>
      <w:r w:rsidR="00B961DC">
        <w:rPr>
          <w:noProof/>
        </w:rPr>
        <w:t>2</w:t>
      </w:r>
      <w:r w:rsidR="00E1560A">
        <w:rPr>
          <w:rFonts w:eastAsia="宋体" w:cs="Times New Roman"/>
          <w:kern w:val="0"/>
          <w:szCs w:val="24"/>
        </w:rPr>
        <w:fldChar w:fldCharType="end"/>
      </w:r>
      <w:r w:rsidRPr="00366D0D">
        <w:rPr>
          <w:rFonts w:eastAsia="宋体" w:cs="Times New Roman"/>
          <w:kern w:val="0"/>
          <w:szCs w:val="24"/>
        </w:rPr>
        <w:t>还显示了</w:t>
      </w:r>
      <w:r w:rsidR="00773EE4" w:rsidRPr="00366D0D">
        <w:rPr>
          <w:rFonts w:eastAsia="宋体" w:cs="Times New Roman"/>
          <w:kern w:val="0"/>
          <w:szCs w:val="24"/>
        </w:rPr>
        <w:t>GOMAA-Geo</w:t>
      </w:r>
      <w:r w:rsidRPr="00366D0D">
        <w:rPr>
          <w:rFonts w:eastAsia="宋体" w:cs="Times New Roman"/>
          <w:kern w:val="0"/>
          <w:szCs w:val="24"/>
        </w:rPr>
        <w:t>对状态的评估机制，用于辅助智能体在连续观测下做出更有效的动作选择。</w:t>
      </w:r>
      <w:r w:rsidR="00773EE4" w:rsidRPr="00773EE4">
        <w:rPr>
          <w:rFonts w:eastAsia="宋体" w:cs="Times New Roman"/>
          <w:kern w:val="0"/>
          <w:szCs w:val="24"/>
        </w:rPr>
        <w:t>这种设计使模型能够在航拍、地面图像和文本目标之间复用搜索策略，也使主动地理定位更接近实际任务中目标线索来源复杂的情况</w:t>
      </w:r>
      <w:r w:rsidRPr="007B3E74">
        <w:rPr>
          <w:rFonts w:eastAsia="宋体" w:cs="Times New Roman" w:hint="eastAsia"/>
          <w:kern w:val="0"/>
          <w:szCs w:val="24"/>
        </w:rPr>
        <w:t>。</w:t>
      </w:r>
    </w:p>
    <w:p w14:paraId="6D4B17B7" w14:textId="5CB15320" w:rsidR="00C91ECD" w:rsidRDefault="00C91ECD" w:rsidP="00E1560A">
      <w:pPr>
        <w:spacing w:line="480" w:lineRule="exact"/>
        <w:ind w:firstLine="480"/>
        <w:jc w:val="left"/>
      </w:pPr>
      <w:r w:rsidRPr="00E85F5D">
        <w:rPr>
          <w:rFonts w:eastAsia="宋体" w:cs="Times New Roman"/>
          <w:kern w:val="0"/>
          <w:szCs w:val="24"/>
        </w:rPr>
        <w:t>与主动地理定位相邻的研究方向是无人机视觉语言导航。</w:t>
      </w:r>
      <w:r w:rsidRPr="00E85F5D">
        <w:rPr>
          <w:rFonts w:eastAsia="宋体" w:cs="Times New Roman"/>
          <w:kern w:val="0"/>
          <w:szCs w:val="24"/>
        </w:rPr>
        <w:t>AerialVLN</w:t>
      </w:r>
      <w:r w:rsidR="005A20D6" w:rsidRPr="00E1560A">
        <w:rPr>
          <w:rFonts w:eastAsia="宋体" w:cs="Times New Roman"/>
          <w:kern w:val="0"/>
          <w:szCs w:val="24"/>
          <w:vertAlign w:val="superscript"/>
        </w:rPr>
        <w:fldChar w:fldCharType="begin"/>
      </w:r>
      <w:r w:rsidR="005A20D6" w:rsidRPr="00E1560A">
        <w:rPr>
          <w:rFonts w:eastAsia="宋体" w:cs="Times New Roman"/>
          <w:kern w:val="0"/>
          <w:szCs w:val="24"/>
          <w:vertAlign w:val="superscript"/>
        </w:rPr>
        <w:instrText xml:space="preserve"> REF _Ref228192928 \r \h </w:instrText>
      </w:r>
      <w:r w:rsidR="00E1560A" w:rsidRPr="00E1560A">
        <w:rPr>
          <w:rFonts w:eastAsia="宋体" w:cs="Times New Roman"/>
          <w:kern w:val="0"/>
          <w:szCs w:val="24"/>
          <w:vertAlign w:val="superscript"/>
        </w:rPr>
        <w:instrText xml:space="preserve"> \* MERGEFORMAT </w:instrText>
      </w:r>
      <w:r w:rsidR="005A20D6" w:rsidRPr="00E1560A">
        <w:rPr>
          <w:rFonts w:eastAsia="宋体" w:cs="Times New Roman"/>
          <w:kern w:val="0"/>
          <w:szCs w:val="24"/>
          <w:vertAlign w:val="superscript"/>
        </w:rPr>
      </w:r>
      <w:r w:rsidR="005A20D6" w:rsidRPr="00E1560A">
        <w:rPr>
          <w:rFonts w:eastAsia="宋体" w:cs="Times New Roman"/>
          <w:kern w:val="0"/>
          <w:szCs w:val="24"/>
          <w:vertAlign w:val="superscript"/>
        </w:rPr>
        <w:fldChar w:fldCharType="separate"/>
      </w:r>
      <w:r w:rsidR="00B961DC">
        <w:rPr>
          <w:rFonts w:eastAsia="宋体" w:cs="Times New Roman"/>
          <w:kern w:val="0"/>
          <w:szCs w:val="24"/>
          <w:vertAlign w:val="superscript"/>
        </w:rPr>
        <w:t>[13]</w:t>
      </w:r>
      <w:r w:rsidR="005A20D6" w:rsidRPr="00E1560A">
        <w:rPr>
          <w:rFonts w:eastAsia="宋体" w:cs="Times New Roman"/>
          <w:kern w:val="0"/>
          <w:szCs w:val="24"/>
          <w:vertAlign w:val="superscript"/>
        </w:rPr>
        <w:fldChar w:fldCharType="end"/>
      </w:r>
      <w:r w:rsidRPr="00E85F5D">
        <w:rPr>
          <w:rFonts w:eastAsia="宋体" w:cs="Times New Roman"/>
          <w:kern w:val="0"/>
          <w:szCs w:val="24"/>
        </w:rPr>
        <w:t>将传统视觉语言导航从地面场景扩展到空中无人机平台，要求智能体根据自然语言指令和飞行过程中的视觉观测，在城市级三维环境中完成导航任务。该任务的输入包括语言指令</w:t>
      </w:r>
      <w:r w:rsidRPr="00AC7D4B">
        <w:rPr>
          <w:rFonts w:eastAsia="宋体" w:cs="Times New Roman"/>
          <w:kern w:val="0"/>
          <w:position w:val="-12"/>
          <w:szCs w:val="24"/>
        </w:rPr>
        <w:object w:dxaOrig="1920" w:dyaOrig="360" w14:anchorId="3FEC166F">
          <v:shape id="_x0000_i1051" type="#_x0000_t75" style="width:96.65pt;height:17.9pt" o:ole="">
            <v:imagedata r:id="rId73" o:title=""/>
          </v:shape>
          <o:OLEObject Type="Embed" ProgID="Equation.DSMT4" ShapeID="_x0000_i1051" DrawAspect="Content" ObjectID="_1840977158" r:id="rId74"/>
        </w:object>
      </w:r>
      <w:r>
        <w:rPr>
          <w:rFonts w:hint="eastAsia"/>
        </w:rPr>
        <w:t>以及当前时刻的视觉观测</w:t>
      </w:r>
      <w:r w:rsidRPr="00F366A6">
        <w:rPr>
          <w:rFonts w:hint="eastAsia"/>
          <w:position w:val="-12"/>
        </w:rPr>
        <w:object w:dxaOrig="1240" w:dyaOrig="380" w14:anchorId="5F25748B">
          <v:shape id="_x0000_i1052" type="#_x0000_t75" style="width:62.05pt;height:19.5pt" o:ole="">
            <v:imagedata r:id="rId75" o:title=""/>
          </v:shape>
          <o:OLEObject Type="Embed" ProgID="Equation.DSMT4" ShapeID="_x0000_i1052" DrawAspect="Content" ObjectID="_1840977159" r:id="rId76"/>
        </w:object>
      </w:r>
      <w:r>
        <w:rPr>
          <w:rFonts w:eastAsia="宋体" w:cs="Times New Roman" w:hint="eastAsia"/>
          <w:kern w:val="0"/>
          <w:szCs w:val="24"/>
        </w:rPr>
        <w:t>，</w:t>
      </w:r>
      <w:r>
        <w:rPr>
          <w:rFonts w:hint="eastAsia"/>
        </w:rPr>
        <w:t>其中，</w:t>
      </w:r>
      <w:r w:rsidRPr="00E85F5D">
        <w:rPr>
          <w:position w:val="-12"/>
        </w:rPr>
        <w:object w:dxaOrig="260" w:dyaOrig="360" w14:anchorId="3AF4D8A1">
          <v:shape id="_x0000_i1053" type="#_x0000_t75" style="width:13.15pt;height:17.9pt" o:ole="">
            <v:imagedata r:id="rId77" o:title=""/>
          </v:shape>
          <o:OLEObject Type="Embed" ProgID="Equation.DSMT4" ShapeID="_x0000_i1053" DrawAspect="Content" ObjectID="_1840977160" r:id="rId78"/>
        </w:object>
      </w:r>
      <w:r w:rsidRPr="00E85F5D">
        <w:t>表示指令中的第</w:t>
      </w:r>
      <w:r w:rsidRPr="00E85F5D">
        <w:rPr>
          <w:position w:val="-6"/>
        </w:rPr>
        <w:object w:dxaOrig="139" w:dyaOrig="260" w14:anchorId="5E27740D">
          <v:shape id="_x0000_i1054" type="#_x0000_t75" style="width:6.35pt;height:13.15pt" o:ole="">
            <v:imagedata r:id="rId79" o:title=""/>
          </v:shape>
          <o:OLEObject Type="Embed" ProgID="Equation.DSMT4" ShapeID="_x0000_i1054" DrawAspect="Content" ObjectID="_1840977161" r:id="rId80"/>
        </w:object>
      </w:r>
      <w:r w:rsidRPr="00E85F5D">
        <w:t>个词</w:t>
      </w:r>
      <w:r>
        <w:rPr>
          <w:rFonts w:hint="eastAsia"/>
        </w:rPr>
        <w:t>，</w:t>
      </w:r>
      <w:r w:rsidRPr="00E85F5D">
        <w:rPr>
          <w:position w:val="-12"/>
        </w:rPr>
        <w:object w:dxaOrig="279" w:dyaOrig="380" w14:anchorId="2A9BEF37">
          <v:shape id="_x0000_i1055" type="#_x0000_t75" style="width:13.9pt;height:19.5pt" o:ole="">
            <v:imagedata r:id="rId81" o:title=""/>
          </v:shape>
          <o:OLEObject Type="Embed" ProgID="Equation.DSMT4" ShapeID="_x0000_i1055" DrawAspect="Content" ObjectID="_1840977162" r:id="rId82"/>
        </w:object>
      </w:r>
      <w:r w:rsidRPr="00E85F5D">
        <w:t>表示</w:t>
      </w:r>
      <w:r w:rsidRPr="00E85F5D">
        <w:t>RGB</w:t>
      </w:r>
      <w:r w:rsidRPr="00E85F5D">
        <w:t>图像</w:t>
      </w:r>
      <w:r>
        <w:rPr>
          <w:rFonts w:hint="eastAsia"/>
        </w:rPr>
        <w:t>，</w:t>
      </w:r>
      <w:r w:rsidRPr="00E85F5D">
        <w:rPr>
          <w:position w:val="-12"/>
        </w:rPr>
        <w:object w:dxaOrig="300" w:dyaOrig="380" w14:anchorId="3B34D850">
          <v:shape id="_x0000_i1056" type="#_x0000_t75" style="width:15.1pt;height:19.5pt" o:ole="">
            <v:imagedata r:id="rId83" o:title=""/>
          </v:shape>
          <o:OLEObject Type="Embed" ProgID="Equation.DSMT4" ShapeID="_x0000_i1056" DrawAspect="Content" ObjectID="_1840977163" r:id="rId84"/>
        </w:object>
      </w:r>
      <w:r w:rsidRPr="00E85F5D">
        <w:t>表示深度图像</w:t>
      </w:r>
      <w:r>
        <w:rPr>
          <w:rFonts w:hint="eastAsia"/>
        </w:rPr>
        <w:t>。</w:t>
      </w:r>
      <w:r w:rsidRPr="00E85F5D">
        <w:t>与主动地理定位相比，</w:t>
      </w:r>
      <w:r w:rsidRPr="00E85F5D">
        <w:t>AerialVLN</w:t>
      </w:r>
      <w:r w:rsidRPr="00E85F5D">
        <w:t>更强调语言指令理解、地标关系推理和三维空间动作控制，其动作空间包括前进、转向、上升、下降、平移和停止等无人机动作。</w:t>
      </w:r>
      <w:r w:rsidR="00773EE4" w:rsidRPr="00773EE4">
        <w:t>AerialVLN</w:t>
      </w:r>
      <w:r w:rsidR="00773EE4" w:rsidRPr="00773EE4">
        <w:t>的核心是指令跟随，并不直接等同于目标主动搜索；但其视觉、语言与动作决策的结合方式，可为多模态目标条件下的导航建模提供参考</w:t>
      </w:r>
      <w:r w:rsidRPr="00E85F5D">
        <w:t>。</w:t>
      </w:r>
    </w:p>
    <w:p w14:paraId="4D422E89" w14:textId="48706088" w:rsidR="0082117D" w:rsidRPr="006020D6" w:rsidRDefault="00C91ECD" w:rsidP="00E1560A">
      <w:pPr>
        <w:spacing w:line="480" w:lineRule="exact"/>
        <w:ind w:firstLine="480"/>
      </w:pPr>
      <w:r w:rsidRPr="00E85F5D">
        <w:t>主动地理定位相关研究经历了从传统视觉地理定位到航拍图像主动搜索，再到多模态目标驱动搜索的发展过程。传统视觉地理定位为图像匹配和位置估计提供了基础；</w:t>
      </w:r>
      <w:r w:rsidRPr="00E85F5D">
        <w:t xml:space="preserve">AiRLoc </w:t>
      </w:r>
      <w:r w:rsidRPr="00E85F5D">
        <w:lastRenderedPageBreak/>
        <w:t>将目标定位问题引入局部观测和序列决策框架；</w:t>
      </w:r>
      <w:r w:rsidRPr="00E85F5D">
        <w:t>GOMAA-Geo</w:t>
      </w:r>
      <w:r w:rsidRPr="00E85F5D">
        <w:t>进一步引入多模态目标描述和历史信息利用；</w:t>
      </w:r>
      <w:r w:rsidRPr="00E85F5D">
        <w:t>AerialVLN</w:t>
      </w:r>
      <w:r w:rsidRPr="00E85F5D">
        <w:t>则从相邻方向展示了无人机导航中视觉、语言与动作决策结合的研究趋势。</w:t>
      </w:r>
      <w:r w:rsidR="00773EE4" w:rsidRPr="00773EE4">
        <w:t>这些研究说明，主动目标定位的关键不只在于图像匹配，还在于目标条件下如何利用历史观测形成连续动作决策</w:t>
      </w:r>
      <w:r w:rsidR="00420D1F">
        <w:rPr>
          <w:rFonts w:cs="Times New Roman"/>
          <w:szCs w:val="24"/>
        </w:rPr>
        <w:t>。</w:t>
      </w:r>
    </w:p>
    <w:p w14:paraId="03C6BC0A" w14:textId="548D3EA2" w:rsidR="007B3E74" w:rsidRPr="007B3E74" w:rsidRDefault="007B3E74" w:rsidP="007B3E74">
      <w:pPr>
        <w:pStyle w:val="2"/>
      </w:pPr>
      <w:bookmarkStart w:id="28" w:name="_Toc230358860"/>
      <w:r w:rsidRPr="00735C6A">
        <w:rPr>
          <w:rFonts w:hint="eastAsia"/>
        </w:rPr>
        <w:t>2.</w:t>
      </w:r>
      <w:r w:rsidR="00871810">
        <w:rPr>
          <w:rFonts w:hint="eastAsia"/>
        </w:rPr>
        <w:t>2</w:t>
      </w:r>
      <w:r w:rsidRPr="007B3E74">
        <w:rPr>
          <w:rFonts w:hint="eastAsia"/>
        </w:rPr>
        <w:t>强化学习与</w:t>
      </w:r>
      <w:r w:rsidRPr="007B3E74">
        <w:rPr>
          <w:rFonts w:hint="eastAsia"/>
        </w:rPr>
        <w:t>PPO</w:t>
      </w:r>
      <w:r w:rsidRPr="007B3E74">
        <w:rPr>
          <w:rFonts w:hint="eastAsia"/>
        </w:rPr>
        <w:t>策略优化方法</w:t>
      </w:r>
      <w:bookmarkEnd w:id="28"/>
    </w:p>
    <w:p w14:paraId="68B4DB4A" w14:textId="356F59D9" w:rsidR="007B3E74" w:rsidRPr="007B3E74" w:rsidRDefault="003F6D69" w:rsidP="007B3E74">
      <w:pPr>
        <w:pStyle w:val="af8"/>
        <w:spacing w:line="360" w:lineRule="auto"/>
        <w:ind w:firstLine="480"/>
        <w:rPr>
          <w:rFonts w:ascii="宋体" w:hAnsi="宋体" w:hint="eastAsia"/>
        </w:rPr>
      </w:pPr>
      <w:r w:rsidRPr="003F6D69">
        <w:rPr>
          <w:rFonts w:ascii="宋体" w:hAnsi="宋体"/>
        </w:rPr>
        <w:t>主动目标定位导航任务具有明显的序列决策特征。智能体在每一个时间步根据当前观测和目标信息选择动作，动作会改变其所在位置，并进一步影响下一步能够获得的观测。因此，该类问题可以</w:t>
      </w:r>
      <w:r w:rsidR="00773EE4">
        <w:rPr>
          <w:rFonts w:ascii="宋体" w:hAnsi="宋体" w:hint="eastAsia"/>
        </w:rPr>
        <w:t>非常</w:t>
      </w:r>
      <w:r w:rsidRPr="003F6D69">
        <w:rPr>
          <w:rFonts w:ascii="宋体" w:hAnsi="宋体"/>
        </w:rPr>
        <w:t>自然</w:t>
      </w:r>
      <w:r w:rsidR="00773EE4">
        <w:rPr>
          <w:rFonts w:ascii="宋体" w:hAnsi="宋体" w:hint="eastAsia"/>
        </w:rPr>
        <w:t>地</w:t>
      </w:r>
      <w:r w:rsidRPr="003F6D69">
        <w:rPr>
          <w:rFonts w:ascii="宋体" w:hAnsi="宋体"/>
        </w:rPr>
        <w:t>建模为强化学习问题。与传统监督学习不同，强化学习不直接给出每一步的正确动作标签，而是通过智能体与环境交互获得奖励信号，并以最大化长期累计奖励为目标学习策略</w:t>
      </w:r>
      <w:r w:rsidR="00E1560A">
        <w:rPr>
          <w:rFonts w:ascii="宋体" w:hAnsi="宋体" w:hint="eastAsia"/>
        </w:rPr>
        <w:t>。</w:t>
      </w:r>
      <w:r w:rsidRPr="003F6D69">
        <w:t>AiRLoc</w:t>
      </w:r>
      <w:r w:rsidRPr="003F6D69">
        <w:rPr>
          <w:rFonts w:ascii="宋体" w:hAnsi="宋体"/>
        </w:rPr>
        <w:t>将航拍图像中的目标搜索建模为基于强化学习的主动定位任务，智能体在离散搜索区域中根据局部观测逐步移动并寻找目标；</w:t>
      </w:r>
      <w:r w:rsidRPr="003F6D69">
        <w:t>GOMAA-Geo</w:t>
      </w:r>
      <w:r w:rsidRPr="003F6D69">
        <w:rPr>
          <w:rFonts w:ascii="宋体" w:hAnsi="宋体"/>
        </w:rPr>
        <w:t>也将主动地理定位视为目标条件下的序列决策问题，要求智能体在有限时间内利用连续观测高效定位目标</w:t>
      </w:r>
      <w:r w:rsidR="007B3E74" w:rsidRPr="007B3E74">
        <w:rPr>
          <w:rFonts w:ascii="宋体" w:hAnsi="宋体" w:hint="eastAsia"/>
        </w:rPr>
        <w:t>。</w:t>
      </w:r>
    </w:p>
    <w:p w14:paraId="246138CB" w14:textId="636BC864" w:rsidR="007B3E74" w:rsidRPr="00C872D4" w:rsidRDefault="003F6D69" w:rsidP="005D7CD5">
      <w:pPr>
        <w:pStyle w:val="af8"/>
        <w:spacing w:line="480" w:lineRule="exact"/>
        <w:ind w:firstLine="480"/>
        <w:rPr>
          <w:rFonts w:ascii="宋体" w:hAnsi="宋体" w:hint="eastAsia"/>
          <w:snapToGrid w:val="0"/>
        </w:rPr>
      </w:pPr>
      <w:r w:rsidRPr="00C872D4">
        <w:rPr>
          <w:rFonts w:ascii="宋体" w:hAnsi="宋体"/>
          <w:snapToGrid w:val="0"/>
        </w:rPr>
        <w:t>在强化学习框架中，环境通常可以表示为马尔可夫决策过程</w:t>
      </w:r>
      <w:r w:rsidRPr="00C872D4">
        <w:rPr>
          <w:snapToGrid w:val="0"/>
        </w:rPr>
        <w:t>（</w:t>
      </w:r>
      <w:r w:rsidRPr="00C872D4">
        <w:rPr>
          <w:snapToGrid w:val="0"/>
        </w:rPr>
        <w:t>Markov Decision Process, MDP</w:t>
      </w:r>
      <w:r w:rsidRPr="00C872D4">
        <w:rPr>
          <w:snapToGrid w:val="0"/>
        </w:rPr>
        <w:t>）</w:t>
      </w:r>
      <w:r w:rsidRPr="00C872D4">
        <w:rPr>
          <w:rFonts w:ascii="宋体" w:hAnsi="宋体"/>
          <w:snapToGrid w:val="0"/>
        </w:rPr>
        <w:t>。一个</w:t>
      </w:r>
      <w:r w:rsidRPr="00C872D4">
        <w:rPr>
          <w:snapToGrid w:val="0"/>
        </w:rPr>
        <w:t>MDP</w:t>
      </w:r>
      <w:r w:rsidRPr="00C872D4">
        <w:rPr>
          <w:rFonts w:ascii="宋体" w:hAnsi="宋体"/>
          <w:snapToGrid w:val="0"/>
        </w:rPr>
        <w:t>可由状态空间</w:t>
      </w:r>
      <w:r w:rsidRPr="00C872D4">
        <w:rPr>
          <w:rFonts w:ascii="宋体" w:hAnsi="宋体" w:hint="eastAsia"/>
          <w:snapToGrid w:val="0"/>
          <w:position w:val="-6"/>
        </w:rPr>
        <w:object w:dxaOrig="220" w:dyaOrig="279" w14:anchorId="30B4E34C">
          <v:shape id="_x0000_i1057" type="#_x0000_t75" style="width:11.15pt;height:13.9pt" o:ole="">
            <v:imagedata r:id="rId85" o:title=""/>
          </v:shape>
          <o:OLEObject Type="Embed" ProgID="Equation.DSMT4" ShapeID="_x0000_i1057" DrawAspect="Content" ObjectID="_1840977164" r:id="rId86"/>
        </w:object>
      </w:r>
      <w:r w:rsidRPr="00C872D4">
        <w:rPr>
          <w:rFonts w:ascii="宋体" w:hAnsi="宋体"/>
          <w:snapToGrid w:val="0"/>
        </w:rPr>
        <w:t>、动作空间</w:t>
      </w:r>
      <w:r w:rsidRPr="00C872D4">
        <w:rPr>
          <w:rFonts w:ascii="宋体" w:hAnsi="宋体" w:hint="eastAsia"/>
          <w:snapToGrid w:val="0"/>
          <w:position w:val="-4"/>
        </w:rPr>
        <w:object w:dxaOrig="240" w:dyaOrig="260" w14:anchorId="4737F954">
          <v:shape id="_x0000_i1058" type="#_x0000_t75" style="width:12.35pt;height:13.15pt" o:ole="">
            <v:imagedata r:id="rId87" o:title=""/>
          </v:shape>
          <o:OLEObject Type="Embed" ProgID="Equation.DSMT4" ShapeID="_x0000_i1058" DrawAspect="Content" ObjectID="_1840977165" r:id="rId88"/>
        </w:object>
      </w:r>
      <w:r w:rsidRPr="00C872D4">
        <w:rPr>
          <w:rFonts w:ascii="宋体" w:hAnsi="宋体"/>
          <w:snapToGrid w:val="0"/>
        </w:rPr>
        <w:t>、状态转移函数</w:t>
      </w:r>
      <w:r w:rsidRPr="00C872D4">
        <w:rPr>
          <w:rFonts w:ascii="宋体" w:hAnsi="宋体" w:hint="eastAsia"/>
          <w:snapToGrid w:val="0"/>
          <w:position w:val="-4"/>
        </w:rPr>
        <w:object w:dxaOrig="240" w:dyaOrig="260" w14:anchorId="69985A13">
          <v:shape id="_x0000_i1059" type="#_x0000_t75" style="width:12.35pt;height:13.15pt" o:ole="">
            <v:imagedata r:id="rId89" o:title=""/>
          </v:shape>
          <o:OLEObject Type="Embed" ProgID="Equation.DSMT4" ShapeID="_x0000_i1059" DrawAspect="Content" ObjectID="_1840977166" r:id="rId90"/>
        </w:object>
      </w:r>
      <w:r w:rsidRPr="00C872D4">
        <w:rPr>
          <w:rFonts w:ascii="宋体" w:hAnsi="宋体"/>
          <w:snapToGrid w:val="0"/>
        </w:rPr>
        <w:t>、奖励函数</w:t>
      </w:r>
      <w:r w:rsidRPr="00C872D4">
        <w:rPr>
          <w:rFonts w:ascii="宋体" w:hAnsi="宋体" w:hint="eastAsia"/>
          <w:snapToGrid w:val="0"/>
          <w:position w:val="-4"/>
        </w:rPr>
        <w:object w:dxaOrig="240" w:dyaOrig="260" w14:anchorId="27D696B4">
          <v:shape id="_x0000_i1060" type="#_x0000_t75" style="width:12.35pt;height:13.15pt" o:ole="">
            <v:imagedata r:id="rId91" o:title=""/>
          </v:shape>
          <o:OLEObject Type="Embed" ProgID="Equation.DSMT4" ShapeID="_x0000_i1060" DrawAspect="Content" ObjectID="_1840977167" r:id="rId92"/>
        </w:object>
      </w:r>
      <w:r w:rsidRPr="00C872D4">
        <w:rPr>
          <w:rFonts w:ascii="宋体" w:hAnsi="宋体"/>
          <w:snapToGrid w:val="0"/>
        </w:rPr>
        <w:t>和折扣因子</w:t>
      </w:r>
      <w:r w:rsidRPr="00C872D4">
        <w:rPr>
          <w:rFonts w:ascii="宋体" w:hAnsi="宋体" w:hint="eastAsia"/>
          <w:snapToGrid w:val="0"/>
          <w:position w:val="-10"/>
        </w:rPr>
        <w:object w:dxaOrig="200" w:dyaOrig="260" w14:anchorId="05C8784E">
          <v:shape id="_x0000_i1061" type="#_x0000_t75" style="width:9.95pt;height:13.15pt" o:ole="">
            <v:imagedata r:id="rId93" o:title=""/>
          </v:shape>
          <o:OLEObject Type="Embed" ProgID="Equation.DSMT4" ShapeID="_x0000_i1061" DrawAspect="Content" ObjectID="_1840977168" r:id="rId94"/>
        </w:object>
      </w:r>
      <w:r w:rsidRPr="00C872D4">
        <w:rPr>
          <w:rFonts w:ascii="宋体" w:hAnsi="宋体"/>
          <w:snapToGrid w:val="0"/>
        </w:rPr>
        <w:t>组成。在主动目标定位任务中，状态</w:t>
      </w:r>
      <w:r w:rsidRPr="00C872D4">
        <w:rPr>
          <w:rFonts w:ascii="宋体" w:hAnsi="宋体" w:hint="eastAsia"/>
          <w:snapToGrid w:val="0"/>
          <w:position w:val="-12"/>
        </w:rPr>
        <w:object w:dxaOrig="220" w:dyaOrig="360" w14:anchorId="3E8391DB">
          <v:shape id="_x0000_i1062" type="#_x0000_t75" style="width:11.15pt;height:17.9pt" o:ole="">
            <v:imagedata r:id="rId95" o:title=""/>
          </v:shape>
          <o:OLEObject Type="Embed" ProgID="Equation.DSMT4" ShapeID="_x0000_i1062" DrawAspect="Content" ObjectID="_1840977169" r:id="rId96"/>
        </w:object>
      </w:r>
      <w:r w:rsidRPr="00C872D4">
        <w:rPr>
          <w:rFonts w:ascii="宋体" w:hAnsi="宋体"/>
          <w:snapToGrid w:val="0"/>
        </w:rPr>
        <w:t>可表示智能体当前的局部观测、位置信息以及目标描述等内容；动作</w:t>
      </w:r>
      <w:r w:rsidR="00C76EE4" w:rsidRPr="00C872D4">
        <w:rPr>
          <w:rFonts w:ascii="宋体" w:hAnsi="宋体" w:hint="eastAsia"/>
          <w:snapToGrid w:val="0"/>
          <w:position w:val="-12"/>
        </w:rPr>
        <w:object w:dxaOrig="240" w:dyaOrig="360" w14:anchorId="73DA86B3">
          <v:shape id="_x0000_i1063" type="#_x0000_t75" style="width:12.35pt;height:17.9pt" o:ole="">
            <v:imagedata r:id="rId97" o:title=""/>
          </v:shape>
          <o:OLEObject Type="Embed" ProgID="Equation.DSMT4" ShapeID="_x0000_i1063" DrawAspect="Content" ObjectID="_1840977170" r:id="rId98"/>
        </w:object>
      </w:r>
      <w:r w:rsidRPr="00C872D4">
        <w:rPr>
          <w:rFonts w:ascii="宋体" w:hAnsi="宋体"/>
          <w:snapToGrid w:val="0"/>
        </w:rPr>
        <w:t>表示智能体在当前状态下选择的移动方向；奖励</w:t>
      </w:r>
      <w:r w:rsidR="00C76EE4" w:rsidRPr="00C872D4">
        <w:rPr>
          <w:rFonts w:ascii="宋体" w:hAnsi="宋体" w:hint="eastAsia"/>
          <w:snapToGrid w:val="0"/>
          <w:position w:val="-12"/>
        </w:rPr>
        <w:object w:dxaOrig="200" w:dyaOrig="360" w14:anchorId="56AC352B">
          <v:shape id="_x0000_i1064" type="#_x0000_t75" style="width:9.95pt;height:17.9pt" o:ole="">
            <v:imagedata r:id="rId99" o:title=""/>
          </v:shape>
          <o:OLEObject Type="Embed" ProgID="Equation.DSMT4" ShapeID="_x0000_i1064" DrawAspect="Content" ObjectID="_1840977171" r:id="rId100"/>
        </w:object>
      </w:r>
      <w:r w:rsidRPr="00C872D4">
        <w:rPr>
          <w:rFonts w:ascii="宋体" w:hAnsi="宋体"/>
          <w:snapToGrid w:val="0"/>
        </w:rPr>
        <w:t>用于评价动作是否有助于接近或找到目标。智能体的策略可表示为</w:t>
      </w:r>
      <w:r w:rsidRPr="00C872D4">
        <w:rPr>
          <w:rFonts w:ascii="宋体" w:hAnsi="宋体" w:hint="eastAsia"/>
          <w:snapToGrid w:val="0"/>
        </w:rPr>
        <w:t>：</w:t>
      </w:r>
    </w:p>
    <w:p w14:paraId="4A428E75" w14:textId="3833CE98" w:rsidR="003F6D69" w:rsidRPr="007B3E74" w:rsidRDefault="00C76EE4" w:rsidP="006C2800">
      <w:pPr>
        <w:pStyle w:val="MTDisplayEquation"/>
        <w:spacing w:line="360" w:lineRule="auto"/>
      </w:pPr>
      <w:r>
        <w:tab/>
      </w:r>
      <w:r>
        <w:object w:dxaOrig="1640" w:dyaOrig="360" w14:anchorId="1FD335AC">
          <v:shape id="_x0000_i1065" type="#_x0000_t75" style="width:81.95pt;height:17.9pt" o:ole="">
            <v:imagedata r:id="rId101" o:title=""/>
          </v:shape>
          <o:OLEObject Type="Embed" ProgID="Equation.DSMT4" ShapeID="_x0000_i1065" DrawAspect="Content" ObjectID="_1840977172" r:id="rId10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5</w:instrText>
        </w:r>
      </w:fldSimple>
      <w:r>
        <w:instrText>)</w:instrText>
      </w:r>
      <w:r>
        <w:fldChar w:fldCharType="end"/>
      </w:r>
    </w:p>
    <w:p w14:paraId="6EF16682" w14:textId="4C9BDECF" w:rsidR="00C76EE4" w:rsidRPr="00C76EE4" w:rsidRDefault="00C76EE4" w:rsidP="00412BFA">
      <w:pPr>
        <w:pStyle w:val="af8"/>
        <w:spacing w:line="480" w:lineRule="exact"/>
        <w:ind w:firstLine="480"/>
      </w:pPr>
      <w:r w:rsidRPr="00C76EE4">
        <w:t>其中，</w:t>
      </w:r>
      <w:r w:rsidRPr="00C76EE4">
        <w:rPr>
          <w:position w:val="-12"/>
        </w:rPr>
        <w:object w:dxaOrig="300" w:dyaOrig="360" w14:anchorId="28C0EEB8">
          <v:shape id="_x0000_i1066" type="#_x0000_t75" style="width:15.1pt;height:17.9pt" o:ole="">
            <v:imagedata r:id="rId103" o:title=""/>
          </v:shape>
          <o:OLEObject Type="Embed" ProgID="Equation.DSMT4" ShapeID="_x0000_i1066" DrawAspect="Content" ObjectID="_1840977173" r:id="rId104"/>
        </w:object>
      </w:r>
      <w:r w:rsidRPr="00C76EE4">
        <w:t>表示参数为</w:t>
      </w:r>
      <w:r w:rsidRPr="00C76EE4">
        <w:rPr>
          <w:position w:val="-6"/>
        </w:rPr>
        <w:object w:dxaOrig="200" w:dyaOrig="279" w14:anchorId="47A3BF79">
          <v:shape id="_x0000_i1067" type="#_x0000_t75" style="width:9.95pt;height:13.9pt" o:ole="">
            <v:imagedata r:id="rId105" o:title=""/>
          </v:shape>
          <o:OLEObject Type="Embed" ProgID="Equation.DSMT4" ShapeID="_x0000_i1067" DrawAspect="Content" ObjectID="_1840977174" r:id="rId106"/>
        </w:object>
      </w:r>
      <w:r w:rsidRPr="00C76EE4">
        <w:t>的策略网络，</w:t>
      </w:r>
      <w:r w:rsidRPr="00C76EE4">
        <w:rPr>
          <w:position w:val="-12"/>
        </w:rPr>
        <w:object w:dxaOrig="220" w:dyaOrig="360" w14:anchorId="55DD282A">
          <v:shape id="_x0000_i1068" type="#_x0000_t75" style="width:11.15pt;height:17.9pt" o:ole="">
            <v:imagedata r:id="rId95" o:title=""/>
          </v:shape>
          <o:OLEObject Type="Embed" ProgID="Equation.DSMT4" ShapeID="_x0000_i1068" DrawAspect="Content" ObjectID="_1840977175" r:id="rId107"/>
        </w:object>
      </w:r>
      <w:r w:rsidRPr="00C76EE4">
        <w:t>表示当前状态，</w:t>
      </w:r>
      <w:r w:rsidRPr="00C76EE4">
        <w:rPr>
          <w:position w:val="-10"/>
        </w:rPr>
        <w:object w:dxaOrig="220" w:dyaOrig="260" w14:anchorId="0F283956">
          <v:shape id="_x0000_i1069" type="#_x0000_t75" style="width:11.15pt;height:13.15pt" o:ole="">
            <v:imagedata r:id="rId108" o:title=""/>
          </v:shape>
          <o:OLEObject Type="Embed" ProgID="Equation.DSMT4" ShapeID="_x0000_i1069" DrawAspect="Content" ObjectID="_1840977176" r:id="rId109"/>
        </w:object>
      </w:r>
      <w:r w:rsidRPr="00C76EE4">
        <w:t>表示目标信息，</w:t>
      </w:r>
      <w:r w:rsidRPr="00C76EE4">
        <w:rPr>
          <w:position w:val="-12"/>
        </w:rPr>
        <w:object w:dxaOrig="240" w:dyaOrig="360" w14:anchorId="0FB42170">
          <v:shape id="_x0000_i1070" type="#_x0000_t75" style="width:12.35pt;height:17.9pt" o:ole="">
            <v:imagedata r:id="rId110" o:title=""/>
          </v:shape>
          <o:OLEObject Type="Embed" ProgID="Equation.DSMT4" ShapeID="_x0000_i1070" DrawAspect="Content" ObjectID="_1840977177" r:id="rId111"/>
        </w:object>
      </w:r>
      <w:r w:rsidRPr="00C76EE4">
        <w:t>表示在该状态下采样得到的动作。该公式说明，导航智能体并不是固定执行某条路径，而是根据当前状态与目标信息动态选择下一步动作。</w:t>
      </w:r>
    </w:p>
    <w:p w14:paraId="7FBE8F19" w14:textId="73FE2429" w:rsidR="007B3E74" w:rsidRDefault="00C76EE4" w:rsidP="00C4319E">
      <w:pPr>
        <w:pStyle w:val="af8"/>
        <w:spacing w:line="360" w:lineRule="auto"/>
        <w:ind w:firstLine="480"/>
      </w:pPr>
      <w:r w:rsidRPr="00C76EE4">
        <w:t>智能体在每一步执行动作后，会获得来自环境的奖励信号。为了评价某一策略的整体效果，强化学习通常不只关注当前一步奖励，而是关注从当前时刻开始的折扣累计回报</w:t>
      </w:r>
      <w:r>
        <w:rPr>
          <w:rFonts w:hint="eastAsia"/>
        </w:rPr>
        <w:t>：</w:t>
      </w:r>
    </w:p>
    <w:p w14:paraId="5AD2461C" w14:textId="66030327" w:rsidR="00C76EE4" w:rsidRPr="00C76EE4" w:rsidRDefault="00C76EE4" w:rsidP="00C4319E">
      <w:pPr>
        <w:pStyle w:val="MTDisplayEquation"/>
        <w:spacing w:line="360" w:lineRule="auto"/>
      </w:pPr>
      <w:r>
        <w:tab/>
      </w:r>
      <w:r w:rsidR="005D7CD5">
        <w:object w:dxaOrig="1340" w:dyaOrig="680" w14:anchorId="3CA2F189">
          <v:shape id="_x0000_i1071" type="#_x0000_t75" style="width:66.85pt;height:34.6pt" o:ole="">
            <v:imagedata r:id="rId112" o:title=""/>
          </v:shape>
          <o:OLEObject Type="Embed" ProgID="Equation.DSMT4" ShapeID="_x0000_i1071" DrawAspect="Content" ObjectID="_1840977178"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6</w:instrText>
        </w:r>
      </w:fldSimple>
      <w:r>
        <w:instrText>)</w:instrText>
      </w:r>
      <w:r>
        <w:fldChar w:fldCharType="end"/>
      </w:r>
    </w:p>
    <w:p w14:paraId="6E0E8F17" w14:textId="078770CB" w:rsidR="00C76EE4" w:rsidRPr="005D7CD5" w:rsidRDefault="006C2800" w:rsidP="00516BF2">
      <w:pPr>
        <w:pStyle w:val="af8"/>
        <w:snapToGrid w:val="0"/>
        <w:spacing w:line="480" w:lineRule="exact"/>
        <w:ind w:firstLine="480"/>
        <w:rPr>
          <w:rFonts w:ascii="宋体" w:hAnsi="宋体" w:hint="eastAsia"/>
          <w:snapToGrid w:val="0"/>
          <w:kern w:val="0"/>
        </w:rPr>
      </w:pPr>
      <w:r w:rsidRPr="005D7CD5">
        <w:rPr>
          <w:rFonts w:ascii="宋体" w:hAnsi="宋体"/>
          <w:snapToGrid w:val="0"/>
          <w:kern w:val="0"/>
        </w:rPr>
        <w:t>其中</w:t>
      </w:r>
      <w:r w:rsidRPr="005D7CD5">
        <w:rPr>
          <w:rFonts w:ascii="宋体" w:hAnsi="宋体" w:hint="eastAsia"/>
          <w:snapToGrid w:val="0"/>
          <w:kern w:val="0"/>
        </w:rPr>
        <w:t>，</w:t>
      </w:r>
      <w:r w:rsidRPr="00C4319E">
        <w:rPr>
          <w:rFonts w:ascii="宋体" w:hAnsi="宋体" w:hint="eastAsia"/>
          <w:snapToGrid w:val="0"/>
          <w:kern w:val="0"/>
          <w:position w:val="-12"/>
        </w:rPr>
        <w:object w:dxaOrig="279" w:dyaOrig="360" w14:anchorId="3E045212">
          <v:shape id="_x0000_i1072" type="#_x0000_t75" style="width:13.9pt;height:17.9pt" o:ole="">
            <v:imagedata r:id="rId114" o:title=""/>
          </v:shape>
          <o:OLEObject Type="Embed" ProgID="Equation.DSMT4" ShapeID="_x0000_i1072" DrawAspect="Content" ObjectID="_1840977179" r:id="rId115"/>
        </w:object>
      </w:r>
      <w:r w:rsidRPr="005D7CD5">
        <w:rPr>
          <w:rFonts w:ascii="宋体" w:hAnsi="宋体"/>
          <w:snapToGrid w:val="0"/>
          <w:kern w:val="0"/>
        </w:rPr>
        <w:t>表示从时刻</w:t>
      </w:r>
      <w:r w:rsidRPr="005D7CD5">
        <w:rPr>
          <w:rFonts w:ascii="宋体" w:hAnsi="宋体" w:hint="eastAsia"/>
          <w:snapToGrid w:val="0"/>
          <w:kern w:val="0"/>
          <w:position w:val="-6"/>
        </w:rPr>
        <w:object w:dxaOrig="139" w:dyaOrig="240" w14:anchorId="3BE65D92">
          <v:shape id="_x0000_i1073" type="#_x0000_t75" style="width:6.35pt;height:12.35pt" o:ole="">
            <v:imagedata r:id="rId116" o:title=""/>
          </v:shape>
          <o:OLEObject Type="Embed" ProgID="Equation.DSMT4" ShapeID="_x0000_i1073" DrawAspect="Content" ObjectID="_1840977180" r:id="rId117"/>
        </w:object>
      </w:r>
      <w:r w:rsidRPr="005D7CD5">
        <w:rPr>
          <w:rFonts w:ascii="宋体" w:hAnsi="宋体"/>
          <w:snapToGrid w:val="0"/>
          <w:kern w:val="0"/>
        </w:rPr>
        <w:t>开始的累计回报，</w:t>
      </w:r>
      <w:r w:rsidRPr="00C4319E">
        <w:rPr>
          <w:rFonts w:ascii="宋体" w:hAnsi="宋体" w:hint="eastAsia"/>
          <w:snapToGrid w:val="0"/>
          <w:kern w:val="0"/>
          <w:position w:val="-8"/>
        </w:rPr>
        <w:object w:dxaOrig="859" w:dyaOrig="320" w14:anchorId="3FAA8E7F">
          <v:shape id="_x0000_i1074" type="#_x0000_t75" style="width:42.95pt;height:15.9pt" o:ole="">
            <v:imagedata r:id="rId118" o:title=""/>
          </v:shape>
          <o:OLEObject Type="Embed" ProgID="Equation.DSMT4" ShapeID="_x0000_i1074" DrawAspect="Content" ObjectID="_1840977181" r:id="rId119"/>
        </w:object>
      </w:r>
      <w:r w:rsidRPr="005D7CD5">
        <w:rPr>
          <w:rFonts w:ascii="宋体" w:hAnsi="宋体"/>
          <w:snapToGrid w:val="0"/>
          <w:kern w:val="0"/>
        </w:rPr>
        <w:t>是折扣因子，</w:t>
      </w:r>
      <w:r w:rsidRPr="00C4319E">
        <w:rPr>
          <w:rFonts w:ascii="宋体" w:hAnsi="宋体" w:hint="eastAsia"/>
          <w:snapToGrid w:val="0"/>
          <w:kern w:val="0"/>
          <w:position w:val="-8"/>
        </w:rPr>
        <w:object w:dxaOrig="360" w:dyaOrig="360" w14:anchorId="44D85C8E">
          <v:shape id="_x0000_i1075" type="#_x0000_t75" style="width:17.9pt;height:17.9pt" o:ole="">
            <v:imagedata r:id="rId120" o:title=""/>
          </v:shape>
          <o:OLEObject Type="Embed" ProgID="Equation.DSMT4" ShapeID="_x0000_i1075" DrawAspect="Content" ObjectID="_1840977182" r:id="rId121"/>
        </w:object>
      </w:r>
      <w:r w:rsidRPr="005D7CD5">
        <w:rPr>
          <w:rFonts w:ascii="宋体" w:hAnsi="宋体"/>
          <w:snapToGrid w:val="0"/>
          <w:kern w:val="0"/>
        </w:rPr>
        <w:t>表示后续第</w:t>
      </w:r>
      <w:r w:rsidRPr="005D7CD5">
        <w:rPr>
          <w:rFonts w:ascii="宋体" w:hAnsi="宋体" w:hint="eastAsia"/>
          <w:snapToGrid w:val="0"/>
          <w:kern w:val="0"/>
          <w:position w:val="-6"/>
        </w:rPr>
        <w:object w:dxaOrig="200" w:dyaOrig="279" w14:anchorId="2BF3E0C1">
          <v:shape id="_x0000_i1076" type="#_x0000_t75" style="width:9.95pt;height:13.9pt" o:ole="">
            <v:imagedata r:id="rId122" o:title=""/>
          </v:shape>
          <o:OLEObject Type="Embed" ProgID="Equation.DSMT4" ShapeID="_x0000_i1076" DrawAspect="Content" ObjectID="_1840977183" r:id="rId123"/>
        </w:object>
      </w:r>
      <w:r w:rsidRPr="005D7CD5">
        <w:rPr>
          <w:rFonts w:ascii="宋体" w:hAnsi="宋体"/>
          <w:snapToGrid w:val="0"/>
          <w:kern w:val="0"/>
        </w:rPr>
        <w:t>步获得的奖励。折扣因子的作用是平衡当前奖励和未来奖励：当</w:t>
      </w:r>
      <w:r w:rsidR="005D7CD5" w:rsidRPr="00C4319E">
        <w:rPr>
          <w:rFonts w:ascii="宋体" w:hAnsi="宋体" w:hint="eastAsia"/>
          <w:snapToGrid w:val="0"/>
          <w:kern w:val="0"/>
          <w:position w:val="-6"/>
        </w:rPr>
        <w:object w:dxaOrig="200" w:dyaOrig="260" w14:anchorId="6D7A96E9">
          <v:shape id="_x0000_i1077" type="#_x0000_t75" style="width:9.95pt;height:13.15pt" o:ole="">
            <v:imagedata r:id="rId124" o:title=""/>
          </v:shape>
          <o:OLEObject Type="Embed" ProgID="Equation.DSMT4" ShapeID="_x0000_i1077" DrawAspect="Content" ObjectID="_1840977184" r:id="rId125"/>
        </w:object>
      </w:r>
      <w:r w:rsidRPr="005D7CD5">
        <w:rPr>
          <w:rFonts w:ascii="宋体" w:hAnsi="宋体"/>
          <w:snapToGrid w:val="0"/>
          <w:kern w:val="0"/>
        </w:rPr>
        <w:t>较大时，智能体会更加重视</w:t>
      </w:r>
      <w:r w:rsidRPr="005D7CD5">
        <w:rPr>
          <w:rFonts w:ascii="宋体" w:hAnsi="宋体"/>
          <w:snapToGrid w:val="0"/>
          <w:kern w:val="0"/>
        </w:rPr>
        <w:lastRenderedPageBreak/>
        <w:t>长期收益；当</w:t>
      </w:r>
      <w:r w:rsidRPr="00C4319E">
        <w:rPr>
          <w:rFonts w:ascii="宋体" w:hAnsi="宋体" w:hint="eastAsia"/>
          <w:snapToGrid w:val="0"/>
          <w:kern w:val="0"/>
          <w:position w:val="-6"/>
        </w:rPr>
        <w:object w:dxaOrig="200" w:dyaOrig="260" w14:anchorId="3DEC56FC">
          <v:shape id="_x0000_i1078" type="#_x0000_t75" style="width:9.95pt;height:13.15pt" o:ole="">
            <v:imagedata r:id="rId126" o:title=""/>
          </v:shape>
          <o:OLEObject Type="Embed" ProgID="Equation.DSMT4" ShapeID="_x0000_i1078" DrawAspect="Content" ObjectID="_1840977185" r:id="rId127"/>
        </w:object>
      </w:r>
      <w:r w:rsidRPr="005D7CD5">
        <w:rPr>
          <w:rFonts w:ascii="宋体" w:hAnsi="宋体"/>
          <w:snapToGrid w:val="0"/>
          <w:kern w:val="0"/>
        </w:rPr>
        <w:t>较小时，智能体更关注近期奖励。在导航任务中，这一设置可以使智能体不仅关注当前动作是否立即有效，也能考虑该动作对后续搜索轨迹的影响。</w:t>
      </w:r>
    </w:p>
    <w:p w14:paraId="77DF4D60" w14:textId="0069C548" w:rsidR="006C2800" w:rsidRDefault="006C2800" w:rsidP="00516BF2">
      <w:pPr>
        <w:pStyle w:val="af8"/>
        <w:spacing w:line="480" w:lineRule="exact"/>
        <w:ind w:firstLine="480"/>
      </w:pPr>
      <w:r>
        <w:t>为了衡量某个动作相对于平均水平是否更优，强化学习中常引入优势函数。优势函数可以写为：</w:t>
      </w:r>
    </w:p>
    <w:p w14:paraId="1A9CC4C7" w14:textId="5E7D145C" w:rsidR="006C2800" w:rsidRDefault="006C2800" w:rsidP="00516BF2">
      <w:pPr>
        <w:pStyle w:val="MTDisplayEquation"/>
        <w:spacing w:line="360" w:lineRule="auto"/>
      </w:pPr>
      <w:r>
        <w:tab/>
      </w:r>
      <w:r>
        <w:object w:dxaOrig="2020" w:dyaOrig="360" w14:anchorId="47E7039B">
          <v:shape id="_x0000_i1079" type="#_x0000_t75" style="width:101.05pt;height:17.9pt" o:ole="">
            <v:imagedata r:id="rId128" o:title=""/>
          </v:shape>
          <o:OLEObject Type="Embed" ProgID="Equation.DSMT4" ShapeID="_x0000_i1079" DrawAspect="Content" ObjectID="_1840977186" r:id="rId1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7</w:instrText>
        </w:r>
      </w:fldSimple>
      <w:r>
        <w:instrText>)</w:instrText>
      </w:r>
      <w:r>
        <w:fldChar w:fldCharType="end"/>
      </w:r>
    </w:p>
    <w:p w14:paraId="289FFB2B" w14:textId="08A0569D" w:rsidR="006C2800" w:rsidRPr="00516BF2" w:rsidRDefault="006C2800" w:rsidP="00F21C57">
      <w:pPr>
        <w:pStyle w:val="af8"/>
        <w:spacing w:line="480" w:lineRule="exact"/>
        <w:ind w:firstLine="480"/>
        <w:textAlignment w:val="center"/>
        <w:rPr>
          <w:snapToGrid w:val="0"/>
        </w:rPr>
      </w:pPr>
      <w:r w:rsidRPr="00516BF2">
        <w:rPr>
          <w:snapToGrid w:val="0"/>
        </w:rPr>
        <w:t>其中，</w:t>
      </w:r>
      <w:r w:rsidRPr="00516BF2">
        <w:rPr>
          <w:snapToGrid w:val="0"/>
          <w:position w:val="-2"/>
        </w:rPr>
        <w:object w:dxaOrig="859" w:dyaOrig="360" w14:anchorId="3D80E421">
          <v:shape id="_x0000_i1080" type="#_x0000_t75" style="width:42.95pt;height:17.9pt" o:ole="">
            <v:imagedata r:id="rId130" o:title=""/>
          </v:shape>
          <o:OLEObject Type="Embed" ProgID="Equation.DSMT4" ShapeID="_x0000_i1080" DrawAspect="Content" ObjectID="_1840977187" r:id="rId131"/>
        </w:object>
      </w:r>
      <w:r w:rsidRPr="00516BF2">
        <w:rPr>
          <w:snapToGrid w:val="0"/>
        </w:rPr>
        <w:t>表示在状态</w:t>
      </w:r>
      <w:r w:rsidRPr="00F21C57">
        <w:rPr>
          <w:snapToGrid w:val="0"/>
          <w:position w:val="-2"/>
        </w:rPr>
        <w:object w:dxaOrig="220" w:dyaOrig="360" w14:anchorId="1EBAD5CF">
          <v:shape id="_x0000_i1081" type="#_x0000_t75" style="width:11.15pt;height:17.9pt" o:ole="">
            <v:imagedata r:id="rId95" o:title=""/>
          </v:shape>
          <o:OLEObject Type="Embed" ProgID="Equation.DSMT4" ShapeID="_x0000_i1081" DrawAspect="Content" ObjectID="_1840977188" r:id="rId132"/>
        </w:object>
      </w:r>
      <w:r w:rsidRPr="00516BF2">
        <w:rPr>
          <w:snapToGrid w:val="0"/>
        </w:rPr>
        <w:t>下执行动作</w:t>
      </w:r>
      <w:r w:rsidRPr="00F21C57">
        <w:rPr>
          <w:snapToGrid w:val="0"/>
          <w:position w:val="-2"/>
        </w:rPr>
        <w:object w:dxaOrig="240" w:dyaOrig="360" w14:anchorId="59C24BCA">
          <v:shape id="_x0000_i1082" type="#_x0000_t75" style="width:12.35pt;height:17.9pt" o:ole="">
            <v:imagedata r:id="rId97" o:title=""/>
          </v:shape>
          <o:OLEObject Type="Embed" ProgID="Equation.DSMT4" ShapeID="_x0000_i1082" DrawAspect="Content" ObjectID="_1840977189" r:id="rId133"/>
        </w:object>
      </w:r>
      <w:r w:rsidRPr="00516BF2">
        <w:rPr>
          <w:snapToGrid w:val="0"/>
        </w:rPr>
        <w:t>后的期望回报，</w:t>
      </w:r>
      <w:r w:rsidR="00392705" w:rsidRPr="00F21C57">
        <w:rPr>
          <w:snapToGrid w:val="0"/>
          <w:position w:val="-2"/>
        </w:rPr>
        <w:object w:dxaOrig="580" w:dyaOrig="360" w14:anchorId="352C6266">
          <v:shape id="_x0000_i1083" type="#_x0000_t75" style="width:29.05pt;height:17.9pt" o:ole="">
            <v:imagedata r:id="rId134" o:title=""/>
          </v:shape>
          <o:OLEObject Type="Embed" ProgID="Equation.DSMT4" ShapeID="_x0000_i1083" DrawAspect="Content" ObjectID="_1840977190" r:id="rId135"/>
        </w:object>
      </w:r>
      <w:r w:rsidRPr="00516BF2">
        <w:rPr>
          <w:snapToGrid w:val="0"/>
        </w:rPr>
        <w:t>表示状态</w:t>
      </w:r>
      <w:r w:rsidR="00392705" w:rsidRPr="00516BF2">
        <w:rPr>
          <w:snapToGrid w:val="0"/>
        </w:rPr>
        <w:object w:dxaOrig="220" w:dyaOrig="360" w14:anchorId="586790B6">
          <v:shape id="_x0000_i1084" type="#_x0000_t75" style="width:11.15pt;height:17.9pt" o:ole="">
            <v:imagedata r:id="rId136" o:title=""/>
          </v:shape>
          <o:OLEObject Type="Embed" ProgID="Equation.DSMT4" ShapeID="_x0000_i1084" DrawAspect="Content" ObjectID="_1840977191" r:id="rId137"/>
        </w:object>
      </w:r>
      <w:r w:rsidRPr="00516BF2">
        <w:rPr>
          <w:snapToGrid w:val="0"/>
        </w:rPr>
        <w:t>的价值。若</w:t>
      </w:r>
      <w:r w:rsidR="00392705" w:rsidRPr="00F21C57">
        <w:rPr>
          <w:snapToGrid w:val="0"/>
          <w:position w:val="-2"/>
        </w:rPr>
        <w:object w:dxaOrig="639" w:dyaOrig="360" w14:anchorId="2AE09D07">
          <v:shape id="_x0000_i1085" type="#_x0000_t75" style="width:32.6pt;height:17.9pt" o:ole="">
            <v:imagedata r:id="rId138" o:title=""/>
          </v:shape>
          <o:OLEObject Type="Embed" ProgID="Equation.DSMT4" ShapeID="_x0000_i1085" DrawAspect="Content" ObjectID="_1840977192" r:id="rId139"/>
        </w:object>
      </w:r>
      <w:r w:rsidRPr="00516BF2">
        <w:rPr>
          <w:snapToGrid w:val="0"/>
        </w:rPr>
        <w:t>，说明该动作优于当前状态下的平均动作；若</w:t>
      </w:r>
      <w:r w:rsidR="00392705" w:rsidRPr="00F21C57">
        <w:rPr>
          <w:snapToGrid w:val="0"/>
          <w:position w:val="-2"/>
        </w:rPr>
        <w:object w:dxaOrig="639" w:dyaOrig="360" w14:anchorId="1BA2AE32">
          <v:shape id="_x0000_i1086" type="#_x0000_t75" style="width:32.6pt;height:17.9pt" o:ole="">
            <v:imagedata r:id="rId140" o:title=""/>
          </v:shape>
          <o:OLEObject Type="Embed" ProgID="Equation.DSMT4" ShapeID="_x0000_i1086" DrawAspect="Content" ObjectID="_1840977193" r:id="rId141"/>
        </w:object>
      </w:r>
      <w:r w:rsidRPr="00516BF2">
        <w:rPr>
          <w:snapToGrid w:val="0"/>
        </w:rPr>
        <w:t>，则说明该动作相对较差。在策略优化中，优势函数可以帮助模型判断哪些动作应被提高选择概率，哪些动作应被降低选择概率。</w:t>
      </w:r>
    </w:p>
    <w:p w14:paraId="105F877B" w14:textId="5FC01B0A" w:rsidR="00392705" w:rsidRPr="00392705" w:rsidRDefault="00392705" w:rsidP="00392705">
      <w:pPr>
        <w:pStyle w:val="af8"/>
        <w:spacing w:line="360" w:lineRule="auto"/>
        <w:ind w:firstLine="480"/>
        <w:rPr>
          <w:rFonts w:ascii="宋体" w:hAnsi="宋体" w:hint="eastAsia"/>
          <w:snapToGrid w:val="0"/>
        </w:rPr>
      </w:pPr>
      <w:r w:rsidRPr="00392705">
        <w:rPr>
          <w:rFonts w:ascii="宋体" w:hAnsi="宋体"/>
          <w:snapToGrid w:val="0"/>
        </w:rPr>
        <w:t>在实际导航任务中，环境往往具有部分可观测性。无人机通常只能获得当前位置附近的图像，而无法直接观察完整搜索区域，这使得当前观测并不能完全反映环境状态。因此，许多强化学习导航方法会结合历史观测和动作信息来辅助决策。</w:t>
      </w:r>
      <w:r w:rsidRPr="00392705">
        <w:rPr>
          <w:snapToGrid w:val="0"/>
        </w:rPr>
        <w:t>GOMAA-Geo</w:t>
      </w:r>
      <w:r w:rsidR="00412BFA" w:rsidRPr="00412BFA">
        <w:rPr>
          <w:snapToGrid w:val="0"/>
          <w:vertAlign w:val="superscript"/>
        </w:rPr>
        <w:fldChar w:fldCharType="begin"/>
      </w:r>
      <w:r w:rsidR="00412BFA" w:rsidRPr="00412BFA">
        <w:rPr>
          <w:snapToGrid w:val="0"/>
          <w:vertAlign w:val="superscript"/>
        </w:rPr>
        <w:instrText xml:space="preserve"> REF _Ref227765985 \r \h </w:instrText>
      </w:r>
      <w:r w:rsidR="00412BFA">
        <w:rPr>
          <w:snapToGrid w:val="0"/>
          <w:vertAlign w:val="superscript"/>
        </w:rPr>
        <w:instrText xml:space="preserve"> \* MERGEFORMAT </w:instrText>
      </w:r>
      <w:r w:rsidR="00412BFA" w:rsidRPr="00412BFA">
        <w:rPr>
          <w:snapToGrid w:val="0"/>
          <w:vertAlign w:val="superscript"/>
        </w:rPr>
      </w:r>
      <w:r w:rsidR="00412BFA" w:rsidRPr="00412BFA">
        <w:rPr>
          <w:snapToGrid w:val="0"/>
          <w:vertAlign w:val="superscript"/>
        </w:rPr>
        <w:fldChar w:fldCharType="separate"/>
      </w:r>
      <w:r w:rsidR="00B961DC">
        <w:rPr>
          <w:snapToGrid w:val="0"/>
          <w:vertAlign w:val="superscript"/>
        </w:rPr>
        <w:t>[3]</w:t>
      </w:r>
      <w:r w:rsidR="00412BFA" w:rsidRPr="00412BFA">
        <w:rPr>
          <w:snapToGrid w:val="0"/>
          <w:vertAlign w:val="superscript"/>
        </w:rPr>
        <w:fldChar w:fldCharType="end"/>
      </w:r>
      <w:r w:rsidRPr="00392705">
        <w:rPr>
          <w:rFonts w:ascii="宋体" w:hAnsi="宋体"/>
          <w:snapToGrid w:val="0"/>
        </w:rPr>
        <w:t>在任务建模中也强调，智能体需要利用历史观测序列进行目标条件下的策略学习，这与主动地理定位中的局部观测和连续搜索特征相一致。</w:t>
      </w:r>
    </w:p>
    <w:p w14:paraId="3BDD2598" w14:textId="23A43A28" w:rsidR="00392705" w:rsidRPr="00392705" w:rsidRDefault="00392705" w:rsidP="00F21C57">
      <w:pPr>
        <w:pStyle w:val="af8"/>
        <w:spacing w:line="480" w:lineRule="exact"/>
        <w:ind w:firstLine="480"/>
        <w:textAlignment w:val="center"/>
        <w:rPr>
          <w:rFonts w:ascii="宋体" w:hAnsi="宋体" w:hint="eastAsia"/>
          <w:snapToGrid w:val="0"/>
        </w:rPr>
      </w:pPr>
      <w:r w:rsidRPr="00392705">
        <w:rPr>
          <w:rFonts w:ascii="宋体" w:hAnsi="宋体"/>
          <w:snapToGrid w:val="0"/>
        </w:rPr>
        <w:t>在深度强化学习中，</w:t>
      </w:r>
      <w:r w:rsidRPr="00392705">
        <w:rPr>
          <w:snapToGrid w:val="0"/>
        </w:rPr>
        <w:t>Actor-Critic</w:t>
      </w:r>
      <w:r w:rsidRPr="00392705">
        <w:rPr>
          <w:rFonts w:ascii="宋体" w:hAnsi="宋体"/>
          <w:snapToGrid w:val="0"/>
        </w:rPr>
        <w:t>是一类常用的策略学习框架。</w:t>
      </w:r>
      <w:r w:rsidRPr="00392705">
        <w:rPr>
          <w:snapToGrid w:val="0"/>
        </w:rPr>
        <w:t>Actor</w:t>
      </w:r>
      <w:r w:rsidRPr="00392705">
        <w:rPr>
          <w:rFonts w:ascii="宋体" w:hAnsi="宋体"/>
          <w:snapToGrid w:val="0"/>
        </w:rPr>
        <w:t>负责根据当前状态输出动作分布，即学习策略</w:t>
      </w:r>
      <w:r w:rsidRPr="00516BF2">
        <w:rPr>
          <w:rFonts w:ascii="宋体" w:hAnsi="宋体" w:hint="eastAsia"/>
          <w:snapToGrid w:val="0"/>
        </w:rPr>
        <w:object w:dxaOrig="980" w:dyaOrig="360" w14:anchorId="02F21CCE">
          <v:shape id="_x0000_i1087" type="#_x0000_t75" style="width:48.95pt;height:17.9pt" o:ole="">
            <v:imagedata r:id="rId142" o:title=""/>
          </v:shape>
          <o:OLEObject Type="Embed" ProgID="Equation.DSMT4" ShapeID="_x0000_i1087" DrawAspect="Content" ObjectID="_1840977194" r:id="rId143"/>
        </w:object>
      </w:r>
      <w:r w:rsidRPr="00392705">
        <w:rPr>
          <w:rFonts w:ascii="宋体" w:hAnsi="宋体"/>
          <w:snapToGrid w:val="0"/>
        </w:rPr>
        <w:t>；</w:t>
      </w:r>
      <w:r w:rsidRPr="00392705">
        <w:rPr>
          <w:snapToGrid w:val="0"/>
        </w:rPr>
        <w:t>Critic</w:t>
      </w:r>
      <w:r w:rsidRPr="00392705">
        <w:rPr>
          <w:rFonts w:ascii="宋体" w:hAnsi="宋体"/>
          <w:snapToGrid w:val="0"/>
        </w:rPr>
        <w:t>负责估计状态价值或动作价值，用于评价</w:t>
      </w:r>
      <w:r w:rsidRPr="00392705">
        <w:rPr>
          <w:snapToGrid w:val="0"/>
        </w:rPr>
        <w:t>Actor</w:t>
      </w:r>
      <w:r w:rsidRPr="00392705">
        <w:rPr>
          <w:rFonts w:ascii="宋体" w:hAnsi="宋体"/>
          <w:snapToGrid w:val="0"/>
        </w:rPr>
        <w:t>所选动作的好坏。两者结合后，模型既可以直接优化动作策略，又可以利用价值估计降低训练方差。一般而言，策略梯度方法的目标是沿着提高期望回报的方向更新策略参数，其基本梯度形式为：</w:t>
      </w:r>
    </w:p>
    <w:p w14:paraId="2A1B6AAC" w14:textId="532902A5" w:rsidR="00392705" w:rsidRPr="00392705" w:rsidRDefault="00392705" w:rsidP="00516BF2">
      <w:pPr>
        <w:pStyle w:val="MTDisplayEquation"/>
        <w:spacing w:line="360" w:lineRule="auto"/>
        <w:rPr>
          <w:snapToGrid w:val="0"/>
        </w:rPr>
      </w:pPr>
      <w:r>
        <w:rPr>
          <w:snapToGrid w:val="0"/>
        </w:rPr>
        <w:tab/>
      </w:r>
      <w:r w:rsidR="00EF371C">
        <w:rPr>
          <w:snapToGrid w:val="0"/>
        </w:rPr>
        <w:object w:dxaOrig="2720" w:dyaOrig="480" w14:anchorId="09824F45">
          <v:shape id="_x0000_i1088" type="#_x0000_t75" style="width:136.05pt;height:24.65pt" o:ole="">
            <v:imagedata r:id="rId144" o:title=""/>
          </v:shape>
          <o:OLEObject Type="Embed" ProgID="Equation.DSMT4" ShapeID="_x0000_i1088" DrawAspect="Content" ObjectID="_1840977195" r:id="rId145"/>
        </w:object>
      </w:r>
      <w:r>
        <w:rPr>
          <w:snapToGrid w:val="0"/>
        </w:rPr>
        <w:tab/>
      </w:r>
      <w:r>
        <w:rPr>
          <w:snapToGrid w:val="0"/>
        </w:rPr>
        <w:fldChar w:fldCharType="begin"/>
      </w:r>
      <w:r>
        <w:rPr>
          <w:snapToGrid w:val="0"/>
        </w:rPr>
        <w:instrText xml:space="preserve"> MACROBUTTON MTPlaceRef \* MERGEFORMAT </w:instrText>
      </w:r>
      <w:r>
        <w:rPr>
          <w:snapToGrid w:val="0"/>
        </w:rPr>
        <w:fldChar w:fldCharType="begin"/>
      </w:r>
      <w:r>
        <w:rPr>
          <w:snapToGrid w:val="0"/>
        </w:rPr>
        <w:instrText xml:space="preserve"> SEQ MTEqn \h \* MERGEFORMAT </w:instrText>
      </w:r>
      <w:r>
        <w:rPr>
          <w:snapToGrid w:val="0"/>
        </w:rPr>
        <w:fldChar w:fldCharType="end"/>
      </w:r>
      <w:r>
        <w:rPr>
          <w:snapToGrid w:val="0"/>
        </w:rPr>
        <w:instrText>(</w:instrText>
      </w:r>
      <w:r>
        <w:rPr>
          <w:snapToGrid w:val="0"/>
        </w:rPr>
        <w:fldChar w:fldCharType="begin"/>
      </w:r>
      <w:r>
        <w:rPr>
          <w:snapToGrid w:val="0"/>
        </w:rPr>
        <w:instrText xml:space="preserve"> SEQ MTEqn \c \* Arabic \* MERGEFORMAT </w:instrText>
      </w:r>
      <w:r>
        <w:rPr>
          <w:snapToGrid w:val="0"/>
        </w:rPr>
        <w:fldChar w:fldCharType="separate"/>
      </w:r>
      <w:r w:rsidR="00B961DC">
        <w:rPr>
          <w:noProof/>
          <w:snapToGrid w:val="0"/>
        </w:rPr>
        <w:instrText>8</w:instrText>
      </w:r>
      <w:r>
        <w:rPr>
          <w:snapToGrid w:val="0"/>
        </w:rPr>
        <w:fldChar w:fldCharType="end"/>
      </w:r>
      <w:r>
        <w:rPr>
          <w:snapToGrid w:val="0"/>
        </w:rPr>
        <w:instrText>)</w:instrText>
      </w:r>
      <w:r>
        <w:rPr>
          <w:snapToGrid w:val="0"/>
        </w:rPr>
        <w:fldChar w:fldCharType="end"/>
      </w:r>
    </w:p>
    <w:p w14:paraId="33FC9276" w14:textId="6A85A45D" w:rsidR="00392705" w:rsidRDefault="00392705" w:rsidP="00516BF2">
      <w:pPr>
        <w:pStyle w:val="af8"/>
        <w:spacing w:line="360" w:lineRule="auto"/>
        <w:ind w:firstLine="480"/>
        <w:textAlignment w:val="center"/>
        <w:rPr>
          <w:rFonts w:ascii="宋体" w:hAnsi="宋体" w:hint="eastAsia"/>
        </w:rPr>
      </w:pPr>
      <w:r w:rsidRPr="00516BF2">
        <w:rPr>
          <w:rFonts w:ascii="宋体" w:hAnsi="宋体"/>
          <w:snapToGrid w:val="0"/>
        </w:rPr>
        <w:t>其中，</w:t>
      </w:r>
      <w:r w:rsidRPr="00516BF2">
        <w:rPr>
          <w:rFonts w:ascii="宋体" w:hAnsi="宋体" w:hint="eastAsia"/>
          <w:snapToGrid w:val="0"/>
        </w:rPr>
        <w:object w:dxaOrig="260" w:dyaOrig="400" w14:anchorId="56507C49">
          <v:shape id="_x0000_i1089" type="#_x0000_t75" style="width:13.15pt;height:20.7pt" o:ole="">
            <v:imagedata r:id="rId146" o:title=""/>
          </v:shape>
          <o:OLEObject Type="Embed" ProgID="Equation.DSMT4" ShapeID="_x0000_i1089" DrawAspect="Content" ObjectID="_1840977196" r:id="rId147"/>
        </w:object>
      </w:r>
      <w:r w:rsidRPr="00516BF2">
        <w:rPr>
          <w:rFonts w:ascii="宋体" w:hAnsi="宋体"/>
          <w:snapToGrid w:val="0"/>
        </w:rPr>
        <w:t>是优势函数的估计值，</w:t>
      </w:r>
      <w:r w:rsidR="00EF371C" w:rsidRPr="00516BF2">
        <w:rPr>
          <w:rFonts w:ascii="宋体" w:hAnsi="宋体" w:hint="eastAsia"/>
          <w:snapToGrid w:val="0"/>
        </w:rPr>
        <w:object w:dxaOrig="300" w:dyaOrig="360" w14:anchorId="393C4741">
          <v:shape id="_x0000_i1090" type="#_x0000_t75" style="width:15.1pt;height:17.9pt" o:ole="">
            <v:imagedata r:id="rId148" o:title=""/>
          </v:shape>
          <o:OLEObject Type="Embed" ProgID="Equation.DSMT4" ShapeID="_x0000_i1090" DrawAspect="Content" ObjectID="_1840977197" r:id="rId149"/>
        </w:object>
      </w:r>
      <w:r w:rsidRPr="00516BF2">
        <w:rPr>
          <w:rFonts w:ascii="宋体" w:hAnsi="宋体"/>
          <w:snapToGrid w:val="0"/>
        </w:rPr>
        <w:t>表示对一批采样数据求经验平均。</w:t>
      </w:r>
      <w:r w:rsidR="00C343FD" w:rsidRPr="00516BF2">
        <w:rPr>
          <w:rFonts w:ascii="宋体" w:hAnsi="宋体"/>
          <w:snapToGrid w:val="0"/>
        </w:rPr>
        <w:t>该公式反映了策略梯度方法的基本思想，即根据动作优势调整策略参数，使优势较高的动作在相应状态下</w:t>
      </w:r>
      <w:r w:rsidR="00C343FD" w:rsidRPr="00C343FD">
        <w:rPr>
          <w:rFonts w:ascii="宋体" w:hAnsi="宋体"/>
        </w:rPr>
        <w:t>被选择的概率增加。然而，在实际训练中，如果直接利用同一批采样数据对策略进行多轮更新，可能会导致新旧策略差异过大，从而影响训练稳定性。针对这一问题，</w:t>
      </w:r>
      <w:r w:rsidR="00C343FD" w:rsidRPr="00C343FD">
        <w:t>PPO</w:t>
      </w:r>
      <w:r w:rsidR="00C343FD" w:rsidRPr="00C343FD">
        <w:rPr>
          <w:rFonts w:ascii="宋体" w:hAnsi="宋体"/>
        </w:rPr>
        <w:t>在策略梯度优化的基础上引入新旧策略概率比和裁剪机制，用于限制单次策略更新幅度，使策略在逐步改进的同时保持相对稳定</w:t>
      </w:r>
      <w:r w:rsidRPr="00392705">
        <w:rPr>
          <w:rFonts w:ascii="宋体" w:hAnsi="宋体"/>
        </w:rPr>
        <w:t>。</w:t>
      </w:r>
    </w:p>
    <w:p w14:paraId="6DAE3C9A" w14:textId="094B6781" w:rsidR="00C343FD" w:rsidRDefault="00C343FD" w:rsidP="00516BF2">
      <w:pPr>
        <w:pStyle w:val="af8"/>
        <w:spacing w:line="360" w:lineRule="auto"/>
        <w:ind w:firstLine="480"/>
        <w:rPr>
          <w:rFonts w:ascii="宋体" w:hAnsi="宋体" w:hint="eastAsia"/>
        </w:rPr>
      </w:pPr>
      <w:r w:rsidRPr="00C343FD">
        <w:t>PPO</w:t>
      </w:r>
      <w:r w:rsidRPr="00C343FD">
        <w:rPr>
          <w:rFonts w:ascii="宋体" w:hAnsi="宋体"/>
        </w:rPr>
        <w:t>首先定义新旧策略概率比：</w:t>
      </w:r>
    </w:p>
    <w:p w14:paraId="583D5E81" w14:textId="756B1423" w:rsidR="00C343FD" w:rsidRDefault="00C343FD" w:rsidP="00516BF2">
      <w:pPr>
        <w:pStyle w:val="MTDisplayEquation"/>
        <w:spacing w:line="360" w:lineRule="auto"/>
      </w:pPr>
      <w:r>
        <w:lastRenderedPageBreak/>
        <w:tab/>
      </w:r>
      <w:r>
        <w:object w:dxaOrig="1840" w:dyaOrig="720" w14:anchorId="478FBCDE">
          <v:shape id="_x0000_i1091" type="#_x0000_t75" style="width:92.3pt;height:36.6pt" o:ole="">
            <v:imagedata r:id="rId150" o:title=""/>
          </v:shape>
          <o:OLEObject Type="Embed" ProgID="Equation.DSMT4" ShapeID="_x0000_i1091" DrawAspect="Content" ObjectID="_1840977198" r:id="rId1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9</w:instrText>
        </w:r>
      </w:fldSimple>
      <w:r>
        <w:instrText>)</w:instrText>
      </w:r>
      <w:r>
        <w:fldChar w:fldCharType="end"/>
      </w:r>
    </w:p>
    <w:p w14:paraId="5D48E3BA" w14:textId="3DD08D1F" w:rsidR="00C343FD" w:rsidRPr="00F21C57" w:rsidRDefault="00C343FD" w:rsidP="00F21C57">
      <w:pPr>
        <w:pStyle w:val="af8"/>
        <w:spacing w:line="480" w:lineRule="exact"/>
        <w:ind w:firstLine="480"/>
        <w:textAlignment w:val="center"/>
        <w:rPr>
          <w:rFonts w:ascii="宋体" w:hAnsi="宋体" w:hint="eastAsia"/>
          <w:snapToGrid w:val="0"/>
        </w:rPr>
      </w:pPr>
      <w:r w:rsidRPr="00F21C57">
        <w:rPr>
          <w:rFonts w:ascii="宋体" w:hAnsi="宋体"/>
          <w:snapToGrid w:val="0"/>
        </w:rPr>
        <w:t>其中，</w:t>
      </w:r>
      <w:r w:rsidRPr="00F21C57">
        <w:rPr>
          <w:rFonts w:ascii="宋体" w:hAnsi="宋体" w:hint="eastAsia"/>
          <w:snapToGrid w:val="0"/>
        </w:rPr>
        <w:object w:dxaOrig="420" w:dyaOrig="380" w14:anchorId="136F5D0B">
          <v:shape id="_x0000_i1092" type="#_x0000_t75" style="width:21.1pt;height:19.5pt" o:ole="">
            <v:imagedata r:id="rId152" o:title=""/>
          </v:shape>
          <o:OLEObject Type="Embed" ProgID="Equation.DSMT4" ShapeID="_x0000_i1092" DrawAspect="Content" ObjectID="_1840977199" r:id="rId153"/>
        </w:object>
      </w:r>
      <w:r w:rsidRPr="00F21C57">
        <w:rPr>
          <w:rFonts w:ascii="宋体" w:hAnsi="宋体"/>
          <w:snapToGrid w:val="0"/>
        </w:rPr>
        <w:t>表示更新前的旧策略，</w:t>
      </w:r>
      <w:r w:rsidRPr="00F21C57">
        <w:rPr>
          <w:rFonts w:ascii="宋体" w:hAnsi="宋体" w:hint="eastAsia"/>
          <w:snapToGrid w:val="0"/>
        </w:rPr>
        <w:object w:dxaOrig="300" w:dyaOrig="360" w14:anchorId="51B9895D">
          <v:shape id="_x0000_i1093" type="#_x0000_t75" style="width:15.1pt;height:17.9pt" o:ole="">
            <v:imagedata r:id="rId154" o:title=""/>
          </v:shape>
          <o:OLEObject Type="Embed" ProgID="Equation.DSMT4" ShapeID="_x0000_i1093" DrawAspect="Content" ObjectID="_1840977200" r:id="rId155"/>
        </w:object>
      </w:r>
      <w:r w:rsidRPr="00F21C57">
        <w:rPr>
          <w:rFonts w:ascii="宋体" w:hAnsi="宋体"/>
          <w:snapToGrid w:val="0"/>
        </w:rPr>
        <w:t>表示当前待优化的新策略。当</w:t>
      </w:r>
      <w:r w:rsidRPr="00F21C57">
        <w:rPr>
          <w:rFonts w:ascii="宋体" w:hAnsi="宋体" w:hint="eastAsia"/>
          <w:snapToGrid w:val="0"/>
          <w:position w:val="-2"/>
        </w:rPr>
        <w:object w:dxaOrig="840" w:dyaOrig="360" w14:anchorId="498F46A7">
          <v:shape id="_x0000_i1094" type="#_x0000_t75" style="width:41.35pt;height:17.9pt" o:ole="">
            <v:imagedata r:id="rId156" o:title=""/>
          </v:shape>
          <o:OLEObject Type="Embed" ProgID="Equation.DSMT4" ShapeID="_x0000_i1094" DrawAspect="Content" ObjectID="_1840977201" r:id="rId157"/>
        </w:object>
      </w:r>
      <w:r w:rsidRPr="00F21C57">
        <w:rPr>
          <w:rFonts w:ascii="宋体" w:hAnsi="宋体"/>
          <w:snapToGrid w:val="0"/>
        </w:rPr>
        <w:t>时，说明新策略提高了动作</w:t>
      </w:r>
      <w:r w:rsidRPr="00F21C57">
        <w:rPr>
          <w:rFonts w:ascii="宋体" w:hAnsi="宋体" w:hint="eastAsia"/>
          <w:snapToGrid w:val="0"/>
        </w:rPr>
        <w:object w:dxaOrig="240" w:dyaOrig="360" w14:anchorId="6571047C">
          <v:shape id="_x0000_i1095" type="#_x0000_t75" style="width:12.35pt;height:17.9pt" o:ole="">
            <v:imagedata r:id="rId97" o:title=""/>
          </v:shape>
          <o:OLEObject Type="Embed" ProgID="Equation.DSMT4" ShapeID="_x0000_i1095" DrawAspect="Content" ObjectID="_1840977202" r:id="rId158"/>
        </w:object>
      </w:r>
      <w:r w:rsidRPr="00F21C57">
        <w:rPr>
          <w:rFonts w:ascii="宋体" w:hAnsi="宋体"/>
          <w:snapToGrid w:val="0"/>
        </w:rPr>
        <w:t>的选择概率；当</w:t>
      </w:r>
      <w:r w:rsidRPr="00F21C57">
        <w:rPr>
          <w:rFonts w:ascii="宋体" w:hAnsi="宋体" w:hint="eastAsia"/>
          <w:snapToGrid w:val="0"/>
          <w:position w:val="-2"/>
        </w:rPr>
        <w:object w:dxaOrig="840" w:dyaOrig="360" w14:anchorId="433EBEC9">
          <v:shape id="_x0000_i1096" type="#_x0000_t75" style="width:41.35pt;height:17.9pt" o:ole="">
            <v:imagedata r:id="rId159" o:title=""/>
          </v:shape>
          <o:OLEObject Type="Embed" ProgID="Equation.DSMT4" ShapeID="_x0000_i1096" DrawAspect="Content" ObjectID="_1840977203" r:id="rId160"/>
        </w:object>
      </w:r>
      <w:r w:rsidRPr="00F21C57">
        <w:rPr>
          <w:rFonts w:ascii="宋体" w:hAnsi="宋体"/>
          <w:snapToGrid w:val="0"/>
        </w:rPr>
        <w:t>时，说明新策略降低了该动作的选择概率。若直接最大化该概率比与优势函数的乘积，可能导致策略更新幅度过大，因此</w:t>
      </w:r>
      <w:r w:rsidRPr="00F21C57">
        <w:rPr>
          <w:snapToGrid w:val="0"/>
        </w:rPr>
        <w:t>PPO</w:t>
      </w:r>
      <w:r w:rsidRPr="00F21C57">
        <w:rPr>
          <w:rFonts w:ascii="宋体" w:hAnsi="宋体"/>
          <w:snapToGrid w:val="0"/>
        </w:rPr>
        <w:t>引入裁剪机制来限制策略变化。</w:t>
      </w:r>
    </w:p>
    <w:p w14:paraId="4DC11B58" w14:textId="53150FCD" w:rsidR="00C343FD" w:rsidRDefault="00C343FD" w:rsidP="00516BF2">
      <w:pPr>
        <w:pStyle w:val="af8"/>
        <w:spacing w:line="360" w:lineRule="auto"/>
        <w:ind w:firstLine="480"/>
        <w:rPr>
          <w:rFonts w:ascii="宋体" w:hAnsi="宋体" w:hint="eastAsia"/>
        </w:rPr>
      </w:pPr>
      <w:r w:rsidRPr="00C343FD">
        <w:t>PPO</w:t>
      </w:r>
      <w:r w:rsidRPr="00C343FD">
        <w:rPr>
          <w:rFonts w:ascii="宋体" w:hAnsi="宋体"/>
        </w:rPr>
        <w:t>的裁剪目标函数可写为</w:t>
      </w:r>
      <w:r>
        <w:rPr>
          <w:rFonts w:ascii="宋体" w:hAnsi="宋体" w:hint="eastAsia"/>
        </w:rPr>
        <w:t>：</w:t>
      </w:r>
    </w:p>
    <w:p w14:paraId="290B51E6" w14:textId="534CB1C5" w:rsidR="00C343FD" w:rsidRDefault="00CA4046" w:rsidP="00547CED">
      <w:pPr>
        <w:pStyle w:val="MTDisplayEquation"/>
        <w:spacing w:line="360" w:lineRule="auto"/>
      </w:pPr>
      <w:r>
        <w:tab/>
      </w:r>
      <w:r w:rsidR="00547CED">
        <w:object w:dxaOrig="5020" w:dyaOrig="520" w14:anchorId="479A7EC5">
          <v:shape id="_x0000_i1097" type="#_x0000_t75" style="width:251.4pt;height:25.85pt" o:ole="">
            <v:imagedata r:id="rId161" o:title=""/>
          </v:shape>
          <o:OLEObject Type="Embed" ProgID="Equation.DSMT4" ShapeID="_x0000_i1097" DrawAspect="Content" ObjectID="_1840977204" r:id="rId16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10</w:instrText>
        </w:r>
      </w:fldSimple>
      <w:r>
        <w:instrText>)</w:instrText>
      </w:r>
      <w:r>
        <w:fldChar w:fldCharType="end"/>
      </w:r>
    </w:p>
    <w:p w14:paraId="2A0B5749" w14:textId="30124B66" w:rsidR="00CA4046" w:rsidRDefault="00CA4046" w:rsidP="00F21C57">
      <w:pPr>
        <w:pStyle w:val="af8"/>
        <w:spacing w:line="480" w:lineRule="exact"/>
        <w:ind w:firstLine="480"/>
        <w:textAlignment w:val="center"/>
        <w:rPr>
          <w:rFonts w:ascii="宋体" w:hAnsi="宋体" w:hint="eastAsia"/>
        </w:rPr>
      </w:pPr>
      <w:r w:rsidRPr="00CA4046">
        <w:rPr>
          <w:rFonts w:ascii="宋体" w:hAnsi="宋体"/>
        </w:rPr>
        <w:t>其中，</w:t>
      </w:r>
      <w:r w:rsidRPr="00F21C57">
        <w:rPr>
          <w:rFonts w:ascii="宋体" w:hAnsi="宋体" w:hint="eastAsia"/>
        </w:rPr>
        <w:object w:dxaOrig="160" w:dyaOrig="200" w14:anchorId="7C341182">
          <v:shape id="_x0000_i1098" type="#_x0000_t75" style="width:7.95pt;height:9.95pt" o:ole="">
            <v:imagedata r:id="rId163" o:title=""/>
          </v:shape>
          <o:OLEObject Type="Embed" ProgID="Equation.DSMT4" ShapeID="_x0000_i1098" DrawAspect="Content" ObjectID="_1840977205" r:id="rId164"/>
        </w:object>
      </w:r>
      <w:r w:rsidRPr="00CA4046">
        <w:rPr>
          <w:rFonts w:ascii="宋体" w:hAnsi="宋体"/>
        </w:rPr>
        <w:t>是裁剪超参数，通常取较小的正数。该目标函数通过</w:t>
      </w:r>
      <w:r w:rsidRPr="00F21C57">
        <w:rPr>
          <w:rFonts w:ascii="宋体" w:hAnsi="宋体" w:hint="eastAsia"/>
          <w:position w:val="-2"/>
        </w:rPr>
        <w:object w:dxaOrig="639" w:dyaOrig="320" w14:anchorId="103FBF51">
          <v:shape id="_x0000_i1099" type="#_x0000_t75" style="width:32.6pt;height:15.9pt" o:ole="">
            <v:imagedata r:id="rId165" o:title=""/>
          </v:shape>
          <o:OLEObject Type="Embed" ProgID="Equation.DSMT4" ShapeID="_x0000_i1099" DrawAspect="Content" ObjectID="_1840977206" r:id="rId166"/>
        </w:object>
      </w:r>
      <w:r w:rsidRPr="00CA4046">
        <w:rPr>
          <w:rFonts w:ascii="宋体" w:hAnsi="宋体"/>
        </w:rPr>
        <w:t>将概率比限制在</w:t>
      </w:r>
      <w:r w:rsidRPr="00F21C57">
        <w:rPr>
          <w:rFonts w:ascii="宋体" w:hAnsi="宋体" w:hint="eastAsia"/>
        </w:rPr>
        <w:object w:dxaOrig="1060" w:dyaOrig="320" w14:anchorId="5FFD53CC">
          <v:shape id="_x0000_i1100" type="#_x0000_t75" style="width:52.5pt;height:15.9pt" o:ole="">
            <v:imagedata r:id="rId167" o:title=""/>
          </v:shape>
          <o:OLEObject Type="Embed" ProgID="Equation.DSMT4" ShapeID="_x0000_i1100" DrawAspect="Content" ObjectID="_1840977207" r:id="rId168"/>
        </w:object>
      </w:r>
      <w:r w:rsidRPr="00CA4046">
        <w:rPr>
          <w:rFonts w:ascii="宋体" w:hAnsi="宋体"/>
        </w:rPr>
        <w:t>范围内，从而避免新策略相对于旧策略发生过大偏移。</w:t>
      </w:r>
      <w:r w:rsidRPr="00CA4046">
        <w:t>Schulman</w:t>
      </w:r>
      <w:r w:rsidRPr="00CA4046">
        <w:rPr>
          <w:rFonts w:ascii="宋体" w:hAnsi="宋体"/>
        </w:rPr>
        <w:t>等</w:t>
      </w:r>
      <w:r w:rsidR="00274C5E" w:rsidRPr="00274C5E">
        <w:rPr>
          <w:rFonts w:ascii="宋体" w:hAnsi="宋体" w:hint="eastAsia"/>
          <w:vertAlign w:val="superscript"/>
        </w:rPr>
        <w:fldChar w:fldCharType="begin"/>
      </w:r>
      <w:r w:rsidR="00274C5E" w:rsidRPr="00274C5E">
        <w:rPr>
          <w:rFonts w:ascii="宋体" w:hAnsi="宋体" w:hint="eastAsia"/>
          <w:vertAlign w:val="superscript"/>
        </w:rPr>
        <w:instrText xml:space="preserve"> </w:instrText>
      </w:r>
      <w:r w:rsidR="00274C5E" w:rsidRPr="00274C5E">
        <w:rPr>
          <w:rFonts w:ascii="宋体" w:hAnsi="宋体"/>
          <w:vertAlign w:val="superscript"/>
        </w:rPr>
        <w:instrText>REF _Ref230196630 \r \h</w:instrText>
      </w:r>
      <w:r w:rsidR="00274C5E" w:rsidRPr="00274C5E">
        <w:rPr>
          <w:rFonts w:ascii="宋体" w:hAnsi="宋体" w:hint="eastAsia"/>
          <w:vertAlign w:val="superscript"/>
        </w:rPr>
        <w:instrText xml:space="preserve">  \* MERGEFORMAT </w:instrText>
      </w:r>
      <w:r w:rsidR="00274C5E" w:rsidRPr="00274C5E">
        <w:rPr>
          <w:rFonts w:ascii="宋体" w:hAnsi="宋体" w:hint="eastAsia"/>
          <w:vertAlign w:val="superscript"/>
        </w:rPr>
      </w:r>
      <w:r w:rsidR="00274C5E" w:rsidRPr="00274C5E">
        <w:rPr>
          <w:rFonts w:ascii="宋体" w:hAnsi="宋体" w:hint="eastAsia"/>
          <w:vertAlign w:val="superscript"/>
        </w:rPr>
        <w:fldChar w:fldCharType="separate"/>
      </w:r>
      <w:r w:rsidR="00274C5E" w:rsidRPr="00274C5E">
        <w:rPr>
          <w:rFonts w:ascii="宋体" w:hAnsi="宋体" w:hint="eastAsia"/>
          <w:vertAlign w:val="superscript"/>
        </w:rPr>
        <w:t>[31]</w:t>
      </w:r>
      <w:r w:rsidR="00274C5E" w:rsidRPr="00274C5E">
        <w:rPr>
          <w:rFonts w:ascii="宋体" w:hAnsi="宋体" w:hint="eastAsia"/>
          <w:vertAlign w:val="superscript"/>
        </w:rPr>
        <w:fldChar w:fldCharType="end"/>
      </w:r>
      <w:r w:rsidRPr="00CA4046">
        <w:rPr>
          <w:rFonts w:ascii="宋体" w:hAnsi="宋体"/>
        </w:rPr>
        <w:t>指出，</w:t>
      </w:r>
      <w:r w:rsidRPr="00CA4046">
        <w:t>PPO</w:t>
      </w:r>
      <w:r w:rsidRPr="00CA4046">
        <w:rPr>
          <w:rFonts w:ascii="宋体" w:hAnsi="宋体"/>
        </w:rPr>
        <w:t>通过这种裁剪式替代目标在实现简单性、样本利用效率和训练稳定性之间取得了较好平衡，并且可以对同一批采样数据进行多轮小批量更新</w:t>
      </w:r>
      <w:r>
        <w:rPr>
          <w:rFonts w:ascii="宋体" w:hAnsi="宋体" w:hint="eastAsia"/>
        </w:rPr>
        <w:t>。</w:t>
      </w:r>
    </w:p>
    <w:p w14:paraId="782005C3" w14:textId="4DECFAB8" w:rsidR="00CA4046" w:rsidRDefault="00CA4046" w:rsidP="00F21C57">
      <w:pPr>
        <w:pStyle w:val="af8"/>
        <w:spacing w:line="360" w:lineRule="auto"/>
        <w:ind w:firstLine="480"/>
        <w:rPr>
          <w:rFonts w:ascii="宋体" w:hAnsi="宋体" w:hint="eastAsia"/>
        </w:rPr>
      </w:pPr>
      <w:r w:rsidRPr="00CA4046">
        <w:rPr>
          <w:rFonts w:ascii="宋体" w:hAnsi="宋体"/>
        </w:rPr>
        <w:t>在</w:t>
      </w:r>
      <w:r w:rsidRPr="00CA4046">
        <w:t>Actor-Critic</w:t>
      </w:r>
      <w:r w:rsidRPr="00CA4046">
        <w:rPr>
          <w:rFonts w:ascii="宋体" w:hAnsi="宋体"/>
        </w:rPr>
        <w:t>实现中，</w:t>
      </w:r>
      <w:r w:rsidRPr="00CA4046">
        <w:t>PPO</w:t>
      </w:r>
      <w:r w:rsidRPr="00CA4046">
        <w:rPr>
          <w:rFonts w:ascii="宋体" w:hAnsi="宋体"/>
        </w:rPr>
        <w:t>通常还会同时优化策略损失、价值函数损失和熵奖励项，其综合目标可表示为</w:t>
      </w:r>
      <w:r>
        <w:rPr>
          <w:rFonts w:ascii="宋体" w:hAnsi="宋体" w:hint="eastAsia"/>
        </w:rPr>
        <w:t>：</w:t>
      </w:r>
    </w:p>
    <w:p w14:paraId="16285A83" w14:textId="089ADDAE" w:rsidR="00CA4046" w:rsidRDefault="00CA4046" w:rsidP="00F21C57">
      <w:pPr>
        <w:pStyle w:val="MTDisplayEquation"/>
        <w:spacing w:line="360" w:lineRule="auto"/>
      </w:pPr>
      <w:r>
        <w:tab/>
      </w:r>
      <w:r w:rsidR="00547CED">
        <w:object w:dxaOrig="4320" w:dyaOrig="460" w14:anchorId="53C06175">
          <v:shape id="_x0000_i1101" type="#_x0000_t75" style="width:3in;height:23.05pt" o:ole="">
            <v:imagedata r:id="rId169" o:title=""/>
          </v:shape>
          <o:OLEObject Type="Embed" ProgID="Equation.DSMT4" ShapeID="_x0000_i1101" DrawAspect="Content" ObjectID="_1840977208" r:id="rId17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11</w:instrText>
        </w:r>
      </w:fldSimple>
      <w:r>
        <w:instrText>)</w:instrText>
      </w:r>
      <w:r>
        <w:fldChar w:fldCharType="end"/>
      </w:r>
    </w:p>
    <w:p w14:paraId="63653717" w14:textId="7CDB82EC" w:rsidR="00A04047" w:rsidRPr="00F21C57" w:rsidRDefault="00CA4046" w:rsidP="00F21C57">
      <w:pPr>
        <w:pStyle w:val="af8"/>
        <w:spacing w:line="480" w:lineRule="exact"/>
        <w:ind w:firstLine="480"/>
        <w:textAlignment w:val="center"/>
        <w:rPr>
          <w:rFonts w:ascii="宋体" w:hAnsi="宋体" w:hint="eastAsia"/>
          <w:snapToGrid w:val="0"/>
        </w:rPr>
      </w:pPr>
      <w:r w:rsidRPr="00F21C57">
        <w:rPr>
          <w:rFonts w:ascii="宋体" w:hAnsi="宋体"/>
          <w:snapToGrid w:val="0"/>
        </w:rPr>
        <w:t>其中，</w:t>
      </w:r>
      <w:r w:rsidRPr="00F21C57">
        <w:rPr>
          <w:rFonts w:ascii="宋体" w:hAnsi="宋体" w:hint="eastAsia"/>
          <w:snapToGrid w:val="0"/>
        </w:rPr>
        <w:object w:dxaOrig="700" w:dyaOrig="380" w14:anchorId="77E3F666">
          <v:shape id="_x0000_i1102" type="#_x0000_t75" style="width:35.4pt;height:19.5pt" o:ole="">
            <v:imagedata r:id="rId171" o:title=""/>
          </v:shape>
          <o:OLEObject Type="Embed" ProgID="Equation.DSMT4" ShapeID="_x0000_i1102" DrawAspect="Content" ObjectID="_1840977209" r:id="rId172"/>
        </w:object>
      </w:r>
      <w:r w:rsidRPr="00F21C57">
        <w:rPr>
          <w:rFonts w:ascii="宋体" w:hAnsi="宋体"/>
          <w:snapToGrid w:val="0"/>
        </w:rPr>
        <w:t>表示价值函数误差项，</w:t>
      </w:r>
      <w:r w:rsidRPr="00F21C57">
        <w:rPr>
          <w:rFonts w:ascii="宋体" w:hAnsi="宋体" w:hint="eastAsia"/>
          <w:snapToGrid w:val="0"/>
        </w:rPr>
        <w:object w:dxaOrig="960" w:dyaOrig="360" w14:anchorId="217D89EE">
          <v:shape id="_x0000_i1103" type="#_x0000_t75" style="width:47.35pt;height:17.9pt" o:ole="">
            <v:imagedata r:id="rId173" o:title=""/>
          </v:shape>
          <o:OLEObject Type="Embed" ProgID="Equation.DSMT4" ShapeID="_x0000_i1103" DrawAspect="Content" ObjectID="_1840977210" r:id="rId174"/>
        </w:object>
      </w:r>
      <w:r w:rsidRPr="00F21C57">
        <w:rPr>
          <w:rFonts w:ascii="宋体" w:hAnsi="宋体"/>
          <w:snapToGrid w:val="0"/>
        </w:rPr>
        <w:t>表示策略熵，</w:t>
      </w:r>
      <w:r w:rsidRPr="00F21C57">
        <w:rPr>
          <w:rFonts w:ascii="宋体" w:hAnsi="宋体" w:hint="eastAsia"/>
          <w:snapToGrid w:val="0"/>
        </w:rPr>
        <w:object w:dxaOrig="220" w:dyaOrig="360" w14:anchorId="45CDF7BC">
          <v:shape id="_x0000_i1104" type="#_x0000_t75" style="width:11.15pt;height:17.9pt" o:ole="">
            <v:imagedata r:id="rId175" o:title=""/>
          </v:shape>
          <o:OLEObject Type="Embed" ProgID="Equation.DSMT4" ShapeID="_x0000_i1104" DrawAspect="Content" ObjectID="_1840977211" r:id="rId176"/>
        </w:object>
      </w:r>
      <w:r w:rsidRPr="00F21C57">
        <w:rPr>
          <w:rFonts w:ascii="宋体" w:hAnsi="宋体"/>
          <w:snapToGrid w:val="0"/>
        </w:rPr>
        <w:t>和</w:t>
      </w:r>
      <w:r w:rsidRPr="00F21C57">
        <w:rPr>
          <w:rFonts w:ascii="宋体" w:hAnsi="宋体" w:hint="eastAsia"/>
          <w:snapToGrid w:val="0"/>
        </w:rPr>
        <w:object w:dxaOrig="240" w:dyaOrig="360" w14:anchorId="0B2CB1A7">
          <v:shape id="_x0000_i1105" type="#_x0000_t75" style="width:12.35pt;height:17.9pt" o:ole="">
            <v:imagedata r:id="rId177" o:title=""/>
          </v:shape>
          <o:OLEObject Type="Embed" ProgID="Equation.DSMT4" ShapeID="_x0000_i1105" DrawAspect="Content" ObjectID="_1840977212" r:id="rId178"/>
        </w:object>
      </w:r>
      <w:r w:rsidRPr="00F21C57">
        <w:rPr>
          <w:rFonts w:ascii="宋体" w:hAnsi="宋体"/>
          <w:snapToGrid w:val="0"/>
        </w:rPr>
        <w:t>为权重系数。</w:t>
      </w:r>
      <w:r w:rsidR="00A04047" w:rsidRPr="00F21C57">
        <w:rPr>
          <w:rFonts w:ascii="宋体" w:hAnsi="宋体"/>
          <w:snapToGrid w:val="0"/>
        </w:rPr>
        <w:t>价值函数误差项用于约束</w:t>
      </w:r>
      <w:r w:rsidR="00A04047" w:rsidRPr="00F21C57">
        <w:rPr>
          <w:snapToGrid w:val="0"/>
        </w:rPr>
        <w:t>Critic</w:t>
      </w:r>
      <w:r w:rsidR="00A04047" w:rsidRPr="00F21C57">
        <w:rPr>
          <w:rFonts w:ascii="宋体" w:hAnsi="宋体"/>
          <w:snapToGrid w:val="0"/>
        </w:rPr>
        <w:t>对状态价值的估计，策略熵项用于提高动作选择的多样性，避免训练早期策略过快陷入局部最优。</w:t>
      </w:r>
      <w:r w:rsidR="00773EE4" w:rsidRPr="00F21C57">
        <w:rPr>
          <w:snapToGrid w:val="0"/>
        </w:rPr>
        <w:t>PPO</w:t>
      </w:r>
      <w:r w:rsidR="00773EE4" w:rsidRPr="00F21C57">
        <w:rPr>
          <w:rFonts w:ascii="宋体" w:hAnsi="宋体"/>
          <w:snapToGrid w:val="0"/>
        </w:rPr>
        <w:t>将策略更新幅度、价值估计和熵约束放入同一优化目标中，有助于在多步搜索任务中保持训练稳定</w:t>
      </w:r>
      <w:r w:rsidR="00A04047" w:rsidRPr="00F21C57">
        <w:rPr>
          <w:rFonts w:ascii="宋体" w:hAnsi="宋体" w:hint="eastAsia"/>
          <w:snapToGrid w:val="0"/>
        </w:rPr>
        <w:t>。</w:t>
      </w:r>
    </w:p>
    <w:p w14:paraId="63E57D5B" w14:textId="40356D34" w:rsidR="00A04047" w:rsidRDefault="00A04047" w:rsidP="00547CED">
      <w:pPr>
        <w:pStyle w:val="af8"/>
        <w:spacing w:line="480" w:lineRule="exact"/>
        <w:ind w:firstLine="480"/>
        <w:rPr>
          <w:rFonts w:ascii="宋体" w:hAnsi="宋体" w:hint="eastAsia"/>
        </w:rPr>
      </w:pPr>
      <w:r w:rsidRPr="00A04047">
        <w:rPr>
          <w:rFonts w:ascii="宋体" w:hAnsi="宋体"/>
        </w:rPr>
        <w:t>对于主动目标定位导航任务而言，</w:t>
      </w:r>
      <w:r w:rsidRPr="00A04047">
        <w:t>PPO</w:t>
      </w:r>
      <w:r w:rsidRPr="00A04047">
        <w:rPr>
          <w:rFonts w:ascii="宋体" w:hAnsi="宋体"/>
        </w:rPr>
        <w:t>具有较好的适用性。一方面，主动地理定位中的智能体需要在每一步根据局部观测和目标信息选择动作，本质上符合策略学习问题；另一方面，无人机导航任务往往存在较长决策链，如果策略更新不稳定，前期错误动作可能会在后续轨迹中不断累积。</w:t>
      </w:r>
      <w:r w:rsidRPr="00A04047">
        <w:t>PPO</w:t>
      </w:r>
      <w:r w:rsidRPr="00A04047">
        <w:rPr>
          <w:rFonts w:ascii="宋体" w:hAnsi="宋体"/>
        </w:rPr>
        <w:t>通过限制新旧策略差异，使训练过程更加平稳，有助于在有限采样数据下学习相对稳定的导航策略。</w:t>
      </w:r>
    </w:p>
    <w:p w14:paraId="54DE6F3D" w14:textId="66716193" w:rsidR="007B3E74" w:rsidRPr="007B3E74" w:rsidRDefault="007B3E74" w:rsidP="007B3E74">
      <w:pPr>
        <w:pStyle w:val="2"/>
      </w:pPr>
      <w:bookmarkStart w:id="29" w:name="_Toc230358861"/>
      <w:r>
        <w:t>2.</w:t>
      </w:r>
      <w:r w:rsidR="00871810">
        <w:rPr>
          <w:rFonts w:hint="eastAsia"/>
        </w:rPr>
        <w:t>3</w:t>
      </w:r>
      <w:r w:rsidRPr="007B3E74">
        <w:rPr>
          <w:rFonts w:hint="eastAsia"/>
        </w:rPr>
        <w:t>好奇心驱动探索</w:t>
      </w:r>
      <w:r w:rsidR="0051295B">
        <w:rPr>
          <w:rFonts w:hint="eastAsia"/>
        </w:rPr>
        <w:t>研究</w:t>
      </w:r>
      <w:bookmarkEnd w:id="29"/>
    </w:p>
    <w:p w14:paraId="463E8E29" w14:textId="7C7CC45B" w:rsidR="007B3E74" w:rsidRDefault="00ED3631" w:rsidP="0051295B">
      <w:pPr>
        <w:widowControl/>
        <w:tabs>
          <w:tab w:val="left" w:pos="377"/>
        </w:tabs>
        <w:spacing w:line="360" w:lineRule="auto"/>
        <w:ind w:firstLine="480"/>
        <w:rPr>
          <w:rFonts w:eastAsia="宋体" w:cs="Times New Roman"/>
          <w:kern w:val="0"/>
          <w:szCs w:val="24"/>
        </w:rPr>
      </w:pPr>
      <w:r w:rsidRPr="00ED3631">
        <w:rPr>
          <w:rFonts w:eastAsia="宋体" w:cs="Times New Roman"/>
          <w:kern w:val="0"/>
          <w:szCs w:val="24"/>
        </w:rPr>
        <w:t>主动目标定位导航中的外在奖励通常来自任务目标，例如是否到达目标、是否接近目标或是否发生重复访问。外在奖励具有明确的目标约束，但在目标距离较远、局部图像相</w:t>
      </w:r>
      <w:r w:rsidRPr="00ED3631">
        <w:rPr>
          <w:rFonts w:eastAsia="宋体" w:cs="Times New Roman"/>
          <w:kern w:val="0"/>
          <w:szCs w:val="24"/>
        </w:rPr>
        <w:lastRenderedPageBreak/>
        <w:t>似或跨模态线索不稳定时，智能体可能长时间得不到充分反馈。此时，策略容易在局部区域反复移动，难以发现更有价值的搜索方向</w:t>
      </w:r>
      <w:r w:rsidR="007B3E74" w:rsidRPr="007B3E74">
        <w:rPr>
          <w:rFonts w:eastAsia="宋体" w:cs="Times New Roman" w:hint="eastAsia"/>
          <w:kern w:val="0"/>
          <w:szCs w:val="24"/>
        </w:rPr>
        <w:t>。</w:t>
      </w:r>
    </w:p>
    <w:p w14:paraId="5EA229D4" w14:textId="54E97786" w:rsidR="0051295B" w:rsidRDefault="0051295B" w:rsidP="00455422">
      <w:pPr>
        <w:widowControl/>
        <w:tabs>
          <w:tab w:val="left" w:pos="377"/>
        </w:tabs>
        <w:spacing w:line="360" w:lineRule="auto"/>
        <w:ind w:firstLine="480"/>
        <w:rPr>
          <w:rFonts w:eastAsia="宋体" w:cs="Times New Roman"/>
          <w:kern w:val="0"/>
          <w:szCs w:val="24"/>
        </w:rPr>
      </w:pPr>
      <w:r w:rsidRPr="0051295B">
        <w:rPr>
          <w:rFonts w:eastAsia="宋体" w:cs="Times New Roman"/>
          <w:kern w:val="0"/>
          <w:szCs w:val="24"/>
        </w:rPr>
        <w:t>好奇心驱动探索正是在这一背景下被引入强化学习研究。</w:t>
      </w:r>
      <w:r w:rsidR="00ED3631" w:rsidRPr="00ED3631">
        <w:rPr>
          <w:rFonts w:eastAsia="宋体" w:cs="Times New Roman"/>
          <w:kern w:val="0"/>
          <w:szCs w:val="24"/>
        </w:rPr>
        <w:t>好奇心驱动探索通过内在奖励为智能体提供额外探索信号。与外在奖励不同，内在奖励不直接由任务成败给出，而是根据智能体与环境交互过程中获得的新信息构造。</w:t>
      </w:r>
      <w:r w:rsidR="00DF75F2" w:rsidRPr="00DF75F2">
        <w:rPr>
          <w:rFonts w:eastAsia="宋体" w:cs="Times New Roman"/>
          <w:kern w:val="0"/>
          <w:szCs w:val="24"/>
        </w:rPr>
        <w:t>在已有研究中，内在奖励的构造方式较多，常见思路包括基于状态访问频率的奖励、基于信息增益的奖励、基于模型不确定性的奖励以及基于预测误差的奖励。基于访问频率的方法倾向于鼓励智能体进入较少访问的状态；基于信息增益或不确定性的方法强调智能体对环境认知的变化；</w:t>
      </w:r>
      <w:r w:rsidR="00562505" w:rsidRPr="00562505">
        <w:rPr>
          <w:rFonts w:eastAsia="宋体" w:cs="Times New Roman"/>
          <w:kern w:val="0"/>
          <w:szCs w:val="24"/>
        </w:rPr>
        <w:t>基于预测误差的方法则利用模型对下一状态或动作后果的预测偏差，衡量当前状态转移中尚未被充分建模的部分</w:t>
      </w:r>
      <w:r w:rsidR="00DF75F2" w:rsidRPr="00DF75F2">
        <w:rPr>
          <w:rFonts w:eastAsia="宋体" w:cs="Times New Roman"/>
          <w:kern w:val="0"/>
          <w:szCs w:val="24"/>
        </w:rPr>
        <w:t>。不同方法关注的角度有所差异，但共同目的都是在外在奖励不足时，为智能体提供额外的探索驱动</w:t>
      </w:r>
      <w:r>
        <w:rPr>
          <w:rFonts w:eastAsia="宋体" w:cs="Times New Roman" w:hint="eastAsia"/>
          <w:kern w:val="0"/>
          <w:szCs w:val="24"/>
        </w:rPr>
        <w:t>。</w:t>
      </w:r>
    </w:p>
    <w:p w14:paraId="0A0E1D82" w14:textId="3924B6FB" w:rsidR="00DF75F2" w:rsidRDefault="00DF75F2" w:rsidP="0051295B">
      <w:pPr>
        <w:widowControl/>
        <w:tabs>
          <w:tab w:val="left" w:pos="377"/>
        </w:tabs>
        <w:spacing w:line="360" w:lineRule="auto"/>
        <w:ind w:firstLine="480"/>
        <w:rPr>
          <w:rFonts w:eastAsia="宋体" w:cs="Times New Roman"/>
          <w:kern w:val="0"/>
          <w:szCs w:val="24"/>
        </w:rPr>
      </w:pPr>
      <w:r w:rsidRPr="00DF75F2">
        <w:rPr>
          <w:rFonts w:eastAsia="宋体" w:cs="Times New Roman"/>
          <w:kern w:val="0"/>
          <w:szCs w:val="24"/>
        </w:rPr>
        <w:t>外在奖励和内在奖励通常不会彼此孤立使用，而是以加权方式共同参与策略学习，可表示为：</w:t>
      </w:r>
    </w:p>
    <w:p w14:paraId="5C93AEEB" w14:textId="65104F3A" w:rsidR="00DF75F2" w:rsidRPr="0051295B" w:rsidRDefault="00DF75F2" w:rsidP="00DF75F2">
      <w:pPr>
        <w:pStyle w:val="MTDisplayEquation"/>
        <w:spacing w:line="360" w:lineRule="auto"/>
      </w:pPr>
      <w:r>
        <w:tab/>
      </w:r>
      <w:r>
        <w:object w:dxaOrig="1400" w:dyaOrig="380" w14:anchorId="563A5902">
          <v:shape id="_x0000_i1106" type="#_x0000_t75" style="width:70pt;height:19.5pt" o:ole="">
            <v:imagedata r:id="rId179" o:title=""/>
          </v:shape>
          <o:OLEObject Type="Embed" ProgID="Equation.DSMT4" ShapeID="_x0000_i1106" DrawAspect="Content" ObjectID="_1840977213" r:id="rId180"/>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12</w:instrText>
        </w:r>
      </w:fldSimple>
      <w:r>
        <w:instrText>)</w:instrText>
      </w:r>
      <w:r>
        <w:fldChar w:fldCharType="end"/>
      </w:r>
    </w:p>
    <w:p w14:paraId="770C8A4B" w14:textId="6694A76F" w:rsidR="00DF75F2" w:rsidRDefault="00DF75F2" w:rsidP="00F21C57">
      <w:pPr>
        <w:widowControl/>
        <w:tabs>
          <w:tab w:val="left" w:pos="377"/>
        </w:tabs>
        <w:spacing w:line="480" w:lineRule="exact"/>
        <w:ind w:firstLine="480"/>
        <w:textAlignment w:val="center"/>
        <w:rPr>
          <w:rFonts w:eastAsia="宋体" w:cs="Times New Roman"/>
          <w:kern w:val="0"/>
          <w:szCs w:val="24"/>
        </w:rPr>
      </w:pPr>
      <w:r w:rsidRPr="00DF75F2">
        <w:rPr>
          <w:rFonts w:eastAsia="宋体" w:cs="Times New Roman"/>
          <w:kern w:val="0"/>
          <w:szCs w:val="24"/>
        </w:rPr>
        <w:t>其中，</w:t>
      </w:r>
      <w:r w:rsidRPr="00F21C57">
        <w:rPr>
          <w:rFonts w:eastAsia="宋体" w:cs="Times New Roman"/>
          <w:kern w:val="0"/>
          <w:szCs w:val="24"/>
        </w:rPr>
        <w:object w:dxaOrig="360" w:dyaOrig="380" w14:anchorId="2A0F5194">
          <v:shape id="_x0000_i1107" type="#_x0000_t75" style="width:17.9pt;height:19.5pt" o:ole="">
            <v:imagedata r:id="rId181" o:title=""/>
          </v:shape>
          <o:OLEObject Type="Embed" ProgID="Equation.DSMT4" ShapeID="_x0000_i1107" DrawAspect="Content" ObjectID="_1840977214" r:id="rId182"/>
        </w:object>
      </w:r>
      <w:r w:rsidRPr="00DF75F2">
        <w:rPr>
          <w:rFonts w:eastAsia="宋体" w:cs="Times New Roman"/>
          <w:kern w:val="0"/>
          <w:szCs w:val="24"/>
        </w:rPr>
        <w:t>表示第</w:t>
      </w:r>
      <w:r w:rsidRPr="00F21C57">
        <w:rPr>
          <w:rFonts w:eastAsia="宋体" w:cs="Times New Roman"/>
          <w:kern w:val="0"/>
          <w:position w:val="-2"/>
          <w:szCs w:val="24"/>
        </w:rPr>
        <w:object w:dxaOrig="139" w:dyaOrig="240" w14:anchorId="13D1EFDF">
          <v:shape id="_x0000_i1108" type="#_x0000_t75" style="width:6.35pt;height:12.35pt" o:ole="">
            <v:imagedata r:id="rId116" o:title=""/>
          </v:shape>
          <o:OLEObject Type="Embed" ProgID="Equation.DSMT4" ShapeID="_x0000_i1108" DrawAspect="Content" ObjectID="_1840977215" r:id="rId183"/>
        </w:object>
      </w:r>
      <w:r w:rsidRPr="00DF75F2">
        <w:rPr>
          <w:rFonts w:eastAsia="宋体" w:cs="Times New Roman"/>
          <w:kern w:val="0"/>
          <w:szCs w:val="24"/>
        </w:rPr>
        <w:t>个时间步由任务目标给出的外在奖励，</w:t>
      </w:r>
      <w:r w:rsidRPr="00F21C57">
        <w:rPr>
          <w:rFonts w:eastAsia="宋体" w:cs="Times New Roman"/>
          <w:kern w:val="0"/>
          <w:szCs w:val="24"/>
        </w:rPr>
        <w:object w:dxaOrig="340" w:dyaOrig="380" w14:anchorId="77898336">
          <v:shape id="_x0000_i1109" type="#_x0000_t75" style="width:17.1pt;height:19.5pt" o:ole="">
            <v:imagedata r:id="rId184" o:title=""/>
          </v:shape>
          <o:OLEObject Type="Embed" ProgID="Equation.DSMT4" ShapeID="_x0000_i1109" DrawAspect="Content" ObjectID="_1840977216" r:id="rId185"/>
        </w:object>
      </w:r>
      <w:r w:rsidRPr="00DF75F2">
        <w:rPr>
          <w:rFonts w:eastAsia="宋体" w:cs="Times New Roman"/>
          <w:kern w:val="0"/>
          <w:szCs w:val="24"/>
        </w:rPr>
        <w:t>表示由好奇心机制构造的内在奖励，</w:t>
      </w:r>
      <w:r w:rsidRPr="00F21C57">
        <w:rPr>
          <w:rFonts w:eastAsia="宋体" w:cs="Times New Roman"/>
          <w:kern w:val="0"/>
          <w:position w:val="-4"/>
          <w:szCs w:val="24"/>
        </w:rPr>
        <w:object w:dxaOrig="240" w:dyaOrig="220" w14:anchorId="74724EEF">
          <v:shape id="_x0000_i1110" type="#_x0000_t75" style="width:12.35pt;height:11.15pt" o:ole="">
            <v:imagedata r:id="rId186" o:title=""/>
          </v:shape>
          <o:OLEObject Type="Embed" ProgID="Equation.DSMT4" ShapeID="_x0000_i1110" DrawAspect="Content" ObjectID="_1840977217" r:id="rId187"/>
        </w:object>
      </w:r>
      <w:r w:rsidRPr="00DF75F2">
        <w:rPr>
          <w:rFonts w:eastAsia="宋体" w:cs="Times New Roman"/>
          <w:kern w:val="0"/>
          <w:szCs w:val="24"/>
        </w:rPr>
        <w:t>表示内在奖励权重系数。该形式反映了好奇心驱动方法的基本思路：外在奖励负责保持目标导向性，内在奖励负责增强探索能力。对于主动目标定位任务而言，外在奖励可以引导智能体接近目标，内在奖励则可以在目标反馈不明显时提供额外搜索动力，使智能体更愿意访问尚未充分探索的区域</w:t>
      </w:r>
      <w:r>
        <w:rPr>
          <w:rFonts w:eastAsia="宋体" w:cs="Times New Roman" w:hint="eastAsia"/>
          <w:kern w:val="0"/>
          <w:szCs w:val="24"/>
        </w:rPr>
        <w:t>。</w:t>
      </w:r>
    </w:p>
    <w:p w14:paraId="3D15AFAC" w14:textId="27D9EDFD" w:rsidR="00DF75F2" w:rsidRDefault="00DF75F2" w:rsidP="00F21C57">
      <w:pPr>
        <w:widowControl/>
        <w:tabs>
          <w:tab w:val="left" w:pos="377"/>
        </w:tabs>
        <w:spacing w:line="360" w:lineRule="auto"/>
        <w:ind w:firstLine="480"/>
        <w:textAlignment w:val="center"/>
        <w:rPr>
          <w:rFonts w:eastAsia="宋体" w:cs="Times New Roman"/>
          <w:kern w:val="0"/>
          <w:szCs w:val="24"/>
        </w:rPr>
      </w:pPr>
      <w:r w:rsidRPr="00DF75F2">
        <w:rPr>
          <w:rFonts w:eastAsia="宋体" w:cs="Times New Roman"/>
          <w:kern w:val="0"/>
          <w:szCs w:val="24"/>
        </w:rPr>
        <w:t>在上述几类</w:t>
      </w:r>
      <w:r w:rsidR="00455422" w:rsidRPr="00DF75F2">
        <w:rPr>
          <w:rFonts w:eastAsia="宋体" w:cs="Times New Roman"/>
          <w:kern w:val="0"/>
          <w:szCs w:val="24"/>
        </w:rPr>
        <w:t>内在奖励的构造</w:t>
      </w:r>
      <w:r w:rsidRPr="00DF75F2">
        <w:rPr>
          <w:rFonts w:eastAsia="宋体" w:cs="Times New Roman"/>
          <w:kern w:val="0"/>
          <w:szCs w:val="24"/>
        </w:rPr>
        <w:t>方法中，预测误差型好奇心方法与视觉导航任务联系较为紧密。主动目标定位导航中的每一步动作都会带来新的局部观测，如果模型能够根据当前状态和动作预测下一状态，那么预测结果与真实观测之间的差异就可以反映当前状态对模型而言是否陌生。预测误差越大，通常说明该区域包含模型尚未充分掌握的信息，因此具有一定探索价值。状态预测过程可以写为：</w:t>
      </w:r>
    </w:p>
    <w:p w14:paraId="6C9166E6" w14:textId="057D0492" w:rsidR="00DF75F2" w:rsidRDefault="00DF75F2" w:rsidP="00DF75F2">
      <w:pPr>
        <w:pStyle w:val="MTDisplayEquation"/>
        <w:spacing w:line="360" w:lineRule="auto"/>
      </w:pPr>
      <w:r>
        <w:tab/>
      </w:r>
      <w:r>
        <w:object w:dxaOrig="1400" w:dyaOrig="360" w14:anchorId="5EC1312A">
          <v:shape id="_x0000_i1111" type="#_x0000_t75" style="width:70pt;height:17.9pt" o:ole="">
            <v:imagedata r:id="rId188" o:title=""/>
          </v:shape>
          <o:OLEObject Type="Embed" ProgID="Equation.DSMT4" ShapeID="_x0000_i1111" DrawAspect="Content" ObjectID="_1840977218" r:id="rId18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13</w:instrText>
        </w:r>
      </w:fldSimple>
      <w:r>
        <w:instrText>)</w:instrText>
      </w:r>
      <w:r>
        <w:fldChar w:fldCharType="end"/>
      </w:r>
    </w:p>
    <w:p w14:paraId="648224DC" w14:textId="0EF1D9A8" w:rsidR="00DF75F2" w:rsidRDefault="00DF75F2" w:rsidP="00F21C57">
      <w:pPr>
        <w:widowControl/>
        <w:tabs>
          <w:tab w:val="left" w:pos="377"/>
        </w:tabs>
        <w:spacing w:line="480" w:lineRule="exact"/>
        <w:ind w:firstLine="480"/>
        <w:textAlignment w:val="center"/>
        <w:rPr>
          <w:rFonts w:eastAsia="宋体" w:cs="Times New Roman"/>
          <w:kern w:val="0"/>
          <w:szCs w:val="24"/>
        </w:rPr>
      </w:pPr>
      <w:r w:rsidRPr="00DF75F2">
        <w:rPr>
          <w:rFonts w:eastAsia="宋体" w:cs="Times New Roman"/>
          <w:kern w:val="0"/>
          <w:szCs w:val="24"/>
        </w:rPr>
        <w:t>其中，</w:t>
      </w:r>
      <w:r w:rsidR="0063573F" w:rsidRPr="00F21C57">
        <w:rPr>
          <w:rFonts w:eastAsia="宋体" w:cs="Times New Roman"/>
          <w:kern w:val="0"/>
          <w:szCs w:val="24"/>
        </w:rPr>
        <w:object w:dxaOrig="220" w:dyaOrig="360" w14:anchorId="266D4B9C">
          <v:shape id="_x0000_i1112" type="#_x0000_t75" style="width:11.15pt;height:17.9pt" o:ole="">
            <v:imagedata r:id="rId190" o:title=""/>
          </v:shape>
          <o:OLEObject Type="Embed" ProgID="Equation.DSMT4" ShapeID="_x0000_i1112" DrawAspect="Content" ObjectID="_1840977219" r:id="rId191"/>
        </w:object>
      </w:r>
      <w:r w:rsidRPr="00DF75F2">
        <w:rPr>
          <w:rFonts w:eastAsia="宋体" w:cs="Times New Roman"/>
          <w:kern w:val="0"/>
          <w:szCs w:val="24"/>
        </w:rPr>
        <w:t>表示当前状态，</w:t>
      </w:r>
      <w:r w:rsidR="0063573F" w:rsidRPr="00F21C57">
        <w:rPr>
          <w:rFonts w:eastAsia="宋体" w:cs="Times New Roman"/>
          <w:kern w:val="0"/>
          <w:szCs w:val="24"/>
        </w:rPr>
        <w:object w:dxaOrig="240" w:dyaOrig="360" w14:anchorId="0A7A9592">
          <v:shape id="_x0000_i1113" type="#_x0000_t75" style="width:12.35pt;height:17.9pt" o:ole="">
            <v:imagedata r:id="rId97" o:title=""/>
          </v:shape>
          <o:OLEObject Type="Embed" ProgID="Equation.DSMT4" ShapeID="_x0000_i1113" DrawAspect="Content" ObjectID="_1840977220" r:id="rId192"/>
        </w:object>
      </w:r>
      <w:r w:rsidRPr="00DF75F2">
        <w:rPr>
          <w:rFonts w:eastAsia="宋体" w:cs="Times New Roman"/>
          <w:kern w:val="0"/>
          <w:szCs w:val="24"/>
        </w:rPr>
        <w:t>表示当前动作，</w:t>
      </w:r>
      <w:r w:rsidR="0063573F" w:rsidRPr="00F21C57">
        <w:rPr>
          <w:rFonts w:eastAsia="宋体" w:cs="Times New Roman"/>
          <w:kern w:val="0"/>
          <w:szCs w:val="24"/>
        </w:rPr>
        <w:object w:dxaOrig="360" w:dyaOrig="360" w14:anchorId="140E2E82">
          <v:shape id="_x0000_i1114" type="#_x0000_t75" style="width:17.9pt;height:17.9pt" o:ole="">
            <v:imagedata r:id="rId193" o:title=""/>
          </v:shape>
          <o:OLEObject Type="Embed" ProgID="Equation.DSMT4" ShapeID="_x0000_i1114" DrawAspect="Content" ObjectID="_1840977221" r:id="rId194"/>
        </w:object>
      </w:r>
      <w:r w:rsidRPr="00DF75F2">
        <w:rPr>
          <w:rFonts w:eastAsia="宋体" w:cs="Times New Roman"/>
          <w:kern w:val="0"/>
          <w:szCs w:val="24"/>
        </w:rPr>
        <w:t>表示模型预测的下一状态。预测误差可表示为：</w:t>
      </w:r>
    </w:p>
    <w:p w14:paraId="496E748D" w14:textId="78E984EA" w:rsidR="0063573F" w:rsidRDefault="0063573F" w:rsidP="0063573F">
      <w:pPr>
        <w:pStyle w:val="MTDisplayEquation"/>
        <w:spacing w:line="360" w:lineRule="auto"/>
      </w:pPr>
      <w:r>
        <w:tab/>
      </w:r>
      <w:r w:rsidR="0001480B">
        <w:object w:dxaOrig="1600" w:dyaOrig="380" w14:anchorId="778FA6CF">
          <v:shape id="_x0000_i1115" type="#_x0000_t75" style="width:79.95pt;height:19.5pt" o:ole="">
            <v:imagedata r:id="rId195" o:title=""/>
          </v:shape>
          <o:OLEObject Type="Embed" ProgID="Equation.DSMT4" ShapeID="_x0000_i1115" DrawAspect="Content" ObjectID="_1840977222" r:id="rId19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14</w:instrText>
        </w:r>
      </w:fldSimple>
      <w:r>
        <w:instrText>)</w:instrText>
      </w:r>
      <w:r>
        <w:fldChar w:fldCharType="end"/>
      </w:r>
    </w:p>
    <w:p w14:paraId="40DBAD93" w14:textId="67BD5FC4" w:rsidR="0063573F" w:rsidRPr="0063573F" w:rsidRDefault="0063573F" w:rsidP="005B07F4">
      <w:pPr>
        <w:widowControl/>
        <w:tabs>
          <w:tab w:val="left" w:pos="377"/>
        </w:tabs>
        <w:spacing w:line="480" w:lineRule="exact"/>
        <w:ind w:firstLine="480"/>
        <w:textAlignment w:val="center"/>
        <w:rPr>
          <w:rFonts w:eastAsia="宋体" w:cs="Times New Roman"/>
          <w:kern w:val="0"/>
          <w:szCs w:val="24"/>
        </w:rPr>
      </w:pPr>
      <w:r w:rsidRPr="0063573F">
        <w:rPr>
          <w:rFonts w:eastAsia="宋体" w:cs="Times New Roman" w:hint="eastAsia"/>
          <w:kern w:val="0"/>
          <w:szCs w:val="24"/>
        </w:rPr>
        <w:lastRenderedPageBreak/>
        <w:t>其中，</w:t>
      </w:r>
      <w:r w:rsidR="00631767" w:rsidRPr="005B07F4">
        <w:rPr>
          <w:rFonts w:eastAsia="宋体" w:cs="Times New Roman"/>
          <w:kern w:val="0"/>
          <w:szCs w:val="24"/>
        </w:rPr>
        <w:object w:dxaOrig="360" w:dyaOrig="360" w14:anchorId="1CD911CE">
          <v:shape id="_x0000_i1116" type="#_x0000_t75" style="width:17.9pt;height:17.9pt" o:ole="">
            <v:imagedata r:id="rId197" o:title=""/>
          </v:shape>
          <o:OLEObject Type="Embed" ProgID="Equation.DSMT4" ShapeID="_x0000_i1116" DrawAspect="Content" ObjectID="_1840977223" r:id="rId198"/>
        </w:object>
      </w:r>
      <w:r w:rsidRPr="0063573F">
        <w:rPr>
          <w:rFonts w:eastAsia="宋体" w:cs="Times New Roman" w:hint="eastAsia"/>
          <w:kern w:val="0"/>
          <w:szCs w:val="24"/>
        </w:rPr>
        <w:t>为实际观测到的下一状态。</w:t>
      </w:r>
      <w:r w:rsidR="00562505" w:rsidRPr="00562505">
        <w:rPr>
          <w:rFonts w:eastAsia="宋体" w:cs="Times New Roman"/>
          <w:kern w:val="0"/>
          <w:szCs w:val="24"/>
        </w:rPr>
        <w:t>该误差既可以用于训练状态预测模型，也可以作为衡量状态转移未知程度和不可预测性的依据</w:t>
      </w:r>
      <w:r w:rsidRPr="0063573F">
        <w:rPr>
          <w:rFonts w:eastAsia="宋体" w:cs="Times New Roman" w:hint="eastAsia"/>
          <w:kern w:val="0"/>
          <w:szCs w:val="24"/>
        </w:rPr>
        <w:t>。在这一思路下，状态预测不只是辅助模型理解环境变化的工具，也可以直接参与探索奖励的构造。</w:t>
      </w:r>
    </w:p>
    <w:p w14:paraId="205E2D95" w14:textId="5E82C316" w:rsidR="00CB0941" w:rsidRDefault="0063573F" w:rsidP="005B07F4">
      <w:pPr>
        <w:widowControl/>
        <w:tabs>
          <w:tab w:val="left" w:pos="377"/>
        </w:tabs>
        <w:spacing w:afterLines="100" w:after="312" w:line="480" w:lineRule="exact"/>
        <w:ind w:firstLine="480"/>
        <w:textAlignment w:val="center"/>
        <w:rPr>
          <w:rFonts w:eastAsia="宋体" w:cs="Times New Roman"/>
          <w:kern w:val="0"/>
          <w:szCs w:val="24"/>
        </w:rPr>
      </w:pPr>
      <w:r w:rsidRPr="0063573F">
        <w:rPr>
          <w:rFonts w:eastAsia="宋体" w:cs="Times New Roman" w:hint="eastAsia"/>
          <w:kern w:val="0"/>
          <w:szCs w:val="24"/>
        </w:rPr>
        <w:t>Pathak</w:t>
      </w:r>
      <w:r w:rsidRPr="0063573F">
        <w:rPr>
          <w:rFonts w:eastAsia="宋体" w:cs="Times New Roman" w:hint="eastAsia"/>
          <w:kern w:val="0"/>
          <w:szCs w:val="24"/>
        </w:rPr>
        <w:t>等</w:t>
      </w:r>
      <w:r w:rsidR="005B07F4" w:rsidRPr="005B07F4">
        <w:rPr>
          <w:rFonts w:eastAsia="宋体" w:cs="Times New Roman"/>
          <w:kern w:val="0"/>
          <w:szCs w:val="24"/>
          <w:vertAlign w:val="superscript"/>
        </w:rPr>
        <w:fldChar w:fldCharType="begin"/>
      </w:r>
      <w:r w:rsidR="005B07F4" w:rsidRPr="005B07F4">
        <w:rPr>
          <w:rFonts w:eastAsia="宋体" w:cs="Times New Roman"/>
          <w:kern w:val="0"/>
          <w:szCs w:val="24"/>
          <w:vertAlign w:val="superscript"/>
        </w:rPr>
        <w:instrText xml:space="preserve"> </w:instrText>
      </w:r>
      <w:r w:rsidR="005B07F4" w:rsidRPr="005B07F4">
        <w:rPr>
          <w:rFonts w:eastAsia="宋体" w:cs="Times New Roman" w:hint="eastAsia"/>
          <w:kern w:val="0"/>
          <w:szCs w:val="24"/>
          <w:vertAlign w:val="superscript"/>
        </w:rPr>
        <w:instrText>REF _Ref230196624 \r \h</w:instrText>
      </w:r>
      <w:r w:rsidR="005B07F4" w:rsidRPr="005B07F4">
        <w:rPr>
          <w:rFonts w:eastAsia="宋体" w:cs="Times New Roman"/>
          <w:kern w:val="0"/>
          <w:szCs w:val="24"/>
          <w:vertAlign w:val="superscript"/>
        </w:rPr>
        <w:instrText xml:space="preserve">  \* MERGEFORMAT </w:instrText>
      </w:r>
      <w:r w:rsidR="005B07F4" w:rsidRPr="005B07F4">
        <w:rPr>
          <w:rFonts w:eastAsia="宋体" w:cs="Times New Roman"/>
          <w:kern w:val="0"/>
          <w:szCs w:val="24"/>
          <w:vertAlign w:val="superscript"/>
        </w:rPr>
      </w:r>
      <w:r w:rsidR="005B07F4" w:rsidRPr="005B07F4">
        <w:rPr>
          <w:rFonts w:eastAsia="宋体" w:cs="Times New Roman"/>
          <w:kern w:val="0"/>
          <w:szCs w:val="24"/>
          <w:vertAlign w:val="superscript"/>
        </w:rPr>
        <w:fldChar w:fldCharType="separate"/>
      </w:r>
      <w:r w:rsidR="00B961DC">
        <w:rPr>
          <w:rFonts w:eastAsia="宋体" w:cs="Times New Roman"/>
          <w:kern w:val="0"/>
          <w:szCs w:val="24"/>
          <w:vertAlign w:val="superscript"/>
        </w:rPr>
        <w:t>[32]</w:t>
      </w:r>
      <w:r w:rsidR="005B07F4" w:rsidRPr="005B07F4">
        <w:rPr>
          <w:rFonts w:eastAsia="宋体" w:cs="Times New Roman"/>
          <w:kern w:val="0"/>
          <w:szCs w:val="24"/>
          <w:vertAlign w:val="superscript"/>
        </w:rPr>
        <w:fldChar w:fldCharType="end"/>
      </w:r>
      <w:r w:rsidRPr="0063573F">
        <w:rPr>
          <w:rFonts w:eastAsia="宋体" w:cs="Times New Roman" w:hint="eastAsia"/>
          <w:kern w:val="0"/>
          <w:szCs w:val="24"/>
        </w:rPr>
        <w:t>提出的</w:t>
      </w:r>
      <w:r w:rsidRPr="0063573F">
        <w:rPr>
          <w:rFonts w:eastAsia="宋体" w:cs="Times New Roman" w:hint="eastAsia"/>
          <w:kern w:val="0"/>
          <w:szCs w:val="24"/>
        </w:rPr>
        <w:t>ICM</w:t>
      </w:r>
      <w:r w:rsidRPr="0063573F">
        <w:rPr>
          <w:rFonts w:eastAsia="宋体" w:cs="Times New Roman" w:hint="eastAsia"/>
          <w:kern w:val="0"/>
          <w:szCs w:val="24"/>
        </w:rPr>
        <w:t>方法是预测误差型好奇心的代表工作。该方法没有直接在原始像素空间中预测下一帧图像，</w:t>
      </w:r>
      <w:r w:rsidR="00A81845" w:rsidRPr="00A81845">
        <w:rPr>
          <w:rFonts w:eastAsia="宋体" w:cs="Times New Roman"/>
          <w:kern w:val="0"/>
          <w:szCs w:val="24"/>
        </w:rPr>
        <w:t>而是把好奇心奖励建立在</w:t>
      </w:r>
      <w:r w:rsidR="00455422">
        <w:rPr>
          <w:rFonts w:eastAsia="宋体" w:cs="Times New Roman" w:hint="eastAsia"/>
          <w:kern w:val="0"/>
          <w:szCs w:val="24"/>
        </w:rPr>
        <w:t>“</w:t>
      </w:r>
      <w:r w:rsidR="00A81845" w:rsidRPr="00A81845">
        <w:rPr>
          <w:rFonts w:eastAsia="宋体" w:cs="Times New Roman"/>
          <w:kern w:val="0"/>
          <w:szCs w:val="24"/>
        </w:rPr>
        <w:t>动作后果是否容易预测</w:t>
      </w:r>
      <w:r w:rsidR="00455422">
        <w:rPr>
          <w:rFonts w:eastAsia="宋体" w:cs="Times New Roman" w:hint="eastAsia"/>
          <w:kern w:val="0"/>
          <w:szCs w:val="24"/>
        </w:rPr>
        <w:t>”</w:t>
      </w:r>
      <w:r w:rsidR="00A81845" w:rsidRPr="00A81845">
        <w:rPr>
          <w:rFonts w:eastAsia="宋体" w:cs="Times New Roman"/>
          <w:kern w:val="0"/>
          <w:szCs w:val="24"/>
        </w:rPr>
        <w:t>之上。智能体执行动作后，环境产生新的状态，</w:t>
      </w:r>
      <w:r w:rsidR="00A81845" w:rsidRPr="00A81845">
        <w:rPr>
          <w:rFonts w:eastAsia="宋体" w:cs="Times New Roman"/>
          <w:kern w:val="0"/>
          <w:szCs w:val="24"/>
        </w:rPr>
        <w:t>ICM</w:t>
      </w:r>
      <w:r w:rsidR="00A81845" w:rsidRPr="00A81845">
        <w:rPr>
          <w:rFonts w:eastAsia="宋体" w:cs="Times New Roman"/>
          <w:kern w:val="0"/>
          <w:szCs w:val="24"/>
        </w:rPr>
        <w:t>利用这一状态转移计算预测误差，并将误差转化为额外的内在奖励。这样，策略学习既可以利用任务给出的外在奖励，也可以利用好奇心奖励继续探索尚未充分理解的状态空间</w:t>
      </w:r>
      <w:r w:rsidR="005B07F4">
        <w:rPr>
          <w:rFonts w:eastAsia="宋体" w:cs="Times New Roman" w:hint="eastAsia"/>
          <w:kern w:val="0"/>
          <w:szCs w:val="24"/>
        </w:rPr>
        <w:t>，架构图如</w:t>
      </w:r>
      <w:r w:rsidR="005B07F4">
        <w:rPr>
          <w:rFonts w:eastAsia="宋体" w:cs="Times New Roman"/>
          <w:kern w:val="0"/>
          <w:szCs w:val="24"/>
        </w:rPr>
        <w:fldChar w:fldCharType="begin"/>
      </w:r>
      <w:r w:rsidR="005B07F4">
        <w:rPr>
          <w:rFonts w:eastAsia="宋体" w:cs="Times New Roman"/>
          <w:kern w:val="0"/>
          <w:szCs w:val="24"/>
        </w:rPr>
        <w:instrText xml:space="preserve"> </w:instrText>
      </w:r>
      <w:r w:rsidR="005B07F4">
        <w:rPr>
          <w:rFonts w:eastAsia="宋体" w:cs="Times New Roman" w:hint="eastAsia"/>
          <w:kern w:val="0"/>
          <w:szCs w:val="24"/>
        </w:rPr>
        <w:instrText>REF _Ref230204000 \h</w:instrText>
      </w:r>
      <w:r w:rsidR="005B07F4">
        <w:rPr>
          <w:rFonts w:eastAsia="宋体" w:cs="Times New Roman"/>
          <w:kern w:val="0"/>
          <w:szCs w:val="24"/>
        </w:rPr>
        <w:instrText xml:space="preserve"> </w:instrText>
      </w:r>
      <w:r w:rsidR="005B07F4">
        <w:rPr>
          <w:rFonts w:eastAsia="宋体" w:cs="Times New Roman"/>
          <w:kern w:val="0"/>
          <w:szCs w:val="24"/>
        </w:rPr>
      </w:r>
      <w:r w:rsidR="005B07F4">
        <w:rPr>
          <w:rFonts w:eastAsia="宋体" w:cs="Times New Roman"/>
          <w:kern w:val="0"/>
          <w:szCs w:val="24"/>
        </w:rPr>
        <w:fldChar w:fldCharType="separate"/>
      </w:r>
      <w:r w:rsidR="00B961DC">
        <w:rPr>
          <w:rFonts w:hint="eastAsia"/>
        </w:rPr>
        <w:t>图</w:t>
      </w:r>
      <w:r w:rsidR="00B961DC">
        <w:rPr>
          <w:noProof/>
        </w:rPr>
        <w:t>3</w:t>
      </w:r>
      <w:r w:rsidR="005B07F4">
        <w:rPr>
          <w:rFonts w:eastAsia="宋体" w:cs="Times New Roman"/>
          <w:kern w:val="0"/>
          <w:szCs w:val="24"/>
        </w:rPr>
        <w:fldChar w:fldCharType="end"/>
      </w:r>
      <w:r w:rsidR="005B07F4">
        <w:rPr>
          <w:rFonts w:eastAsia="宋体" w:cs="Times New Roman" w:hint="eastAsia"/>
          <w:kern w:val="0"/>
          <w:szCs w:val="24"/>
        </w:rPr>
        <w:t>所示。</w:t>
      </w:r>
    </w:p>
    <w:p w14:paraId="300BD538" w14:textId="055BE1D6" w:rsidR="00CB0941" w:rsidRDefault="00986DFA" w:rsidP="00CB0941">
      <w:pPr>
        <w:widowControl/>
        <w:tabs>
          <w:tab w:val="left" w:pos="377"/>
        </w:tabs>
        <w:spacing w:line="360" w:lineRule="auto"/>
        <w:ind w:firstLineChars="0" w:firstLine="0"/>
        <w:rPr>
          <w:rFonts w:eastAsia="宋体" w:cs="Times New Roman"/>
          <w:kern w:val="0"/>
          <w:szCs w:val="24"/>
        </w:rPr>
      </w:pPr>
      <w:r w:rsidRPr="00986DFA">
        <w:rPr>
          <w:rFonts w:eastAsia="宋体" w:cs="Times New Roman"/>
          <w:noProof/>
          <w:kern w:val="0"/>
          <w:szCs w:val="24"/>
        </w:rPr>
        <w:drawing>
          <wp:inline distT="0" distB="0" distL="0" distR="0" wp14:anchorId="30F38691" wp14:editId="7733C8AB">
            <wp:extent cx="5939790" cy="2583815"/>
            <wp:effectExtent l="0" t="0" r="0" b="0"/>
            <wp:docPr id="14075049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04909" name=""/>
                    <pic:cNvPicPr/>
                  </pic:nvPicPr>
                  <pic:blipFill>
                    <a:blip r:embed="rId199"/>
                    <a:stretch>
                      <a:fillRect/>
                    </a:stretch>
                  </pic:blipFill>
                  <pic:spPr>
                    <a:xfrm>
                      <a:off x="0" y="0"/>
                      <a:ext cx="5939790" cy="2583815"/>
                    </a:xfrm>
                    <a:prstGeom prst="rect">
                      <a:avLst/>
                    </a:prstGeom>
                  </pic:spPr>
                </pic:pic>
              </a:graphicData>
            </a:graphic>
          </wp:inline>
        </w:drawing>
      </w:r>
    </w:p>
    <w:p w14:paraId="4B752ADF" w14:textId="217512B7" w:rsidR="00CB0941" w:rsidRDefault="005B07F4" w:rsidP="005B07F4">
      <w:pPr>
        <w:pStyle w:val="affa"/>
        <w:spacing w:line="360" w:lineRule="auto"/>
        <w:ind w:firstLine="420"/>
        <w:jc w:val="center"/>
        <w:rPr>
          <w:rFonts w:cs="Times New Roman"/>
          <w:kern w:val="0"/>
          <w:szCs w:val="24"/>
        </w:rPr>
      </w:pPr>
      <w:bookmarkStart w:id="30" w:name="_Ref23020400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61DC">
        <w:rPr>
          <w:noProof/>
        </w:rPr>
        <w:t>3</w:t>
      </w:r>
      <w:r>
        <w:fldChar w:fldCharType="end"/>
      </w:r>
      <w:bookmarkEnd w:id="30"/>
      <w:r>
        <w:rPr>
          <w:rFonts w:ascii="宋体" w:hAnsi="宋体" w:hint="eastAsia"/>
          <w:szCs w:val="21"/>
        </w:rPr>
        <w:t xml:space="preserve"> </w:t>
      </w:r>
      <w:r w:rsidR="0040576B">
        <w:rPr>
          <w:rFonts w:cs="Times New Roman" w:hint="eastAsia"/>
          <w:kern w:val="0"/>
          <w:szCs w:val="24"/>
        </w:rPr>
        <w:t>ICM</w:t>
      </w:r>
      <w:r w:rsidR="0040576B">
        <w:rPr>
          <w:rFonts w:cs="Times New Roman" w:hint="eastAsia"/>
          <w:kern w:val="0"/>
          <w:szCs w:val="24"/>
        </w:rPr>
        <w:t>框架图</w:t>
      </w:r>
      <w:r w:rsidRPr="005B07F4">
        <w:rPr>
          <w:rFonts w:cs="Times New Roman"/>
          <w:kern w:val="0"/>
          <w:szCs w:val="24"/>
          <w:vertAlign w:val="superscript"/>
        </w:rPr>
        <w:fldChar w:fldCharType="begin"/>
      </w:r>
      <w:r w:rsidRPr="005B07F4">
        <w:rPr>
          <w:rFonts w:cs="Times New Roman"/>
          <w:kern w:val="0"/>
          <w:szCs w:val="24"/>
          <w:vertAlign w:val="superscript"/>
        </w:rPr>
        <w:instrText xml:space="preserve"> </w:instrText>
      </w:r>
      <w:r w:rsidRPr="005B07F4">
        <w:rPr>
          <w:rFonts w:cs="Times New Roman" w:hint="eastAsia"/>
          <w:kern w:val="0"/>
          <w:szCs w:val="24"/>
          <w:vertAlign w:val="superscript"/>
        </w:rPr>
        <w:instrText>REF _Ref230196624 \r \h</w:instrText>
      </w:r>
      <w:r w:rsidRPr="005B07F4">
        <w:rPr>
          <w:rFonts w:cs="Times New Roman"/>
          <w:kern w:val="0"/>
          <w:szCs w:val="24"/>
          <w:vertAlign w:val="superscript"/>
        </w:rPr>
        <w:instrText xml:space="preserve">  \* MERGEFORMAT </w:instrText>
      </w:r>
      <w:r w:rsidRPr="005B07F4">
        <w:rPr>
          <w:rFonts w:cs="Times New Roman"/>
          <w:kern w:val="0"/>
          <w:szCs w:val="24"/>
          <w:vertAlign w:val="superscript"/>
        </w:rPr>
      </w:r>
      <w:r w:rsidRPr="005B07F4">
        <w:rPr>
          <w:rFonts w:cs="Times New Roman"/>
          <w:kern w:val="0"/>
          <w:szCs w:val="24"/>
          <w:vertAlign w:val="superscript"/>
        </w:rPr>
        <w:fldChar w:fldCharType="separate"/>
      </w:r>
      <w:r w:rsidR="00B961DC">
        <w:rPr>
          <w:rFonts w:cs="Times New Roman"/>
          <w:kern w:val="0"/>
          <w:szCs w:val="24"/>
          <w:vertAlign w:val="superscript"/>
        </w:rPr>
        <w:t>[32]</w:t>
      </w:r>
      <w:r w:rsidRPr="005B07F4">
        <w:rPr>
          <w:rFonts w:cs="Times New Roman"/>
          <w:kern w:val="0"/>
          <w:szCs w:val="24"/>
          <w:vertAlign w:val="superscript"/>
        </w:rPr>
        <w:fldChar w:fldCharType="end"/>
      </w:r>
    </w:p>
    <w:p w14:paraId="55066EC6" w14:textId="5E50FE92" w:rsidR="00A81845" w:rsidRDefault="00A81845" w:rsidP="005B07F4">
      <w:pPr>
        <w:widowControl/>
        <w:tabs>
          <w:tab w:val="left" w:pos="377"/>
        </w:tabs>
        <w:spacing w:line="360" w:lineRule="auto"/>
        <w:ind w:firstLine="480"/>
        <w:rPr>
          <w:rFonts w:eastAsia="宋体" w:cs="Times New Roman"/>
          <w:kern w:val="0"/>
          <w:szCs w:val="24"/>
        </w:rPr>
      </w:pPr>
      <w:r w:rsidRPr="00A81845">
        <w:rPr>
          <w:rFonts w:eastAsia="宋体" w:cs="Times New Roman"/>
          <w:kern w:val="0"/>
          <w:szCs w:val="24"/>
        </w:rPr>
        <w:t>ICM</w:t>
      </w:r>
      <w:r w:rsidRPr="00A81845">
        <w:rPr>
          <w:rFonts w:eastAsia="宋体" w:cs="Times New Roman"/>
          <w:kern w:val="0"/>
          <w:szCs w:val="24"/>
        </w:rPr>
        <w:t>的好奇心奖励来自预测特征和真实特征之间的差异，可表示为：</w:t>
      </w:r>
    </w:p>
    <w:p w14:paraId="5FE7A371" w14:textId="765CD309" w:rsidR="00A81845" w:rsidRDefault="00A81845" w:rsidP="00A81845">
      <w:pPr>
        <w:pStyle w:val="MTDisplayEquation"/>
        <w:spacing w:line="360" w:lineRule="auto"/>
      </w:pPr>
      <w:r>
        <w:tab/>
      </w:r>
      <w:r>
        <w:object w:dxaOrig="2420" w:dyaOrig="620" w14:anchorId="26561DE0">
          <v:shape id="_x0000_i1117" type="#_x0000_t75" style="width:120.95pt;height:31.05pt" o:ole="">
            <v:imagedata r:id="rId200" o:title=""/>
          </v:shape>
          <o:OLEObject Type="Embed" ProgID="Equation.DSMT4" ShapeID="_x0000_i1117" DrawAspect="Content" ObjectID="_1840977224" r:id="rId2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15</w:instrText>
        </w:r>
      </w:fldSimple>
      <w:r>
        <w:instrText>)</w:instrText>
      </w:r>
      <w:r>
        <w:fldChar w:fldCharType="end"/>
      </w:r>
    </w:p>
    <w:p w14:paraId="74B08A2A" w14:textId="41B3A2D6" w:rsidR="00A81845" w:rsidRPr="005B07F4" w:rsidRDefault="00A81845" w:rsidP="005B07F4">
      <w:pPr>
        <w:widowControl/>
        <w:tabs>
          <w:tab w:val="left" w:pos="377"/>
        </w:tabs>
        <w:spacing w:line="480" w:lineRule="exact"/>
        <w:ind w:firstLine="480"/>
        <w:textAlignment w:val="center"/>
        <w:rPr>
          <w:rFonts w:eastAsia="宋体" w:cs="Times New Roman"/>
          <w:snapToGrid w:val="0"/>
          <w:kern w:val="0"/>
          <w:szCs w:val="24"/>
        </w:rPr>
      </w:pPr>
      <w:r w:rsidRPr="005B07F4">
        <w:rPr>
          <w:rFonts w:eastAsia="宋体" w:cs="Times New Roman"/>
          <w:snapToGrid w:val="0"/>
          <w:kern w:val="0"/>
          <w:szCs w:val="24"/>
        </w:rPr>
        <w:t>其中，</w:t>
      </w:r>
      <w:r w:rsidR="00747D4A" w:rsidRPr="005B07F4">
        <w:rPr>
          <w:rFonts w:eastAsia="宋体" w:cs="Times New Roman"/>
          <w:snapToGrid w:val="0"/>
          <w:kern w:val="0"/>
          <w:position w:val="-2"/>
          <w:szCs w:val="24"/>
        </w:rPr>
        <w:object w:dxaOrig="200" w:dyaOrig="260" w14:anchorId="675ECD02">
          <v:shape id="_x0000_i1118" type="#_x0000_t75" style="width:9.95pt;height:13.15pt" o:ole="">
            <v:imagedata r:id="rId202" o:title=""/>
          </v:shape>
          <o:OLEObject Type="Embed" ProgID="Equation.DSMT4" ShapeID="_x0000_i1118" DrawAspect="Content" ObjectID="_1840977225" r:id="rId203"/>
        </w:object>
      </w:r>
      <w:r w:rsidRPr="005B07F4">
        <w:rPr>
          <w:rFonts w:eastAsia="宋体" w:cs="Times New Roman"/>
          <w:snapToGrid w:val="0"/>
          <w:kern w:val="0"/>
          <w:szCs w:val="24"/>
        </w:rPr>
        <w:t>为缩放系数，</w:t>
      </w:r>
      <w:r w:rsidR="00747D4A" w:rsidRPr="005B07F4">
        <w:rPr>
          <w:rFonts w:eastAsia="宋体" w:cs="Times New Roman"/>
          <w:snapToGrid w:val="0"/>
          <w:kern w:val="0"/>
          <w:szCs w:val="24"/>
        </w:rPr>
        <w:object w:dxaOrig="680" w:dyaOrig="360" w14:anchorId="09333303">
          <v:shape id="_x0000_i1119" type="#_x0000_t75" style="width:34.6pt;height:17.9pt" o:ole="">
            <v:imagedata r:id="rId204" o:title=""/>
          </v:shape>
          <o:OLEObject Type="Embed" ProgID="Equation.DSMT4" ShapeID="_x0000_i1119" DrawAspect="Content" ObjectID="_1840977226" r:id="rId205"/>
        </w:object>
      </w:r>
      <w:r w:rsidRPr="005B07F4">
        <w:rPr>
          <w:rFonts w:eastAsia="宋体" w:cs="Times New Roman"/>
          <w:snapToGrid w:val="0"/>
          <w:kern w:val="0"/>
          <w:szCs w:val="24"/>
        </w:rPr>
        <w:t>表示真实下一状态的特征表示，</w:t>
      </w:r>
      <w:r w:rsidR="00747D4A" w:rsidRPr="005B07F4">
        <w:rPr>
          <w:rFonts w:eastAsia="宋体" w:cs="Times New Roman"/>
          <w:snapToGrid w:val="0"/>
          <w:kern w:val="0"/>
          <w:szCs w:val="24"/>
        </w:rPr>
        <w:object w:dxaOrig="680" w:dyaOrig="400" w14:anchorId="495AF3FB">
          <v:shape id="_x0000_i1120" type="#_x0000_t75" style="width:34.6pt;height:20.7pt" o:ole="">
            <v:imagedata r:id="rId206" o:title=""/>
          </v:shape>
          <o:OLEObject Type="Embed" ProgID="Equation.DSMT4" ShapeID="_x0000_i1120" DrawAspect="Content" ObjectID="_1840977227" r:id="rId207"/>
        </w:object>
      </w:r>
      <w:r w:rsidRPr="005B07F4">
        <w:rPr>
          <w:rFonts w:eastAsia="宋体" w:cs="Times New Roman"/>
          <w:snapToGrid w:val="0"/>
          <w:kern w:val="0"/>
          <w:szCs w:val="24"/>
        </w:rPr>
        <w:t>表示前向模型预测得到的下一状态特征。如果前向模型能够准确预测动作后的状态特征，说明当前转移对模型而言较熟悉，内在奖励较小；如果预测误差较大，说明该状态变化较难预测，智能体会获得更高的好奇心奖励。</w:t>
      </w:r>
      <w:r w:rsidR="00562505" w:rsidRPr="005B07F4">
        <w:rPr>
          <w:rFonts w:eastAsia="宋体" w:cs="Times New Roman"/>
          <w:snapToGrid w:val="0"/>
          <w:kern w:val="0"/>
          <w:szCs w:val="24"/>
        </w:rPr>
        <w:t>ICM</w:t>
      </w:r>
      <w:r w:rsidR="00562505" w:rsidRPr="005B07F4">
        <w:rPr>
          <w:rFonts w:eastAsia="宋体" w:cs="Times New Roman"/>
          <w:snapToGrid w:val="0"/>
          <w:kern w:val="0"/>
          <w:szCs w:val="24"/>
        </w:rPr>
        <w:t>通过状态转移预测误差构造好奇心探索信号，并将该信号反馈给策略学习</w:t>
      </w:r>
      <w:r w:rsidRPr="005B07F4">
        <w:rPr>
          <w:rFonts w:eastAsia="宋体" w:cs="Times New Roman"/>
          <w:snapToGrid w:val="0"/>
          <w:kern w:val="0"/>
          <w:szCs w:val="24"/>
        </w:rPr>
        <w:t>。</w:t>
      </w:r>
    </w:p>
    <w:p w14:paraId="33B1582E" w14:textId="719BF180" w:rsidR="00A81845" w:rsidRPr="00A81845" w:rsidRDefault="00A81845" w:rsidP="005B07F4">
      <w:pPr>
        <w:widowControl/>
        <w:tabs>
          <w:tab w:val="left" w:pos="377"/>
        </w:tabs>
        <w:spacing w:line="480" w:lineRule="exact"/>
        <w:ind w:firstLine="480"/>
        <w:textAlignment w:val="center"/>
        <w:rPr>
          <w:rFonts w:eastAsia="宋体" w:cs="Times New Roman"/>
          <w:kern w:val="0"/>
          <w:szCs w:val="24"/>
        </w:rPr>
      </w:pPr>
      <w:r w:rsidRPr="00A81845">
        <w:rPr>
          <w:rFonts w:eastAsia="宋体" w:cs="Times New Roman"/>
          <w:kern w:val="0"/>
          <w:szCs w:val="24"/>
        </w:rPr>
        <w:t>Burda</w:t>
      </w:r>
      <w:r w:rsidRPr="00A81845">
        <w:rPr>
          <w:rFonts w:eastAsia="宋体" w:cs="Times New Roman"/>
          <w:kern w:val="0"/>
          <w:szCs w:val="24"/>
        </w:rPr>
        <w:t>等</w:t>
      </w:r>
      <w:r w:rsidR="005A20D6" w:rsidRPr="005B07F4">
        <w:rPr>
          <w:rFonts w:eastAsia="宋体" w:cs="Times New Roman"/>
          <w:kern w:val="0"/>
          <w:szCs w:val="24"/>
          <w:vertAlign w:val="superscript"/>
        </w:rPr>
        <w:fldChar w:fldCharType="begin"/>
      </w:r>
      <w:r w:rsidR="005A20D6" w:rsidRPr="005B07F4">
        <w:rPr>
          <w:rFonts w:eastAsia="宋体" w:cs="Times New Roman"/>
          <w:kern w:val="0"/>
          <w:szCs w:val="24"/>
          <w:vertAlign w:val="superscript"/>
        </w:rPr>
        <w:instrText xml:space="preserve"> REF _Ref230196638 \r \h </w:instrText>
      </w:r>
      <w:r w:rsidR="005B07F4" w:rsidRPr="005B07F4">
        <w:rPr>
          <w:rFonts w:eastAsia="宋体" w:cs="Times New Roman"/>
          <w:kern w:val="0"/>
          <w:szCs w:val="24"/>
          <w:vertAlign w:val="superscript"/>
        </w:rPr>
        <w:instrText xml:space="preserve"> \* MERGEFORMAT </w:instrText>
      </w:r>
      <w:r w:rsidR="005A20D6" w:rsidRPr="005B07F4">
        <w:rPr>
          <w:rFonts w:eastAsia="宋体" w:cs="Times New Roman"/>
          <w:kern w:val="0"/>
          <w:szCs w:val="24"/>
          <w:vertAlign w:val="superscript"/>
        </w:rPr>
      </w:r>
      <w:r w:rsidR="005A20D6" w:rsidRPr="005B07F4">
        <w:rPr>
          <w:rFonts w:eastAsia="宋体" w:cs="Times New Roman"/>
          <w:kern w:val="0"/>
          <w:szCs w:val="24"/>
          <w:vertAlign w:val="superscript"/>
        </w:rPr>
        <w:fldChar w:fldCharType="separate"/>
      </w:r>
      <w:r w:rsidR="00B961DC">
        <w:rPr>
          <w:rFonts w:eastAsia="宋体" w:cs="Times New Roman"/>
          <w:kern w:val="0"/>
          <w:szCs w:val="24"/>
          <w:vertAlign w:val="superscript"/>
        </w:rPr>
        <w:t>[33]</w:t>
      </w:r>
      <w:r w:rsidR="005A20D6" w:rsidRPr="005B07F4">
        <w:rPr>
          <w:rFonts w:eastAsia="宋体" w:cs="Times New Roman"/>
          <w:kern w:val="0"/>
          <w:szCs w:val="24"/>
          <w:vertAlign w:val="superscript"/>
        </w:rPr>
        <w:fldChar w:fldCharType="end"/>
      </w:r>
      <w:r w:rsidRPr="00A81845">
        <w:rPr>
          <w:rFonts w:eastAsia="宋体" w:cs="Times New Roman"/>
          <w:kern w:val="0"/>
          <w:szCs w:val="24"/>
        </w:rPr>
        <w:t>在</w:t>
      </w:r>
      <w:r w:rsidRPr="00A81845">
        <w:rPr>
          <w:rFonts w:eastAsia="宋体" w:cs="Times New Roman"/>
          <w:kern w:val="0"/>
          <w:szCs w:val="24"/>
        </w:rPr>
        <w:t>ICM</w:t>
      </w:r>
      <w:r w:rsidRPr="00A81845">
        <w:rPr>
          <w:rFonts w:eastAsia="宋体" w:cs="Times New Roman"/>
          <w:kern w:val="0"/>
          <w:szCs w:val="24"/>
        </w:rPr>
        <w:t>等工作的基础上，对好奇心驱动学习进行了更大规模的实验研究。该工作重点不在于提出复杂的新模块，而是系统考察</w:t>
      </w:r>
      <w:r w:rsidR="00455422">
        <w:rPr>
          <w:rFonts w:eastAsia="宋体" w:cs="Times New Roman" w:hint="eastAsia"/>
          <w:kern w:val="0"/>
          <w:szCs w:val="24"/>
        </w:rPr>
        <w:t>“</w:t>
      </w:r>
      <w:r w:rsidRPr="00A81845">
        <w:rPr>
          <w:rFonts w:eastAsia="宋体" w:cs="Times New Roman"/>
          <w:kern w:val="0"/>
          <w:szCs w:val="24"/>
        </w:rPr>
        <w:t>只依靠内在奖励，智能体能否学到</w:t>
      </w:r>
      <w:r w:rsidRPr="00A81845">
        <w:rPr>
          <w:rFonts w:eastAsia="宋体" w:cs="Times New Roman"/>
          <w:kern w:val="0"/>
          <w:szCs w:val="24"/>
        </w:rPr>
        <w:lastRenderedPageBreak/>
        <w:t>有效探索行为</w:t>
      </w:r>
      <w:r w:rsidR="00455422">
        <w:rPr>
          <w:rFonts w:eastAsia="宋体" w:cs="Times New Roman" w:hint="eastAsia"/>
          <w:kern w:val="0"/>
          <w:szCs w:val="24"/>
        </w:rPr>
        <w:t>”</w:t>
      </w:r>
      <w:r w:rsidRPr="00A81845">
        <w:rPr>
          <w:rFonts w:eastAsia="宋体" w:cs="Times New Roman"/>
          <w:kern w:val="0"/>
          <w:szCs w:val="24"/>
        </w:rPr>
        <w:t>。其基本框架仍然围绕动态预测误差展开，即将观测</w:t>
      </w:r>
      <w:r w:rsidR="00747D4A" w:rsidRPr="005B07F4">
        <w:rPr>
          <w:rFonts w:eastAsia="宋体" w:cs="Times New Roman"/>
          <w:kern w:val="0"/>
          <w:szCs w:val="24"/>
        </w:rPr>
        <w:object w:dxaOrig="240" w:dyaOrig="360" w14:anchorId="26DC9575">
          <v:shape id="_x0000_i1121" type="#_x0000_t75" style="width:12.35pt;height:17.9pt" o:ole="">
            <v:imagedata r:id="rId208" o:title=""/>
          </v:shape>
          <o:OLEObject Type="Embed" ProgID="Equation.DSMT4" ShapeID="_x0000_i1121" DrawAspect="Content" ObjectID="_1840977228" r:id="rId209"/>
        </w:object>
      </w:r>
      <w:r w:rsidRPr="00A81845">
        <w:rPr>
          <w:rFonts w:eastAsia="宋体" w:cs="Times New Roman"/>
          <w:kern w:val="0"/>
          <w:szCs w:val="24"/>
        </w:rPr>
        <w:t>映射到特征表示</w:t>
      </w:r>
      <w:r w:rsidR="00747D4A" w:rsidRPr="005B07F4">
        <w:rPr>
          <w:rFonts w:eastAsia="宋体" w:cs="Times New Roman"/>
          <w:kern w:val="0"/>
          <w:szCs w:val="24"/>
        </w:rPr>
        <w:object w:dxaOrig="560" w:dyaOrig="360" w14:anchorId="7EE65C4E">
          <v:shape id="_x0000_i1122" type="#_x0000_t75" style="width:28.65pt;height:17.9pt" o:ole="">
            <v:imagedata r:id="rId210" o:title=""/>
          </v:shape>
          <o:OLEObject Type="Embed" ProgID="Equation.DSMT4" ShapeID="_x0000_i1122" DrawAspect="Content" ObjectID="_1840977229" r:id="rId211"/>
        </w:object>
      </w:r>
      <w:r w:rsidRPr="00A81845">
        <w:rPr>
          <w:rFonts w:eastAsia="宋体" w:cs="Times New Roman"/>
          <w:kern w:val="0"/>
          <w:szCs w:val="24"/>
        </w:rPr>
        <w:t>，再通过前向模型预测下一时刻特征，内在奖励可写为：</w:t>
      </w:r>
    </w:p>
    <w:p w14:paraId="03211883" w14:textId="0CC213B5" w:rsidR="00547296" w:rsidRPr="00747D4A" w:rsidRDefault="00747D4A" w:rsidP="00747D4A">
      <w:pPr>
        <w:pStyle w:val="MTDisplayEquation"/>
        <w:spacing w:line="360" w:lineRule="auto"/>
      </w:pPr>
      <w:r>
        <w:tab/>
      </w:r>
      <w:r>
        <w:object w:dxaOrig="2340" w:dyaOrig="380" w14:anchorId="34CE698A">
          <v:shape id="_x0000_i1123" type="#_x0000_t75" style="width:116.95pt;height:19.5pt" o:ole="">
            <v:imagedata r:id="rId212" o:title=""/>
          </v:shape>
          <o:OLEObject Type="Embed" ProgID="Equation.DSMT4" ShapeID="_x0000_i1123" DrawAspect="Content" ObjectID="_1840977230" r:id="rId2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16</w:instrText>
        </w:r>
      </w:fldSimple>
      <w:r>
        <w:instrText>)</w:instrText>
      </w:r>
      <w:r>
        <w:fldChar w:fldCharType="end"/>
      </w:r>
    </w:p>
    <w:p w14:paraId="0FCFB759" w14:textId="096CB61C" w:rsidR="00747D4A" w:rsidRPr="00747D4A" w:rsidRDefault="00747D4A" w:rsidP="005B07F4">
      <w:pPr>
        <w:widowControl/>
        <w:tabs>
          <w:tab w:val="left" w:pos="377"/>
        </w:tabs>
        <w:spacing w:line="480" w:lineRule="exact"/>
        <w:ind w:firstLine="480"/>
        <w:textAlignment w:val="center"/>
        <w:rPr>
          <w:rFonts w:eastAsia="宋体" w:cs="Times New Roman"/>
          <w:kern w:val="0"/>
          <w:szCs w:val="24"/>
        </w:rPr>
      </w:pPr>
      <w:r w:rsidRPr="00747D4A">
        <w:rPr>
          <w:rFonts w:eastAsia="宋体" w:cs="Times New Roman"/>
          <w:kern w:val="0"/>
          <w:szCs w:val="24"/>
        </w:rPr>
        <w:t>其中，</w:t>
      </w:r>
      <w:r w:rsidRPr="005B07F4">
        <w:rPr>
          <w:rFonts w:eastAsia="宋体" w:cs="Times New Roman"/>
          <w:kern w:val="0"/>
          <w:szCs w:val="24"/>
        </w:rPr>
        <w:object w:dxaOrig="240" w:dyaOrig="360" w14:anchorId="282EF81B">
          <v:shape id="_x0000_i1124" type="#_x0000_t75" style="width:12.35pt;height:17.9pt" o:ole="">
            <v:imagedata r:id="rId214" o:title=""/>
          </v:shape>
          <o:OLEObject Type="Embed" ProgID="Equation.DSMT4" ShapeID="_x0000_i1124" DrawAspect="Content" ObjectID="_1840977231" r:id="rId215"/>
        </w:object>
      </w:r>
      <w:r w:rsidRPr="00747D4A">
        <w:rPr>
          <w:rFonts w:eastAsia="宋体" w:cs="Times New Roman"/>
          <w:kern w:val="0"/>
          <w:szCs w:val="24"/>
        </w:rPr>
        <w:t>表示当前观测，</w:t>
      </w:r>
      <w:r w:rsidRPr="005B07F4">
        <w:rPr>
          <w:rFonts w:eastAsia="宋体" w:cs="Times New Roman"/>
          <w:kern w:val="0"/>
          <w:szCs w:val="24"/>
        </w:rPr>
        <w:object w:dxaOrig="240" w:dyaOrig="360" w14:anchorId="4E6FBAAB">
          <v:shape id="_x0000_i1125" type="#_x0000_t75" style="width:12.35pt;height:17.9pt" o:ole="">
            <v:imagedata r:id="rId97" o:title=""/>
          </v:shape>
          <o:OLEObject Type="Embed" ProgID="Equation.DSMT4" ShapeID="_x0000_i1125" DrawAspect="Content" ObjectID="_1840977232" r:id="rId216"/>
        </w:object>
      </w:r>
      <w:r w:rsidRPr="00747D4A">
        <w:rPr>
          <w:rFonts w:eastAsia="宋体" w:cs="Times New Roman"/>
          <w:kern w:val="0"/>
          <w:szCs w:val="24"/>
        </w:rPr>
        <w:t>表示当前动作，</w:t>
      </w:r>
      <w:r w:rsidRPr="005B07F4">
        <w:rPr>
          <w:rFonts w:eastAsia="宋体" w:cs="Times New Roman"/>
          <w:kern w:val="0"/>
          <w:szCs w:val="24"/>
        </w:rPr>
        <w:object w:dxaOrig="460" w:dyaOrig="320" w14:anchorId="3D34FE5C">
          <v:shape id="_x0000_i1126" type="#_x0000_t75" style="width:23.05pt;height:15.9pt" o:ole="">
            <v:imagedata r:id="rId217" o:title=""/>
          </v:shape>
          <o:OLEObject Type="Embed" ProgID="Equation.DSMT4" ShapeID="_x0000_i1126" DrawAspect="Content" ObjectID="_1840977233" r:id="rId218"/>
        </w:object>
      </w:r>
      <w:r w:rsidRPr="00747D4A">
        <w:rPr>
          <w:rFonts w:eastAsia="宋体" w:cs="Times New Roman"/>
          <w:kern w:val="0"/>
          <w:szCs w:val="24"/>
        </w:rPr>
        <w:t>表示前向预测模型，</w:t>
      </w:r>
      <w:r w:rsidRPr="005B07F4">
        <w:rPr>
          <w:rFonts w:eastAsia="宋体" w:cs="Times New Roman"/>
          <w:kern w:val="0"/>
          <w:szCs w:val="24"/>
        </w:rPr>
        <w:object w:dxaOrig="420" w:dyaOrig="320" w14:anchorId="3335281A">
          <v:shape id="_x0000_i1127" type="#_x0000_t75" style="width:21.1pt;height:15.9pt" o:ole="">
            <v:imagedata r:id="rId219" o:title=""/>
          </v:shape>
          <o:OLEObject Type="Embed" ProgID="Equation.DSMT4" ShapeID="_x0000_i1127" DrawAspect="Content" ObjectID="_1840977234" r:id="rId220"/>
        </w:object>
      </w:r>
      <w:r w:rsidRPr="00747D4A">
        <w:rPr>
          <w:rFonts w:eastAsia="宋体" w:cs="Times New Roman"/>
          <w:kern w:val="0"/>
          <w:szCs w:val="24"/>
        </w:rPr>
        <w:t>表示特征提取过程。该研究比较了原始像素、随机特征、逆动力学特征和</w:t>
      </w:r>
      <w:r w:rsidRPr="00747D4A">
        <w:rPr>
          <w:rFonts w:eastAsia="宋体" w:cs="Times New Roman"/>
          <w:kern w:val="0"/>
          <w:szCs w:val="24"/>
        </w:rPr>
        <w:t>VAE</w:t>
      </w:r>
      <w:r w:rsidRPr="00747D4A">
        <w:rPr>
          <w:rFonts w:eastAsia="宋体" w:cs="Times New Roman"/>
          <w:kern w:val="0"/>
          <w:szCs w:val="24"/>
        </w:rPr>
        <w:t>特征等不同特征空间对好奇心奖励的影响。实验结果表明，在一些视觉结构较简单的环境中，固定的随机特征也能形成有效探索信号；但在需要跨场景泛化的任务中，经过学习的特征表示往往更有优势。这一点对主动目标定位导航具有启发意义：内在奖励的效果不只取决于奖励公式本身，还取决于状态特征是否能够表达与搜索决策相关的信息。同时，该工作也指出预测误差型好奇心在随机性较强的环境中可能产生误导，因为不可预测并不一定等价于有价值的探索。</w:t>
      </w:r>
    </w:p>
    <w:p w14:paraId="7A4F811A" w14:textId="5BAEB673" w:rsidR="001065EC" w:rsidRDefault="00747D4A" w:rsidP="005B07F4">
      <w:pPr>
        <w:widowControl/>
        <w:tabs>
          <w:tab w:val="left" w:pos="377"/>
        </w:tabs>
        <w:spacing w:afterLines="100" w:after="312" w:line="360" w:lineRule="auto"/>
        <w:ind w:firstLine="480"/>
        <w:textAlignment w:val="center"/>
        <w:rPr>
          <w:rFonts w:eastAsia="宋体" w:cs="Times New Roman"/>
          <w:kern w:val="0"/>
          <w:szCs w:val="24"/>
        </w:rPr>
      </w:pPr>
      <w:r w:rsidRPr="00747D4A">
        <w:rPr>
          <w:rFonts w:eastAsia="宋体" w:cs="Times New Roman"/>
          <w:kern w:val="0"/>
          <w:szCs w:val="24"/>
        </w:rPr>
        <w:t>Plan2Explor</w:t>
      </w:r>
      <w:r w:rsidR="0040576B">
        <w:rPr>
          <w:rFonts w:eastAsia="宋体" w:cs="Times New Roman" w:hint="eastAsia"/>
          <w:kern w:val="0"/>
          <w:szCs w:val="24"/>
        </w:rPr>
        <w:t>e</w:t>
      </w:r>
      <w:r w:rsidR="005A20D6" w:rsidRPr="005B07F4">
        <w:rPr>
          <w:rFonts w:eastAsia="宋体" w:cs="Times New Roman"/>
          <w:kern w:val="0"/>
          <w:szCs w:val="24"/>
          <w:vertAlign w:val="superscript"/>
        </w:rPr>
        <w:fldChar w:fldCharType="begin"/>
      </w:r>
      <w:r w:rsidR="005A20D6" w:rsidRPr="005B07F4">
        <w:rPr>
          <w:rFonts w:eastAsia="宋体" w:cs="Times New Roman"/>
          <w:kern w:val="0"/>
          <w:szCs w:val="24"/>
          <w:vertAlign w:val="superscript"/>
        </w:rPr>
        <w:instrText xml:space="preserve"> </w:instrText>
      </w:r>
      <w:r w:rsidR="005A20D6" w:rsidRPr="005B07F4">
        <w:rPr>
          <w:rFonts w:eastAsia="宋体" w:cs="Times New Roman" w:hint="eastAsia"/>
          <w:kern w:val="0"/>
          <w:szCs w:val="24"/>
          <w:vertAlign w:val="superscript"/>
        </w:rPr>
        <w:instrText>REF _Ref230196649 \r \h</w:instrText>
      </w:r>
      <w:r w:rsidR="005A20D6" w:rsidRPr="005B07F4">
        <w:rPr>
          <w:rFonts w:eastAsia="宋体" w:cs="Times New Roman"/>
          <w:kern w:val="0"/>
          <w:szCs w:val="24"/>
          <w:vertAlign w:val="superscript"/>
        </w:rPr>
        <w:instrText xml:space="preserve"> </w:instrText>
      </w:r>
      <w:r w:rsidR="005B07F4" w:rsidRPr="005B07F4">
        <w:rPr>
          <w:rFonts w:eastAsia="宋体" w:cs="Times New Roman"/>
          <w:kern w:val="0"/>
          <w:szCs w:val="24"/>
          <w:vertAlign w:val="superscript"/>
        </w:rPr>
        <w:instrText xml:space="preserve"> \* MERGEFORMAT </w:instrText>
      </w:r>
      <w:r w:rsidR="005A20D6" w:rsidRPr="005B07F4">
        <w:rPr>
          <w:rFonts w:eastAsia="宋体" w:cs="Times New Roman"/>
          <w:kern w:val="0"/>
          <w:szCs w:val="24"/>
          <w:vertAlign w:val="superscript"/>
        </w:rPr>
      </w:r>
      <w:r w:rsidR="005A20D6" w:rsidRPr="005B07F4">
        <w:rPr>
          <w:rFonts w:eastAsia="宋体" w:cs="Times New Roman"/>
          <w:kern w:val="0"/>
          <w:szCs w:val="24"/>
          <w:vertAlign w:val="superscript"/>
        </w:rPr>
        <w:fldChar w:fldCharType="separate"/>
      </w:r>
      <w:r w:rsidR="00B961DC">
        <w:rPr>
          <w:rFonts w:eastAsia="宋体" w:cs="Times New Roman"/>
          <w:kern w:val="0"/>
          <w:szCs w:val="24"/>
          <w:vertAlign w:val="superscript"/>
        </w:rPr>
        <w:t>[36]</w:t>
      </w:r>
      <w:r w:rsidR="005A20D6" w:rsidRPr="005B07F4">
        <w:rPr>
          <w:rFonts w:eastAsia="宋体" w:cs="Times New Roman"/>
          <w:kern w:val="0"/>
          <w:szCs w:val="24"/>
          <w:vertAlign w:val="superscript"/>
        </w:rPr>
        <w:fldChar w:fldCharType="end"/>
      </w:r>
      <w:r w:rsidRPr="00747D4A">
        <w:rPr>
          <w:rFonts w:eastAsia="宋体" w:cs="Times New Roman"/>
          <w:kern w:val="0"/>
          <w:szCs w:val="24"/>
        </w:rPr>
        <w:t>进一步将好奇心探索与世界模型结合起来。</w:t>
      </w:r>
      <w:r w:rsidR="00782E97" w:rsidRPr="00782E97">
        <w:rPr>
          <w:rFonts w:eastAsia="宋体" w:cs="Times New Roman"/>
          <w:kern w:val="0"/>
          <w:szCs w:val="24"/>
        </w:rPr>
        <w:t>与只在智能体到达某个状态后再计算预测误差的做法不同，该方法先学习能够在潜在空间中预测未来状态的世界模型，再在模型内部生成未来轨迹，并选择预期信息增益较高的动作</w:t>
      </w:r>
      <w:r w:rsidRPr="00747D4A">
        <w:rPr>
          <w:rFonts w:eastAsia="宋体" w:cs="Times New Roman"/>
          <w:kern w:val="0"/>
          <w:szCs w:val="24"/>
        </w:rPr>
        <w:t>。</w:t>
      </w:r>
    </w:p>
    <w:p w14:paraId="68EAEEEA" w14:textId="68887B19" w:rsidR="001065EC" w:rsidRDefault="00986DFA" w:rsidP="001065EC">
      <w:pPr>
        <w:widowControl/>
        <w:tabs>
          <w:tab w:val="left" w:pos="377"/>
        </w:tabs>
        <w:spacing w:line="360" w:lineRule="auto"/>
        <w:ind w:firstLineChars="0" w:firstLine="0"/>
        <w:rPr>
          <w:rFonts w:eastAsia="宋体" w:cs="Times New Roman"/>
          <w:kern w:val="0"/>
          <w:szCs w:val="24"/>
        </w:rPr>
      </w:pPr>
      <w:r w:rsidRPr="00986DFA">
        <w:rPr>
          <w:rFonts w:eastAsia="宋体" w:cs="Times New Roman"/>
          <w:noProof/>
          <w:kern w:val="0"/>
          <w:szCs w:val="24"/>
        </w:rPr>
        <w:drawing>
          <wp:inline distT="0" distB="0" distL="0" distR="0" wp14:anchorId="56E74E5D" wp14:editId="17DE5816">
            <wp:extent cx="5939790" cy="1895475"/>
            <wp:effectExtent l="0" t="0" r="0" b="0"/>
            <wp:docPr id="16068507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850753" name=""/>
                    <pic:cNvPicPr/>
                  </pic:nvPicPr>
                  <pic:blipFill>
                    <a:blip r:embed="rId221"/>
                    <a:stretch>
                      <a:fillRect/>
                    </a:stretch>
                  </pic:blipFill>
                  <pic:spPr>
                    <a:xfrm>
                      <a:off x="0" y="0"/>
                      <a:ext cx="5939790" cy="1895475"/>
                    </a:xfrm>
                    <a:prstGeom prst="rect">
                      <a:avLst/>
                    </a:prstGeom>
                  </pic:spPr>
                </pic:pic>
              </a:graphicData>
            </a:graphic>
          </wp:inline>
        </w:drawing>
      </w:r>
    </w:p>
    <w:p w14:paraId="570E7E42" w14:textId="2F2D1F48" w:rsidR="0040576B" w:rsidRDefault="005B07F4" w:rsidP="00B75517">
      <w:pPr>
        <w:pStyle w:val="affa"/>
        <w:spacing w:line="360" w:lineRule="auto"/>
        <w:ind w:firstLine="420"/>
        <w:jc w:val="center"/>
        <w:rPr>
          <w:rFonts w:cs="Times New Roman"/>
          <w:kern w:val="0"/>
          <w:szCs w:val="24"/>
        </w:rPr>
      </w:pPr>
      <w:bookmarkStart w:id="31" w:name="_Ref230204276"/>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61DC">
        <w:rPr>
          <w:noProof/>
        </w:rPr>
        <w:t>4</w:t>
      </w:r>
      <w:r>
        <w:fldChar w:fldCharType="end"/>
      </w:r>
      <w:bookmarkEnd w:id="31"/>
      <w:r>
        <w:rPr>
          <w:rFonts w:ascii="宋体" w:hAnsi="宋体" w:hint="eastAsia"/>
          <w:szCs w:val="21"/>
        </w:rPr>
        <w:t xml:space="preserve"> </w:t>
      </w:r>
      <w:r w:rsidR="0040576B" w:rsidRPr="00747D4A">
        <w:rPr>
          <w:rFonts w:cs="Times New Roman"/>
          <w:kern w:val="0"/>
          <w:szCs w:val="24"/>
        </w:rPr>
        <w:t>Plan2Explor</w:t>
      </w:r>
      <w:r w:rsidR="0040576B">
        <w:rPr>
          <w:rFonts w:cs="Times New Roman" w:hint="eastAsia"/>
          <w:kern w:val="0"/>
          <w:szCs w:val="24"/>
        </w:rPr>
        <w:t>e</w:t>
      </w:r>
      <w:r w:rsidR="0040576B">
        <w:rPr>
          <w:rFonts w:cs="Times New Roman" w:hint="eastAsia"/>
          <w:kern w:val="0"/>
          <w:szCs w:val="24"/>
        </w:rPr>
        <w:t>框架图</w:t>
      </w:r>
      <w:r w:rsidRPr="005B07F4">
        <w:rPr>
          <w:rFonts w:cs="Times New Roman"/>
          <w:kern w:val="0"/>
          <w:szCs w:val="24"/>
          <w:vertAlign w:val="superscript"/>
        </w:rPr>
        <w:fldChar w:fldCharType="begin"/>
      </w:r>
      <w:r w:rsidRPr="005B07F4">
        <w:rPr>
          <w:rFonts w:cs="Times New Roman"/>
          <w:kern w:val="0"/>
          <w:szCs w:val="24"/>
          <w:vertAlign w:val="superscript"/>
        </w:rPr>
        <w:instrText xml:space="preserve"> </w:instrText>
      </w:r>
      <w:r w:rsidRPr="005B07F4">
        <w:rPr>
          <w:rFonts w:cs="Times New Roman" w:hint="eastAsia"/>
          <w:kern w:val="0"/>
          <w:szCs w:val="24"/>
          <w:vertAlign w:val="superscript"/>
        </w:rPr>
        <w:instrText>REF _Ref230196649 \r \h</w:instrText>
      </w:r>
      <w:r w:rsidRPr="005B07F4">
        <w:rPr>
          <w:rFonts w:cs="Times New Roman"/>
          <w:kern w:val="0"/>
          <w:szCs w:val="24"/>
          <w:vertAlign w:val="superscript"/>
        </w:rPr>
        <w:instrText xml:space="preserve">  \* MERGEFORMAT </w:instrText>
      </w:r>
      <w:r w:rsidRPr="005B07F4">
        <w:rPr>
          <w:rFonts w:cs="Times New Roman"/>
          <w:kern w:val="0"/>
          <w:szCs w:val="24"/>
          <w:vertAlign w:val="superscript"/>
        </w:rPr>
      </w:r>
      <w:r w:rsidRPr="005B07F4">
        <w:rPr>
          <w:rFonts w:cs="Times New Roman"/>
          <w:kern w:val="0"/>
          <w:szCs w:val="24"/>
          <w:vertAlign w:val="superscript"/>
        </w:rPr>
        <w:fldChar w:fldCharType="separate"/>
      </w:r>
      <w:r w:rsidR="00B961DC">
        <w:rPr>
          <w:rFonts w:cs="Times New Roman"/>
          <w:kern w:val="0"/>
          <w:szCs w:val="24"/>
          <w:vertAlign w:val="superscript"/>
        </w:rPr>
        <w:t>[36]</w:t>
      </w:r>
      <w:r w:rsidRPr="005B07F4">
        <w:rPr>
          <w:rFonts w:cs="Times New Roman"/>
          <w:kern w:val="0"/>
          <w:szCs w:val="24"/>
          <w:vertAlign w:val="superscript"/>
        </w:rPr>
        <w:fldChar w:fldCharType="end"/>
      </w:r>
    </w:p>
    <w:p w14:paraId="2EB99358" w14:textId="5123A770" w:rsidR="00747D4A" w:rsidRPr="00747D4A" w:rsidRDefault="00747D4A" w:rsidP="00747D4A">
      <w:pPr>
        <w:widowControl/>
        <w:tabs>
          <w:tab w:val="left" w:pos="377"/>
        </w:tabs>
        <w:spacing w:line="360" w:lineRule="auto"/>
        <w:ind w:firstLine="480"/>
        <w:rPr>
          <w:rFonts w:eastAsia="宋体" w:cs="Times New Roman"/>
          <w:kern w:val="0"/>
          <w:szCs w:val="24"/>
        </w:rPr>
      </w:pPr>
      <w:r w:rsidRPr="00747D4A">
        <w:rPr>
          <w:rFonts w:eastAsia="宋体" w:cs="Times New Roman"/>
          <w:kern w:val="0"/>
          <w:szCs w:val="24"/>
        </w:rPr>
        <w:t>其世界模型通常包含图像编码器、潜在状态转移模型、观测重构模型和奖励预测模型等部分，</w:t>
      </w:r>
      <w:r w:rsidR="00AF20C8">
        <w:rPr>
          <w:rFonts w:eastAsia="宋体" w:cs="Times New Roman" w:hint="eastAsia"/>
          <w:kern w:val="0"/>
          <w:szCs w:val="24"/>
        </w:rPr>
        <w:t>架构图如</w:t>
      </w:r>
      <w:r w:rsidR="00AF20C8">
        <w:rPr>
          <w:rFonts w:eastAsia="宋体" w:cs="Times New Roman"/>
          <w:kern w:val="0"/>
          <w:szCs w:val="24"/>
        </w:rPr>
        <w:fldChar w:fldCharType="begin"/>
      </w:r>
      <w:r w:rsidR="00AF20C8">
        <w:rPr>
          <w:rFonts w:eastAsia="宋体" w:cs="Times New Roman"/>
          <w:kern w:val="0"/>
          <w:szCs w:val="24"/>
        </w:rPr>
        <w:instrText xml:space="preserve"> </w:instrText>
      </w:r>
      <w:r w:rsidR="00AF20C8">
        <w:rPr>
          <w:rFonts w:eastAsia="宋体" w:cs="Times New Roman" w:hint="eastAsia"/>
          <w:kern w:val="0"/>
          <w:szCs w:val="24"/>
        </w:rPr>
        <w:instrText>REF _Ref230204276 \h</w:instrText>
      </w:r>
      <w:r w:rsidR="00AF20C8">
        <w:rPr>
          <w:rFonts w:eastAsia="宋体" w:cs="Times New Roman"/>
          <w:kern w:val="0"/>
          <w:szCs w:val="24"/>
        </w:rPr>
        <w:instrText xml:space="preserve"> </w:instrText>
      </w:r>
      <w:r w:rsidR="00AF20C8">
        <w:rPr>
          <w:rFonts w:eastAsia="宋体" w:cs="Times New Roman"/>
          <w:kern w:val="0"/>
          <w:szCs w:val="24"/>
        </w:rPr>
      </w:r>
      <w:r w:rsidR="00AF20C8">
        <w:rPr>
          <w:rFonts w:eastAsia="宋体" w:cs="Times New Roman"/>
          <w:kern w:val="0"/>
          <w:szCs w:val="24"/>
        </w:rPr>
        <w:fldChar w:fldCharType="separate"/>
      </w:r>
      <w:r w:rsidR="00B961DC">
        <w:rPr>
          <w:rFonts w:hint="eastAsia"/>
        </w:rPr>
        <w:t>图</w:t>
      </w:r>
      <w:r w:rsidR="00B961DC">
        <w:rPr>
          <w:noProof/>
        </w:rPr>
        <w:t>4</w:t>
      </w:r>
      <w:r w:rsidR="00AF20C8">
        <w:rPr>
          <w:rFonts w:eastAsia="宋体" w:cs="Times New Roman"/>
          <w:kern w:val="0"/>
          <w:szCs w:val="24"/>
        </w:rPr>
        <w:fldChar w:fldCharType="end"/>
      </w:r>
      <w:r w:rsidR="00AF20C8">
        <w:rPr>
          <w:rFonts w:eastAsia="宋体" w:cs="Times New Roman" w:hint="eastAsia"/>
          <w:kern w:val="0"/>
          <w:szCs w:val="24"/>
        </w:rPr>
        <w:t>所示</w:t>
      </w:r>
      <w:r w:rsidRPr="00747D4A">
        <w:rPr>
          <w:rFonts w:eastAsia="宋体" w:cs="Times New Roman"/>
          <w:kern w:val="0"/>
          <w:szCs w:val="24"/>
        </w:rPr>
        <w:t>可用如下形式表示潜在状态转移</w:t>
      </w:r>
      <w:r>
        <w:rPr>
          <w:rFonts w:eastAsia="宋体" w:cs="Times New Roman" w:hint="eastAsia"/>
          <w:kern w:val="0"/>
          <w:szCs w:val="24"/>
        </w:rPr>
        <w:t>：</w:t>
      </w:r>
    </w:p>
    <w:p w14:paraId="1ADE8774" w14:textId="17792F41" w:rsidR="00747D4A" w:rsidRPr="00747D4A" w:rsidRDefault="00747D4A" w:rsidP="00747D4A">
      <w:pPr>
        <w:pStyle w:val="MTDisplayEquation"/>
        <w:spacing w:line="360" w:lineRule="auto"/>
      </w:pPr>
      <w:r>
        <w:tab/>
      </w:r>
      <w:r w:rsidR="00456E2A">
        <w:object w:dxaOrig="1420" w:dyaOrig="360" w14:anchorId="2EEDC0DC">
          <v:shape id="_x0000_i1128" type="#_x0000_t75" style="width:70.8pt;height:17.9pt" o:ole="">
            <v:imagedata r:id="rId222" o:title=""/>
          </v:shape>
          <o:OLEObject Type="Embed" ProgID="Equation.DSMT4" ShapeID="_x0000_i1128" DrawAspect="Content" ObjectID="_1840977235"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17</w:instrText>
        </w:r>
      </w:fldSimple>
      <w:r>
        <w:instrText>)</w:instrText>
      </w:r>
      <w:r>
        <w:fldChar w:fldCharType="end"/>
      </w:r>
    </w:p>
    <w:p w14:paraId="3DE43AEA" w14:textId="78D3FA77" w:rsidR="001065EC" w:rsidRDefault="001065EC" w:rsidP="0063573F">
      <w:pPr>
        <w:widowControl/>
        <w:tabs>
          <w:tab w:val="left" w:pos="377"/>
        </w:tabs>
        <w:spacing w:line="360" w:lineRule="auto"/>
        <w:ind w:firstLine="480"/>
        <w:rPr>
          <w:rFonts w:eastAsia="宋体" w:cs="Times New Roman"/>
          <w:kern w:val="0"/>
          <w:szCs w:val="24"/>
        </w:rPr>
      </w:pPr>
      <w:r w:rsidRPr="001065EC">
        <w:rPr>
          <w:rFonts w:eastAsia="宋体" w:cs="Times New Roman"/>
          <w:kern w:val="0"/>
          <w:szCs w:val="24"/>
        </w:rPr>
        <w:t>为了估计未来状态的不确定性，</w:t>
      </w:r>
      <w:r w:rsidRPr="001065EC">
        <w:rPr>
          <w:rFonts w:eastAsia="宋体" w:cs="Times New Roman"/>
          <w:kern w:val="0"/>
          <w:szCs w:val="24"/>
        </w:rPr>
        <w:t>Plan2Explor</w:t>
      </w:r>
      <w:r w:rsidR="00727BD9">
        <w:rPr>
          <w:rFonts w:eastAsia="宋体" w:cs="Times New Roman" w:hint="eastAsia"/>
          <w:kern w:val="0"/>
          <w:szCs w:val="24"/>
        </w:rPr>
        <w:t>e</w:t>
      </w:r>
      <w:r w:rsidR="00782E97" w:rsidRPr="00782E97">
        <w:rPr>
          <w:rFonts w:eastAsia="宋体" w:cs="Times New Roman"/>
          <w:kern w:val="0"/>
          <w:szCs w:val="24"/>
        </w:rPr>
        <w:t>使用多个一步预测模型组成的模型集，对同一潜在状态和动作给出不同预测，并用预测结果之间的分歧衡量模型不确定性</w:t>
      </w:r>
      <w:r w:rsidRPr="001065EC">
        <w:rPr>
          <w:rFonts w:eastAsia="宋体" w:cs="Times New Roman"/>
          <w:kern w:val="0"/>
          <w:szCs w:val="24"/>
        </w:rPr>
        <w:t>。其潜在分歧奖励可简化表示为：</w:t>
      </w:r>
    </w:p>
    <w:p w14:paraId="14A42C60" w14:textId="2781B031" w:rsidR="001065EC" w:rsidRDefault="001065EC" w:rsidP="001065EC">
      <w:pPr>
        <w:pStyle w:val="MTDisplayEquation"/>
        <w:spacing w:line="360" w:lineRule="auto"/>
      </w:pPr>
      <w:r>
        <w:lastRenderedPageBreak/>
        <w:tab/>
      </w:r>
      <w:r>
        <w:object w:dxaOrig="4080" w:dyaOrig="680" w14:anchorId="281BAE90">
          <v:shape id="_x0000_i1129" type="#_x0000_t75" style="width:204.05pt;height:34.6pt" o:ole="">
            <v:imagedata r:id="rId224" o:title=""/>
          </v:shape>
          <o:OLEObject Type="Embed" ProgID="Equation.DSMT4" ShapeID="_x0000_i1129" DrawAspect="Content" ObjectID="_1840977236" r:id="rId2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18</w:instrText>
        </w:r>
      </w:fldSimple>
      <w:r>
        <w:instrText>)</w:instrText>
      </w:r>
      <w:r>
        <w:fldChar w:fldCharType="end"/>
      </w:r>
    </w:p>
    <w:p w14:paraId="0EF98958" w14:textId="6A53AFFA" w:rsidR="00747D4A" w:rsidRDefault="001065EC" w:rsidP="00AF20C8">
      <w:pPr>
        <w:widowControl/>
        <w:tabs>
          <w:tab w:val="left" w:pos="377"/>
        </w:tabs>
        <w:spacing w:line="480" w:lineRule="exact"/>
        <w:ind w:firstLine="480"/>
        <w:textAlignment w:val="center"/>
        <w:rPr>
          <w:rFonts w:eastAsia="宋体" w:cs="Times New Roman"/>
          <w:kern w:val="0"/>
          <w:szCs w:val="24"/>
        </w:rPr>
      </w:pPr>
      <w:r w:rsidRPr="001065EC">
        <w:rPr>
          <w:rFonts w:eastAsia="宋体" w:cs="Times New Roman"/>
          <w:kern w:val="0"/>
          <w:szCs w:val="24"/>
        </w:rPr>
        <w:t>其中，</w:t>
      </w:r>
      <w:r w:rsidRPr="00AF20C8">
        <w:rPr>
          <w:rFonts w:eastAsia="宋体" w:cs="Times New Roman"/>
          <w:kern w:val="0"/>
          <w:szCs w:val="24"/>
        </w:rPr>
        <w:object w:dxaOrig="260" w:dyaOrig="260" w14:anchorId="58EAA35E">
          <v:shape id="_x0000_i1130" type="#_x0000_t75" style="width:13.15pt;height:13.15pt" o:ole="">
            <v:imagedata r:id="rId226" o:title=""/>
          </v:shape>
          <o:OLEObject Type="Embed" ProgID="Equation.DSMT4" ShapeID="_x0000_i1130" DrawAspect="Content" ObjectID="_1840977237" r:id="rId227"/>
        </w:object>
      </w:r>
      <w:r w:rsidRPr="001065EC">
        <w:rPr>
          <w:rFonts w:eastAsia="宋体" w:cs="Times New Roman"/>
          <w:kern w:val="0"/>
          <w:szCs w:val="24"/>
        </w:rPr>
        <w:t>表示模型集中的预测模型数量，</w:t>
      </w:r>
      <w:r w:rsidRPr="00AF20C8">
        <w:rPr>
          <w:rFonts w:eastAsia="宋体" w:cs="Times New Roman"/>
          <w:kern w:val="0"/>
          <w:szCs w:val="24"/>
        </w:rPr>
        <w:object w:dxaOrig="940" w:dyaOrig="360" w14:anchorId="7ECA0672">
          <v:shape id="_x0000_i1131" type="#_x0000_t75" style="width:46.95pt;height:17.9pt" o:ole="">
            <v:imagedata r:id="rId228" o:title=""/>
          </v:shape>
          <o:OLEObject Type="Embed" ProgID="Equation.DSMT4" ShapeID="_x0000_i1131" DrawAspect="Content" ObjectID="_1840977238" r:id="rId229"/>
        </w:object>
      </w:r>
      <w:r w:rsidRPr="001065EC">
        <w:rPr>
          <w:rFonts w:eastAsia="宋体" w:cs="Times New Roman"/>
          <w:kern w:val="0"/>
          <w:szCs w:val="24"/>
        </w:rPr>
        <w:t>表示第</w:t>
      </w:r>
      <w:r w:rsidRPr="00AF20C8">
        <w:rPr>
          <w:rFonts w:eastAsia="宋体" w:cs="Times New Roman"/>
          <w:kern w:val="0"/>
          <w:szCs w:val="24"/>
        </w:rPr>
        <w:object w:dxaOrig="200" w:dyaOrig="279" w14:anchorId="42A92D26">
          <v:shape id="_x0000_i1132" type="#_x0000_t75" style="width:9.95pt;height:13.9pt" o:ole="">
            <v:imagedata r:id="rId122" o:title=""/>
          </v:shape>
          <o:OLEObject Type="Embed" ProgID="Equation.DSMT4" ShapeID="_x0000_i1132" DrawAspect="Content" ObjectID="_1840977239" r:id="rId230"/>
        </w:object>
      </w:r>
      <w:r w:rsidRPr="001065EC">
        <w:rPr>
          <w:rFonts w:eastAsia="宋体" w:cs="Times New Roman"/>
          <w:kern w:val="0"/>
          <w:szCs w:val="24"/>
        </w:rPr>
        <w:t>个模型对下一潜在特征的预测均值，</w:t>
      </w:r>
      <w:r w:rsidRPr="00AF20C8">
        <w:rPr>
          <w:rFonts w:eastAsia="宋体" w:cs="Times New Roman"/>
          <w:kern w:val="0"/>
          <w:szCs w:val="24"/>
        </w:rPr>
        <w:object w:dxaOrig="859" w:dyaOrig="360" w14:anchorId="67CF0F88">
          <v:shape id="_x0000_i1133" type="#_x0000_t75" style="width:42.95pt;height:17.9pt" o:ole="">
            <v:imagedata r:id="rId231" o:title=""/>
          </v:shape>
          <o:OLEObject Type="Embed" ProgID="Equation.DSMT4" ShapeID="_x0000_i1133" DrawAspect="Content" ObjectID="_1840977240" r:id="rId232"/>
        </w:object>
      </w:r>
      <w:r w:rsidRPr="001065EC">
        <w:rPr>
          <w:rFonts w:eastAsia="宋体" w:cs="Times New Roman"/>
          <w:kern w:val="0"/>
          <w:szCs w:val="24"/>
        </w:rPr>
        <w:t>表示所有预测均值的平均值。分歧越大，说明模型对该动作后果的不确定性越高，因而该状态</w:t>
      </w:r>
      <w:r w:rsidRPr="001065EC">
        <w:rPr>
          <w:rFonts w:eastAsia="宋体" w:cs="Times New Roman"/>
          <w:kern w:val="0"/>
          <w:szCs w:val="24"/>
        </w:rPr>
        <w:t>-</w:t>
      </w:r>
      <w:r w:rsidRPr="001065EC">
        <w:rPr>
          <w:rFonts w:eastAsia="宋体" w:cs="Times New Roman"/>
          <w:kern w:val="0"/>
          <w:szCs w:val="24"/>
        </w:rPr>
        <w:t>动作组合具有更高探索价值。该方法的框架图可以概括为</w:t>
      </w:r>
      <w:r w:rsidRPr="001065EC">
        <w:rPr>
          <w:rFonts w:eastAsia="宋体" w:cs="Times New Roman"/>
          <w:kern w:val="0"/>
          <w:szCs w:val="24"/>
        </w:rPr>
        <w:t>“</w:t>
      </w:r>
      <w:r w:rsidRPr="001065EC">
        <w:rPr>
          <w:rFonts w:eastAsia="宋体" w:cs="Times New Roman"/>
          <w:kern w:val="0"/>
          <w:szCs w:val="24"/>
        </w:rPr>
        <w:t>观测编码</w:t>
      </w:r>
      <w:r w:rsidRPr="001065EC">
        <w:rPr>
          <w:rFonts w:eastAsia="宋体" w:cs="Times New Roman"/>
          <w:kern w:val="0"/>
          <w:szCs w:val="24"/>
        </w:rPr>
        <w:t>-</w:t>
      </w:r>
      <w:r w:rsidRPr="001065EC">
        <w:rPr>
          <w:rFonts w:eastAsia="宋体" w:cs="Times New Roman"/>
          <w:kern w:val="0"/>
          <w:szCs w:val="24"/>
        </w:rPr>
        <w:t>世界模型</w:t>
      </w:r>
      <w:r w:rsidRPr="001065EC">
        <w:rPr>
          <w:rFonts w:eastAsia="宋体" w:cs="Times New Roman"/>
          <w:kern w:val="0"/>
          <w:szCs w:val="24"/>
        </w:rPr>
        <w:t>-</w:t>
      </w:r>
      <w:r w:rsidRPr="001065EC">
        <w:rPr>
          <w:rFonts w:eastAsia="宋体" w:cs="Times New Roman"/>
          <w:kern w:val="0"/>
          <w:szCs w:val="24"/>
        </w:rPr>
        <w:t>潜在轨迹想象</w:t>
      </w:r>
      <w:r w:rsidRPr="001065EC">
        <w:rPr>
          <w:rFonts w:eastAsia="宋体" w:cs="Times New Roman"/>
          <w:kern w:val="0"/>
          <w:szCs w:val="24"/>
        </w:rPr>
        <w:t>-</w:t>
      </w:r>
      <w:r w:rsidRPr="001065EC">
        <w:rPr>
          <w:rFonts w:eastAsia="宋体" w:cs="Times New Roman"/>
          <w:kern w:val="0"/>
          <w:szCs w:val="24"/>
        </w:rPr>
        <w:t>模型分歧</w:t>
      </w:r>
      <w:r w:rsidRPr="001065EC">
        <w:rPr>
          <w:rFonts w:eastAsia="宋体" w:cs="Times New Roman"/>
          <w:kern w:val="0"/>
          <w:szCs w:val="24"/>
        </w:rPr>
        <w:t>-</w:t>
      </w:r>
      <w:r w:rsidRPr="001065EC">
        <w:rPr>
          <w:rFonts w:eastAsia="宋体" w:cs="Times New Roman"/>
          <w:kern w:val="0"/>
          <w:szCs w:val="24"/>
        </w:rPr>
        <w:t>探索策略更新</w:t>
      </w:r>
      <w:r w:rsidRPr="001065EC">
        <w:rPr>
          <w:rFonts w:eastAsia="宋体" w:cs="Times New Roman"/>
          <w:kern w:val="0"/>
          <w:szCs w:val="24"/>
        </w:rPr>
        <w:t>”</w:t>
      </w:r>
      <w:r w:rsidRPr="001065EC">
        <w:rPr>
          <w:rFonts w:eastAsia="宋体" w:cs="Times New Roman"/>
          <w:kern w:val="0"/>
          <w:szCs w:val="24"/>
        </w:rPr>
        <w:t>。</w:t>
      </w:r>
      <w:r w:rsidR="00782E97">
        <w:rPr>
          <w:rFonts w:eastAsia="宋体" w:cs="Times New Roman" w:hint="eastAsia"/>
          <w:kern w:val="0"/>
          <w:szCs w:val="24"/>
        </w:rPr>
        <w:t>相较于</w:t>
      </w:r>
      <w:r w:rsidR="00782E97" w:rsidRPr="00782E97">
        <w:rPr>
          <w:rFonts w:eastAsia="宋体" w:cs="Times New Roman"/>
          <w:kern w:val="0"/>
          <w:szCs w:val="24"/>
        </w:rPr>
        <w:t>ICM</w:t>
      </w:r>
      <w:r w:rsidR="00782E97">
        <w:rPr>
          <w:rFonts w:eastAsia="宋体" w:cs="Times New Roman" w:hint="eastAsia"/>
          <w:kern w:val="0"/>
          <w:szCs w:val="24"/>
        </w:rPr>
        <w:t>对下</w:t>
      </w:r>
      <w:r w:rsidR="00782E97" w:rsidRPr="00782E97">
        <w:rPr>
          <w:rFonts w:eastAsia="宋体" w:cs="Times New Roman"/>
          <w:kern w:val="0"/>
          <w:szCs w:val="24"/>
        </w:rPr>
        <w:t>一步动作后果</w:t>
      </w:r>
      <w:r w:rsidR="00782E97">
        <w:rPr>
          <w:rFonts w:eastAsia="宋体" w:cs="Times New Roman" w:hint="eastAsia"/>
          <w:kern w:val="0"/>
          <w:szCs w:val="24"/>
        </w:rPr>
        <w:t>的</w:t>
      </w:r>
      <w:r w:rsidR="00782E97" w:rsidRPr="00782E97">
        <w:rPr>
          <w:rFonts w:eastAsia="宋体" w:cs="Times New Roman"/>
          <w:kern w:val="0"/>
          <w:szCs w:val="24"/>
        </w:rPr>
        <w:t>预测，</w:t>
      </w:r>
      <w:r w:rsidR="00782E97" w:rsidRPr="00782E97">
        <w:rPr>
          <w:rFonts w:eastAsia="宋体" w:cs="Times New Roman"/>
          <w:kern w:val="0"/>
          <w:szCs w:val="24"/>
        </w:rPr>
        <w:t>Plan2Explore</w:t>
      </w:r>
      <w:r w:rsidR="00782E97" w:rsidRPr="00782E97">
        <w:rPr>
          <w:rFonts w:eastAsia="宋体" w:cs="Times New Roman"/>
          <w:kern w:val="0"/>
          <w:szCs w:val="24"/>
        </w:rPr>
        <w:t>更强调提前评估未来状态的不确定性，为导航任务中的状态预测和探索规划提供了参考</w:t>
      </w:r>
      <w:r w:rsidR="00747D4A" w:rsidRPr="00782E97">
        <w:rPr>
          <w:rFonts w:eastAsia="宋体" w:cs="Times New Roman"/>
          <w:kern w:val="0"/>
          <w:szCs w:val="24"/>
        </w:rPr>
        <w:t>。</w:t>
      </w:r>
    </w:p>
    <w:p w14:paraId="18AEECF0" w14:textId="60B962DA" w:rsidR="001065EC" w:rsidRPr="001065EC" w:rsidRDefault="001065EC" w:rsidP="00AF20C8">
      <w:pPr>
        <w:widowControl/>
        <w:tabs>
          <w:tab w:val="left" w:pos="377"/>
        </w:tabs>
        <w:spacing w:line="360" w:lineRule="auto"/>
        <w:ind w:firstLine="480"/>
        <w:textAlignment w:val="center"/>
        <w:rPr>
          <w:rFonts w:eastAsia="宋体" w:cs="Times New Roman"/>
          <w:kern w:val="0"/>
          <w:szCs w:val="24"/>
        </w:rPr>
      </w:pPr>
      <w:r w:rsidRPr="001065EC">
        <w:rPr>
          <w:rFonts w:eastAsia="宋体" w:cs="Times New Roman" w:hint="eastAsia"/>
          <w:kern w:val="0"/>
          <w:szCs w:val="24"/>
        </w:rPr>
        <w:t>对于无人机主动目标定位导航任务，状态预测具有较自然的适用性。无人机在网格化搜索区域中移动时，每个动作都会改变其所在位置，并影响下一时刻能够观测到的图像块。如果模型只根据当前观测直接预测动作，而缺少对动作后果的理解，就可能在长路径搜索或视觉内容相似的区域中出现判断偏差。相比之下，状态预测能够使模型关注“执行某个动作后可能进入什么状态”，从而帮助智能体理解动作与后续观测之间的关系。在这一意义上，动作信息和状态变化并不是彼此独立的，二者共同构成了主动搜索过程中的环境动态。</w:t>
      </w:r>
      <w:r w:rsidRPr="001065EC">
        <w:rPr>
          <w:rFonts w:eastAsia="宋体" w:cs="Times New Roman" w:hint="eastAsia"/>
          <w:kern w:val="0"/>
          <w:szCs w:val="24"/>
        </w:rPr>
        <w:t>GeoExplorer</w:t>
      </w:r>
      <w:r w:rsidRPr="001065EC">
        <w:rPr>
          <w:rFonts w:eastAsia="宋体" w:cs="Times New Roman" w:hint="eastAsia"/>
          <w:kern w:val="0"/>
          <w:szCs w:val="24"/>
        </w:rPr>
        <w:t>等主动地理定位研究也表明，当距离估计在未见目标或未见环境中变得不可靠时，引入与目标无关的好奇心奖励，有助于获得更稳健的探索行为。</w:t>
      </w:r>
    </w:p>
    <w:p w14:paraId="46FEF107" w14:textId="23E39158" w:rsidR="001065EC" w:rsidRDefault="00782E97" w:rsidP="00AF20C8">
      <w:pPr>
        <w:widowControl/>
        <w:tabs>
          <w:tab w:val="left" w:pos="377"/>
        </w:tabs>
        <w:spacing w:line="360" w:lineRule="auto"/>
        <w:ind w:firstLine="480"/>
        <w:textAlignment w:val="center"/>
        <w:rPr>
          <w:rFonts w:eastAsia="宋体" w:cs="Times New Roman"/>
          <w:kern w:val="0"/>
          <w:szCs w:val="24"/>
        </w:rPr>
      </w:pPr>
      <w:r w:rsidRPr="00782E97">
        <w:rPr>
          <w:rFonts w:eastAsia="宋体" w:cs="Times New Roman"/>
          <w:kern w:val="0"/>
          <w:szCs w:val="24"/>
        </w:rPr>
        <w:t>好奇心驱动探索能够提高智能体对未知区域的访问意愿，但</w:t>
      </w:r>
      <w:r>
        <w:rPr>
          <w:rFonts w:eastAsia="宋体" w:cs="Times New Roman" w:hint="eastAsia"/>
          <w:kern w:val="0"/>
          <w:szCs w:val="24"/>
        </w:rPr>
        <w:t>是</w:t>
      </w:r>
      <w:r w:rsidRPr="00782E97">
        <w:rPr>
          <w:rFonts w:eastAsia="宋体" w:cs="Times New Roman"/>
          <w:kern w:val="0"/>
          <w:szCs w:val="24"/>
        </w:rPr>
        <w:t>内在奖励并非越强越好</w:t>
      </w:r>
      <w:r w:rsidR="001065EC" w:rsidRPr="001065EC">
        <w:rPr>
          <w:rFonts w:eastAsia="宋体" w:cs="Times New Roman" w:hint="eastAsia"/>
          <w:kern w:val="0"/>
          <w:szCs w:val="24"/>
        </w:rPr>
        <w:t>。如果内在奖励权重过大，智能体可能过度追求新奇区域，而偏离目标定位任务本身；如果内在奖励过弱，又难以缓解外在奖励稀疏带来的探索不足。因此，在主动目标定位导航研究中，好奇心机制的关键并不只是“增加一个奖励项”，而是要在目标收敛和主动探索之间保持合理平衡。</w:t>
      </w:r>
    </w:p>
    <w:p w14:paraId="6F137096" w14:textId="28B86BF4" w:rsidR="007B3E74" w:rsidRDefault="007B3E74" w:rsidP="007B3E74">
      <w:pPr>
        <w:pStyle w:val="2"/>
      </w:pPr>
      <w:bookmarkStart w:id="32" w:name="_Toc230358862"/>
      <w:r>
        <w:t>2.</w:t>
      </w:r>
      <w:r w:rsidR="00871810">
        <w:rPr>
          <w:rFonts w:hint="eastAsia"/>
        </w:rPr>
        <w:t>4</w:t>
      </w:r>
      <w:r w:rsidR="00AC7D4B">
        <w:rPr>
          <w:rFonts w:hint="eastAsia"/>
        </w:rPr>
        <w:t>典型</w:t>
      </w:r>
      <w:r w:rsidR="001065EC">
        <w:rPr>
          <w:rFonts w:hint="eastAsia"/>
        </w:rPr>
        <w:t>数据集介绍</w:t>
      </w:r>
      <w:bookmarkEnd w:id="32"/>
    </w:p>
    <w:p w14:paraId="75D15E9E" w14:textId="11BEE2E0" w:rsidR="005F3018" w:rsidRDefault="005F3018" w:rsidP="005F3018">
      <w:pPr>
        <w:widowControl/>
        <w:tabs>
          <w:tab w:val="left" w:pos="377"/>
        </w:tabs>
        <w:spacing w:line="360" w:lineRule="auto"/>
        <w:ind w:firstLine="480"/>
        <w:rPr>
          <w:rFonts w:eastAsia="宋体" w:cs="Times New Roman"/>
          <w:kern w:val="0"/>
          <w:szCs w:val="24"/>
        </w:rPr>
      </w:pPr>
      <w:r w:rsidRPr="005F3018">
        <w:rPr>
          <w:rFonts w:eastAsia="宋体" w:cs="Times New Roman"/>
          <w:kern w:val="0"/>
          <w:szCs w:val="24"/>
        </w:rPr>
        <w:t>主动地理定位的数据组织方式不同于普通图像分类或检索任务。相关论文通常将一幅航拍或遥感图像视为一个搜索区域，再将其划分为若干不重叠的图像块；每个任务样本由起点、目标位置、目标描述和搜索预算共同确定。</w:t>
      </w:r>
      <w:r w:rsidR="00EB6313">
        <w:rPr>
          <w:rFonts w:eastAsia="宋体" w:cs="Times New Roman" w:hint="eastAsia"/>
          <w:kern w:val="0"/>
          <w:szCs w:val="24"/>
        </w:rPr>
        <w:t>通过这种方式</w:t>
      </w:r>
      <w:r w:rsidRPr="005F3018">
        <w:rPr>
          <w:rFonts w:eastAsia="宋体" w:cs="Times New Roman"/>
          <w:kern w:val="0"/>
          <w:szCs w:val="24"/>
        </w:rPr>
        <w:t>，</w:t>
      </w:r>
      <w:r w:rsidRPr="00274C5E">
        <w:rPr>
          <w:rFonts w:eastAsia="宋体" w:cs="Times New Roman"/>
          <w:kern w:val="0"/>
          <w:szCs w:val="24"/>
        </w:rPr>
        <w:t>静态图像数据被转化为</w:t>
      </w:r>
      <w:r w:rsidR="00EB6313" w:rsidRPr="00274C5E">
        <w:rPr>
          <w:rFonts w:eastAsia="宋体" w:cs="Times New Roman" w:hint="eastAsia"/>
          <w:kern w:val="0"/>
          <w:szCs w:val="24"/>
        </w:rPr>
        <w:t>一系列连续相接</w:t>
      </w:r>
      <w:r w:rsidRPr="00274C5E">
        <w:rPr>
          <w:rFonts w:eastAsia="宋体" w:cs="Times New Roman"/>
          <w:kern w:val="0"/>
          <w:szCs w:val="24"/>
        </w:rPr>
        <w:t>的搜索环境</w:t>
      </w:r>
      <w:r w:rsidRPr="005F3018">
        <w:rPr>
          <w:rFonts w:eastAsia="宋体" w:cs="Times New Roman"/>
          <w:kern w:val="0"/>
          <w:szCs w:val="24"/>
        </w:rPr>
        <w:t>，模型性能也可以按起点到目标的初始距离进行分组评价。</w:t>
      </w:r>
      <w:r w:rsidR="00274C5E" w:rsidRPr="005F3018">
        <w:rPr>
          <w:rFonts w:cs="Times New Roman"/>
          <w:kern w:val="0"/>
          <w:szCs w:val="24"/>
        </w:rPr>
        <w:t>典型主动目标定位导航数据集场景示例</w:t>
      </w:r>
      <w:r w:rsidR="00274C5E">
        <w:rPr>
          <w:rFonts w:cs="Times New Roman" w:hint="eastAsia"/>
          <w:kern w:val="0"/>
          <w:szCs w:val="24"/>
        </w:rPr>
        <w:t>如</w:t>
      </w:r>
      <w:r w:rsidR="00274C5E">
        <w:rPr>
          <w:rFonts w:cs="Times New Roman"/>
          <w:kern w:val="0"/>
          <w:szCs w:val="24"/>
        </w:rPr>
        <w:fldChar w:fldCharType="begin"/>
      </w:r>
      <w:r w:rsidR="00274C5E">
        <w:rPr>
          <w:rFonts w:cs="Times New Roman"/>
          <w:kern w:val="0"/>
          <w:szCs w:val="24"/>
        </w:rPr>
        <w:instrText xml:space="preserve"> </w:instrText>
      </w:r>
      <w:r w:rsidR="00274C5E">
        <w:rPr>
          <w:rFonts w:cs="Times New Roman" w:hint="eastAsia"/>
          <w:kern w:val="0"/>
          <w:szCs w:val="24"/>
        </w:rPr>
        <w:instrText>REF _Ref230359270 \h</w:instrText>
      </w:r>
      <w:r w:rsidR="00274C5E">
        <w:rPr>
          <w:rFonts w:cs="Times New Roman"/>
          <w:kern w:val="0"/>
          <w:szCs w:val="24"/>
        </w:rPr>
        <w:instrText xml:space="preserve"> </w:instrText>
      </w:r>
      <w:r w:rsidR="00274C5E">
        <w:rPr>
          <w:rFonts w:cs="Times New Roman"/>
          <w:kern w:val="0"/>
          <w:szCs w:val="24"/>
        </w:rPr>
      </w:r>
      <w:r w:rsidR="00274C5E">
        <w:rPr>
          <w:rFonts w:cs="Times New Roman"/>
          <w:kern w:val="0"/>
          <w:szCs w:val="24"/>
        </w:rPr>
        <w:fldChar w:fldCharType="separate"/>
      </w:r>
      <w:r w:rsidR="00274C5E">
        <w:rPr>
          <w:rFonts w:hint="eastAsia"/>
        </w:rPr>
        <w:t>图</w:t>
      </w:r>
      <w:r w:rsidR="00274C5E">
        <w:rPr>
          <w:noProof/>
        </w:rPr>
        <w:t>5</w:t>
      </w:r>
      <w:r w:rsidR="00274C5E">
        <w:rPr>
          <w:rFonts w:cs="Times New Roman"/>
          <w:kern w:val="0"/>
          <w:szCs w:val="24"/>
        </w:rPr>
        <w:fldChar w:fldCharType="end"/>
      </w:r>
      <w:r w:rsidR="00274C5E">
        <w:rPr>
          <w:rFonts w:cs="Times New Roman" w:hint="eastAsia"/>
          <w:kern w:val="0"/>
          <w:szCs w:val="24"/>
        </w:rPr>
        <w:t>所示。</w:t>
      </w:r>
    </w:p>
    <w:p w14:paraId="5DFA0D84" w14:textId="586CFCF3" w:rsidR="00EB6313" w:rsidRPr="005F3018" w:rsidRDefault="00B62767" w:rsidP="005A20D6">
      <w:pPr>
        <w:widowControl/>
        <w:tabs>
          <w:tab w:val="left" w:pos="377"/>
        </w:tabs>
        <w:spacing w:line="360" w:lineRule="auto"/>
        <w:ind w:firstLineChars="0" w:firstLine="0"/>
        <w:jc w:val="center"/>
        <w:rPr>
          <w:rFonts w:eastAsia="宋体" w:cs="Times New Roman"/>
          <w:kern w:val="0"/>
          <w:szCs w:val="24"/>
        </w:rPr>
      </w:pPr>
      <w:r w:rsidRPr="00B62767">
        <w:rPr>
          <w:rFonts w:eastAsia="宋体" w:cs="Times New Roman"/>
          <w:noProof/>
          <w:kern w:val="0"/>
          <w:szCs w:val="24"/>
        </w:rPr>
        <w:lastRenderedPageBreak/>
        <w:drawing>
          <wp:inline distT="0" distB="0" distL="0" distR="0" wp14:anchorId="6830D330" wp14:editId="503BCC26">
            <wp:extent cx="5543006" cy="3533563"/>
            <wp:effectExtent l="0" t="0" r="0" b="0"/>
            <wp:docPr id="13125079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507968" name=""/>
                    <pic:cNvPicPr/>
                  </pic:nvPicPr>
                  <pic:blipFill>
                    <a:blip r:embed="rId233"/>
                    <a:stretch>
                      <a:fillRect/>
                    </a:stretch>
                  </pic:blipFill>
                  <pic:spPr>
                    <a:xfrm>
                      <a:off x="0" y="0"/>
                      <a:ext cx="5554589" cy="3540947"/>
                    </a:xfrm>
                    <a:prstGeom prst="rect">
                      <a:avLst/>
                    </a:prstGeom>
                  </pic:spPr>
                </pic:pic>
              </a:graphicData>
            </a:graphic>
          </wp:inline>
        </w:drawing>
      </w:r>
    </w:p>
    <w:p w14:paraId="7C27BEEB" w14:textId="30D9C556" w:rsidR="005F3018" w:rsidRPr="005F3018" w:rsidRDefault="00AF20C8" w:rsidP="00B75517">
      <w:pPr>
        <w:pStyle w:val="affa"/>
        <w:spacing w:line="360" w:lineRule="auto"/>
        <w:ind w:firstLine="420"/>
        <w:jc w:val="center"/>
        <w:rPr>
          <w:rFonts w:cs="Times New Roman"/>
          <w:kern w:val="0"/>
          <w:szCs w:val="24"/>
        </w:rPr>
      </w:pPr>
      <w:bookmarkStart w:id="33" w:name="_Ref230359270"/>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61DC">
        <w:rPr>
          <w:noProof/>
        </w:rPr>
        <w:t>5</w:t>
      </w:r>
      <w:r>
        <w:fldChar w:fldCharType="end"/>
      </w:r>
      <w:bookmarkEnd w:id="33"/>
      <w:r>
        <w:rPr>
          <w:rFonts w:hint="eastAsia"/>
        </w:rPr>
        <w:t xml:space="preserve"> </w:t>
      </w:r>
      <w:r w:rsidR="005F3018" w:rsidRPr="005F3018">
        <w:rPr>
          <w:rFonts w:cs="Times New Roman"/>
          <w:kern w:val="0"/>
          <w:szCs w:val="24"/>
        </w:rPr>
        <w:t>典型主动目标定位导航数据集场景示例</w:t>
      </w:r>
    </w:p>
    <w:p w14:paraId="365118E9" w14:textId="4022CA1F" w:rsidR="005F3018" w:rsidRPr="005F3018" w:rsidRDefault="005F3018" w:rsidP="005F3018">
      <w:pPr>
        <w:widowControl/>
        <w:tabs>
          <w:tab w:val="left" w:pos="377"/>
        </w:tabs>
        <w:spacing w:line="360" w:lineRule="auto"/>
        <w:ind w:firstLine="480"/>
        <w:rPr>
          <w:rFonts w:eastAsia="宋体" w:cs="Times New Roman"/>
          <w:kern w:val="0"/>
          <w:szCs w:val="24"/>
        </w:rPr>
      </w:pPr>
      <w:r w:rsidRPr="005F3018">
        <w:rPr>
          <w:rFonts w:eastAsia="宋体" w:cs="Times New Roman"/>
          <w:kern w:val="0"/>
          <w:szCs w:val="24"/>
        </w:rPr>
        <w:t>MASA</w:t>
      </w:r>
      <w:r w:rsidRPr="005F3018">
        <w:rPr>
          <w:rFonts w:eastAsia="宋体" w:cs="Times New Roman"/>
          <w:kern w:val="0"/>
          <w:szCs w:val="24"/>
        </w:rPr>
        <w:t>是主动地理定位中常用的基础数据集</w:t>
      </w:r>
      <w:r w:rsidR="00274C5E" w:rsidRPr="00274C5E">
        <w:rPr>
          <w:rFonts w:eastAsia="宋体" w:cs="Times New Roman"/>
          <w:kern w:val="0"/>
          <w:szCs w:val="24"/>
          <w:vertAlign w:val="superscript"/>
        </w:rPr>
        <w:fldChar w:fldCharType="begin"/>
      </w:r>
      <w:r w:rsidR="00274C5E" w:rsidRPr="00274C5E">
        <w:rPr>
          <w:rFonts w:eastAsia="宋体" w:cs="Times New Roman"/>
          <w:kern w:val="0"/>
          <w:szCs w:val="24"/>
          <w:vertAlign w:val="superscript"/>
        </w:rPr>
        <w:instrText xml:space="preserve"> REF _Ref230197401 \r \h  \* MERGEFORMAT </w:instrText>
      </w:r>
      <w:r w:rsidR="00274C5E" w:rsidRPr="00274C5E">
        <w:rPr>
          <w:rFonts w:eastAsia="宋体" w:cs="Times New Roman"/>
          <w:kern w:val="0"/>
          <w:szCs w:val="24"/>
          <w:vertAlign w:val="superscript"/>
        </w:rPr>
      </w:r>
      <w:r w:rsidR="00274C5E" w:rsidRPr="00274C5E">
        <w:rPr>
          <w:rFonts w:eastAsia="宋体" w:cs="Times New Roman"/>
          <w:kern w:val="0"/>
          <w:szCs w:val="24"/>
          <w:vertAlign w:val="superscript"/>
        </w:rPr>
        <w:fldChar w:fldCharType="separate"/>
      </w:r>
      <w:r w:rsidR="00274C5E" w:rsidRPr="00274C5E">
        <w:rPr>
          <w:rFonts w:eastAsia="宋体" w:cs="Times New Roman"/>
          <w:kern w:val="0"/>
          <w:szCs w:val="24"/>
          <w:vertAlign w:val="superscript"/>
        </w:rPr>
        <w:t>[40]</w:t>
      </w:r>
      <w:r w:rsidR="00274C5E" w:rsidRPr="00274C5E">
        <w:rPr>
          <w:rFonts w:eastAsia="宋体" w:cs="Times New Roman"/>
          <w:kern w:val="0"/>
          <w:szCs w:val="24"/>
          <w:vertAlign w:val="superscript"/>
        </w:rPr>
        <w:fldChar w:fldCharType="end"/>
      </w:r>
      <w:r w:rsidRPr="005F3018">
        <w:rPr>
          <w:rFonts w:eastAsia="宋体" w:cs="Times New Roman"/>
          <w:kern w:val="0"/>
          <w:szCs w:val="24"/>
        </w:rPr>
        <w:t>，来源于</w:t>
      </w:r>
      <w:r w:rsidRPr="005F3018">
        <w:rPr>
          <w:rFonts w:eastAsia="宋体" w:cs="Times New Roman"/>
          <w:kern w:val="0"/>
          <w:szCs w:val="24"/>
        </w:rPr>
        <w:t>Massachusetts Buildings</w:t>
      </w:r>
      <w:r w:rsidRPr="005F3018">
        <w:rPr>
          <w:rFonts w:eastAsia="宋体" w:cs="Times New Roman"/>
          <w:kern w:val="0"/>
          <w:szCs w:val="24"/>
        </w:rPr>
        <w:t>航拍图像。在该设置下，每幅图像被划分为规则网格，目标通常由航拍图像块给出。由于目标和观测同属航拍视角，</w:t>
      </w:r>
      <w:r w:rsidRPr="005F3018">
        <w:rPr>
          <w:rFonts w:eastAsia="宋体" w:cs="Times New Roman"/>
          <w:kern w:val="0"/>
          <w:szCs w:val="24"/>
        </w:rPr>
        <w:t>MASA</w:t>
      </w:r>
      <w:r w:rsidRPr="005F3018">
        <w:rPr>
          <w:rFonts w:eastAsia="宋体" w:cs="Times New Roman"/>
          <w:kern w:val="0"/>
          <w:szCs w:val="24"/>
        </w:rPr>
        <w:t>主要用于检验模型在基础航拍目标搜索中的学习能力，也常作为训练和同域验证数据。</w:t>
      </w:r>
    </w:p>
    <w:p w14:paraId="60357F67" w14:textId="5983498C" w:rsidR="005F3018" w:rsidRPr="005F3018" w:rsidRDefault="005F3018" w:rsidP="005F3018">
      <w:pPr>
        <w:widowControl/>
        <w:tabs>
          <w:tab w:val="left" w:pos="377"/>
        </w:tabs>
        <w:spacing w:line="360" w:lineRule="auto"/>
        <w:ind w:firstLine="480"/>
        <w:rPr>
          <w:rFonts w:eastAsia="宋体" w:cs="Times New Roman"/>
          <w:kern w:val="0"/>
          <w:szCs w:val="24"/>
        </w:rPr>
      </w:pPr>
      <w:r w:rsidRPr="005F3018">
        <w:rPr>
          <w:rFonts w:eastAsia="宋体" w:cs="Times New Roman"/>
          <w:kern w:val="0"/>
          <w:szCs w:val="24"/>
        </w:rPr>
        <w:t>MM-GAG</w:t>
      </w:r>
      <w:r w:rsidRPr="005F3018">
        <w:rPr>
          <w:rFonts w:eastAsia="宋体" w:cs="Times New Roman"/>
          <w:kern w:val="0"/>
          <w:szCs w:val="24"/>
        </w:rPr>
        <w:t>面向多模态目标驱动的主动地理定位任务构建</w:t>
      </w:r>
      <w:r w:rsidR="005A20D6" w:rsidRPr="00AF20C8">
        <w:rPr>
          <w:rFonts w:eastAsia="宋体" w:cs="Times New Roman"/>
          <w:kern w:val="0"/>
          <w:szCs w:val="24"/>
          <w:vertAlign w:val="superscript"/>
        </w:rPr>
        <w:fldChar w:fldCharType="begin"/>
      </w:r>
      <w:r w:rsidR="005A20D6" w:rsidRPr="00AF20C8">
        <w:rPr>
          <w:rFonts w:eastAsia="宋体" w:cs="Times New Roman"/>
          <w:kern w:val="0"/>
          <w:szCs w:val="24"/>
          <w:vertAlign w:val="superscript"/>
        </w:rPr>
        <w:instrText xml:space="preserve"> REF _Ref227765985 \r \h </w:instrText>
      </w:r>
      <w:r w:rsidR="00AF20C8">
        <w:rPr>
          <w:rFonts w:eastAsia="宋体" w:cs="Times New Roman"/>
          <w:kern w:val="0"/>
          <w:szCs w:val="24"/>
          <w:vertAlign w:val="superscript"/>
        </w:rPr>
        <w:instrText xml:space="preserve"> \* MERGEFORMAT </w:instrText>
      </w:r>
      <w:r w:rsidR="005A20D6" w:rsidRPr="00AF20C8">
        <w:rPr>
          <w:rFonts w:eastAsia="宋体" w:cs="Times New Roman"/>
          <w:kern w:val="0"/>
          <w:szCs w:val="24"/>
          <w:vertAlign w:val="superscript"/>
        </w:rPr>
      </w:r>
      <w:r w:rsidR="005A20D6" w:rsidRPr="00AF20C8">
        <w:rPr>
          <w:rFonts w:eastAsia="宋体" w:cs="Times New Roman"/>
          <w:kern w:val="0"/>
          <w:szCs w:val="24"/>
          <w:vertAlign w:val="superscript"/>
        </w:rPr>
        <w:fldChar w:fldCharType="separate"/>
      </w:r>
      <w:r w:rsidR="00B961DC">
        <w:rPr>
          <w:rFonts w:eastAsia="宋体" w:cs="Times New Roman"/>
          <w:kern w:val="0"/>
          <w:szCs w:val="24"/>
          <w:vertAlign w:val="superscript"/>
        </w:rPr>
        <w:t>[3]</w:t>
      </w:r>
      <w:r w:rsidR="005A20D6" w:rsidRPr="00AF20C8">
        <w:rPr>
          <w:rFonts w:eastAsia="宋体" w:cs="Times New Roman"/>
          <w:kern w:val="0"/>
          <w:szCs w:val="24"/>
          <w:vertAlign w:val="superscript"/>
        </w:rPr>
        <w:fldChar w:fldCharType="end"/>
      </w:r>
      <w:r w:rsidRPr="005F3018">
        <w:rPr>
          <w:rFonts w:eastAsia="宋体" w:cs="Times New Roman"/>
          <w:kern w:val="0"/>
          <w:szCs w:val="24"/>
        </w:rPr>
        <w:t>。该数据集包含不同地区的搜索区域，目标描述可以由航拍图像、地面图像或文本给出，而智能体搜索过程中的观测仍为航拍图像。因此，</w:t>
      </w:r>
      <w:r w:rsidRPr="005F3018">
        <w:rPr>
          <w:rFonts w:eastAsia="宋体" w:cs="Times New Roman"/>
          <w:kern w:val="0"/>
          <w:szCs w:val="24"/>
        </w:rPr>
        <w:t>MM-GAG</w:t>
      </w:r>
      <w:r w:rsidRPr="005F3018">
        <w:rPr>
          <w:rFonts w:eastAsia="宋体" w:cs="Times New Roman"/>
          <w:kern w:val="0"/>
          <w:szCs w:val="24"/>
        </w:rPr>
        <w:t>的重点不只是扩大数据规模，而是检验模型能否在不同目标模态下保持一致的搜索决策。</w:t>
      </w:r>
    </w:p>
    <w:p w14:paraId="7F658DAC" w14:textId="2B2D33CF" w:rsidR="005F3018" w:rsidRPr="005F3018" w:rsidRDefault="00AF20C8" w:rsidP="00AF20C8">
      <w:pPr>
        <w:widowControl/>
        <w:tabs>
          <w:tab w:val="left" w:pos="377"/>
        </w:tabs>
        <w:spacing w:line="360" w:lineRule="auto"/>
        <w:ind w:firstLine="480"/>
        <w:rPr>
          <w:rFonts w:eastAsia="宋体" w:cs="Times New Roman"/>
          <w:kern w:val="0"/>
          <w:szCs w:val="24"/>
        </w:rPr>
      </w:pPr>
      <w:r w:rsidRPr="005F3018">
        <w:rPr>
          <w:rFonts w:eastAsia="宋体" w:cs="Times New Roman"/>
          <w:kern w:val="0"/>
          <w:szCs w:val="24"/>
        </w:rPr>
        <w:t>SwissVie</w:t>
      </w:r>
      <w:r>
        <w:rPr>
          <w:rFonts w:eastAsia="宋体" w:cs="Times New Roman" w:hint="eastAsia"/>
          <w:kern w:val="0"/>
          <w:szCs w:val="24"/>
        </w:rPr>
        <w:t>w</w:t>
      </w:r>
      <w:r w:rsidR="005F3018" w:rsidRPr="005F3018">
        <w:rPr>
          <w:rFonts w:eastAsia="宋体" w:cs="Times New Roman"/>
          <w:kern w:val="0"/>
          <w:szCs w:val="24"/>
        </w:rPr>
        <w:t>系列数据集进一步用于考察跨区域和未见目标条件下的泛化能力</w:t>
      </w:r>
      <w:r w:rsidR="005A20D6" w:rsidRPr="00AF20C8">
        <w:rPr>
          <w:rFonts w:eastAsia="宋体" w:cs="Times New Roman"/>
          <w:kern w:val="0"/>
          <w:szCs w:val="24"/>
          <w:vertAlign w:val="superscript"/>
        </w:rPr>
        <w:fldChar w:fldCharType="begin"/>
      </w:r>
      <w:r w:rsidR="005A20D6" w:rsidRPr="00AF20C8">
        <w:rPr>
          <w:rFonts w:eastAsia="宋体" w:cs="Times New Roman"/>
          <w:kern w:val="0"/>
          <w:szCs w:val="24"/>
          <w:vertAlign w:val="superscript"/>
        </w:rPr>
        <w:instrText xml:space="preserve"> REF _Ref230196594 \r \h </w:instrText>
      </w:r>
      <w:r>
        <w:rPr>
          <w:rFonts w:eastAsia="宋体" w:cs="Times New Roman"/>
          <w:kern w:val="0"/>
          <w:szCs w:val="24"/>
          <w:vertAlign w:val="superscript"/>
        </w:rPr>
        <w:instrText xml:space="preserve"> \* MERGEFORMAT </w:instrText>
      </w:r>
      <w:r w:rsidR="005A20D6" w:rsidRPr="00AF20C8">
        <w:rPr>
          <w:rFonts w:eastAsia="宋体" w:cs="Times New Roman"/>
          <w:kern w:val="0"/>
          <w:szCs w:val="24"/>
          <w:vertAlign w:val="superscript"/>
        </w:rPr>
      </w:r>
      <w:r w:rsidR="005A20D6" w:rsidRPr="00AF20C8">
        <w:rPr>
          <w:rFonts w:eastAsia="宋体" w:cs="Times New Roman"/>
          <w:kern w:val="0"/>
          <w:szCs w:val="24"/>
          <w:vertAlign w:val="superscript"/>
        </w:rPr>
        <w:fldChar w:fldCharType="separate"/>
      </w:r>
      <w:r w:rsidR="00B961DC">
        <w:rPr>
          <w:rFonts w:eastAsia="宋体" w:cs="Times New Roman"/>
          <w:kern w:val="0"/>
          <w:szCs w:val="24"/>
          <w:vertAlign w:val="superscript"/>
        </w:rPr>
        <w:t>[26]</w:t>
      </w:r>
      <w:r w:rsidR="005A20D6" w:rsidRPr="00AF20C8">
        <w:rPr>
          <w:rFonts w:eastAsia="宋体" w:cs="Times New Roman"/>
          <w:kern w:val="0"/>
          <w:szCs w:val="24"/>
          <w:vertAlign w:val="superscript"/>
        </w:rPr>
        <w:fldChar w:fldCharType="end"/>
      </w:r>
      <w:r w:rsidR="005F3018" w:rsidRPr="005F3018">
        <w:rPr>
          <w:rFonts w:eastAsia="宋体" w:cs="Times New Roman"/>
          <w:kern w:val="0"/>
          <w:szCs w:val="24"/>
        </w:rPr>
        <w:t>。</w:t>
      </w:r>
      <w:r w:rsidR="005F3018" w:rsidRPr="005F3018">
        <w:rPr>
          <w:rFonts w:eastAsia="宋体" w:cs="Times New Roman"/>
          <w:kern w:val="0"/>
          <w:szCs w:val="24"/>
        </w:rPr>
        <w:t>SwissView100</w:t>
      </w:r>
      <w:r w:rsidR="005F3018" w:rsidRPr="005F3018">
        <w:rPr>
          <w:rFonts w:eastAsia="宋体" w:cs="Times New Roman"/>
          <w:kern w:val="0"/>
          <w:szCs w:val="24"/>
        </w:rPr>
        <w:t>覆盖较多瑞士地区的自然与城市环境，</w:t>
      </w:r>
      <w:r w:rsidR="005F3018" w:rsidRPr="005F3018">
        <w:rPr>
          <w:rFonts w:eastAsia="宋体" w:cs="Times New Roman"/>
          <w:kern w:val="0"/>
          <w:szCs w:val="24"/>
        </w:rPr>
        <w:t>SwissViewMonuments</w:t>
      </w:r>
      <w:r w:rsidR="005F3018" w:rsidRPr="005F3018">
        <w:rPr>
          <w:rFonts w:eastAsia="宋体" w:cs="Times New Roman"/>
          <w:kern w:val="0"/>
          <w:szCs w:val="24"/>
        </w:rPr>
        <w:t>则选取地标建筑、自然景观等具有辨识度的目标，并提供对应地面图像。与随机目标图像块相比，这类目标更接近实际任务中寻找特定地点或对象的需求，因而适合观察模型面对陌生目标时的搜索稳定性。</w:t>
      </w:r>
    </w:p>
    <w:p w14:paraId="75F8F7F7" w14:textId="3A51C0C8" w:rsidR="005F3018" w:rsidRPr="005F3018" w:rsidRDefault="005F3018" w:rsidP="005F3018">
      <w:pPr>
        <w:widowControl/>
        <w:tabs>
          <w:tab w:val="left" w:pos="377"/>
        </w:tabs>
        <w:spacing w:line="360" w:lineRule="auto"/>
        <w:ind w:firstLine="480"/>
        <w:rPr>
          <w:rFonts w:eastAsia="宋体" w:cs="Times New Roman"/>
          <w:kern w:val="0"/>
          <w:szCs w:val="24"/>
        </w:rPr>
      </w:pPr>
      <w:r w:rsidRPr="005F3018">
        <w:rPr>
          <w:rFonts w:eastAsia="宋体" w:cs="Times New Roman"/>
          <w:kern w:val="0"/>
          <w:szCs w:val="24"/>
        </w:rPr>
        <w:t>xBD</w:t>
      </w:r>
      <w:r w:rsidRPr="005F3018">
        <w:rPr>
          <w:rFonts w:eastAsia="宋体" w:cs="Times New Roman"/>
          <w:kern w:val="0"/>
          <w:szCs w:val="24"/>
        </w:rPr>
        <w:t>数据集包含灾前和灾后遥感图像，可用于灾害场景中的跨域评估</w:t>
      </w:r>
      <w:r w:rsidR="00274C5E" w:rsidRPr="00274C5E">
        <w:rPr>
          <w:rFonts w:eastAsia="宋体" w:cs="Times New Roman"/>
          <w:kern w:val="0"/>
          <w:szCs w:val="24"/>
          <w:vertAlign w:val="superscript"/>
        </w:rPr>
        <w:fldChar w:fldCharType="begin"/>
      </w:r>
      <w:r w:rsidR="00274C5E" w:rsidRPr="00274C5E">
        <w:rPr>
          <w:rFonts w:eastAsia="宋体" w:cs="Times New Roman"/>
          <w:kern w:val="0"/>
          <w:szCs w:val="24"/>
          <w:vertAlign w:val="superscript"/>
        </w:rPr>
        <w:instrText xml:space="preserve"> REF _Ref230197488 \r \h  \* MERGEFORMAT </w:instrText>
      </w:r>
      <w:r w:rsidR="00274C5E" w:rsidRPr="00274C5E">
        <w:rPr>
          <w:rFonts w:eastAsia="宋体" w:cs="Times New Roman"/>
          <w:kern w:val="0"/>
          <w:szCs w:val="24"/>
          <w:vertAlign w:val="superscript"/>
        </w:rPr>
      </w:r>
      <w:r w:rsidR="00274C5E" w:rsidRPr="00274C5E">
        <w:rPr>
          <w:rFonts w:eastAsia="宋体" w:cs="Times New Roman"/>
          <w:kern w:val="0"/>
          <w:szCs w:val="24"/>
          <w:vertAlign w:val="superscript"/>
        </w:rPr>
        <w:fldChar w:fldCharType="separate"/>
      </w:r>
      <w:r w:rsidR="00274C5E" w:rsidRPr="00274C5E">
        <w:rPr>
          <w:rFonts w:eastAsia="宋体" w:cs="Times New Roman"/>
          <w:kern w:val="0"/>
          <w:szCs w:val="24"/>
          <w:vertAlign w:val="superscript"/>
        </w:rPr>
        <w:t>[41]</w:t>
      </w:r>
      <w:r w:rsidR="00274C5E" w:rsidRPr="00274C5E">
        <w:rPr>
          <w:rFonts w:eastAsia="宋体" w:cs="Times New Roman"/>
          <w:kern w:val="0"/>
          <w:szCs w:val="24"/>
          <w:vertAlign w:val="superscript"/>
        </w:rPr>
        <w:fldChar w:fldCharType="end"/>
      </w:r>
      <w:r w:rsidRPr="005F3018">
        <w:rPr>
          <w:rFonts w:eastAsia="宋体" w:cs="Times New Roman"/>
          <w:kern w:val="0"/>
          <w:szCs w:val="24"/>
        </w:rPr>
        <w:t>。相关主动地理定位研究通常以灾前图像作为目标描述，并分别在灾前或灾后图像区域中进行搜索。该</w:t>
      </w:r>
      <w:r w:rsidRPr="005F3018">
        <w:rPr>
          <w:rFonts w:eastAsia="宋体" w:cs="Times New Roman"/>
          <w:kern w:val="0"/>
          <w:szCs w:val="24"/>
        </w:rPr>
        <w:lastRenderedPageBreak/>
        <w:t>设置能够模拟灾害发生后地表外观变化带来的定位困难，用于检验模型在视觉外观变化下是否仍能接近目标区域。</w:t>
      </w:r>
    </w:p>
    <w:p w14:paraId="54429BAE" w14:textId="106747C2" w:rsidR="005F3018" w:rsidRPr="005F3018" w:rsidRDefault="005F3018" w:rsidP="005F3018">
      <w:pPr>
        <w:widowControl/>
        <w:tabs>
          <w:tab w:val="left" w:pos="377"/>
        </w:tabs>
        <w:spacing w:line="360" w:lineRule="auto"/>
        <w:ind w:firstLine="480"/>
        <w:rPr>
          <w:rFonts w:eastAsia="宋体" w:cs="Times New Roman"/>
          <w:kern w:val="0"/>
          <w:szCs w:val="24"/>
        </w:rPr>
      </w:pPr>
      <w:r w:rsidRPr="005F3018">
        <w:rPr>
          <w:rFonts w:eastAsia="宋体" w:cs="Times New Roman"/>
          <w:kern w:val="0"/>
          <w:szCs w:val="24"/>
        </w:rPr>
        <w:t>总体来看，上述数据集对应了主动目标定位导航中的不同评测侧面：</w:t>
      </w:r>
      <w:r w:rsidRPr="005F3018">
        <w:rPr>
          <w:rFonts w:eastAsia="宋体" w:cs="Times New Roman"/>
          <w:kern w:val="0"/>
          <w:szCs w:val="24"/>
        </w:rPr>
        <w:t>MASA</w:t>
      </w:r>
      <w:r w:rsidRPr="005F3018">
        <w:rPr>
          <w:rFonts w:eastAsia="宋体" w:cs="Times New Roman"/>
          <w:kern w:val="0"/>
          <w:szCs w:val="24"/>
        </w:rPr>
        <w:t>侧重基础航拍搜索，</w:t>
      </w:r>
      <w:r w:rsidRPr="005F3018">
        <w:rPr>
          <w:rFonts w:eastAsia="宋体" w:cs="Times New Roman"/>
          <w:kern w:val="0"/>
          <w:szCs w:val="24"/>
        </w:rPr>
        <w:t>MM-GAG</w:t>
      </w:r>
      <w:r w:rsidRPr="005F3018">
        <w:rPr>
          <w:rFonts w:eastAsia="宋体" w:cs="Times New Roman"/>
          <w:kern w:val="0"/>
          <w:szCs w:val="24"/>
        </w:rPr>
        <w:t>侧重多模态目标输入，</w:t>
      </w:r>
      <w:r w:rsidRPr="005F3018">
        <w:rPr>
          <w:rFonts w:eastAsia="宋体" w:cs="Times New Roman"/>
          <w:kern w:val="0"/>
          <w:szCs w:val="24"/>
        </w:rPr>
        <w:t>SwissView</w:t>
      </w:r>
      <w:r w:rsidRPr="005F3018">
        <w:rPr>
          <w:rFonts w:eastAsia="宋体" w:cs="Times New Roman"/>
          <w:kern w:val="0"/>
          <w:szCs w:val="24"/>
        </w:rPr>
        <w:t>侧重跨区域和未见目标泛化，</w:t>
      </w:r>
      <w:r w:rsidRPr="005F3018">
        <w:rPr>
          <w:rFonts w:eastAsia="宋体" w:cs="Times New Roman"/>
          <w:kern w:val="0"/>
          <w:szCs w:val="24"/>
        </w:rPr>
        <w:t xml:space="preserve">xBD </w:t>
      </w:r>
      <w:r w:rsidRPr="005F3018">
        <w:rPr>
          <w:rFonts w:eastAsia="宋体" w:cs="Times New Roman"/>
          <w:kern w:val="0"/>
          <w:szCs w:val="24"/>
        </w:rPr>
        <w:t>侧重灾害前后图像变化下的稳定性。</w:t>
      </w:r>
    </w:p>
    <w:p w14:paraId="713AD414" w14:textId="43CB25B0" w:rsidR="00274C9A" w:rsidRDefault="002762D6" w:rsidP="0090155A">
      <w:pPr>
        <w:pStyle w:val="2"/>
      </w:pPr>
      <w:bookmarkStart w:id="34" w:name="_Toc230358863"/>
      <w:r>
        <w:t>2.</w:t>
      </w:r>
      <w:r w:rsidR="00871810">
        <w:rPr>
          <w:rFonts w:hint="eastAsia"/>
        </w:rPr>
        <w:t>5</w:t>
      </w:r>
      <w:r w:rsidR="007B3E74">
        <w:rPr>
          <w:rFonts w:hint="eastAsia"/>
        </w:rPr>
        <w:t>本章小结</w:t>
      </w:r>
      <w:bookmarkEnd w:id="34"/>
    </w:p>
    <w:p w14:paraId="524EBAD3" w14:textId="12D15FC8" w:rsidR="00E00F20" w:rsidRDefault="00727BD9" w:rsidP="001065EC">
      <w:pPr>
        <w:spacing w:line="360" w:lineRule="auto"/>
        <w:ind w:firstLine="480"/>
      </w:pPr>
      <w:r w:rsidRPr="00727BD9">
        <w:t>本章介绍了无人机主动目标定位导航任务的相关背景和关键技术。首先给出网格化搜索条件下的任务定义，说明网格单元、策略状态、动作空间、搜索轨迹和预算约束等概念；随后梳理主动地理定位从航拍图像目标搜索到多模态目标驱动搜索的发展，并介绍强化学习、</w:t>
      </w:r>
      <w:r w:rsidRPr="00727BD9">
        <w:t>PPO</w:t>
      </w:r>
      <w:r w:rsidRPr="00727BD9">
        <w:t>、好奇心驱动探索和典型数据集。上述内容为第三章的方法设计提供了任务设定和技术基础</w:t>
      </w:r>
      <w:r w:rsidR="00470519">
        <w:rPr>
          <w:rFonts w:hint="eastAsia"/>
        </w:rPr>
        <w:t>。</w:t>
      </w:r>
    </w:p>
    <w:p w14:paraId="31621030" w14:textId="77777777" w:rsidR="00242868" w:rsidRPr="000052D7" w:rsidRDefault="006768D9" w:rsidP="000052D7">
      <w:pPr>
        <w:ind w:firstLine="480"/>
        <w:rPr>
          <w:rFonts w:eastAsia="黑体"/>
        </w:rPr>
      </w:pPr>
      <w:r w:rsidRPr="006768D9">
        <w:rPr>
          <w:rFonts w:eastAsia="宋体" w:cs="Times New Roman"/>
        </w:rPr>
        <w:tab/>
      </w:r>
      <w:r w:rsidR="001C4B93" w:rsidRPr="006768D9">
        <w:rPr>
          <w:rFonts w:eastAsia="宋体" w:cs="Times New Roman"/>
          <w:kern w:val="0"/>
          <w:szCs w:val="24"/>
        </w:rPr>
        <w:br w:type="page"/>
      </w:r>
    </w:p>
    <w:p w14:paraId="1A13CB9F" w14:textId="102BD302" w:rsidR="00C702DA" w:rsidRDefault="008144C9" w:rsidP="00CC3B2A">
      <w:pPr>
        <w:pStyle w:val="1"/>
        <w:rPr>
          <w:bCs/>
        </w:rPr>
      </w:pPr>
      <w:bookmarkStart w:id="35" w:name="_Toc230358864"/>
      <w:r w:rsidRPr="00044032">
        <w:lastRenderedPageBreak/>
        <w:t>第三</w:t>
      </w:r>
      <w:r w:rsidR="00745DF8" w:rsidRPr="00044032">
        <w:t>章</w:t>
      </w:r>
      <w:r w:rsidR="00745DF8" w:rsidRPr="00044032">
        <w:t xml:space="preserve"> </w:t>
      </w:r>
      <w:r w:rsidR="00CC3B2A" w:rsidRPr="00CC3B2A">
        <w:rPr>
          <w:bCs/>
        </w:rPr>
        <w:t>基于好奇心驱动的无人机主动目标定位导航方法设计</w:t>
      </w:r>
      <w:bookmarkEnd w:id="35"/>
    </w:p>
    <w:p w14:paraId="63AF631C" w14:textId="126BBDA0" w:rsidR="008A6827" w:rsidRPr="008A6827" w:rsidRDefault="008A6827" w:rsidP="008A6827">
      <w:pPr>
        <w:ind w:firstLine="480"/>
      </w:pPr>
      <w:r w:rsidRPr="008A6827">
        <w:t>前两章围绕无人机主动目标定位导航任务的研究背景、任务设置和关键技术进行了论述。本章在上述基础上展开方法设计，主要说明方法总体框架、图像与语义目标表示、动作</w:t>
      </w:r>
      <w:r w:rsidRPr="008A6827">
        <w:t>-</w:t>
      </w:r>
      <w:r w:rsidRPr="008A6827">
        <w:t>状态建模、混合奖励机制以及策略学习流程。通过对各模块作用和信息流动关系的分析，为后续实验设计与结果分析提供方法依据。</w:t>
      </w:r>
    </w:p>
    <w:p w14:paraId="04773F7F" w14:textId="4A566E94" w:rsidR="00C702DA" w:rsidRPr="00764F70" w:rsidRDefault="000052D7" w:rsidP="0090155A">
      <w:pPr>
        <w:pStyle w:val="2"/>
      </w:pPr>
      <w:bookmarkStart w:id="36" w:name="_Toc230358865"/>
      <w:r w:rsidRPr="00764F70">
        <w:t>3</w:t>
      </w:r>
      <w:r w:rsidR="00C702DA" w:rsidRPr="00764F70">
        <w:t>.1</w:t>
      </w:r>
      <w:r w:rsidR="00CC3B2A">
        <w:rPr>
          <w:rFonts w:hint="eastAsia"/>
        </w:rPr>
        <w:t>方法</w:t>
      </w:r>
      <w:r w:rsidR="008A6827">
        <w:rPr>
          <w:rFonts w:hint="eastAsia"/>
        </w:rPr>
        <w:t>总体框架</w:t>
      </w:r>
      <w:bookmarkEnd w:id="36"/>
    </w:p>
    <w:p w14:paraId="32D4109E" w14:textId="64AD7B62" w:rsidR="000052D7" w:rsidRDefault="0087500C" w:rsidP="00A63F36">
      <w:pPr>
        <w:spacing w:afterLines="100" w:after="312" w:line="360" w:lineRule="auto"/>
        <w:ind w:firstLine="480"/>
      </w:pPr>
      <w:r w:rsidRPr="0087500C">
        <w:t>本文方法面向离散网格下的无人机主动目标定位导航任务。给定航拍搜索区域和目标线索后，智能体从起始网格出发，在每一步根据当前位置观测、目标表示和历史搜索序列选择移动动作，并在有限搜索预算内尽可能到达目标网格。搜索区域被划分为规则网格，每个网格对应一个局部航拍图像块，动作空间</w:t>
      </w:r>
      <w:r w:rsidR="00910A38">
        <w:rPr>
          <w:rFonts w:hint="eastAsia"/>
        </w:rPr>
        <w:t>包括</w:t>
      </w:r>
      <w:r w:rsidRPr="0087500C">
        <w:t>上、右、下、左四个</w:t>
      </w:r>
      <w:r w:rsidR="00910A38">
        <w:rPr>
          <w:rFonts w:hint="eastAsia"/>
        </w:rPr>
        <w:t>方向</w:t>
      </w:r>
      <w:r w:rsidR="000052D7">
        <w:rPr>
          <w:rFonts w:hint="eastAsia"/>
        </w:rPr>
        <w:t>。</w:t>
      </w:r>
    </w:p>
    <w:p w14:paraId="5D35D498" w14:textId="499B79C0" w:rsidR="008A6827" w:rsidRDefault="00D149B2" w:rsidP="008A6827">
      <w:pPr>
        <w:spacing w:line="360" w:lineRule="auto"/>
        <w:ind w:firstLineChars="0" w:firstLine="0"/>
        <w:jc w:val="center"/>
      </w:pPr>
      <w:r w:rsidRPr="00D149B2">
        <w:rPr>
          <w:noProof/>
        </w:rPr>
        <w:drawing>
          <wp:inline distT="0" distB="0" distL="0" distR="0" wp14:anchorId="6C9A8B98" wp14:editId="44ED2766">
            <wp:extent cx="5939790" cy="2008505"/>
            <wp:effectExtent l="0" t="0" r="0" b="0"/>
            <wp:docPr id="20903754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75485" name=""/>
                    <pic:cNvPicPr/>
                  </pic:nvPicPr>
                  <pic:blipFill>
                    <a:blip r:embed="rId234"/>
                    <a:stretch>
                      <a:fillRect/>
                    </a:stretch>
                  </pic:blipFill>
                  <pic:spPr>
                    <a:xfrm>
                      <a:off x="0" y="0"/>
                      <a:ext cx="5939790" cy="2008505"/>
                    </a:xfrm>
                    <a:prstGeom prst="rect">
                      <a:avLst/>
                    </a:prstGeom>
                  </pic:spPr>
                </pic:pic>
              </a:graphicData>
            </a:graphic>
          </wp:inline>
        </w:drawing>
      </w:r>
    </w:p>
    <w:p w14:paraId="4FCD5CE9" w14:textId="29E41CBF" w:rsidR="008A6827" w:rsidRDefault="00A63F36" w:rsidP="00B75517">
      <w:pPr>
        <w:pStyle w:val="affa"/>
        <w:spacing w:line="360" w:lineRule="auto"/>
        <w:ind w:firstLine="420"/>
        <w:jc w:val="center"/>
        <w:textAlignment w:val="center"/>
      </w:pPr>
      <w:bookmarkStart w:id="37" w:name="_Ref230204788"/>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61DC">
        <w:rPr>
          <w:noProof/>
        </w:rPr>
        <w:t>6</w:t>
      </w:r>
      <w:r>
        <w:fldChar w:fldCharType="end"/>
      </w:r>
      <w:bookmarkEnd w:id="37"/>
      <w:r w:rsidR="008A6827" w:rsidRPr="008A6827">
        <w:t xml:space="preserve"> </w:t>
      </w:r>
      <w:r w:rsidR="008A6827" w:rsidRPr="008A6827">
        <w:t>本文方法总体框架示意图</w:t>
      </w:r>
    </w:p>
    <w:p w14:paraId="677155E9" w14:textId="5182EE18" w:rsidR="00FD01CA" w:rsidRPr="00FD01CA" w:rsidRDefault="00A63F36" w:rsidP="00FD01CA">
      <w:pPr>
        <w:spacing w:line="360" w:lineRule="auto"/>
        <w:ind w:firstLine="480"/>
        <w:textAlignment w:val="center"/>
      </w:pPr>
      <w:r>
        <w:fldChar w:fldCharType="begin"/>
      </w:r>
      <w:r>
        <w:instrText xml:space="preserve"> REF _Ref230204788 \h </w:instrText>
      </w:r>
      <w:r>
        <w:fldChar w:fldCharType="separate"/>
      </w:r>
      <w:r w:rsidR="00B961DC">
        <w:rPr>
          <w:rFonts w:hint="eastAsia"/>
        </w:rPr>
        <w:t>图</w:t>
      </w:r>
      <w:r w:rsidR="00B961DC">
        <w:rPr>
          <w:noProof/>
        </w:rPr>
        <w:t>6</w:t>
      </w:r>
      <w:r>
        <w:fldChar w:fldCharType="end"/>
      </w:r>
      <w:r w:rsidR="00FD01CA" w:rsidRPr="00FD01CA">
        <w:t>给出了本文方法的总体框架。左侧为目标表示部分，目标线索可以来自航拍图像、地面图像或文本描述。航拍图像和地面图像经过视觉编码器得到目标特征，文本描述经过语义编码器得到目标特征。不同形式的目标输入由此被映射到统一特征空间，并作为后续状态建模和动作决策的目标条件。</w:t>
      </w:r>
    </w:p>
    <w:p w14:paraId="01F9C2B6" w14:textId="77777777" w:rsidR="00FD01CA" w:rsidRPr="00FD01CA" w:rsidRDefault="00FD01CA" w:rsidP="00FD01CA">
      <w:pPr>
        <w:spacing w:line="360" w:lineRule="auto"/>
        <w:ind w:firstLine="480"/>
        <w:textAlignment w:val="center"/>
      </w:pPr>
      <w:r w:rsidRPr="00FD01CA">
        <w:t>中间部分为动作</w:t>
      </w:r>
      <w:r w:rsidRPr="00FD01CA">
        <w:t>-</w:t>
      </w:r>
      <w:r w:rsidRPr="00FD01CA">
        <w:t>特征序列建模过程。随着搜索推进，智能体在每一步执行动作并获得新的局部观测，历史动作与对应观测特征被组织为历史动作</w:t>
      </w:r>
      <w:r w:rsidRPr="00FD01CA">
        <w:t>-</w:t>
      </w:r>
      <w:r w:rsidRPr="00FD01CA">
        <w:t>特征序列。</w:t>
      </w:r>
      <w:r w:rsidRPr="00FD01CA">
        <w:t xml:space="preserve">Transformer </w:t>
      </w:r>
      <w:r w:rsidRPr="00FD01CA">
        <w:t>根据该序列和目标特征建模当前搜索过程，输出当前状态特征，并预测动作执行后的下一步特征。预测特征与实际观测特征之间的误差用于构造好奇心内在奖励，当前状态特征则作为策略网络选择动作的输入。</w:t>
      </w:r>
    </w:p>
    <w:p w14:paraId="01B173A7" w14:textId="3AF99A92" w:rsidR="003921CB" w:rsidRDefault="00FD01CA" w:rsidP="00FD01CA">
      <w:pPr>
        <w:spacing w:line="360" w:lineRule="auto"/>
        <w:ind w:firstLine="480"/>
        <w:textAlignment w:val="center"/>
      </w:pPr>
      <w:r w:rsidRPr="00FD01CA">
        <w:lastRenderedPageBreak/>
        <w:t>右侧为策略决策和训练更新过程。</w:t>
      </w:r>
      <w:r w:rsidRPr="00FD01CA">
        <w:t xml:space="preserve">Actor-Critic </w:t>
      </w:r>
      <w:r w:rsidRPr="00FD01CA">
        <w:t>策略网络根据当前状态特征输出动作分布，并在合法动作集合中选择下一步移动动作。动作执行后，新的观测及对应动作继续写入历史动作</w:t>
      </w:r>
      <w:r w:rsidRPr="00FD01CA">
        <w:t>-</w:t>
      </w:r>
      <w:r w:rsidRPr="00FD01CA">
        <w:t>特征序列，形成连续的闭环搜索过程。训练阶段，混合奖励机制综合外在目标奖励、好奇心内在奖励和势函数奖励塑形，用于计算</w:t>
      </w:r>
      <w:r w:rsidRPr="00FD01CA">
        <w:t xml:space="preserve"> PPO </w:t>
      </w:r>
      <w:r w:rsidRPr="00FD01CA">
        <w:t>更新所需的回报和优势函数，并优化</w:t>
      </w:r>
      <w:r w:rsidRPr="00FD01CA">
        <w:t xml:space="preserve"> Actor-Critic </w:t>
      </w:r>
      <w:r w:rsidRPr="00FD01CA">
        <w:t>网络参数。推理阶段不再进行参数更新，模型直接利用训练后的状态建模模块和</w:t>
      </w:r>
      <w:r w:rsidRPr="00FD01CA">
        <w:t xml:space="preserve"> Actor </w:t>
      </w:r>
      <w:r w:rsidRPr="00FD01CA">
        <w:t>策略网络选择动作，直到到达目标网格或达到搜索预算上限</w:t>
      </w:r>
      <w:r w:rsidR="003921CB">
        <w:rPr>
          <w:rFonts w:hint="eastAsia"/>
        </w:rPr>
        <w:t>。</w:t>
      </w:r>
    </w:p>
    <w:p w14:paraId="0C8E5A2A" w14:textId="16978D4E" w:rsidR="00C702DA" w:rsidRPr="00C3000E" w:rsidRDefault="000052D7" w:rsidP="0090155A">
      <w:pPr>
        <w:pStyle w:val="2"/>
      </w:pPr>
      <w:bookmarkStart w:id="38" w:name="_Toc230358866"/>
      <w:r>
        <w:t>3</w:t>
      </w:r>
      <w:r w:rsidR="00C702DA" w:rsidRPr="007E0984">
        <w:t>.2</w:t>
      </w:r>
      <w:r w:rsidR="00727BD9" w:rsidRPr="00727BD9">
        <w:t>目标表示与状态构建</w:t>
      </w:r>
      <w:bookmarkEnd w:id="38"/>
    </w:p>
    <w:p w14:paraId="30ECFD3E" w14:textId="6C3F0A0F" w:rsidR="00BD4A35" w:rsidRPr="00D935EE" w:rsidRDefault="00E236B4" w:rsidP="00D935EE">
      <w:pPr>
        <w:spacing w:line="480" w:lineRule="exact"/>
        <w:ind w:firstLine="480"/>
        <w:textAlignment w:val="center"/>
        <w:rPr>
          <w:snapToGrid w:val="0"/>
        </w:rPr>
      </w:pPr>
      <w:r w:rsidRPr="00D935EE">
        <w:rPr>
          <w:snapToGrid w:val="0"/>
        </w:rPr>
        <w:t>目标线索可以由航拍图像、地面图像或文本描述给出。为使不同形式的目标能够进入同一决策流程，本文将三类目标分别编码为统一维度的目标向量。</w:t>
      </w:r>
      <w:r w:rsidR="00BD4A35" w:rsidRPr="00D935EE">
        <w:rPr>
          <w:snapToGrid w:val="0"/>
        </w:rPr>
        <w:t>设航拍目标图像为</w:t>
      </w:r>
      <w:r w:rsidR="00BD4A35" w:rsidRPr="00D935EE">
        <w:rPr>
          <w:snapToGrid w:val="0"/>
          <w:position w:val="-2"/>
        </w:rPr>
        <w:object w:dxaOrig="260" w:dyaOrig="360" w14:anchorId="27C0C4C9">
          <v:shape id="_x0000_i1134" type="#_x0000_t75" style="width:13.15pt;height:17.9pt" o:ole="">
            <v:imagedata r:id="rId235" o:title=""/>
          </v:shape>
          <o:OLEObject Type="Embed" ProgID="Equation.DSMT4" ShapeID="_x0000_i1134" DrawAspect="Content" ObjectID="_1840977241" r:id="rId236"/>
        </w:object>
      </w:r>
      <w:r w:rsidR="00BD4A35" w:rsidRPr="00D935EE">
        <w:rPr>
          <w:snapToGrid w:val="0"/>
        </w:rPr>
        <w:t>，地面目标图像为</w:t>
      </w:r>
      <w:r w:rsidR="00BD4A35" w:rsidRPr="00D935EE">
        <w:rPr>
          <w:snapToGrid w:val="0"/>
          <w:position w:val="-2"/>
        </w:rPr>
        <w:object w:dxaOrig="260" w:dyaOrig="380" w14:anchorId="0B232E7F">
          <v:shape id="_x0000_i1135" type="#_x0000_t75" style="width:13.15pt;height:19.5pt" o:ole="">
            <v:imagedata r:id="rId237" o:title=""/>
          </v:shape>
          <o:OLEObject Type="Embed" ProgID="Equation.DSMT4" ShapeID="_x0000_i1135" DrawAspect="Content" ObjectID="_1840977242" r:id="rId238"/>
        </w:object>
      </w:r>
      <w:r w:rsidR="00BD4A35" w:rsidRPr="00D935EE">
        <w:rPr>
          <w:snapToGrid w:val="0"/>
        </w:rPr>
        <w:t>，文本目标描述为</w:t>
      </w:r>
      <w:r w:rsidR="00BD4A35" w:rsidRPr="00D935EE">
        <w:rPr>
          <w:snapToGrid w:val="0"/>
        </w:rPr>
        <w:object w:dxaOrig="220" w:dyaOrig="260" w14:anchorId="1BDE1928">
          <v:shape id="_x0000_i1136" type="#_x0000_t75" style="width:11.15pt;height:13.15pt" o:ole="">
            <v:imagedata r:id="rId239" o:title=""/>
          </v:shape>
          <o:OLEObject Type="Embed" ProgID="Equation.DSMT4" ShapeID="_x0000_i1136" DrawAspect="Content" ObjectID="_1840977243" r:id="rId240"/>
        </w:object>
      </w:r>
      <w:r w:rsidR="00BD4A35" w:rsidRPr="00D935EE">
        <w:rPr>
          <w:snapToGrid w:val="0"/>
        </w:rPr>
        <w:t>，对应编码器分别记为</w:t>
      </w:r>
      <w:r w:rsidR="00BD4A35" w:rsidRPr="00D935EE">
        <w:rPr>
          <w:snapToGrid w:val="0"/>
          <w:position w:val="-2"/>
        </w:rPr>
        <w:object w:dxaOrig="540" w:dyaOrig="360" w14:anchorId="178E3D94">
          <v:shape id="_x0000_i1137" type="#_x0000_t75" style="width:27.45pt;height:17.9pt" o:ole="">
            <v:imagedata r:id="rId241" o:title=""/>
          </v:shape>
          <o:OLEObject Type="Embed" ProgID="Equation.DSMT4" ShapeID="_x0000_i1137" DrawAspect="Content" ObjectID="_1840977244" r:id="rId242"/>
        </w:object>
      </w:r>
      <w:r w:rsidR="00BD4A35" w:rsidRPr="00D935EE">
        <w:rPr>
          <w:rFonts w:hint="eastAsia"/>
          <w:snapToGrid w:val="0"/>
        </w:rPr>
        <w:t>、</w:t>
      </w:r>
      <w:r w:rsidR="00972D0D" w:rsidRPr="00D935EE">
        <w:rPr>
          <w:snapToGrid w:val="0"/>
          <w:position w:val="-2"/>
        </w:rPr>
        <w:object w:dxaOrig="560" w:dyaOrig="380" w14:anchorId="695EE71C">
          <v:shape id="_x0000_i1138" type="#_x0000_t75" style="width:28.65pt;height:19.5pt" o:ole="">
            <v:imagedata r:id="rId243" o:title=""/>
          </v:shape>
          <o:OLEObject Type="Embed" ProgID="Equation.DSMT4" ShapeID="_x0000_i1138" DrawAspect="Content" ObjectID="_1840977245" r:id="rId244"/>
        </w:object>
      </w:r>
      <w:r w:rsidR="00972D0D" w:rsidRPr="00D935EE">
        <w:rPr>
          <w:rFonts w:hint="eastAsia"/>
          <w:snapToGrid w:val="0"/>
        </w:rPr>
        <w:t>和</w:t>
      </w:r>
      <w:r w:rsidR="00972D0D" w:rsidRPr="00D935EE">
        <w:rPr>
          <w:snapToGrid w:val="0"/>
          <w:position w:val="-2"/>
        </w:rPr>
        <w:object w:dxaOrig="499" w:dyaOrig="360" w14:anchorId="345D014C">
          <v:shape id="_x0000_i1139" type="#_x0000_t75" style="width:25.05pt;height:17.9pt" o:ole="">
            <v:imagedata r:id="rId245" o:title=""/>
          </v:shape>
          <o:OLEObject Type="Embed" ProgID="Equation.DSMT4" ShapeID="_x0000_i1139" DrawAspect="Content" ObjectID="_1840977246" r:id="rId246"/>
        </w:object>
      </w:r>
      <w:r w:rsidR="00BD4A35" w:rsidRPr="00D935EE">
        <w:rPr>
          <w:snapToGrid w:val="0"/>
        </w:rPr>
        <w:t>，三类目标特征可表示为：</w:t>
      </w:r>
    </w:p>
    <w:p w14:paraId="4C25ABCA" w14:textId="7D8502B7" w:rsidR="00044032" w:rsidRDefault="00972D0D" w:rsidP="00972D0D">
      <w:pPr>
        <w:pStyle w:val="MTDisplayEquation"/>
        <w:spacing w:line="360" w:lineRule="auto"/>
      </w:pPr>
      <w:r>
        <w:tab/>
      </w:r>
      <w:r w:rsidR="00BC697C">
        <w:object w:dxaOrig="3780" w:dyaOrig="380" w14:anchorId="0668949F">
          <v:shape id="_x0000_i1140" type="#_x0000_t75" style="width:188.95pt;height:19.5pt" o:ole="">
            <v:imagedata r:id="rId247" o:title=""/>
          </v:shape>
          <o:OLEObject Type="Embed" ProgID="Equation.DSMT4" ShapeID="_x0000_i1140" DrawAspect="Content" ObjectID="_1840977247" r:id="rId24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19</w:instrText>
        </w:r>
      </w:fldSimple>
      <w:r>
        <w:instrText>)</w:instrText>
      </w:r>
      <w:r>
        <w:fldChar w:fldCharType="end"/>
      </w:r>
    </w:p>
    <w:p w14:paraId="1B3150EC" w14:textId="34FE3348" w:rsidR="00AB1C89" w:rsidRDefault="00972D0D" w:rsidP="00D935EE">
      <w:pPr>
        <w:spacing w:line="480" w:lineRule="exact"/>
        <w:ind w:firstLine="480"/>
        <w:textAlignment w:val="center"/>
      </w:pPr>
      <w:r w:rsidRPr="00972D0D">
        <w:t>其中，</w:t>
      </w:r>
      <w:r w:rsidR="003921CB" w:rsidRPr="00D935EE">
        <w:rPr>
          <w:position w:val="-2"/>
          <w:szCs w:val="24"/>
        </w:rPr>
        <w:object w:dxaOrig="260" w:dyaOrig="360" w14:anchorId="0199378E">
          <v:shape id="_x0000_i1141" type="#_x0000_t75" style="width:13.15pt;height:17.9pt" o:ole="">
            <v:imagedata r:id="rId249" o:title=""/>
          </v:shape>
          <o:OLEObject Type="Embed" ProgID="Equation.DSMT4" ShapeID="_x0000_i1141" DrawAspect="Content" ObjectID="_1840977248" r:id="rId250"/>
        </w:object>
      </w:r>
      <w:r w:rsidRPr="00972D0D">
        <w:t>、</w:t>
      </w:r>
      <w:r w:rsidR="003921CB" w:rsidRPr="00D935EE">
        <w:rPr>
          <w:position w:val="-2"/>
        </w:rPr>
        <w:object w:dxaOrig="279" w:dyaOrig="380" w14:anchorId="496BAEEB">
          <v:shape id="_x0000_i1142" type="#_x0000_t75" style="width:13.9pt;height:19.5pt" o:ole="">
            <v:imagedata r:id="rId251" o:title=""/>
          </v:shape>
          <o:OLEObject Type="Embed" ProgID="Equation.DSMT4" ShapeID="_x0000_i1142" DrawAspect="Content" ObjectID="_1840977249" r:id="rId252"/>
        </w:object>
      </w:r>
      <w:r w:rsidRPr="00972D0D">
        <w:t>和</w:t>
      </w:r>
      <w:r w:rsidR="003921CB" w:rsidRPr="00D935EE">
        <w:rPr>
          <w:position w:val="-2"/>
        </w:rPr>
        <w:object w:dxaOrig="240" w:dyaOrig="360" w14:anchorId="5D1AD32A">
          <v:shape id="_x0000_i1143" type="#_x0000_t75" style="width:12.35pt;height:17.9pt" o:ole="">
            <v:imagedata r:id="rId253" o:title=""/>
          </v:shape>
          <o:OLEObject Type="Embed" ProgID="Equation.DSMT4" ShapeID="_x0000_i1143" DrawAspect="Content" ObjectID="_1840977250" r:id="rId254"/>
        </w:object>
      </w:r>
      <w:r w:rsidRPr="00972D0D">
        <w:t>分别表示航拍图像、地面图像和文本描述的目标特征。在具体实现中，航拍图像块可通过面向遥感图像的</w:t>
      </w:r>
      <w:r w:rsidRPr="00972D0D">
        <w:t>Sat2Cap/CLIP</w:t>
      </w:r>
      <w:r w:rsidRPr="00972D0D">
        <w:t>视觉编码器提取特征，地面图像和文本描述则可分别通过</w:t>
      </w:r>
      <w:r w:rsidRPr="00972D0D">
        <w:t>CLIP</w:t>
      </w:r>
      <w:r w:rsidR="00274C5E" w:rsidRPr="00274C5E">
        <w:rPr>
          <w:vertAlign w:val="superscript"/>
        </w:rPr>
        <w:fldChar w:fldCharType="begin"/>
      </w:r>
      <w:r w:rsidR="00274C5E" w:rsidRPr="00274C5E">
        <w:rPr>
          <w:vertAlign w:val="superscript"/>
        </w:rPr>
        <w:instrText xml:space="preserve"> REF _Ref230359085 \r \h  \* MERGEFORMAT </w:instrText>
      </w:r>
      <w:r w:rsidR="00274C5E" w:rsidRPr="00274C5E">
        <w:rPr>
          <w:vertAlign w:val="superscript"/>
        </w:rPr>
      </w:r>
      <w:r w:rsidR="00274C5E" w:rsidRPr="00274C5E">
        <w:rPr>
          <w:vertAlign w:val="superscript"/>
        </w:rPr>
        <w:fldChar w:fldCharType="separate"/>
      </w:r>
      <w:r w:rsidR="00274C5E" w:rsidRPr="00274C5E">
        <w:rPr>
          <w:vertAlign w:val="superscript"/>
        </w:rPr>
        <w:t>[39]</w:t>
      </w:r>
      <w:r w:rsidR="00274C5E" w:rsidRPr="00274C5E">
        <w:rPr>
          <w:vertAlign w:val="superscript"/>
        </w:rPr>
        <w:fldChar w:fldCharType="end"/>
      </w:r>
      <w:r w:rsidRPr="00972D0D">
        <w:t>的视觉编码器和文本编码器获得特征表示。</w:t>
      </w:r>
      <w:r w:rsidR="00AB1C89" w:rsidRPr="00AB1C89">
        <w:t>三类目标特征被映射到相同维度的特征空间，后续统一记为目标向量</w:t>
      </w:r>
      <w:r w:rsidR="003921CB" w:rsidRPr="00D935EE">
        <w:rPr>
          <w:position w:val="-2"/>
        </w:rPr>
        <w:object w:dxaOrig="200" w:dyaOrig="200" w14:anchorId="2D8F7B83">
          <v:shape id="_x0000_i1144" type="#_x0000_t75" style="width:9.95pt;height:9.95pt" o:ole="">
            <v:imagedata r:id="rId255" o:title=""/>
          </v:shape>
          <o:OLEObject Type="Embed" ProgID="Equation.DSMT4" ShapeID="_x0000_i1144" DrawAspect="Content" ObjectID="_1840977251" r:id="rId256"/>
        </w:object>
      </w:r>
      <w:r w:rsidR="00AB1C89" w:rsidRPr="00AB1C89">
        <w:t>。</w:t>
      </w:r>
    </w:p>
    <w:p w14:paraId="0E1996E3" w14:textId="6A377B37" w:rsidR="00972D0D" w:rsidRPr="00972D0D" w:rsidRDefault="00AB1C89" w:rsidP="00D935EE">
      <w:pPr>
        <w:spacing w:line="480" w:lineRule="exact"/>
        <w:ind w:firstLine="480"/>
        <w:textAlignment w:val="center"/>
      </w:pPr>
      <w:r w:rsidRPr="00AB1C89">
        <w:t>搜索区域中的每个网格图像块也被编码为视觉特征。设第</w:t>
      </w:r>
      <w:r w:rsidRPr="00D570D1">
        <w:rPr>
          <w:position w:val="-2"/>
        </w:rPr>
        <w:object w:dxaOrig="139" w:dyaOrig="240" w14:anchorId="64420503">
          <v:shape id="_x0000_i1145" type="#_x0000_t75" style="width:6.35pt;height:12.35pt" o:ole="">
            <v:imagedata r:id="rId257" o:title=""/>
          </v:shape>
          <o:OLEObject Type="Embed" ProgID="Equation.DSMT4" ShapeID="_x0000_i1145" DrawAspect="Content" ObjectID="_1840977252" r:id="rId258"/>
        </w:object>
      </w:r>
      <w:r w:rsidRPr="00AB1C89">
        <w:t>个时间步智能体所在位置的局部观测为</w:t>
      </w:r>
      <w:r w:rsidRPr="00D570D1">
        <w:object w:dxaOrig="240" w:dyaOrig="360" w14:anchorId="2064E60D">
          <v:shape id="_x0000_i1146" type="#_x0000_t75" style="width:12.35pt;height:17.9pt" o:ole="">
            <v:imagedata r:id="rId259" o:title=""/>
          </v:shape>
          <o:OLEObject Type="Embed" ProgID="Equation.DSMT4" ShapeID="_x0000_i1146" DrawAspect="Content" ObjectID="_1840977253" r:id="rId260"/>
        </w:object>
      </w:r>
      <w:r w:rsidRPr="00AB1C89">
        <w:t>，观测编码器为</w:t>
      </w:r>
      <w:r w:rsidRPr="00D570D1">
        <w:rPr>
          <w:position w:val="-2"/>
        </w:rPr>
        <w:object w:dxaOrig="540" w:dyaOrig="360" w14:anchorId="30BDD5C2">
          <v:shape id="_x0000_i1147" type="#_x0000_t75" style="width:27.45pt;height:17.9pt" o:ole="">
            <v:imagedata r:id="rId261" o:title=""/>
          </v:shape>
          <o:OLEObject Type="Embed" ProgID="Equation.DSMT4" ShapeID="_x0000_i1147" DrawAspect="Content" ObjectID="_1840977254" r:id="rId262"/>
        </w:object>
      </w:r>
      <w:r w:rsidRPr="00AB1C89">
        <w:t>，则</w:t>
      </w:r>
      <w:r w:rsidR="00BC697C" w:rsidRPr="00BC697C">
        <w:t>当前位置图像块特征为</w:t>
      </w:r>
      <w:r w:rsidR="00972D0D" w:rsidRPr="00972D0D">
        <w:t>：</w:t>
      </w:r>
    </w:p>
    <w:p w14:paraId="14071DB7" w14:textId="36540243" w:rsidR="00972D0D" w:rsidRDefault="00972D0D" w:rsidP="00D570D1">
      <w:pPr>
        <w:pStyle w:val="MTDisplayEquation"/>
        <w:spacing w:line="360" w:lineRule="auto"/>
      </w:pPr>
      <w:r>
        <w:tab/>
      </w:r>
      <w:r w:rsidR="00BC697C">
        <w:object w:dxaOrig="1100" w:dyaOrig="360" w14:anchorId="60D95BD8">
          <v:shape id="_x0000_i1148" type="#_x0000_t75" style="width:54.9pt;height:17.9pt" o:ole="">
            <v:imagedata r:id="rId263" o:title=""/>
          </v:shape>
          <o:OLEObject Type="Embed" ProgID="Equation.DSMT4" ShapeID="_x0000_i1148" DrawAspect="Content" ObjectID="_1840977255" r:id="rId26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20</w:instrText>
        </w:r>
      </w:fldSimple>
      <w:r>
        <w:instrText>)</w:instrText>
      </w:r>
      <w:r>
        <w:fldChar w:fldCharType="end"/>
      </w:r>
    </w:p>
    <w:p w14:paraId="49BE7959" w14:textId="7D34E30D" w:rsidR="004F3620" w:rsidRDefault="00BC697C" w:rsidP="00D935EE">
      <w:pPr>
        <w:spacing w:line="480" w:lineRule="exact"/>
        <w:ind w:firstLine="480"/>
        <w:textAlignment w:val="center"/>
      </w:pPr>
      <w:r w:rsidRPr="00BC697C">
        <w:t>为了保留连续搜索过程中的历史信息，本文将目标向量</w:t>
      </w:r>
      <w:r w:rsidRPr="00D570D1">
        <w:rPr>
          <w:position w:val="-2"/>
        </w:rPr>
        <w:object w:dxaOrig="200" w:dyaOrig="200" w14:anchorId="0F683A5E">
          <v:shape id="_x0000_i1149" type="#_x0000_t75" style="width:9.95pt;height:9.95pt" o:ole="">
            <v:imagedata r:id="rId265" o:title=""/>
          </v:shape>
          <o:OLEObject Type="Embed" ProgID="Equation.DSMT4" ShapeID="_x0000_i1149" DrawAspect="Content" ObjectID="_1840977256" r:id="rId266"/>
        </w:object>
      </w:r>
      <w:r w:rsidRPr="00BC697C">
        <w:t>、历史观测特征</w:t>
      </w:r>
      <w:r w:rsidRPr="00D570D1">
        <w:object w:dxaOrig="1040" w:dyaOrig="360" w14:anchorId="4A977EE8">
          <v:shape id="_x0000_i1150" type="#_x0000_t75" style="width:51.3pt;height:17.9pt" o:ole="">
            <v:imagedata r:id="rId267" o:title=""/>
          </v:shape>
          <o:OLEObject Type="Embed" ProgID="Equation.DSMT4" ShapeID="_x0000_i1150" DrawAspect="Content" ObjectID="_1840977257" r:id="rId268"/>
        </w:object>
      </w:r>
      <w:r w:rsidRPr="00BC697C">
        <w:t>、历史动作</w:t>
      </w:r>
      <w:r w:rsidRPr="00D570D1">
        <w:object w:dxaOrig="1180" w:dyaOrig="360" w14:anchorId="253DC6F2">
          <v:shape id="_x0000_i1151" type="#_x0000_t75" style="width:58.85pt;height:17.9pt" o:ole="">
            <v:imagedata r:id="rId269" o:title=""/>
          </v:shape>
          <o:OLEObject Type="Embed" ProgID="Equation.DSMT4" ShapeID="_x0000_i1151" DrawAspect="Content" ObjectID="_1840977258" r:id="rId270"/>
        </w:object>
      </w:r>
      <w:r w:rsidRPr="00BC697C">
        <w:t>和位置特征</w:t>
      </w:r>
      <w:r w:rsidRPr="00D570D1">
        <w:object w:dxaOrig="279" w:dyaOrig="360" w14:anchorId="5BD37D6C">
          <v:shape id="_x0000_i1152" type="#_x0000_t75" style="width:13.9pt;height:17.9pt" o:ole="">
            <v:imagedata r:id="rId271" o:title=""/>
          </v:shape>
          <o:OLEObject Type="Embed" ProgID="Equation.DSMT4" ShapeID="_x0000_i1152" DrawAspect="Content" ObjectID="_1840977259" r:id="rId272"/>
        </w:object>
      </w:r>
      <w:r w:rsidRPr="00BC697C">
        <w:t>共同组成动作</w:t>
      </w:r>
      <w:r w:rsidRPr="00BC697C">
        <w:t>-</w:t>
      </w:r>
      <w:r w:rsidRPr="00BC697C">
        <w:t>状态序列的输入。该输入同时包含目标条件、当前观测、访问顺序和空间位置关系，供后续策略学习和预测误差计算使用</w:t>
      </w:r>
      <w:r w:rsidR="00CC6E45">
        <w:rPr>
          <w:rFonts w:hint="eastAsia"/>
        </w:rPr>
        <w:t>。</w:t>
      </w:r>
    </w:p>
    <w:p w14:paraId="368584FD" w14:textId="2A2752E3" w:rsidR="00CC6E45" w:rsidRPr="00871810" w:rsidRDefault="00871810" w:rsidP="00871810">
      <w:pPr>
        <w:pStyle w:val="2"/>
      </w:pPr>
      <w:bookmarkStart w:id="39" w:name="_Toc230358867"/>
      <w:r>
        <w:t>3</w:t>
      </w:r>
      <w:r w:rsidRPr="007E0984">
        <w:t>.</w:t>
      </w:r>
      <w:r>
        <w:rPr>
          <w:rFonts w:hint="eastAsia"/>
        </w:rPr>
        <w:t>3</w:t>
      </w:r>
      <w:r w:rsidR="00AB1C89" w:rsidRPr="00AB1C89">
        <w:t>动作</w:t>
      </w:r>
      <w:r w:rsidR="00AB1C89" w:rsidRPr="00AB1C89">
        <w:t>-</w:t>
      </w:r>
      <w:r w:rsidR="00AB1C89" w:rsidRPr="00AB1C89">
        <w:t>状态联合建模模块</w:t>
      </w:r>
      <w:bookmarkEnd w:id="39"/>
    </w:p>
    <w:p w14:paraId="63925994" w14:textId="16106771" w:rsidR="00BC697C" w:rsidRDefault="00EB6313" w:rsidP="00D261DA">
      <w:pPr>
        <w:spacing w:line="360" w:lineRule="auto"/>
        <w:ind w:firstLine="480"/>
      </w:pPr>
      <w:r w:rsidRPr="00EB6313">
        <w:t>动作</w:t>
      </w:r>
      <w:r w:rsidRPr="00EB6313">
        <w:t>-</w:t>
      </w:r>
      <w:r w:rsidRPr="00EB6313">
        <w:t>状态联合建模模块用于编码目标线索、当前观测和历史搜索信息，并输出供策略网络使用的状态向量。与此同时，该模块根据当前状态和动作预测下一步观测特征，预测特征与真实特征之间的误差用于构造好奇心内在奖励</w:t>
      </w:r>
      <w:r w:rsidR="00D261DA">
        <w:rPr>
          <w:rFonts w:hint="eastAsia"/>
        </w:rPr>
        <w:t>。</w:t>
      </w:r>
    </w:p>
    <w:p w14:paraId="6F6F8849" w14:textId="40B51E5E" w:rsidR="00D261DA" w:rsidRDefault="00D261DA" w:rsidP="00D261DA">
      <w:pPr>
        <w:spacing w:line="360" w:lineRule="auto"/>
        <w:ind w:firstLine="480"/>
      </w:pPr>
      <w:r w:rsidRPr="00D261DA">
        <w:t>设动作</w:t>
      </w:r>
      <w:r w:rsidRPr="00D261DA">
        <w:t>-</w:t>
      </w:r>
      <w:r w:rsidRPr="00D261DA">
        <w:t>状态序列为：</w:t>
      </w:r>
    </w:p>
    <w:p w14:paraId="5AE1AC17" w14:textId="26DB6323" w:rsidR="00D261DA" w:rsidRDefault="00D261DA" w:rsidP="00D261DA">
      <w:pPr>
        <w:pStyle w:val="MTDisplayEquation"/>
        <w:spacing w:line="360" w:lineRule="auto"/>
      </w:pPr>
      <w:r>
        <w:lastRenderedPageBreak/>
        <w:tab/>
      </w:r>
      <w:r>
        <w:object w:dxaOrig="2820" w:dyaOrig="360" w14:anchorId="01F70ADD">
          <v:shape id="_x0000_i1153" type="#_x0000_t75" style="width:140.8pt;height:17.9pt" o:ole="">
            <v:imagedata r:id="rId273" o:title=""/>
          </v:shape>
          <o:OLEObject Type="Embed" ProgID="Equation.DSMT4" ShapeID="_x0000_i1153" DrawAspect="Content" ObjectID="_1840977260" r:id="rId27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21</w:instrText>
        </w:r>
      </w:fldSimple>
      <w:r>
        <w:instrText>)</w:instrText>
      </w:r>
      <w:r>
        <w:fldChar w:fldCharType="end"/>
      </w:r>
    </w:p>
    <w:p w14:paraId="5AD72F3E" w14:textId="52871034" w:rsidR="006D68B1" w:rsidRDefault="00AB1C89" w:rsidP="00D570D1">
      <w:pPr>
        <w:spacing w:line="360" w:lineRule="auto"/>
        <w:ind w:firstLine="480"/>
        <w:textAlignment w:val="center"/>
      </w:pPr>
      <w:r w:rsidRPr="00AB1C89">
        <w:t>序列建模函数为</w:t>
      </w:r>
      <w:r w:rsidR="00CA0AAD" w:rsidRPr="00D570D1">
        <w:rPr>
          <w:position w:val="-2"/>
        </w:rPr>
        <w:object w:dxaOrig="540" w:dyaOrig="380" w14:anchorId="4FED0DC9">
          <v:shape id="_x0000_i1154" type="#_x0000_t75" style="width:27.45pt;height:19.5pt" o:ole="">
            <v:imagedata r:id="rId275" o:title=""/>
          </v:shape>
          <o:OLEObject Type="Embed" ProgID="Equation.DSMT4" ShapeID="_x0000_i1154" DrawAspect="Content" ObjectID="_1840977261" r:id="rId276"/>
        </w:object>
      </w:r>
      <w:r w:rsidRPr="00AB1C89">
        <w:t>，</w:t>
      </w:r>
      <w:r w:rsidR="00CA0AAD" w:rsidRPr="00CA0AAD">
        <w:t>则当前状态向量可表示为</w:t>
      </w:r>
      <w:r w:rsidR="006D68B1">
        <w:rPr>
          <w:rFonts w:hint="eastAsia"/>
        </w:rPr>
        <w:t>：</w:t>
      </w:r>
    </w:p>
    <w:p w14:paraId="43A7B353" w14:textId="39D706C5" w:rsidR="006D68B1" w:rsidRPr="006E0ABB" w:rsidRDefault="006E0ABB" w:rsidP="00D570D1">
      <w:pPr>
        <w:pStyle w:val="MTDisplayEquation"/>
        <w:spacing w:line="360" w:lineRule="auto"/>
      </w:pPr>
      <w:r>
        <w:tab/>
      </w:r>
      <w:r w:rsidR="00CA0AAD">
        <w:object w:dxaOrig="1120" w:dyaOrig="380" w14:anchorId="1A7ABBF4">
          <v:shape id="_x0000_i1155" type="#_x0000_t75" style="width:56.1pt;height:19.5pt" o:ole="">
            <v:imagedata r:id="rId277" o:title=""/>
          </v:shape>
          <o:OLEObject Type="Embed" ProgID="Equation.DSMT4" ShapeID="_x0000_i1155" DrawAspect="Content" ObjectID="_1840977262" r:id="rId27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22</w:instrText>
        </w:r>
      </w:fldSimple>
      <w:r>
        <w:instrText>)</w:instrText>
      </w:r>
      <w:r>
        <w:fldChar w:fldCharType="end"/>
      </w:r>
    </w:p>
    <w:p w14:paraId="669B0A75" w14:textId="4A2E144C" w:rsidR="00A129B3" w:rsidRDefault="00CA0AAD" w:rsidP="00D570D1">
      <w:pPr>
        <w:spacing w:line="480" w:lineRule="exact"/>
        <w:ind w:firstLine="480"/>
        <w:textAlignment w:val="center"/>
      </w:pPr>
      <w:r w:rsidRPr="00CA0AAD">
        <w:t>状态向量</w:t>
      </w:r>
      <w:r w:rsidRPr="00D570D1">
        <w:rPr>
          <w:position w:val="-2"/>
        </w:rPr>
        <w:object w:dxaOrig="240" w:dyaOrig="360" w14:anchorId="6082DABC">
          <v:shape id="_x0000_i1156" type="#_x0000_t75" style="width:12.35pt;height:17.9pt" o:ole="">
            <v:imagedata r:id="rId279" o:title=""/>
          </v:shape>
          <o:OLEObject Type="Embed" ProgID="Equation.DSMT4" ShapeID="_x0000_i1156" DrawAspect="Content" ObjectID="_1840977263" r:id="rId280"/>
        </w:object>
      </w:r>
      <w:r w:rsidRPr="00CA0AAD">
        <w:t>一方面作为策略网络输入，另一方面用于下一状态预测。对于动作预测分支，模型根据</w:t>
      </w:r>
      <w:r w:rsidRPr="00D570D1">
        <w:rPr>
          <w:position w:val="-2"/>
        </w:rPr>
        <w:object w:dxaOrig="240" w:dyaOrig="360" w14:anchorId="210C3D2B">
          <v:shape id="_x0000_i1157" type="#_x0000_t75" style="width:12.35pt;height:17.9pt" o:ole="">
            <v:imagedata r:id="rId279" o:title=""/>
          </v:shape>
          <o:OLEObject Type="Embed" ProgID="Equation.DSMT4" ShapeID="_x0000_i1157" DrawAspect="Content" ObjectID="_1840977264" r:id="rId281"/>
        </w:object>
      </w:r>
      <w:r w:rsidRPr="00CA0AAD">
        <w:t>输出动作预测</w:t>
      </w:r>
      <w:r w:rsidRPr="00D570D1">
        <w:rPr>
          <w:position w:val="-2"/>
        </w:rPr>
        <w:object w:dxaOrig="240" w:dyaOrig="360" w14:anchorId="2D91A528">
          <v:shape id="_x0000_i1158" type="#_x0000_t75" style="width:12.35pt;height:17.9pt" o:ole="">
            <v:imagedata r:id="rId282" o:title=""/>
          </v:shape>
          <o:OLEObject Type="Embed" ProgID="Equation.DSMT4" ShapeID="_x0000_i1158" DrawAspect="Content" ObjectID="_1840977265" r:id="rId283"/>
        </w:object>
      </w:r>
      <w:r w:rsidRPr="00CA0AAD">
        <w:t>，并与由目标方向确定的监督动作标签</w:t>
      </w:r>
      <w:r w:rsidRPr="00D570D1">
        <w:object w:dxaOrig="279" w:dyaOrig="380" w14:anchorId="6EE6A3F5">
          <v:shape id="_x0000_i1159" type="#_x0000_t75" style="width:13.9pt;height:19.5pt" o:ole="">
            <v:imagedata r:id="rId284" o:title=""/>
          </v:shape>
          <o:OLEObject Type="Embed" ProgID="Equation.DSMT4" ShapeID="_x0000_i1159" DrawAspect="Content" ObjectID="_1840977266" r:id="rId285"/>
        </w:object>
      </w:r>
      <w:r w:rsidRPr="00CA0AAD">
        <w:t>计算动作预测损失</w:t>
      </w:r>
      <w:r w:rsidR="00A129B3" w:rsidRPr="00A129B3">
        <w:t>：</w:t>
      </w:r>
    </w:p>
    <w:p w14:paraId="77085064" w14:textId="4CF61C1C" w:rsidR="00A129B3" w:rsidRDefault="00A129B3" w:rsidP="00B269A1">
      <w:pPr>
        <w:pStyle w:val="MTDisplayEquation"/>
        <w:spacing w:line="360" w:lineRule="auto"/>
      </w:pPr>
      <w:r>
        <w:tab/>
      </w:r>
      <w:r w:rsidR="00CA0AAD">
        <w:object w:dxaOrig="1620" w:dyaOrig="380" w14:anchorId="04A2F9F5">
          <v:shape id="_x0000_i1160" type="#_x0000_t75" style="width:81.15pt;height:19.5pt" o:ole="">
            <v:imagedata r:id="rId286" o:title=""/>
          </v:shape>
          <o:OLEObject Type="Embed" ProgID="Equation.DSMT4" ShapeID="_x0000_i1160" DrawAspect="Content" ObjectID="_1840977267" r:id="rId28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23</w:instrText>
        </w:r>
      </w:fldSimple>
      <w:r>
        <w:instrText>)</w:instrText>
      </w:r>
      <w:r>
        <w:fldChar w:fldCharType="end"/>
      </w:r>
    </w:p>
    <w:p w14:paraId="5D5305C5" w14:textId="6936F381" w:rsidR="00A129B3" w:rsidRDefault="00CA0AAD" w:rsidP="00D570D1">
      <w:pPr>
        <w:spacing w:line="360" w:lineRule="auto"/>
        <w:ind w:firstLine="480"/>
        <w:textAlignment w:val="center"/>
      </w:pPr>
      <w:r w:rsidRPr="00CA0AAD">
        <w:t>对于状态预测分支，模型通过预测函数</w:t>
      </w:r>
      <w:r w:rsidRPr="00D570D1">
        <w:rPr>
          <w:position w:val="-2"/>
        </w:rPr>
        <w:object w:dxaOrig="499" w:dyaOrig="380" w14:anchorId="693BD0F6">
          <v:shape id="_x0000_i1161" type="#_x0000_t75" style="width:25.05pt;height:19.5pt" o:ole="">
            <v:imagedata r:id="rId288" o:title=""/>
          </v:shape>
          <o:OLEObject Type="Embed" ProgID="Equation.DSMT4" ShapeID="_x0000_i1161" DrawAspect="Content" ObjectID="_1840977268" r:id="rId289"/>
        </w:object>
      </w:r>
      <w:r w:rsidRPr="00CA0AAD">
        <w:t>得到下一状态特征预测</w:t>
      </w:r>
      <w:r w:rsidR="00A129B3" w:rsidRPr="00A129B3">
        <w:t>：</w:t>
      </w:r>
    </w:p>
    <w:p w14:paraId="40BA5265" w14:textId="67271993" w:rsidR="0001480B" w:rsidRDefault="0001480B" w:rsidP="00D570D1">
      <w:pPr>
        <w:pStyle w:val="MTDisplayEquation"/>
        <w:spacing w:line="360" w:lineRule="auto"/>
      </w:pPr>
      <w:r>
        <w:tab/>
      </w:r>
      <w:r>
        <w:object w:dxaOrig="1480" w:dyaOrig="380" w14:anchorId="517F69ED">
          <v:shape id="_x0000_i1162" type="#_x0000_t75" style="width:74pt;height:19.5pt" o:ole="">
            <v:imagedata r:id="rId290" o:title=""/>
          </v:shape>
          <o:OLEObject Type="Embed" ProgID="Equation.DSMT4" ShapeID="_x0000_i1162" DrawAspect="Content" ObjectID="_1840977269" r:id="rId2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24</w:instrText>
        </w:r>
      </w:fldSimple>
      <w:r>
        <w:instrText>)</w:instrText>
      </w:r>
      <w:r>
        <w:fldChar w:fldCharType="end"/>
      </w:r>
    </w:p>
    <w:p w14:paraId="69404F75" w14:textId="55E60A9E" w:rsidR="0001480B" w:rsidRDefault="0001480B" w:rsidP="00D570D1">
      <w:pPr>
        <w:spacing w:line="360" w:lineRule="auto"/>
        <w:ind w:firstLine="480"/>
        <w:textAlignment w:val="center"/>
      </w:pPr>
      <w:r w:rsidRPr="0001480B">
        <w:t>设真实下一状态特征为</w:t>
      </w:r>
      <w:r w:rsidRPr="00D570D1">
        <w:rPr>
          <w:position w:val="-2"/>
        </w:rPr>
        <w:object w:dxaOrig="380" w:dyaOrig="360" w14:anchorId="5283759C">
          <v:shape id="_x0000_i1163" type="#_x0000_t75" style="width:19.5pt;height:17.9pt" o:ole="">
            <v:imagedata r:id="rId292" o:title=""/>
          </v:shape>
          <o:OLEObject Type="Embed" ProgID="Equation.DSMT4" ShapeID="_x0000_i1163" DrawAspect="Content" ObjectID="_1840977270" r:id="rId293"/>
        </w:object>
      </w:r>
      <w:r w:rsidRPr="0001480B">
        <w:t>，状态预测误差为：</w:t>
      </w:r>
    </w:p>
    <w:p w14:paraId="7DD21956" w14:textId="06401960" w:rsidR="00A129B3" w:rsidRDefault="00A129B3" w:rsidP="00A129B3">
      <w:pPr>
        <w:pStyle w:val="MTDisplayEquation"/>
        <w:spacing w:line="360" w:lineRule="auto"/>
      </w:pPr>
      <w:r>
        <w:tab/>
      </w:r>
      <w:r w:rsidR="0001480B">
        <w:object w:dxaOrig="1620" w:dyaOrig="380" w14:anchorId="3520DA32">
          <v:shape id="_x0000_i1164" type="#_x0000_t75" style="width:81.15pt;height:19.5pt" o:ole="">
            <v:imagedata r:id="rId294" o:title=""/>
          </v:shape>
          <o:OLEObject Type="Embed" ProgID="Equation.DSMT4" ShapeID="_x0000_i1164" DrawAspect="Content" ObjectID="_1840977271" r:id="rId2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25</w:instrText>
        </w:r>
      </w:fldSimple>
      <w:r>
        <w:instrText>)</w:instrText>
      </w:r>
      <w:r>
        <w:fldChar w:fldCharType="end"/>
      </w:r>
    </w:p>
    <w:p w14:paraId="0BC48B1D" w14:textId="14A338C2" w:rsidR="00B269A1" w:rsidRDefault="0001480B" w:rsidP="00BD4A35">
      <w:pPr>
        <w:spacing w:line="360" w:lineRule="auto"/>
        <w:ind w:firstLine="480"/>
      </w:pPr>
      <w:r w:rsidRPr="0001480B">
        <w:t>动作</w:t>
      </w:r>
      <w:r w:rsidRPr="0001480B">
        <w:t>-</w:t>
      </w:r>
      <w:r w:rsidRPr="0001480B">
        <w:t>状态建模阶段的总损失可写为</w:t>
      </w:r>
      <w:r w:rsidR="00B269A1">
        <w:rPr>
          <w:rFonts w:hint="eastAsia"/>
        </w:rPr>
        <w:t>：</w:t>
      </w:r>
    </w:p>
    <w:p w14:paraId="64E4A7C3" w14:textId="2494B7FE" w:rsidR="00B269A1" w:rsidRDefault="00B269A1" w:rsidP="00D570D1">
      <w:pPr>
        <w:pStyle w:val="MTDisplayEquation"/>
        <w:spacing w:line="360" w:lineRule="auto"/>
      </w:pPr>
      <w:r>
        <w:tab/>
      </w:r>
      <w:r>
        <w:object w:dxaOrig="1820" w:dyaOrig="360" w14:anchorId="156A92F8">
          <v:shape id="_x0000_i1165" type="#_x0000_t75" style="width:91.5pt;height:17.9pt" o:ole="">
            <v:imagedata r:id="rId296" o:title=""/>
          </v:shape>
          <o:OLEObject Type="Embed" ProgID="Equation.DSMT4" ShapeID="_x0000_i1165" DrawAspect="Content" ObjectID="_1840977272" r:id="rId2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26</w:instrText>
        </w:r>
      </w:fldSimple>
      <w:r>
        <w:instrText>)</w:instrText>
      </w:r>
      <w:r>
        <w:fldChar w:fldCharType="end"/>
      </w:r>
    </w:p>
    <w:p w14:paraId="58010667" w14:textId="4F4D70D7" w:rsidR="00A129B3" w:rsidRDefault="00B269A1" w:rsidP="00D570D1">
      <w:pPr>
        <w:spacing w:line="480" w:lineRule="exact"/>
        <w:ind w:firstLine="480"/>
        <w:textAlignment w:val="center"/>
      </w:pPr>
      <w:r w:rsidRPr="00B269A1">
        <w:t>其中，</w:t>
      </w:r>
      <w:r w:rsidR="0001480B" w:rsidRPr="00D570D1">
        <w:rPr>
          <w:position w:val="-2"/>
        </w:rPr>
        <w:object w:dxaOrig="859" w:dyaOrig="360" w14:anchorId="19B817CF">
          <v:shape id="_x0000_i1166" type="#_x0000_t75" style="width:42.95pt;height:17.9pt" o:ole="">
            <v:imagedata r:id="rId298" o:title=""/>
          </v:shape>
          <o:OLEObject Type="Embed" ProgID="Equation.DSMT4" ShapeID="_x0000_i1166" DrawAspect="Content" ObjectID="_1840977273" r:id="rId299"/>
        </w:object>
      </w:r>
      <w:r w:rsidR="0001480B" w:rsidRPr="0001480B">
        <w:t>，</w:t>
      </w:r>
      <w:r w:rsidR="0001480B" w:rsidRPr="00D570D1">
        <w:rPr>
          <w:position w:val="-2"/>
        </w:rPr>
        <w:object w:dxaOrig="240" w:dyaOrig="220" w14:anchorId="6ABEB68A">
          <v:shape id="_x0000_i1167" type="#_x0000_t75" style="width:12.35pt;height:11.15pt" o:ole="">
            <v:imagedata r:id="rId300" o:title=""/>
          </v:shape>
          <o:OLEObject Type="Embed" ProgID="Equation.DSMT4" ShapeID="_x0000_i1167" DrawAspect="Content" ObjectID="_1840977274" r:id="rId301"/>
        </w:object>
      </w:r>
      <w:r w:rsidR="0001480B" w:rsidRPr="0001480B">
        <w:t>为状态预测损失权重。策略学习阶段主要使用该模块输出的状态向量</w:t>
      </w:r>
      <w:r w:rsidR="0001480B" w:rsidRPr="00D570D1">
        <w:rPr>
          <w:position w:val="-2"/>
        </w:rPr>
        <w:object w:dxaOrig="240" w:dyaOrig="360" w14:anchorId="2C6B7FD0">
          <v:shape id="_x0000_i1168" type="#_x0000_t75" style="width:12.35pt;height:17.9pt" o:ole="">
            <v:imagedata r:id="rId302" o:title=""/>
          </v:shape>
          <o:OLEObject Type="Embed" ProgID="Equation.DSMT4" ShapeID="_x0000_i1168" DrawAspect="Content" ObjectID="_1840977275" r:id="rId303"/>
        </w:object>
      </w:r>
      <w:r w:rsidR="0001480B" w:rsidRPr="0001480B">
        <w:t>和预测误差</w:t>
      </w:r>
      <w:r w:rsidR="0001480B" w:rsidRPr="00D570D1">
        <w:object w:dxaOrig="220" w:dyaOrig="360" w14:anchorId="7E606BB0">
          <v:shape id="_x0000_i1169" type="#_x0000_t75" style="width:11.15pt;height:17.9pt" o:ole="">
            <v:imagedata r:id="rId304" o:title=""/>
          </v:shape>
          <o:OLEObject Type="Embed" ProgID="Equation.DSMT4" ShapeID="_x0000_i1169" DrawAspect="Content" ObjectID="_1840977276" r:id="rId305"/>
        </w:object>
      </w:r>
      <w:r w:rsidR="0001480B" w:rsidRPr="0001480B">
        <w:t>，前者用于动作策略学习，后者用于构造内在奖励</w:t>
      </w:r>
      <w:r w:rsidR="00A129B3">
        <w:rPr>
          <w:rFonts w:hint="eastAsia"/>
        </w:rPr>
        <w:t>。</w:t>
      </w:r>
    </w:p>
    <w:p w14:paraId="57E81E0D" w14:textId="16D9E5AF" w:rsidR="00A129B3" w:rsidRPr="0091339A" w:rsidRDefault="0091339A" w:rsidP="0091339A">
      <w:pPr>
        <w:pStyle w:val="2"/>
      </w:pPr>
      <w:bookmarkStart w:id="40" w:name="_Toc230358868"/>
      <w:r w:rsidRPr="0091339A">
        <w:t xml:space="preserve">3.4 </w:t>
      </w:r>
      <w:r w:rsidRPr="0091339A">
        <w:t>混合奖励机制设计</w:t>
      </w:r>
      <w:bookmarkEnd w:id="40"/>
    </w:p>
    <w:p w14:paraId="17B65D17" w14:textId="77777777" w:rsidR="003B6B21" w:rsidRDefault="00D90417" w:rsidP="0091339A">
      <w:pPr>
        <w:spacing w:line="360" w:lineRule="auto"/>
        <w:ind w:firstLine="480"/>
      </w:pPr>
      <w:r w:rsidRPr="00D90417">
        <w:t>策略训练阶段的奖励由外在奖励、内在奖励和奖励塑形项组成。外在奖励反映任务目标本身，用于约束智能体向目标网格移动。</w:t>
      </w:r>
      <w:r w:rsidR="003B6B21" w:rsidRPr="003B6B21">
        <w:t>本文将外在奖励分为三类：到达目标网格时给予较高正奖励；若动作后位置刷新历史最优接近程度，则给予正奖励；若动作导致原地停留、重复访问或未取得新的接近进展，则给予负奖励。</w:t>
      </w:r>
    </w:p>
    <w:p w14:paraId="2C2C6730" w14:textId="1285D08E" w:rsidR="0091339A" w:rsidRDefault="0001480B" w:rsidP="00831E81">
      <w:pPr>
        <w:spacing w:line="480" w:lineRule="exact"/>
        <w:ind w:firstLine="480"/>
        <w:textAlignment w:val="center"/>
      </w:pPr>
      <w:r w:rsidRPr="0001480B">
        <w:t>设当前网格单元为</w:t>
      </w:r>
      <w:r w:rsidRPr="00831E81">
        <w:object w:dxaOrig="220" w:dyaOrig="360" w14:anchorId="0B5FF4A2">
          <v:shape id="_x0000_i1170" type="#_x0000_t75" style="width:11.15pt;height:17.9pt" o:ole="">
            <v:imagedata r:id="rId41" o:title=""/>
          </v:shape>
          <o:OLEObject Type="Embed" ProgID="Equation.DSMT4" ShapeID="_x0000_i1170" DrawAspect="Content" ObjectID="_1840977277" r:id="rId306"/>
        </w:object>
      </w:r>
      <w:r>
        <w:rPr>
          <w:rFonts w:hint="eastAsia"/>
        </w:rPr>
        <w:t>，</w:t>
      </w:r>
      <w:r w:rsidRPr="0001480B">
        <w:t>执行动作后的下一网格单元为</w:t>
      </w:r>
      <w:r w:rsidRPr="00831E81">
        <w:object w:dxaOrig="360" w:dyaOrig="360" w14:anchorId="061697BF">
          <v:shape id="_x0000_i1171" type="#_x0000_t75" style="width:17.9pt;height:17.9pt" o:ole="">
            <v:imagedata r:id="rId307" o:title=""/>
          </v:shape>
          <o:OLEObject Type="Embed" ProgID="Equation.DSMT4" ShapeID="_x0000_i1171" DrawAspect="Content" ObjectID="_1840977278" r:id="rId308"/>
        </w:object>
      </w:r>
      <w:r w:rsidRPr="0001480B">
        <w:t>，目标网格单元为</w:t>
      </w:r>
      <w:r w:rsidRPr="00831E81">
        <w:object w:dxaOrig="260" w:dyaOrig="380" w14:anchorId="714BBAE9">
          <v:shape id="_x0000_i1172" type="#_x0000_t75" style="width:13.15pt;height:19.5pt" o:ole="">
            <v:imagedata r:id="rId309" o:title=""/>
          </v:shape>
          <o:OLEObject Type="Embed" ProgID="Equation.DSMT4" ShapeID="_x0000_i1172" DrawAspect="Content" ObjectID="_1840977279" r:id="rId310"/>
        </w:object>
      </w:r>
      <w:r w:rsidRPr="0001480B">
        <w:t>，</w:t>
      </w:r>
      <w:r w:rsidR="003B6B21">
        <w:rPr>
          <w:rFonts w:hint="eastAsia"/>
        </w:rPr>
        <w:t>已访问网格集合为</w:t>
      </w:r>
      <w:r w:rsidR="003B6B21" w:rsidRPr="00831E81">
        <w:rPr>
          <w:position w:val="-2"/>
        </w:rPr>
        <w:object w:dxaOrig="240" w:dyaOrig="360" w14:anchorId="14589E48">
          <v:shape id="_x0000_i1173" type="#_x0000_t75" style="width:12.35pt;height:17.9pt" o:ole="">
            <v:imagedata r:id="rId311" o:title=""/>
          </v:shape>
          <o:OLEObject Type="Embed" ProgID="Equation.DSMT4" ShapeID="_x0000_i1173" DrawAspect="Content" ObjectID="_1840977280" r:id="rId312"/>
        </w:object>
      </w:r>
      <w:r w:rsidR="003B6B21">
        <w:rPr>
          <w:rFonts w:hint="eastAsia"/>
        </w:rPr>
        <w:t>，</w:t>
      </w:r>
      <w:r w:rsidRPr="0001480B">
        <w:t>距离函数为</w:t>
      </w:r>
      <w:r w:rsidRPr="00831E81">
        <w:rPr>
          <w:position w:val="-2"/>
        </w:rPr>
        <w:object w:dxaOrig="600" w:dyaOrig="320" w14:anchorId="72280F72">
          <v:shape id="_x0000_i1174" type="#_x0000_t75" style="width:29.85pt;height:15.9pt" o:ole="">
            <v:imagedata r:id="rId313" o:title=""/>
          </v:shape>
          <o:OLEObject Type="Embed" ProgID="Equation.DSMT4" ShapeID="_x0000_i1174" DrawAspect="Content" ObjectID="_1840977281" r:id="rId314"/>
        </w:object>
      </w:r>
      <w:r w:rsidRPr="0001480B">
        <w:t>，历史最优距离为</w:t>
      </w:r>
      <w:r w:rsidRPr="00831E81">
        <w:rPr>
          <w:position w:val="-2"/>
        </w:rPr>
        <w:object w:dxaOrig="480" w:dyaOrig="360" w14:anchorId="60C9AD39">
          <v:shape id="_x0000_i1175" type="#_x0000_t75" style="width:24.65pt;height:17.9pt" o:ole="">
            <v:imagedata r:id="rId315" o:title=""/>
          </v:shape>
          <o:OLEObject Type="Embed" ProgID="Equation.DSMT4" ShapeID="_x0000_i1175" DrawAspect="Content" ObjectID="_1840977282" r:id="rId316"/>
        </w:object>
      </w:r>
      <w:r w:rsidRPr="0001480B">
        <w:t>，则外在奖励可写为</w:t>
      </w:r>
      <w:r w:rsidR="00D90417">
        <w:rPr>
          <w:rFonts w:hint="eastAsia"/>
        </w:rPr>
        <w:t>：</w:t>
      </w:r>
    </w:p>
    <w:p w14:paraId="190EBBD7" w14:textId="2A9E92A5" w:rsidR="00D90417" w:rsidRPr="00D90417" w:rsidRDefault="00D90417" w:rsidP="00D90417">
      <w:pPr>
        <w:pStyle w:val="MTDisplayEquation"/>
        <w:spacing w:line="360" w:lineRule="auto"/>
      </w:pPr>
      <w:r>
        <w:tab/>
      </w:r>
      <w:r w:rsidR="003B6B21">
        <w:object w:dxaOrig="4940" w:dyaOrig="1160" w14:anchorId="660536CE">
          <v:shape id="_x0000_i1176" type="#_x0000_t75" style="width:246.65pt;height:58.1pt" o:ole="">
            <v:imagedata r:id="rId317" o:title=""/>
          </v:shape>
          <o:OLEObject Type="Embed" ProgID="Equation.DSMT4" ShapeID="_x0000_i1176" DrawAspect="Content" ObjectID="_1840977283" r:id="rId31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27</w:instrText>
        </w:r>
      </w:fldSimple>
      <w:r>
        <w:instrText>)</w:instrText>
      </w:r>
      <w:r>
        <w:fldChar w:fldCharType="end"/>
      </w:r>
    </w:p>
    <w:p w14:paraId="38E10AE0" w14:textId="70152BE8" w:rsidR="0091339A" w:rsidRPr="0091339A" w:rsidRDefault="00D90417" w:rsidP="00D90417">
      <w:pPr>
        <w:spacing w:line="360" w:lineRule="auto"/>
        <w:ind w:firstLine="480"/>
      </w:pPr>
      <w:r w:rsidRPr="00D90417">
        <w:t>内在奖励由动作</w:t>
      </w:r>
      <w:r w:rsidRPr="00D90417">
        <w:t>-</w:t>
      </w:r>
      <w:r w:rsidRPr="00D90417">
        <w:t>状态联合建模模块的状态预测误差得到。设第</w:t>
      </w:r>
      <w:r w:rsidRPr="00D90417">
        <w:rPr>
          <w:position w:val="-6"/>
        </w:rPr>
        <w:object w:dxaOrig="139" w:dyaOrig="240" w14:anchorId="154A3BDD">
          <v:shape id="_x0000_i1177" type="#_x0000_t75" style="width:6.35pt;height:12.35pt" o:ole="">
            <v:imagedata r:id="rId257" o:title=""/>
          </v:shape>
          <o:OLEObject Type="Embed" ProgID="Equation.DSMT4" ShapeID="_x0000_i1177" DrawAspect="Content" ObjectID="_1840977284" r:id="rId319"/>
        </w:object>
      </w:r>
      <w:r w:rsidRPr="00D90417">
        <w:t>步的预测误差为</w:t>
      </w:r>
      <w:r w:rsidR="0091339A" w:rsidRPr="0091339A">
        <w:t>：</w:t>
      </w:r>
    </w:p>
    <w:p w14:paraId="69385893" w14:textId="426BDBAC" w:rsidR="00A129B3" w:rsidRDefault="0091339A" w:rsidP="00D90417">
      <w:pPr>
        <w:pStyle w:val="MTDisplayEquation"/>
        <w:spacing w:line="360" w:lineRule="auto"/>
      </w:pPr>
      <w:r>
        <w:lastRenderedPageBreak/>
        <w:tab/>
      </w:r>
      <w:r w:rsidR="00D90417">
        <w:object w:dxaOrig="1520" w:dyaOrig="440" w14:anchorId="28BBE3FE">
          <v:shape id="_x0000_i1178" type="#_x0000_t75" style="width:76pt;height:21.9pt" o:ole="">
            <v:imagedata r:id="rId320" o:title=""/>
          </v:shape>
          <o:OLEObject Type="Embed" ProgID="Equation.DSMT4" ShapeID="_x0000_i1178" DrawAspect="Content" ObjectID="_1840977285" r:id="rId32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28</w:instrText>
        </w:r>
      </w:fldSimple>
      <w:r>
        <w:instrText>)</w:instrText>
      </w:r>
      <w:r>
        <w:fldChar w:fldCharType="end"/>
      </w:r>
    </w:p>
    <w:p w14:paraId="05B7B052" w14:textId="20E45198" w:rsidR="00D90417" w:rsidRDefault="00D90417" w:rsidP="0091339A">
      <w:pPr>
        <w:spacing w:line="360" w:lineRule="auto"/>
        <w:ind w:firstLine="480"/>
      </w:pPr>
      <w:r w:rsidRPr="00D90417">
        <w:t>则内在奖励写为：</w:t>
      </w:r>
    </w:p>
    <w:p w14:paraId="27E2F8B4" w14:textId="48D08A79" w:rsidR="00D90417" w:rsidRDefault="00D90417" w:rsidP="00D90417">
      <w:pPr>
        <w:pStyle w:val="MTDisplayEquation"/>
        <w:spacing w:line="360" w:lineRule="auto"/>
      </w:pPr>
      <w:r>
        <w:tab/>
      </w:r>
      <w:r>
        <w:object w:dxaOrig="1760" w:dyaOrig="380" w14:anchorId="16DBCB2C">
          <v:shape id="_x0000_i1179" type="#_x0000_t75" style="width:87.9pt;height:19.5pt" o:ole="">
            <v:imagedata r:id="rId322" o:title=""/>
          </v:shape>
          <o:OLEObject Type="Embed" ProgID="Equation.DSMT4" ShapeID="_x0000_i1179" DrawAspect="Content" ObjectID="_1840977286" r:id="rId3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29</w:instrText>
        </w:r>
      </w:fldSimple>
      <w:r>
        <w:instrText>)</w:instrText>
      </w:r>
      <w:r>
        <w:fldChar w:fldCharType="end"/>
      </w:r>
    </w:p>
    <w:p w14:paraId="0FAA05D9" w14:textId="7B02855B" w:rsidR="00D90417" w:rsidRPr="00D90417" w:rsidRDefault="00D90417" w:rsidP="00831E81">
      <w:pPr>
        <w:spacing w:line="480" w:lineRule="exact"/>
        <w:ind w:firstLine="480"/>
        <w:textAlignment w:val="center"/>
      </w:pPr>
      <w:r w:rsidRPr="00D90417">
        <w:t>其中，</w:t>
      </w:r>
      <w:r w:rsidR="004907F6" w:rsidRPr="00831E81">
        <w:rPr>
          <w:position w:val="-2"/>
        </w:rPr>
        <w:object w:dxaOrig="200" w:dyaOrig="260" w14:anchorId="3F0911B4">
          <v:shape id="_x0000_i1180" type="#_x0000_t75" style="width:9.95pt;height:13.15pt" o:ole="">
            <v:imagedata r:id="rId324" o:title=""/>
          </v:shape>
          <o:OLEObject Type="Embed" ProgID="Equation.DSMT4" ShapeID="_x0000_i1180" DrawAspect="Content" ObjectID="_1840977287" r:id="rId325"/>
        </w:object>
      </w:r>
      <w:r w:rsidRPr="00D90417">
        <w:t>为缩放系数，</w:t>
      </w:r>
      <w:r w:rsidR="004907F6" w:rsidRPr="00831E81">
        <w:rPr>
          <w:position w:val="-2"/>
        </w:rPr>
        <w:object w:dxaOrig="859" w:dyaOrig="320" w14:anchorId="56871DC2">
          <v:shape id="_x0000_i1181" type="#_x0000_t75" style="width:42.95pt;height:15.9pt" o:ole="">
            <v:imagedata r:id="rId326" o:title=""/>
          </v:shape>
          <o:OLEObject Type="Embed" ProgID="Equation.DSMT4" ShapeID="_x0000_i1181" DrawAspect="Content" ObjectID="_1840977288" r:id="rId327"/>
        </w:object>
      </w:r>
      <w:r w:rsidRPr="00D90417">
        <w:t>表示对预测误差进行线性缩放、归一化或裁剪，使其与外在奖励处于相近量级。</w:t>
      </w:r>
      <w:r w:rsidR="005760BF" w:rsidRPr="005760BF">
        <w:t>该项用于鼓励智能体访问尚未被模型充分预测的状态转移，为远距离搜索和陌生场景补充好奇心探索信号</w:t>
      </w:r>
      <w:r w:rsidRPr="00D90417">
        <w:t>。</w:t>
      </w:r>
    </w:p>
    <w:p w14:paraId="1C21CB83" w14:textId="33E367C0" w:rsidR="0091339A" w:rsidRPr="0091339A" w:rsidRDefault="00D90417" w:rsidP="00831E81">
      <w:pPr>
        <w:spacing w:line="480" w:lineRule="exact"/>
        <w:ind w:firstLine="480"/>
        <w:textAlignment w:val="center"/>
      </w:pPr>
      <w:r w:rsidRPr="00D90417">
        <w:t>为控制内在奖励在不同搜索阶段的作用强度，本文采用距离感知门控。设当前时刻智能体到目标网格的距离为</w:t>
      </w:r>
      <w:r w:rsidR="00DA4BB3" w:rsidRPr="00831E81">
        <w:rPr>
          <w:position w:val="-4"/>
        </w:rPr>
        <w:object w:dxaOrig="1340" w:dyaOrig="380" w14:anchorId="2C0B5C1C">
          <v:shape id="_x0000_i1182" type="#_x0000_t75" style="width:66.45pt;height:19.5pt" o:ole="">
            <v:imagedata r:id="rId328" o:title=""/>
          </v:shape>
          <o:OLEObject Type="Embed" ProgID="Equation.DSMT4" ShapeID="_x0000_i1182" DrawAspect="Content" ObjectID="_1840977289" r:id="rId329"/>
        </w:object>
      </w:r>
      <w:r w:rsidRPr="00D90417">
        <w:t>，起点到目标的初始距离为</w:t>
      </w:r>
      <w:r w:rsidR="00DA4BB3" w:rsidRPr="00831E81">
        <w:rPr>
          <w:position w:val="-4"/>
        </w:rPr>
        <w:object w:dxaOrig="1340" w:dyaOrig="380" w14:anchorId="51D076AA">
          <v:shape id="_x0000_i1183" type="#_x0000_t75" style="width:67.6pt;height:19.5pt" o:ole="">
            <v:imagedata r:id="rId330" o:title=""/>
          </v:shape>
          <o:OLEObject Type="Embed" ProgID="Equation.DSMT4" ShapeID="_x0000_i1183" DrawAspect="Content" ObjectID="_1840977290" r:id="rId331"/>
        </w:object>
      </w:r>
      <w:r w:rsidR="00DA4BB3">
        <w:rPr>
          <w:rFonts w:hint="eastAsia"/>
        </w:rPr>
        <w:t>。</w:t>
      </w:r>
      <w:r w:rsidR="00DA4BB3" w:rsidRPr="00DA4BB3">
        <w:t>由于实验任务中起点与目标不同，</w:t>
      </w:r>
      <w:r w:rsidR="00DA4BB3" w:rsidRPr="00831E81">
        <w:rPr>
          <w:position w:val="-2"/>
        </w:rPr>
        <w:object w:dxaOrig="600" w:dyaOrig="279" w14:anchorId="6348DE59">
          <v:shape id="_x0000_i1184" type="#_x0000_t75" style="width:29.85pt;height:13.9pt" o:ole="">
            <v:imagedata r:id="rId332" o:title=""/>
          </v:shape>
          <o:OLEObject Type="Embed" ProgID="Equation.DSMT4" ShapeID="_x0000_i1184" DrawAspect="Content" ObjectID="_1840977291" r:id="rId333"/>
        </w:object>
      </w:r>
      <w:r w:rsidR="00DA4BB3">
        <w:rPr>
          <w:rFonts w:hint="eastAsia"/>
        </w:rPr>
        <w:t>。</w:t>
      </w:r>
      <w:r w:rsidRPr="00D90417">
        <w:t>归一化距离定义为</w:t>
      </w:r>
      <w:r w:rsidR="001330E3">
        <w:rPr>
          <w:rFonts w:hint="eastAsia"/>
        </w:rPr>
        <w:t>：</w:t>
      </w:r>
    </w:p>
    <w:p w14:paraId="0EF62C9D" w14:textId="27A8117E" w:rsidR="0091339A" w:rsidRDefault="0091339A" w:rsidP="004907F6">
      <w:pPr>
        <w:pStyle w:val="MTDisplayEquation"/>
        <w:spacing w:line="360" w:lineRule="auto"/>
      </w:pPr>
      <w:r>
        <w:tab/>
      </w:r>
      <w:r w:rsidR="00274C5E">
        <w:object w:dxaOrig="1600" w:dyaOrig="680" w14:anchorId="18BE5248">
          <v:shape id="_x0000_i1185" type="#_x0000_t75" style="width:79.95pt;height:35pt" o:ole="">
            <v:imagedata r:id="rId334" o:title=""/>
          </v:shape>
          <o:OLEObject Type="Embed" ProgID="Equation.DSMT4" ShapeID="_x0000_i1185" DrawAspect="Content" ObjectID="_1840977292" r:id="rId3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30</w:instrText>
        </w:r>
      </w:fldSimple>
      <w:r>
        <w:instrText>)</w:instrText>
      </w:r>
      <w:r>
        <w:fldChar w:fldCharType="end"/>
      </w:r>
    </w:p>
    <w:p w14:paraId="73AC30AE" w14:textId="087655F0" w:rsidR="004907F6" w:rsidRDefault="004907F6" w:rsidP="00BD4A35">
      <w:pPr>
        <w:spacing w:line="360" w:lineRule="auto"/>
        <w:ind w:firstLine="480"/>
      </w:pPr>
      <w:r w:rsidRPr="004907F6">
        <w:t>本文采用线性下界门控函数</w:t>
      </w:r>
      <w:r>
        <w:rPr>
          <w:rFonts w:hint="eastAsia"/>
        </w:rPr>
        <w:t>：</w:t>
      </w:r>
    </w:p>
    <w:p w14:paraId="02897BE3" w14:textId="2F637CB6" w:rsidR="004907F6" w:rsidRDefault="001330E3" w:rsidP="001330E3">
      <w:pPr>
        <w:pStyle w:val="MTDisplayEquation"/>
        <w:spacing w:line="360" w:lineRule="auto"/>
      </w:pPr>
      <w:r>
        <w:tab/>
      </w:r>
      <w:r>
        <w:object w:dxaOrig="2520" w:dyaOrig="360" w14:anchorId="6848E1D7">
          <v:shape id="_x0000_i1186" type="#_x0000_t75" style="width:125.3pt;height:17.9pt" o:ole="">
            <v:imagedata r:id="rId336" o:title=""/>
          </v:shape>
          <o:OLEObject Type="Embed" ProgID="Equation.DSMT4" ShapeID="_x0000_i1186" DrawAspect="Content" ObjectID="_1840977293" r:id="rId3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31</w:instrText>
        </w:r>
      </w:fldSimple>
      <w:r>
        <w:instrText>)</w:instrText>
      </w:r>
      <w:r>
        <w:fldChar w:fldCharType="end"/>
      </w:r>
    </w:p>
    <w:p w14:paraId="1426E12E" w14:textId="34FDABB0" w:rsidR="001330E3" w:rsidRDefault="001330E3" w:rsidP="00BD4A35">
      <w:pPr>
        <w:spacing w:line="360" w:lineRule="auto"/>
        <w:ind w:firstLine="480"/>
      </w:pPr>
      <w:r w:rsidRPr="001330E3">
        <w:t>内在奖励权重进一步写为：</w:t>
      </w:r>
    </w:p>
    <w:p w14:paraId="42963F62" w14:textId="6B33C18E" w:rsidR="001330E3" w:rsidRDefault="001330E3" w:rsidP="00831E81">
      <w:pPr>
        <w:pStyle w:val="MTDisplayEquation"/>
        <w:spacing w:line="360" w:lineRule="auto"/>
      </w:pPr>
      <w:r>
        <w:tab/>
      </w:r>
      <w:r>
        <w:object w:dxaOrig="1280" w:dyaOrig="360" w14:anchorId="34AC730E">
          <v:shape id="_x0000_i1187" type="#_x0000_t75" style="width:64.05pt;height:17.9pt" o:ole="">
            <v:imagedata r:id="rId338" o:title=""/>
          </v:shape>
          <o:OLEObject Type="Embed" ProgID="Equation.DSMT4" ShapeID="_x0000_i1187" DrawAspect="Content" ObjectID="_1840977294" r:id="rId33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32</w:instrText>
        </w:r>
      </w:fldSimple>
      <w:r>
        <w:instrText>)</w:instrText>
      </w:r>
      <w:r>
        <w:fldChar w:fldCharType="end"/>
      </w:r>
    </w:p>
    <w:p w14:paraId="35C82BD0" w14:textId="3B0BCB11" w:rsidR="0091339A" w:rsidRDefault="001330E3" w:rsidP="00831E81">
      <w:pPr>
        <w:spacing w:line="480" w:lineRule="exact"/>
        <w:ind w:firstLine="480"/>
        <w:textAlignment w:val="center"/>
      </w:pPr>
      <w:r w:rsidRPr="001330E3">
        <w:t>其中，</w:t>
      </w:r>
      <w:r w:rsidRPr="00831E81">
        <w:rPr>
          <w:position w:val="-2"/>
        </w:rPr>
        <w:object w:dxaOrig="279" w:dyaOrig="360" w14:anchorId="76BF3BEA">
          <v:shape id="_x0000_i1188" type="#_x0000_t75" style="width:13.9pt;height:17.9pt" o:ole="">
            <v:imagedata r:id="rId340" o:title=""/>
          </v:shape>
          <o:OLEObject Type="Embed" ProgID="Equation.DSMT4" ShapeID="_x0000_i1188" DrawAspect="Content" ObjectID="_1840977295" r:id="rId341"/>
        </w:object>
      </w:r>
      <w:r w:rsidRPr="001330E3">
        <w:t>为基础权重，</w:t>
      </w:r>
      <w:r w:rsidRPr="00831E81">
        <w:rPr>
          <w:position w:val="-2"/>
        </w:rPr>
        <w:object w:dxaOrig="440" w:dyaOrig="360" w14:anchorId="4A810B1A">
          <v:shape id="_x0000_i1189" type="#_x0000_t75" style="width:21.9pt;height:17.9pt" o:ole="">
            <v:imagedata r:id="rId342" o:title=""/>
          </v:shape>
          <o:OLEObject Type="Embed" ProgID="Equation.DSMT4" ShapeID="_x0000_i1189" DrawAspect="Content" ObjectID="_1840977296" r:id="rId343"/>
        </w:object>
      </w:r>
      <w:r w:rsidRPr="001330E3">
        <w:t>为门控下界。本文最终模型中</w:t>
      </w:r>
      <w:r w:rsidRPr="00831E81">
        <w:rPr>
          <w:position w:val="-2"/>
        </w:rPr>
        <w:object w:dxaOrig="1240" w:dyaOrig="360" w14:anchorId="5F05CCB8">
          <v:shape id="_x0000_i1190" type="#_x0000_t75" style="width:62.05pt;height:17.9pt" o:ole="">
            <v:imagedata r:id="rId344" o:title=""/>
          </v:shape>
          <o:OLEObject Type="Embed" ProgID="Equation.DSMT4" ShapeID="_x0000_i1190" DrawAspect="Content" ObjectID="_1840977297" r:id="rId345"/>
        </w:object>
      </w:r>
      <w:r w:rsidRPr="001330E3">
        <w:t>。当智能体距离目标较远时，</w:t>
      </w:r>
      <w:r w:rsidRPr="00831E81">
        <w:object w:dxaOrig="279" w:dyaOrig="360" w14:anchorId="6F4EA15A">
          <v:shape id="_x0000_i1191" type="#_x0000_t75" style="width:13.9pt;height:17.9pt" o:ole="">
            <v:imagedata r:id="rId346" o:title=""/>
          </v:shape>
          <o:OLEObject Type="Embed" ProgID="Equation.DSMT4" ShapeID="_x0000_i1191" DrawAspect="Content" ObjectID="_1840977298" r:id="rId347"/>
        </w:object>
      </w:r>
      <w:r w:rsidRPr="001330E3">
        <w:t>较大，内在奖励保持较高影响；当智能体接近目标时，</w:t>
      </w:r>
      <w:r w:rsidRPr="00831E81">
        <w:object w:dxaOrig="279" w:dyaOrig="360" w14:anchorId="65649EAD">
          <v:shape id="_x0000_i1192" type="#_x0000_t75" style="width:13.9pt;height:17.9pt" o:ole="">
            <v:imagedata r:id="rId348" o:title=""/>
          </v:shape>
          <o:OLEObject Type="Embed" ProgID="Equation.DSMT4" ShapeID="_x0000_i1192" DrawAspect="Content" ObjectID="_1840977299" r:id="rId349"/>
        </w:object>
      </w:r>
      <w:r w:rsidRPr="001330E3">
        <w:t>减小，内在奖励权重降低但不会完全归零</w:t>
      </w:r>
      <w:r w:rsidR="00DA4BB3">
        <w:rPr>
          <w:rFonts w:hint="eastAsia"/>
        </w:rPr>
        <w:t>，</w:t>
      </w:r>
      <w:r w:rsidR="00DA4BB3" w:rsidRPr="00DA4BB3">
        <w:t>从而减少接近目标后内在奖励对目标收敛的干扰</w:t>
      </w:r>
      <w:r w:rsidR="0091339A" w:rsidRPr="0091339A">
        <w:t>。</w:t>
      </w:r>
    </w:p>
    <w:p w14:paraId="77158629" w14:textId="5F9DCEA6" w:rsidR="001330E3" w:rsidRDefault="001330E3" w:rsidP="00831E81">
      <w:pPr>
        <w:spacing w:line="480" w:lineRule="exact"/>
        <w:ind w:firstLine="480"/>
        <w:textAlignment w:val="center"/>
      </w:pPr>
      <w:r w:rsidRPr="001330E3">
        <w:t>此外，本文加入势函数奖励塑形项，对接近目标的过程提供连续反馈。设网格大小为</w:t>
      </w:r>
      <w:r w:rsidR="00DA4BB3" w:rsidRPr="00831E81">
        <w:object w:dxaOrig="660" w:dyaOrig="260" w14:anchorId="5C08BF7D">
          <v:shape id="_x0000_i1193" type="#_x0000_t75" style="width:33pt;height:13.15pt" o:ole="">
            <v:imagedata r:id="rId350" o:title=""/>
          </v:shape>
          <o:OLEObject Type="Embed" ProgID="Equation.DSMT4" ShapeID="_x0000_i1193" DrawAspect="Content" ObjectID="_1840977300" r:id="rId351"/>
        </w:object>
      </w:r>
      <w:r w:rsidRPr="001330E3">
        <w:t>，最大曼哈顿距离为</w:t>
      </w:r>
      <w:r>
        <w:rPr>
          <w:rFonts w:hint="eastAsia"/>
        </w:rPr>
        <w:t>：</w:t>
      </w:r>
    </w:p>
    <w:p w14:paraId="2A48DF9F" w14:textId="7AB3056F" w:rsidR="001330E3" w:rsidRDefault="001330E3" w:rsidP="001330E3">
      <w:pPr>
        <w:pStyle w:val="MTDisplayEquation"/>
        <w:spacing w:line="360" w:lineRule="auto"/>
      </w:pPr>
      <w:r>
        <w:tab/>
      </w:r>
      <w:r>
        <w:object w:dxaOrig="1480" w:dyaOrig="360" w14:anchorId="45713C35">
          <v:shape id="_x0000_i1194" type="#_x0000_t75" style="width:74pt;height:17.9pt" o:ole="">
            <v:imagedata r:id="rId352" o:title=""/>
          </v:shape>
          <o:OLEObject Type="Embed" ProgID="Equation.DSMT4" ShapeID="_x0000_i1194" DrawAspect="Content" ObjectID="_1840977301" r:id="rId3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33</w:instrText>
        </w:r>
      </w:fldSimple>
      <w:r>
        <w:instrText>)</w:instrText>
      </w:r>
      <w:r>
        <w:fldChar w:fldCharType="end"/>
      </w:r>
    </w:p>
    <w:p w14:paraId="0456DEF2" w14:textId="628BCCF5" w:rsidR="001330E3" w:rsidRDefault="001330E3" w:rsidP="00BD4A35">
      <w:pPr>
        <w:spacing w:line="360" w:lineRule="auto"/>
        <w:ind w:firstLine="480"/>
      </w:pPr>
      <w:r w:rsidRPr="001330E3">
        <w:t>势函数定义为：</w:t>
      </w:r>
    </w:p>
    <w:p w14:paraId="6DFD07BD" w14:textId="2DF63634" w:rsidR="001330E3" w:rsidRDefault="001330E3" w:rsidP="001330E3">
      <w:pPr>
        <w:pStyle w:val="MTDisplayEquation"/>
        <w:spacing w:line="360" w:lineRule="auto"/>
      </w:pPr>
      <w:r>
        <w:tab/>
      </w:r>
      <w:r w:rsidR="00DA4BB3">
        <w:object w:dxaOrig="1880" w:dyaOrig="720" w14:anchorId="65049ACB">
          <v:shape id="_x0000_i1195" type="#_x0000_t75" style="width:93.9pt;height:36.6pt" o:ole="">
            <v:imagedata r:id="rId354" o:title=""/>
          </v:shape>
          <o:OLEObject Type="Embed" ProgID="Equation.DSMT4" ShapeID="_x0000_i1195" DrawAspect="Content" ObjectID="_1840977302" r:id="rId3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34</w:instrText>
        </w:r>
      </w:fldSimple>
      <w:r>
        <w:instrText>)</w:instrText>
      </w:r>
      <w:r>
        <w:fldChar w:fldCharType="end"/>
      </w:r>
    </w:p>
    <w:p w14:paraId="2DB24A1E" w14:textId="5D5AED87" w:rsidR="0091339A" w:rsidRDefault="00AB24B1" w:rsidP="00831E81">
      <w:pPr>
        <w:spacing w:line="360" w:lineRule="auto"/>
        <w:ind w:firstLine="480"/>
        <w:textAlignment w:val="center"/>
      </w:pPr>
      <w:r w:rsidRPr="00AB24B1">
        <w:t>当智能体由</w:t>
      </w:r>
      <w:r w:rsidR="00DA4BB3" w:rsidRPr="00831E81">
        <w:rPr>
          <w:position w:val="-2"/>
        </w:rPr>
        <w:object w:dxaOrig="220" w:dyaOrig="360" w14:anchorId="64139493">
          <v:shape id="_x0000_i1196" type="#_x0000_t75" style="width:11.15pt;height:17.9pt" o:ole="">
            <v:imagedata r:id="rId41" o:title=""/>
          </v:shape>
          <o:OLEObject Type="Embed" ProgID="Equation.DSMT4" ShapeID="_x0000_i1196" DrawAspect="Content" ObjectID="_1840977303" r:id="rId356"/>
        </w:object>
      </w:r>
      <w:r w:rsidRPr="00AB24B1">
        <w:t>移动到</w:t>
      </w:r>
      <w:r w:rsidR="00DA4BB3" w:rsidRPr="00831E81">
        <w:rPr>
          <w:position w:val="-2"/>
        </w:rPr>
        <w:object w:dxaOrig="360" w:dyaOrig="360" w14:anchorId="55B248FF">
          <v:shape id="_x0000_i1197" type="#_x0000_t75" style="width:17.9pt;height:17.9pt" o:ole="">
            <v:imagedata r:id="rId43" o:title=""/>
          </v:shape>
          <o:OLEObject Type="Embed" ProgID="Equation.DSMT4" ShapeID="_x0000_i1197" DrawAspect="Content" ObjectID="_1840977304" r:id="rId357"/>
        </w:object>
      </w:r>
      <w:r w:rsidRPr="00AB24B1">
        <w:t>时，塑形奖励为</w:t>
      </w:r>
      <w:r w:rsidR="0091339A" w:rsidRPr="0091339A">
        <w:t>：</w:t>
      </w:r>
    </w:p>
    <w:p w14:paraId="73784794" w14:textId="22D370EA" w:rsidR="00676B9D" w:rsidRDefault="00676B9D" w:rsidP="00676B9D">
      <w:pPr>
        <w:pStyle w:val="MTDisplayEquation"/>
        <w:spacing w:line="360" w:lineRule="auto"/>
      </w:pPr>
      <w:r>
        <w:tab/>
      </w:r>
      <w:r w:rsidR="00DA4BB3">
        <w:object w:dxaOrig="2400" w:dyaOrig="380" w14:anchorId="5005C216">
          <v:shape id="_x0000_i1198" type="#_x0000_t75" style="width:119.35pt;height:19.5pt" o:ole="">
            <v:imagedata r:id="rId358" o:title=""/>
          </v:shape>
          <o:OLEObject Type="Embed" ProgID="Equation.DSMT4" ShapeID="_x0000_i1198" DrawAspect="Content" ObjectID="_1840977305" r:id="rId3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35</w:instrText>
        </w:r>
      </w:fldSimple>
      <w:r>
        <w:instrText>)</w:instrText>
      </w:r>
      <w:r>
        <w:fldChar w:fldCharType="end"/>
      </w:r>
    </w:p>
    <w:p w14:paraId="0A81C351" w14:textId="77777777" w:rsidR="00DA4BB3" w:rsidRDefault="00DA4BB3" w:rsidP="00831E81">
      <w:pPr>
        <w:spacing w:line="360" w:lineRule="auto"/>
        <w:ind w:firstLine="480"/>
        <w:textAlignment w:val="center"/>
      </w:pPr>
      <w:r w:rsidRPr="00DA4BB3">
        <w:lastRenderedPageBreak/>
        <w:t>其中，</w:t>
      </w:r>
      <w:r w:rsidRPr="00831E81">
        <w:rPr>
          <w:position w:val="-2"/>
        </w:rPr>
        <w:object w:dxaOrig="240" w:dyaOrig="320" w14:anchorId="1362B84F">
          <v:shape id="_x0000_i1199" type="#_x0000_t75" style="width:12.35pt;height:15.9pt" o:ole="">
            <v:imagedata r:id="rId360" o:title=""/>
          </v:shape>
          <o:OLEObject Type="Embed" ProgID="Equation.DSMT4" ShapeID="_x0000_i1199" DrawAspect="Content" ObjectID="_1840977306" r:id="rId361"/>
        </w:object>
      </w:r>
      <w:r w:rsidRPr="00DA4BB3">
        <w:t>为塑形项权重，</w:t>
      </w:r>
      <w:r w:rsidRPr="00831E81">
        <w:rPr>
          <w:position w:val="-2"/>
        </w:rPr>
        <w:object w:dxaOrig="200" w:dyaOrig="260" w14:anchorId="469A9B95">
          <v:shape id="_x0000_i1200" type="#_x0000_t75" style="width:9.95pt;height:13.15pt" o:ole="">
            <v:imagedata r:id="rId362" o:title=""/>
          </v:shape>
          <o:OLEObject Type="Embed" ProgID="Equation.DSMT4" ShapeID="_x0000_i1200" DrawAspect="Content" ObjectID="_1840977307" r:id="rId363"/>
        </w:object>
      </w:r>
      <w:r w:rsidRPr="00DA4BB3">
        <w:t>为折扣因子。</w:t>
      </w:r>
    </w:p>
    <w:p w14:paraId="1365A01B" w14:textId="4FEB21F0" w:rsidR="00676B9D" w:rsidRPr="00676B9D" w:rsidRDefault="00AB24B1" w:rsidP="00DA4BB3">
      <w:pPr>
        <w:spacing w:line="360" w:lineRule="auto"/>
        <w:ind w:firstLine="480"/>
      </w:pPr>
      <w:r w:rsidRPr="00AB24B1">
        <w:t>最终用于</w:t>
      </w:r>
      <w:r w:rsidRPr="00AB24B1">
        <w:t>PPO</w:t>
      </w:r>
      <w:r w:rsidRPr="00AB24B1">
        <w:t>更新的奖励为</w:t>
      </w:r>
      <w:r w:rsidR="00676B9D" w:rsidRPr="00676B9D">
        <w:t>：</w:t>
      </w:r>
    </w:p>
    <w:p w14:paraId="47A66388" w14:textId="3A39F218" w:rsidR="00676B9D" w:rsidRDefault="00676B9D" w:rsidP="00831E81">
      <w:pPr>
        <w:pStyle w:val="MTDisplayEquation"/>
        <w:spacing w:line="360" w:lineRule="auto"/>
      </w:pPr>
      <w:r>
        <w:tab/>
      </w:r>
      <w:r w:rsidR="004A368F">
        <w:object w:dxaOrig="1920" w:dyaOrig="380" w14:anchorId="6CFC3D12">
          <v:shape id="_x0000_i1201" type="#_x0000_t75" style="width:96.65pt;height:19.5pt" o:ole="">
            <v:imagedata r:id="rId364" o:title=""/>
          </v:shape>
          <o:OLEObject Type="Embed" ProgID="Equation.DSMT4" ShapeID="_x0000_i1201" DrawAspect="Content" ObjectID="_1840977308" r:id="rId365"/>
        </w:object>
      </w:r>
      <w:r>
        <w:tab/>
      </w:r>
      <w:r>
        <w:fldChar w:fldCharType="begin"/>
      </w:r>
      <w:r>
        <w:instrText xml:space="preserve"> MACROBUTTON MTPlaceRef \* MERGEFORMAT </w:instrText>
      </w:r>
      <w:r>
        <w:fldChar w:fldCharType="begin"/>
      </w:r>
      <w:r>
        <w:instrText xml:space="preserve"> SEQ MTEqn \h \* MERGEFORMAT </w:instrText>
      </w:r>
      <w:r>
        <w:fldChar w:fldCharType="end"/>
      </w:r>
      <w:bookmarkStart w:id="41" w:name="ZEqnNum805016"/>
      <w:r>
        <w:instrText>(</w:instrText>
      </w:r>
      <w:fldSimple w:instr=" SEQ MTEqn \c \* Arabic \* MERGEFORMAT ">
        <w:r w:rsidR="00B961DC">
          <w:rPr>
            <w:noProof/>
          </w:rPr>
          <w:instrText>36</w:instrText>
        </w:r>
      </w:fldSimple>
      <w:r>
        <w:instrText>)</w:instrText>
      </w:r>
      <w:bookmarkEnd w:id="41"/>
      <w:r>
        <w:fldChar w:fldCharType="end"/>
      </w:r>
    </w:p>
    <w:p w14:paraId="5EA34BC7" w14:textId="3F316D53" w:rsidR="00676B9D" w:rsidRDefault="004A368F" w:rsidP="00BD4A35">
      <w:pPr>
        <w:spacing w:line="360" w:lineRule="auto"/>
        <w:ind w:firstLine="480"/>
      </w:pPr>
      <w:r w:rsidRPr="004A368F">
        <w:t>其中，</w:t>
      </w:r>
      <w:r w:rsidR="005760BF" w:rsidRPr="005760BF">
        <w:t>外在奖励提供目标约束，内在奖励补充由状态转移预测误差形成的好奇心探索信号，距离感知门控调节内在奖励在不同搜索阶段的强度，势函数奖励塑形项提供连续趋近目标的塑形反馈</w:t>
      </w:r>
      <w:r w:rsidR="00676B9D">
        <w:rPr>
          <w:rFonts w:hint="eastAsia"/>
        </w:rPr>
        <w:t>。</w:t>
      </w:r>
    </w:p>
    <w:p w14:paraId="6A9F3632" w14:textId="2BEA7A6F" w:rsidR="00676B9D" w:rsidRDefault="00676B9D" w:rsidP="00676B9D">
      <w:pPr>
        <w:pStyle w:val="2"/>
      </w:pPr>
      <w:bookmarkStart w:id="42" w:name="_Toc230358869"/>
      <w:r w:rsidRPr="0091339A">
        <w:t>3.</w:t>
      </w:r>
      <w:r>
        <w:rPr>
          <w:rFonts w:hint="eastAsia"/>
        </w:rPr>
        <w:t>5</w:t>
      </w:r>
      <w:r w:rsidRPr="0091339A">
        <w:t xml:space="preserve"> </w:t>
      </w:r>
      <w:r w:rsidRPr="00676B9D">
        <w:t>基于</w:t>
      </w:r>
      <w:r w:rsidRPr="00676B9D">
        <w:t xml:space="preserve"> PPO </w:t>
      </w:r>
      <w:r w:rsidRPr="00676B9D">
        <w:t>的策略学习</w:t>
      </w:r>
      <w:r w:rsidR="004A368F">
        <w:rPr>
          <w:rFonts w:hint="eastAsia"/>
        </w:rPr>
        <w:t>与推理</w:t>
      </w:r>
      <w:bookmarkEnd w:id="42"/>
    </w:p>
    <w:p w14:paraId="7C41A9C3" w14:textId="436286FD" w:rsidR="004A368F" w:rsidRPr="004A368F" w:rsidRDefault="004A368F" w:rsidP="0053333E">
      <w:pPr>
        <w:spacing w:line="480" w:lineRule="exact"/>
        <w:ind w:firstLine="480"/>
        <w:textAlignment w:val="center"/>
      </w:pPr>
      <w:r w:rsidRPr="004A368F">
        <w:t>获得状态表示和奖励信号后，本文采用</w:t>
      </w:r>
      <w:r w:rsidRPr="004A368F">
        <w:t>PPO</w:t>
      </w:r>
      <w:r w:rsidRPr="004A368F">
        <w:t>学习主动搜索策略。由于</w:t>
      </w:r>
      <w:r w:rsidR="00B75517">
        <w:rPr>
          <w:rFonts w:hint="eastAsia"/>
        </w:rPr>
        <w:t>第</w:t>
      </w:r>
      <w:r w:rsidR="00B75517">
        <w:rPr>
          <w:rFonts w:hint="eastAsia"/>
        </w:rPr>
        <w:t>2.2</w:t>
      </w:r>
      <w:r w:rsidR="00B75517">
        <w:rPr>
          <w:rFonts w:hint="eastAsia"/>
        </w:rPr>
        <w:t>节</w:t>
      </w:r>
      <w:r w:rsidRPr="004A368F">
        <w:t>已经介绍</w:t>
      </w:r>
      <w:r w:rsidRPr="004A368F">
        <w:t>PPO</w:t>
      </w:r>
      <w:r w:rsidRPr="004A368F">
        <w:t>的基本原理，本节仅说明其在本文方法中</w:t>
      </w:r>
      <w:r w:rsidR="005B2873">
        <w:rPr>
          <w:rFonts w:hint="eastAsia"/>
        </w:rPr>
        <w:t>的使用方法</w:t>
      </w:r>
      <w:r w:rsidRPr="004A368F">
        <w:t>。策略网络采用</w:t>
      </w:r>
      <w:r w:rsidRPr="004A368F">
        <w:t>Actor-Critic</w:t>
      </w:r>
      <w:r w:rsidRPr="004A368F">
        <w:t>结构，</w:t>
      </w:r>
      <w:r w:rsidRPr="004A368F">
        <w:t>Actor</w:t>
      </w:r>
      <w:r w:rsidRPr="004A368F">
        <w:t>接收动作</w:t>
      </w:r>
      <w:r w:rsidRPr="004A368F">
        <w:t>-</w:t>
      </w:r>
      <w:r w:rsidRPr="004A368F">
        <w:t>状态联合建模模块输出的状态向量</w:t>
      </w:r>
      <w:r w:rsidR="005B2873" w:rsidRPr="0053333E">
        <w:rPr>
          <w:position w:val="-2"/>
        </w:rPr>
        <w:object w:dxaOrig="240" w:dyaOrig="360" w14:anchorId="7EB60400">
          <v:shape id="_x0000_i1202" type="#_x0000_t75" style="width:12.35pt;height:17.9pt" o:ole="">
            <v:imagedata r:id="rId366" o:title=""/>
          </v:shape>
          <o:OLEObject Type="Embed" ProgID="Equation.DSMT4" ShapeID="_x0000_i1202" DrawAspect="Content" ObjectID="_1840977309" r:id="rId367"/>
        </w:object>
      </w:r>
      <w:r w:rsidRPr="004A368F">
        <w:t>，并生成上、右、下、左四个动作的概率分布；</w:t>
      </w:r>
      <w:r w:rsidRPr="004A368F">
        <w:t>Critic</w:t>
      </w:r>
      <w:r w:rsidRPr="004A368F">
        <w:t>根据同一状态向量估计状态价值，用于计算优势函数并辅助策略更新。</w:t>
      </w:r>
    </w:p>
    <w:p w14:paraId="7E1A9C3E" w14:textId="01E796A2" w:rsidR="004A368F" w:rsidRDefault="004A368F" w:rsidP="0053333E">
      <w:pPr>
        <w:spacing w:line="480" w:lineRule="exact"/>
        <w:ind w:firstLine="480"/>
        <w:textAlignment w:val="center"/>
      </w:pPr>
      <w:r w:rsidRPr="004A368F">
        <w:t>本文的</w:t>
      </w:r>
      <w:r w:rsidRPr="004A368F">
        <w:t>PPO</w:t>
      </w:r>
      <w:r w:rsidRPr="004A368F">
        <w:t>优化目标由策略损失、价值函数损失和熵正则项组成，可概括表示为</w:t>
      </w:r>
      <w:r>
        <w:rPr>
          <w:rFonts w:hint="eastAsia"/>
        </w:rPr>
        <w:t>：</w:t>
      </w:r>
    </w:p>
    <w:p w14:paraId="54B31D28" w14:textId="4BDC79DC" w:rsidR="004A368F" w:rsidRPr="004A368F" w:rsidRDefault="004A368F" w:rsidP="004A368F">
      <w:pPr>
        <w:pStyle w:val="MTDisplayEquation"/>
        <w:spacing w:line="360" w:lineRule="auto"/>
      </w:pPr>
      <w:r>
        <w:tab/>
      </w:r>
      <w:r w:rsidR="005B2873">
        <w:object w:dxaOrig="3680" w:dyaOrig="380" w14:anchorId="3A6D40BC">
          <v:shape id="_x0000_i1203" type="#_x0000_t75" style="width:184.2pt;height:19.5pt" o:ole="">
            <v:imagedata r:id="rId368" o:title=""/>
          </v:shape>
          <o:OLEObject Type="Embed" ProgID="Equation.DSMT4" ShapeID="_x0000_i1203" DrawAspect="Content" ObjectID="_1840977310" r:id="rId36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37</w:instrText>
        </w:r>
      </w:fldSimple>
      <w:r>
        <w:instrText>)</w:instrText>
      </w:r>
      <w:r>
        <w:fldChar w:fldCharType="end"/>
      </w:r>
    </w:p>
    <w:p w14:paraId="664A2F52" w14:textId="16F4610A" w:rsidR="004A368F" w:rsidRPr="005760BF" w:rsidRDefault="004A368F" w:rsidP="0053333E">
      <w:pPr>
        <w:spacing w:line="480" w:lineRule="exact"/>
        <w:ind w:firstLine="480"/>
        <w:textAlignment w:val="center"/>
        <w:rPr>
          <w:snapToGrid w:val="0"/>
        </w:rPr>
      </w:pPr>
      <w:r w:rsidRPr="005760BF">
        <w:rPr>
          <w:snapToGrid w:val="0"/>
        </w:rPr>
        <w:t>其中，</w:t>
      </w:r>
      <w:r w:rsidRPr="0053333E">
        <w:rPr>
          <w:rFonts w:hint="eastAsia"/>
          <w:snapToGrid w:val="0"/>
          <w:position w:val="-2"/>
        </w:rPr>
        <w:object w:dxaOrig="560" w:dyaOrig="380" w14:anchorId="2447DCFB">
          <v:shape id="_x0000_i1204" type="#_x0000_t75" style="width:28.65pt;height:19.5pt" o:ole="">
            <v:imagedata r:id="rId370" o:title=""/>
          </v:shape>
          <o:OLEObject Type="Embed" ProgID="Equation.DSMT4" ShapeID="_x0000_i1204" DrawAspect="Content" ObjectID="_1840977311" r:id="rId371"/>
        </w:object>
      </w:r>
      <w:r w:rsidRPr="005760BF">
        <w:rPr>
          <w:snapToGrid w:val="0"/>
        </w:rPr>
        <w:t>表示</w:t>
      </w:r>
      <w:r w:rsidRPr="005760BF">
        <w:rPr>
          <w:snapToGrid w:val="0"/>
        </w:rPr>
        <w:t>PPO</w:t>
      </w:r>
      <w:r w:rsidRPr="005760BF">
        <w:rPr>
          <w:snapToGrid w:val="0"/>
        </w:rPr>
        <w:t>策略损失，</w:t>
      </w:r>
      <w:r w:rsidR="009A38BE" w:rsidRPr="0053333E">
        <w:rPr>
          <w:snapToGrid w:val="0"/>
          <w:position w:val="-2"/>
        </w:rPr>
        <w:object w:dxaOrig="499" w:dyaOrig="360" w14:anchorId="4103AA35">
          <v:shape id="_x0000_i1205" type="#_x0000_t75" style="width:25.05pt;height:17.9pt" o:ole="">
            <v:imagedata r:id="rId372" o:title=""/>
          </v:shape>
          <o:OLEObject Type="Embed" ProgID="Equation.DSMT4" ShapeID="_x0000_i1205" DrawAspect="Content" ObjectID="_1840977312" r:id="rId373"/>
        </w:object>
      </w:r>
      <w:r w:rsidRPr="005760BF">
        <w:rPr>
          <w:snapToGrid w:val="0"/>
        </w:rPr>
        <w:t>表示价值函数损失，</w:t>
      </w:r>
      <w:r w:rsidR="005B2873" w:rsidRPr="0053333E">
        <w:rPr>
          <w:snapToGrid w:val="0"/>
          <w:position w:val="-2"/>
        </w:rPr>
        <w:object w:dxaOrig="499" w:dyaOrig="320" w14:anchorId="67672E84">
          <v:shape id="_x0000_i1206" type="#_x0000_t75" style="width:25.05pt;height:15.9pt" o:ole="">
            <v:imagedata r:id="rId374" o:title=""/>
          </v:shape>
          <o:OLEObject Type="Embed" ProgID="Equation.DSMT4" ShapeID="_x0000_i1206" DrawAspect="Content" ObjectID="_1840977313" r:id="rId375"/>
        </w:object>
      </w:r>
      <w:r w:rsidR="005B2873" w:rsidRPr="005760BF">
        <w:rPr>
          <w:snapToGrid w:val="0"/>
        </w:rPr>
        <w:t>表示策略熵，</w:t>
      </w:r>
      <w:r w:rsidR="005B2873" w:rsidRPr="0053333E">
        <w:rPr>
          <w:snapToGrid w:val="0"/>
          <w:position w:val="-2"/>
        </w:rPr>
        <w:object w:dxaOrig="240" w:dyaOrig="360" w14:anchorId="2EAAEA2C">
          <v:shape id="_x0000_i1207" type="#_x0000_t75" style="width:12.35pt;height:17.9pt" o:ole="">
            <v:imagedata r:id="rId376" o:title=""/>
          </v:shape>
          <o:OLEObject Type="Embed" ProgID="Equation.DSMT4" ShapeID="_x0000_i1207" DrawAspect="Content" ObjectID="_1840977314" r:id="rId377"/>
        </w:object>
      </w:r>
      <w:r w:rsidR="005B2873" w:rsidRPr="005760BF">
        <w:rPr>
          <w:snapToGrid w:val="0"/>
        </w:rPr>
        <w:t>为价值损失系数，</w:t>
      </w:r>
      <w:r w:rsidR="005B2873" w:rsidRPr="0053333E">
        <w:rPr>
          <w:snapToGrid w:val="0"/>
        </w:rPr>
        <w:object w:dxaOrig="300" w:dyaOrig="360" w14:anchorId="1A8D8F0E">
          <v:shape id="_x0000_i1208" type="#_x0000_t75" style="width:15.1pt;height:17.9pt" o:ole="">
            <v:imagedata r:id="rId378" o:title=""/>
          </v:shape>
          <o:OLEObject Type="Embed" ProgID="Equation.DSMT4" ShapeID="_x0000_i1208" DrawAspect="Content" ObjectID="_1840977315" r:id="rId379"/>
        </w:object>
      </w:r>
      <w:r w:rsidR="005B2873" w:rsidRPr="005760BF">
        <w:rPr>
          <w:snapToGrid w:val="0"/>
        </w:rPr>
        <w:t>为熵系数</w:t>
      </w:r>
      <w:r w:rsidR="005B2873" w:rsidRPr="005760BF">
        <w:rPr>
          <w:rFonts w:hint="eastAsia"/>
          <w:snapToGrid w:val="0"/>
        </w:rPr>
        <w:t>。</w:t>
      </w:r>
      <w:r w:rsidRPr="005760BF">
        <w:rPr>
          <w:snapToGrid w:val="0"/>
        </w:rPr>
        <w:t>本文</w:t>
      </w:r>
      <w:r w:rsidR="005760BF" w:rsidRPr="005760BF">
        <w:rPr>
          <w:rFonts w:hint="eastAsia"/>
          <w:snapToGrid w:val="0"/>
        </w:rPr>
        <w:t>在</w:t>
      </w:r>
      <w:r w:rsidRPr="005760BF">
        <w:rPr>
          <w:snapToGrid w:val="0"/>
        </w:rPr>
        <w:t>最终模型</w:t>
      </w:r>
      <w:r w:rsidR="005760BF" w:rsidRPr="005760BF">
        <w:rPr>
          <w:snapToGrid w:val="0"/>
        </w:rPr>
        <w:t>中降低熵</w:t>
      </w:r>
      <w:r w:rsidR="005760BF" w:rsidRPr="005760BF">
        <w:rPr>
          <w:rFonts w:hint="eastAsia"/>
          <w:snapToGrid w:val="0"/>
        </w:rPr>
        <w:t>系数</w:t>
      </w:r>
      <w:r w:rsidR="005760BF" w:rsidRPr="0053333E">
        <w:rPr>
          <w:snapToGrid w:val="0"/>
        </w:rPr>
        <w:object w:dxaOrig="300" w:dyaOrig="360" w14:anchorId="324B89DB">
          <v:shape id="_x0000_i1209" type="#_x0000_t75" style="width:15.1pt;height:17.9pt" o:ole="">
            <v:imagedata r:id="rId378" o:title=""/>
          </v:shape>
          <o:OLEObject Type="Embed" ProgID="Equation.DSMT4" ShapeID="_x0000_i1209" DrawAspect="Content" ObjectID="_1840977316" r:id="rId380"/>
        </w:object>
      </w:r>
      <w:r w:rsidR="005760BF" w:rsidRPr="005760BF">
        <w:rPr>
          <w:snapToGrid w:val="0"/>
        </w:rPr>
        <w:t>，以减弱训练后期对随机动作的鼓励，使策略更倾向于沿已学习到的目标方向收敛</w:t>
      </w:r>
      <w:r w:rsidRPr="005760BF">
        <w:rPr>
          <w:snapToGrid w:val="0"/>
        </w:rPr>
        <w:t>。</w:t>
      </w:r>
    </w:p>
    <w:p w14:paraId="47064B02" w14:textId="4977FB13" w:rsidR="004A368F" w:rsidRPr="004A368F" w:rsidRDefault="004A368F" w:rsidP="0053333E">
      <w:pPr>
        <w:spacing w:line="480" w:lineRule="exact"/>
        <w:ind w:firstLine="480"/>
        <w:textAlignment w:val="center"/>
      </w:pPr>
      <w:r w:rsidRPr="004A368F">
        <w:t>动作选择需要满足网格边界约束。对于位于边界位置的智能体，部分移动方向会导致越界，本文通过动作掩码将这些非法动作从候选集合中剔除，使策略只在合法动作上归一化概率。</w:t>
      </w:r>
      <w:r w:rsidR="005B2873" w:rsidRPr="005B2873">
        <w:t>设网格单元</w:t>
      </w:r>
      <w:r w:rsidR="005B2873" w:rsidRPr="0053333E">
        <w:object w:dxaOrig="220" w:dyaOrig="360" w14:anchorId="74BE7AA5">
          <v:shape id="_x0000_i1210" type="#_x0000_t75" style="width:11.15pt;height:17.9pt" o:ole="">
            <v:imagedata r:id="rId381" o:title=""/>
          </v:shape>
          <o:OLEObject Type="Embed" ProgID="Equation.DSMT4" ShapeID="_x0000_i1210" DrawAspect="Content" ObjectID="_1840977317" r:id="rId382"/>
        </w:object>
      </w:r>
      <w:r w:rsidR="005B2873" w:rsidRPr="005B2873">
        <w:t>上</w:t>
      </w:r>
      <w:r w:rsidRPr="004A368F">
        <w:t>合法动作集合为</w:t>
      </w:r>
      <w:r w:rsidR="005B2873" w:rsidRPr="0053333E">
        <w:rPr>
          <w:position w:val="-2"/>
        </w:rPr>
        <w:object w:dxaOrig="859" w:dyaOrig="360" w14:anchorId="128E6D28">
          <v:shape id="_x0000_i1211" type="#_x0000_t75" style="width:42.95pt;height:17.9pt" o:ole="">
            <v:imagedata r:id="rId383" o:title=""/>
          </v:shape>
          <o:OLEObject Type="Embed" ProgID="Equation.DSMT4" ShapeID="_x0000_i1211" DrawAspect="Content" ObjectID="_1840977318" r:id="rId384"/>
        </w:object>
      </w:r>
      <w:r w:rsidRPr="004A368F">
        <w:t>，则推理时动作选择可表示为：</w:t>
      </w:r>
    </w:p>
    <w:p w14:paraId="03F5A3CE" w14:textId="6F7E8627" w:rsidR="00676B9D" w:rsidRPr="009A38BE" w:rsidRDefault="009A38BE" w:rsidP="001E4F58">
      <w:pPr>
        <w:pStyle w:val="MTDisplayEquation"/>
        <w:spacing w:line="360" w:lineRule="auto"/>
      </w:pPr>
      <w:r>
        <w:tab/>
      </w:r>
      <w:r w:rsidR="001E4F58">
        <w:object w:dxaOrig="2420" w:dyaOrig="460" w14:anchorId="00EB19C8">
          <v:shape id="_x0000_i1212" type="#_x0000_t75" style="width:120.95pt;height:23.05pt" o:ole="">
            <v:imagedata r:id="rId385" o:title=""/>
          </v:shape>
          <o:OLEObject Type="Embed" ProgID="Equation.DSMT4" ShapeID="_x0000_i1212" DrawAspect="Content" ObjectID="_1840977319" r:id="rId38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38</w:instrText>
        </w:r>
      </w:fldSimple>
      <w:r>
        <w:instrText>)</w:instrText>
      </w:r>
      <w:r>
        <w:fldChar w:fldCharType="end"/>
      </w:r>
    </w:p>
    <w:p w14:paraId="315F5DE4" w14:textId="12C6D62C" w:rsidR="005B2873" w:rsidRPr="005B2873" w:rsidRDefault="00274C5E" w:rsidP="005B2873">
      <w:pPr>
        <w:spacing w:line="360" w:lineRule="auto"/>
        <w:ind w:firstLine="480"/>
      </w:pPr>
      <w:r w:rsidRPr="00274C5E">
        <w:t>练实现中，熵项用于维持动作选择的多样性。随着策略逐渐收敛，熵项权重不宜过大，否则会增加末端动作的不确定性。本文在最终训练设置中适当降低熵系数，使策略在后期更稳定地沿目标方向收敛</w:t>
      </w:r>
      <w:r w:rsidR="005B2873" w:rsidRPr="005B2873">
        <w:t>。</w:t>
      </w:r>
    </w:p>
    <w:p w14:paraId="6D2BAA82" w14:textId="2249C160" w:rsidR="00676B9D" w:rsidRDefault="005B2873" w:rsidP="005B2873">
      <w:pPr>
        <w:spacing w:line="360" w:lineRule="auto"/>
        <w:ind w:firstLine="480"/>
      </w:pPr>
      <w:r w:rsidRPr="005B2873">
        <w:t>推理阶段不再进行参数更新。模型根据当前动作</w:t>
      </w:r>
      <w:r w:rsidRPr="005B2873">
        <w:t>-</w:t>
      </w:r>
      <w:r w:rsidRPr="005B2873">
        <w:t>状态序列生成状态向量，使用动作掩码排除非法方向，并选择概率最高的合法动作执行。智能体在移动后更新局部观测和历史序列，持续搜索直到到达目标网格或达到搜索预算上限</w:t>
      </w:r>
      <w:r w:rsidR="00676B9D" w:rsidRPr="00676B9D">
        <w:t>。</w:t>
      </w:r>
    </w:p>
    <w:p w14:paraId="263BDF03" w14:textId="57603901" w:rsidR="00676B9D" w:rsidRPr="00676B9D" w:rsidRDefault="00676B9D" w:rsidP="00676B9D">
      <w:pPr>
        <w:pStyle w:val="2"/>
      </w:pPr>
      <w:bookmarkStart w:id="43" w:name="_Toc230358870"/>
      <w:r w:rsidRPr="0091339A">
        <w:lastRenderedPageBreak/>
        <w:t>3.</w:t>
      </w:r>
      <w:r>
        <w:rPr>
          <w:rFonts w:hint="eastAsia"/>
        </w:rPr>
        <w:t>6</w:t>
      </w:r>
      <w:r w:rsidRPr="0091339A">
        <w:t xml:space="preserve"> </w:t>
      </w:r>
      <w:r>
        <w:rPr>
          <w:rFonts w:hint="eastAsia"/>
        </w:rPr>
        <w:t>本章小结</w:t>
      </w:r>
      <w:bookmarkEnd w:id="43"/>
    </w:p>
    <w:p w14:paraId="0E3941DA" w14:textId="560FB153" w:rsidR="00676B9D" w:rsidRPr="00676B9D" w:rsidRDefault="00727BD9" w:rsidP="009A38BE">
      <w:pPr>
        <w:spacing w:line="360" w:lineRule="auto"/>
        <w:ind w:firstLine="480"/>
      </w:pPr>
      <w:r w:rsidRPr="00727BD9">
        <w:t>本章介绍了好奇心驱动的无人机主动目标定位导航方法。方法首先将航拍图像、地面图像和文本目标映射为统一目标向量，并结合局部观测、历史动作和位置特征构建状态表示。动作</w:t>
      </w:r>
      <w:r w:rsidRPr="00727BD9">
        <w:t>-</w:t>
      </w:r>
      <w:r w:rsidRPr="00727BD9">
        <w:t>状态联合建模模块用于编码搜索历史并预测下一步观测特征，预测误差进一步转化为好奇心内在奖励。混合奖励机制将外在奖励、距离门控内在奖励和势函数奖励塑形结合，用于平衡主动探索和目标收敛。最后，本文采用</w:t>
      </w:r>
      <w:r w:rsidRPr="00727BD9">
        <w:t>PPO</w:t>
      </w:r>
      <w:r w:rsidRPr="00727BD9">
        <w:t>训练</w:t>
      </w:r>
      <w:r w:rsidRPr="00727BD9">
        <w:t>Actor-Critic</w:t>
      </w:r>
      <w:r w:rsidRPr="00727BD9">
        <w:t>策略网络，并在推理阶段通过动作掩码保证动作合法性</w:t>
      </w:r>
      <w:r w:rsidR="00676B9D" w:rsidRPr="00676B9D">
        <w:t>。</w:t>
      </w:r>
    </w:p>
    <w:p w14:paraId="5A3013AA" w14:textId="77777777" w:rsidR="00157791" w:rsidRDefault="00C27B00" w:rsidP="00044032">
      <w:pPr>
        <w:widowControl/>
        <w:ind w:firstLineChars="0" w:firstLine="0"/>
        <w:jc w:val="left"/>
        <w:rPr>
          <w:rFonts w:cs="Times New Roman"/>
          <w:szCs w:val="24"/>
        </w:rPr>
        <w:sectPr w:rsidR="00157791" w:rsidSect="00877471">
          <w:headerReference w:type="default" r:id="rId387"/>
          <w:footerReference w:type="default" r:id="rId388"/>
          <w:footnotePr>
            <w:numFmt w:val="decimalEnclosedCircleChinese"/>
          </w:footnotePr>
          <w:type w:val="continuous"/>
          <w:pgSz w:w="11906" w:h="16838"/>
          <w:pgMar w:top="1134" w:right="1134" w:bottom="1134" w:left="1134" w:header="851" w:footer="992" w:gutter="284"/>
          <w:pgNumType w:start="1"/>
          <w:cols w:space="720"/>
          <w:docGrid w:type="lines" w:linePitch="312"/>
        </w:sectPr>
      </w:pPr>
      <w:r w:rsidRPr="007E0984">
        <w:rPr>
          <w:rFonts w:cs="Times New Roman"/>
          <w:szCs w:val="24"/>
        </w:rPr>
        <w:br w:type="page"/>
      </w:r>
    </w:p>
    <w:p w14:paraId="016F33DC" w14:textId="60057B3C" w:rsidR="00157791" w:rsidRPr="00044032" w:rsidRDefault="00157791" w:rsidP="00157791">
      <w:pPr>
        <w:pStyle w:val="1"/>
      </w:pPr>
      <w:bookmarkStart w:id="44" w:name="_Toc230358871"/>
      <w:r w:rsidRPr="00044032">
        <w:lastRenderedPageBreak/>
        <w:t>第</w:t>
      </w:r>
      <w:r>
        <w:rPr>
          <w:rFonts w:hint="eastAsia"/>
        </w:rPr>
        <w:t>四</w:t>
      </w:r>
      <w:r w:rsidRPr="00044032">
        <w:t>章</w:t>
      </w:r>
      <w:r w:rsidRPr="00044032">
        <w:t xml:space="preserve"> </w:t>
      </w:r>
      <w:r w:rsidR="00697380">
        <w:rPr>
          <w:rFonts w:hint="eastAsia"/>
        </w:rPr>
        <w:t>实验结果与分析</w:t>
      </w:r>
      <w:bookmarkEnd w:id="44"/>
    </w:p>
    <w:p w14:paraId="22251CE5" w14:textId="12B168B2" w:rsidR="00157791" w:rsidRDefault="00697380" w:rsidP="00157791">
      <w:pPr>
        <w:pStyle w:val="2"/>
      </w:pPr>
      <w:bookmarkStart w:id="45" w:name="_Toc230358872"/>
      <w:r>
        <w:rPr>
          <w:rFonts w:hint="eastAsia"/>
        </w:rPr>
        <w:t>4</w:t>
      </w:r>
      <w:r w:rsidR="00157791" w:rsidRPr="00322030">
        <w:t>.1</w:t>
      </w:r>
      <w:r>
        <w:rPr>
          <w:rFonts w:hint="eastAsia"/>
        </w:rPr>
        <w:t>实验设置</w:t>
      </w:r>
      <w:bookmarkEnd w:id="45"/>
    </w:p>
    <w:p w14:paraId="6378BBF6" w14:textId="71D9B49B" w:rsidR="00697380" w:rsidRPr="00C81ADD" w:rsidRDefault="00697380" w:rsidP="00C81ADD">
      <w:pPr>
        <w:spacing w:line="480" w:lineRule="exact"/>
        <w:ind w:firstLine="480"/>
        <w:textAlignment w:val="center"/>
        <w:rPr>
          <w:snapToGrid w:val="0"/>
        </w:rPr>
      </w:pPr>
      <w:r w:rsidRPr="00C81ADD">
        <w:rPr>
          <w:snapToGrid w:val="0"/>
        </w:rPr>
        <w:t>为验证本文方法在主动目标定位导航任务中的有效性，实验采用离散网格搜索形式。每幅航拍图像被划分为</w:t>
      </w:r>
      <w:r w:rsidRPr="00C81ADD">
        <w:rPr>
          <w:snapToGrid w:val="0"/>
          <w:position w:val="-2"/>
        </w:rPr>
        <w:object w:dxaOrig="480" w:dyaOrig="279" w14:anchorId="347F4146">
          <v:shape id="_x0000_i1213" type="#_x0000_t75" style="width:24.65pt;height:13.9pt" o:ole="">
            <v:imagedata r:id="rId389" o:title=""/>
          </v:shape>
          <o:OLEObject Type="Embed" ProgID="Equation.DSMT4" ShapeID="_x0000_i1213" DrawAspect="Content" ObjectID="_1840977320" r:id="rId390"/>
        </w:object>
      </w:r>
      <w:r w:rsidRPr="00C81ADD">
        <w:rPr>
          <w:snapToGrid w:val="0"/>
        </w:rPr>
        <w:t>网格，</w:t>
      </w:r>
      <w:r w:rsidR="003044B9" w:rsidRPr="003044B9">
        <w:rPr>
          <w:snapToGrid w:val="0"/>
        </w:rPr>
        <w:t>每一步在上、右、下、左四个方向中选择一个合法动作</w:t>
      </w:r>
      <w:r w:rsidR="003044B9">
        <w:rPr>
          <w:rFonts w:hint="eastAsia"/>
          <w:snapToGrid w:val="0"/>
        </w:rPr>
        <w:t>。</w:t>
      </w:r>
      <w:r w:rsidR="003044B9" w:rsidRPr="003044B9">
        <w:rPr>
          <w:snapToGrid w:val="0"/>
        </w:rPr>
        <w:t>最大搜索预算设为</w:t>
      </w:r>
      <w:r w:rsidR="003044B9">
        <w:rPr>
          <w:snapToGrid w:val="0"/>
        </w:rPr>
        <w:object w:dxaOrig="680" w:dyaOrig="279" w14:anchorId="51A3DB28">
          <v:shape id="_x0000_i1214" type="#_x0000_t75" style="width:34.6pt;height:13.9pt" o:ole="">
            <v:imagedata r:id="rId391" o:title=""/>
          </v:shape>
          <o:OLEObject Type="Embed" ProgID="Equation.DSMT4" ShapeID="_x0000_i1214" DrawAspect="Content" ObjectID="_1840977321" r:id="rId392"/>
        </w:object>
      </w:r>
      <w:r w:rsidR="003044B9" w:rsidRPr="003044B9">
        <w:rPr>
          <w:snapToGrid w:val="0"/>
        </w:rPr>
        <w:t>。若智能体在预算内到达目标网格，则本次搜索记为成功；否则以终止位置到目标网格的距离评价其接近程度</w:t>
      </w:r>
      <w:r w:rsidRPr="00C81ADD">
        <w:rPr>
          <w:snapToGrid w:val="0"/>
        </w:rPr>
        <w:t>。</w:t>
      </w:r>
      <w:r w:rsidR="003044B9" w:rsidRPr="003044B9">
        <w:rPr>
          <w:snapToGrid w:val="0"/>
        </w:rPr>
        <w:t>为比较不同搜索难度下的表现，实验按照起点与目标之间的曼哈顿距离设置</w:t>
      </w:r>
      <w:r w:rsidR="003044B9">
        <w:rPr>
          <w:snapToGrid w:val="0"/>
        </w:rPr>
        <w:object w:dxaOrig="1579" w:dyaOrig="320" w14:anchorId="10C11720">
          <v:shape id="_x0000_i1215" type="#_x0000_t75" style="width:79.15pt;height:15.9pt" o:ole="">
            <v:imagedata r:id="rId393" o:title=""/>
          </v:shape>
          <o:OLEObject Type="Embed" ProgID="Equation.DSMT4" ShapeID="_x0000_i1215" DrawAspect="Content" ObjectID="_1840977322" r:id="rId394"/>
        </w:object>
      </w:r>
      <w:r w:rsidR="003044B9" w:rsidRPr="003044B9">
        <w:rPr>
          <w:snapToGrid w:val="0"/>
        </w:rPr>
        <w:t>五类初始距离条件。测试阶段固定模型参数，每一步选择当前概率最高的合法动作，不进行在线更新</w:t>
      </w:r>
      <w:r w:rsidRPr="00C81ADD">
        <w:rPr>
          <w:snapToGrid w:val="0"/>
        </w:rPr>
        <w:t>。</w:t>
      </w:r>
    </w:p>
    <w:p w14:paraId="1E1F7151" w14:textId="55F231EF" w:rsidR="00697380" w:rsidRPr="00C81ADD" w:rsidRDefault="00D82279" w:rsidP="00C81ADD">
      <w:pPr>
        <w:spacing w:line="480" w:lineRule="exact"/>
        <w:ind w:firstLine="480"/>
        <w:textAlignment w:val="center"/>
        <w:rPr>
          <w:snapToGrid w:val="0"/>
        </w:rPr>
      </w:pPr>
      <w:r w:rsidRPr="00D82279">
        <w:rPr>
          <w:snapToGrid w:val="0"/>
        </w:rPr>
        <w:t>实验数据按用途划分为训练集、验证集和测试集。训练</w:t>
      </w:r>
      <w:r>
        <w:rPr>
          <w:rFonts w:hint="eastAsia"/>
          <w:snapToGrid w:val="0"/>
        </w:rPr>
        <w:t>集</w:t>
      </w:r>
      <w:r w:rsidRPr="00D82279">
        <w:rPr>
          <w:snapToGrid w:val="0"/>
        </w:rPr>
        <w:t>以</w:t>
      </w:r>
      <w:r w:rsidRPr="00D82279">
        <w:rPr>
          <w:snapToGrid w:val="0"/>
        </w:rPr>
        <w:t>MASA</w:t>
      </w:r>
      <w:r w:rsidRPr="00D82279">
        <w:rPr>
          <w:snapToGrid w:val="0"/>
        </w:rPr>
        <w:t>为主要数据来源，并引入</w:t>
      </w:r>
      <w:r w:rsidRPr="00D82279">
        <w:rPr>
          <w:snapToGrid w:val="0"/>
        </w:rPr>
        <w:t>MM-GAG</w:t>
      </w:r>
      <w:r w:rsidRPr="00D82279">
        <w:rPr>
          <w:snapToGrid w:val="0"/>
        </w:rPr>
        <w:t>补充多模态目标样本，二者样本比例为</w:t>
      </w:r>
      <w:r w:rsidRPr="00D82279">
        <w:rPr>
          <w:snapToGrid w:val="0"/>
        </w:rPr>
        <w:t>3:1</w:t>
      </w:r>
      <w:r w:rsidRPr="00D82279">
        <w:rPr>
          <w:snapToGrid w:val="0"/>
        </w:rPr>
        <w:t>。</w:t>
      </w:r>
      <w:r w:rsidRPr="00D82279">
        <w:rPr>
          <w:snapToGrid w:val="0"/>
        </w:rPr>
        <w:t>MASA</w:t>
      </w:r>
      <w:r w:rsidRPr="00D82279">
        <w:rPr>
          <w:snapToGrid w:val="0"/>
        </w:rPr>
        <w:t>提供航拍图像目标搜索环境，</w:t>
      </w:r>
      <w:r w:rsidRPr="00D82279">
        <w:rPr>
          <w:snapToGrid w:val="0"/>
        </w:rPr>
        <w:t>MM-GAG</w:t>
      </w:r>
      <w:r w:rsidRPr="00D82279">
        <w:rPr>
          <w:snapToGrid w:val="0"/>
        </w:rPr>
        <w:t>同时包含航拍图像、地面图像和文本描述三类目标形式。测试阶段使用</w:t>
      </w:r>
      <w:r w:rsidRPr="00D82279">
        <w:rPr>
          <w:snapToGrid w:val="0"/>
        </w:rPr>
        <w:t>MASA</w:t>
      </w:r>
      <w:r w:rsidRPr="00D82279">
        <w:rPr>
          <w:snapToGrid w:val="0"/>
        </w:rPr>
        <w:t>、</w:t>
      </w:r>
      <w:r w:rsidRPr="00D82279">
        <w:rPr>
          <w:snapToGrid w:val="0"/>
        </w:rPr>
        <w:t>MM-GAG</w:t>
      </w:r>
      <w:r w:rsidRPr="00D82279">
        <w:rPr>
          <w:snapToGrid w:val="0"/>
        </w:rPr>
        <w:t>、</w:t>
      </w:r>
      <w:r w:rsidRPr="00D82279">
        <w:rPr>
          <w:snapToGrid w:val="0"/>
        </w:rPr>
        <w:t>SwissView100</w:t>
      </w:r>
      <w:r w:rsidRPr="00D82279">
        <w:rPr>
          <w:snapToGrid w:val="0"/>
        </w:rPr>
        <w:t>、</w:t>
      </w:r>
      <w:r w:rsidRPr="00D82279">
        <w:rPr>
          <w:snapToGrid w:val="0"/>
        </w:rPr>
        <w:t>SwissViewMonuments</w:t>
      </w:r>
      <w:r w:rsidRPr="00D82279">
        <w:rPr>
          <w:snapToGrid w:val="0"/>
        </w:rPr>
        <w:t>和</w:t>
      </w:r>
      <w:r w:rsidRPr="00D82279">
        <w:rPr>
          <w:snapToGrid w:val="0"/>
        </w:rPr>
        <w:t>xBD</w:t>
      </w:r>
      <w:r w:rsidRPr="00D82279">
        <w:rPr>
          <w:snapToGrid w:val="0"/>
        </w:rPr>
        <w:t>等数据源。</w:t>
      </w:r>
      <w:r w:rsidRPr="00D82279">
        <w:rPr>
          <w:snapToGrid w:val="0"/>
        </w:rPr>
        <w:t xml:space="preserve">SwissView </w:t>
      </w:r>
      <w:r w:rsidRPr="00D82279">
        <w:rPr>
          <w:snapToGrid w:val="0"/>
        </w:rPr>
        <w:t>系列用于考察不同地理图像域和未见目标条件下的搜索表现；</w:t>
      </w:r>
      <w:r w:rsidRPr="00D82279">
        <w:rPr>
          <w:snapToGrid w:val="0"/>
        </w:rPr>
        <w:t>xBD</w:t>
      </w:r>
      <w:r w:rsidRPr="00D82279">
        <w:rPr>
          <w:snapToGrid w:val="0"/>
        </w:rPr>
        <w:t>用于观察灾害前后图像外观变化对搜索的影响，其中</w:t>
      </w:r>
      <w:r w:rsidRPr="00D82279">
        <w:rPr>
          <w:snapToGrid w:val="0"/>
        </w:rPr>
        <w:t>xBD-pre</w:t>
      </w:r>
      <w:r w:rsidRPr="00D82279">
        <w:rPr>
          <w:snapToGrid w:val="0"/>
        </w:rPr>
        <w:t>表示灾前目标与灾前搜索区域的参考条件，</w:t>
      </w:r>
      <w:r w:rsidRPr="00D82279">
        <w:rPr>
          <w:snapToGrid w:val="0"/>
        </w:rPr>
        <w:t>xBD-disaster</w:t>
      </w:r>
      <w:r w:rsidRPr="00D82279">
        <w:rPr>
          <w:snapToGrid w:val="0"/>
        </w:rPr>
        <w:t>表示灾前目标与灾后搜索区域的跨灾害迁移条件</w:t>
      </w:r>
      <w:r w:rsidR="001E1FBA" w:rsidRPr="00C81ADD">
        <w:rPr>
          <w:rFonts w:hint="eastAsia"/>
          <w:snapToGrid w:val="0"/>
        </w:rPr>
        <w:t>。</w:t>
      </w:r>
    </w:p>
    <w:p w14:paraId="2EF73372" w14:textId="1B78265B" w:rsidR="001E1FBA" w:rsidRPr="00C81ADD" w:rsidRDefault="00697380" w:rsidP="00C81ADD">
      <w:pPr>
        <w:spacing w:line="480" w:lineRule="exact"/>
        <w:ind w:firstLine="480"/>
        <w:textAlignment w:val="center"/>
        <w:rPr>
          <w:snapToGrid w:val="0"/>
        </w:rPr>
      </w:pPr>
      <w:r w:rsidRPr="00C81ADD">
        <w:rPr>
          <w:snapToGrid w:val="0"/>
        </w:rPr>
        <w:t>对比方法包括</w:t>
      </w:r>
      <w:r w:rsidRPr="00C81ADD">
        <w:rPr>
          <w:snapToGrid w:val="0"/>
        </w:rPr>
        <w:t xml:space="preserve"> Random policy</w:t>
      </w:r>
      <w:r w:rsidRPr="00C81ADD">
        <w:rPr>
          <w:snapToGrid w:val="0"/>
        </w:rPr>
        <w:t>、</w:t>
      </w:r>
      <w:r w:rsidR="00D82279" w:rsidRPr="00D82279">
        <w:rPr>
          <w:snapToGrid w:val="0"/>
        </w:rPr>
        <w:t>AirLoc</w:t>
      </w:r>
      <w:r w:rsidR="00C07695" w:rsidRPr="00C07695">
        <w:rPr>
          <w:snapToGrid w:val="0"/>
          <w:vertAlign w:val="superscript"/>
        </w:rPr>
        <w:fldChar w:fldCharType="begin"/>
      </w:r>
      <w:r w:rsidR="00C07695" w:rsidRPr="00C07695">
        <w:rPr>
          <w:snapToGrid w:val="0"/>
          <w:vertAlign w:val="superscript"/>
        </w:rPr>
        <w:instrText xml:space="preserve"> REF _Ref229511270 \r \h </w:instrText>
      </w:r>
      <w:r w:rsidR="00C07695">
        <w:rPr>
          <w:snapToGrid w:val="0"/>
          <w:vertAlign w:val="superscript"/>
        </w:rPr>
        <w:instrText xml:space="preserve"> \* MERGEFORMAT </w:instrText>
      </w:r>
      <w:r w:rsidR="00C07695" w:rsidRPr="00C07695">
        <w:rPr>
          <w:snapToGrid w:val="0"/>
          <w:vertAlign w:val="superscript"/>
        </w:rPr>
      </w:r>
      <w:r w:rsidR="00C07695" w:rsidRPr="00C07695">
        <w:rPr>
          <w:snapToGrid w:val="0"/>
          <w:vertAlign w:val="superscript"/>
        </w:rPr>
        <w:fldChar w:fldCharType="separate"/>
      </w:r>
      <w:r w:rsidR="00B961DC">
        <w:rPr>
          <w:snapToGrid w:val="0"/>
          <w:vertAlign w:val="superscript"/>
        </w:rPr>
        <w:t>[2]</w:t>
      </w:r>
      <w:r w:rsidR="00C07695" w:rsidRPr="00C07695">
        <w:rPr>
          <w:snapToGrid w:val="0"/>
          <w:vertAlign w:val="superscript"/>
        </w:rPr>
        <w:fldChar w:fldCharType="end"/>
      </w:r>
      <w:r w:rsidR="00D82279">
        <w:rPr>
          <w:rFonts w:hint="eastAsia"/>
          <w:snapToGrid w:val="0"/>
        </w:rPr>
        <w:t>、</w:t>
      </w:r>
      <w:r w:rsidRPr="00C81ADD">
        <w:rPr>
          <w:snapToGrid w:val="0"/>
        </w:rPr>
        <w:t>GOMAA-Geo</w:t>
      </w:r>
      <w:r w:rsidR="00C07695" w:rsidRPr="00C07695">
        <w:rPr>
          <w:snapToGrid w:val="0"/>
          <w:vertAlign w:val="superscript"/>
        </w:rPr>
        <w:fldChar w:fldCharType="begin"/>
      </w:r>
      <w:r w:rsidR="00C07695" w:rsidRPr="00C07695">
        <w:rPr>
          <w:snapToGrid w:val="0"/>
          <w:vertAlign w:val="superscript"/>
        </w:rPr>
        <w:instrText xml:space="preserve"> REF _Ref227765985 \r \h </w:instrText>
      </w:r>
      <w:r w:rsidR="00C07695">
        <w:rPr>
          <w:snapToGrid w:val="0"/>
          <w:vertAlign w:val="superscript"/>
        </w:rPr>
        <w:instrText xml:space="preserve"> \* MERGEFORMAT </w:instrText>
      </w:r>
      <w:r w:rsidR="00C07695" w:rsidRPr="00C07695">
        <w:rPr>
          <w:snapToGrid w:val="0"/>
          <w:vertAlign w:val="superscript"/>
        </w:rPr>
      </w:r>
      <w:r w:rsidR="00C07695" w:rsidRPr="00C07695">
        <w:rPr>
          <w:snapToGrid w:val="0"/>
          <w:vertAlign w:val="superscript"/>
        </w:rPr>
        <w:fldChar w:fldCharType="separate"/>
      </w:r>
      <w:r w:rsidR="00B961DC">
        <w:rPr>
          <w:snapToGrid w:val="0"/>
          <w:vertAlign w:val="superscript"/>
        </w:rPr>
        <w:t>[3]</w:t>
      </w:r>
      <w:r w:rsidR="00C07695" w:rsidRPr="00C07695">
        <w:rPr>
          <w:snapToGrid w:val="0"/>
          <w:vertAlign w:val="superscript"/>
        </w:rPr>
        <w:fldChar w:fldCharType="end"/>
      </w:r>
      <w:r w:rsidRPr="00C81ADD">
        <w:rPr>
          <w:snapToGrid w:val="0"/>
        </w:rPr>
        <w:t>、</w:t>
      </w:r>
      <w:r w:rsidRPr="00C81ADD">
        <w:rPr>
          <w:snapToGrid w:val="0"/>
        </w:rPr>
        <w:t>GeoExplorer</w:t>
      </w:r>
      <w:r w:rsidR="00C07695" w:rsidRPr="00C07695">
        <w:rPr>
          <w:snapToGrid w:val="0"/>
          <w:vertAlign w:val="superscript"/>
        </w:rPr>
        <w:fldChar w:fldCharType="begin"/>
      </w:r>
      <w:r w:rsidR="00C07695" w:rsidRPr="00C07695">
        <w:rPr>
          <w:snapToGrid w:val="0"/>
          <w:vertAlign w:val="superscript"/>
        </w:rPr>
        <w:instrText xml:space="preserve"> REF _Ref230196594 \r \h </w:instrText>
      </w:r>
      <w:r w:rsidR="00C07695">
        <w:rPr>
          <w:snapToGrid w:val="0"/>
          <w:vertAlign w:val="superscript"/>
        </w:rPr>
        <w:instrText xml:space="preserve"> \* MERGEFORMAT </w:instrText>
      </w:r>
      <w:r w:rsidR="00C07695" w:rsidRPr="00C07695">
        <w:rPr>
          <w:snapToGrid w:val="0"/>
          <w:vertAlign w:val="superscript"/>
        </w:rPr>
      </w:r>
      <w:r w:rsidR="00C07695" w:rsidRPr="00C07695">
        <w:rPr>
          <w:snapToGrid w:val="0"/>
          <w:vertAlign w:val="superscript"/>
        </w:rPr>
        <w:fldChar w:fldCharType="separate"/>
      </w:r>
      <w:r w:rsidR="00B961DC">
        <w:rPr>
          <w:snapToGrid w:val="0"/>
          <w:vertAlign w:val="superscript"/>
        </w:rPr>
        <w:t>[26]</w:t>
      </w:r>
      <w:r w:rsidR="00C07695" w:rsidRPr="00C07695">
        <w:rPr>
          <w:snapToGrid w:val="0"/>
          <w:vertAlign w:val="superscript"/>
        </w:rPr>
        <w:fldChar w:fldCharType="end"/>
      </w:r>
      <w:r w:rsidRPr="00C81ADD">
        <w:rPr>
          <w:snapToGrid w:val="0"/>
        </w:rPr>
        <w:t>和本文方法。</w:t>
      </w:r>
      <w:r w:rsidR="003044B9" w:rsidRPr="003044B9">
        <w:rPr>
          <w:snapToGrid w:val="0"/>
        </w:rPr>
        <w:t>Random policy</w:t>
      </w:r>
      <w:r w:rsidR="00D82279">
        <w:rPr>
          <w:rFonts w:hint="eastAsia"/>
          <w:snapToGrid w:val="0"/>
        </w:rPr>
        <w:t>作为</w:t>
      </w:r>
      <w:r w:rsidR="00D82279" w:rsidRPr="00D82279">
        <w:rPr>
          <w:snapToGrid w:val="0"/>
        </w:rPr>
        <w:t>随机动作参照</w:t>
      </w:r>
      <w:r w:rsidR="003044B9" w:rsidRPr="003044B9">
        <w:rPr>
          <w:snapToGrid w:val="0"/>
        </w:rPr>
        <w:t>；</w:t>
      </w:r>
      <w:r w:rsidR="003044B9" w:rsidRPr="003044B9">
        <w:rPr>
          <w:snapToGrid w:val="0"/>
        </w:rPr>
        <w:t>GOMAA-Geo</w:t>
      </w:r>
      <w:r w:rsidR="003044B9" w:rsidRPr="003044B9">
        <w:rPr>
          <w:snapToGrid w:val="0"/>
        </w:rPr>
        <w:t>与</w:t>
      </w:r>
      <w:r w:rsidR="003044B9" w:rsidRPr="003044B9">
        <w:rPr>
          <w:snapToGrid w:val="0"/>
        </w:rPr>
        <w:t>GeoExplorer</w:t>
      </w:r>
      <w:r w:rsidR="003044B9" w:rsidRPr="003044B9">
        <w:rPr>
          <w:snapToGrid w:val="0"/>
        </w:rPr>
        <w:t>为主动地理定位任务中的主要对比方法</w:t>
      </w:r>
      <w:r w:rsidR="003044B9">
        <w:rPr>
          <w:rFonts w:hint="eastAsia"/>
          <w:snapToGrid w:val="0"/>
        </w:rPr>
        <w:t>。</w:t>
      </w:r>
      <w:r w:rsidR="001E1FBA" w:rsidRPr="00C81ADD">
        <w:rPr>
          <w:snapToGrid w:val="0"/>
        </w:rPr>
        <w:t>本文方法为</w:t>
      </w:r>
      <w:r w:rsidR="005760BF" w:rsidRPr="00C81ADD">
        <w:rPr>
          <w:snapToGrid w:val="0"/>
        </w:rPr>
        <w:t>引入混合奖励机制</w:t>
      </w:r>
      <w:r w:rsidR="001E1FBA" w:rsidRPr="00C81ADD">
        <w:rPr>
          <w:snapToGrid w:val="0"/>
        </w:rPr>
        <w:t>的完整方法</w:t>
      </w:r>
      <w:r w:rsidRPr="00C81ADD">
        <w:rPr>
          <w:snapToGrid w:val="0"/>
        </w:rPr>
        <w:t>。</w:t>
      </w:r>
    </w:p>
    <w:p w14:paraId="50011D65" w14:textId="4CB1C50C" w:rsidR="001E1FBA" w:rsidRDefault="00697380" w:rsidP="00C81ADD">
      <w:pPr>
        <w:spacing w:line="480" w:lineRule="exact"/>
        <w:ind w:firstLine="480"/>
        <w:textAlignment w:val="center"/>
      </w:pPr>
      <w:r w:rsidRPr="00C81ADD">
        <w:rPr>
          <w:snapToGrid w:val="0"/>
        </w:rPr>
        <w:t>评价指标采用成功率</w:t>
      </w:r>
      <w:r w:rsidRPr="00C81ADD">
        <w:rPr>
          <w:snapToGrid w:val="0"/>
        </w:rPr>
        <w:t xml:space="preserve"> SR </w:t>
      </w:r>
      <w:r w:rsidRPr="00C81ADD">
        <w:rPr>
          <w:snapToGrid w:val="0"/>
        </w:rPr>
        <w:t>和最终距离</w:t>
      </w:r>
      <w:r w:rsidRPr="00C81ADD">
        <w:rPr>
          <w:snapToGrid w:val="0"/>
        </w:rPr>
        <w:t>SG</w:t>
      </w:r>
      <w:r w:rsidRPr="00C81ADD">
        <w:rPr>
          <w:snapToGrid w:val="0"/>
        </w:rPr>
        <w:t>。</w:t>
      </w:r>
      <w:r w:rsidR="001E1FBA" w:rsidRPr="00C81ADD">
        <w:rPr>
          <w:snapToGrid w:val="0"/>
        </w:rPr>
        <w:t>设测试样本数为</w:t>
      </w:r>
      <w:r w:rsidR="003044B9" w:rsidRPr="00C81ADD">
        <w:rPr>
          <w:snapToGrid w:val="0"/>
        </w:rPr>
        <w:object w:dxaOrig="279" w:dyaOrig="279" w14:anchorId="6D7D12D1">
          <v:shape id="_x0000_i1216" type="#_x0000_t75" style="width:13.9pt;height:13.9pt" o:ole="">
            <v:imagedata r:id="rId395" o:title=""/>
          </v:shape>
          <o:OLEObject Type="Embed" ProgID="Equation.DSMT4" ShapeID="_x0000_i1216" DrawAspect="Content" ObjectID="_1840977323" r:id="rId396"/>
        </w:object>
      </w:r>
      <w:r w:rsidR="001E1FBA" w:rsidRPr="00C81ADD">
        <w:rPr>
          <w:snapToGrid w:val="0"/>
        </w:rPr>
        <w:t>，第</w:t>
      </w:r>
      <w:r w:rsidR="001E1FBA" w:rsidRPr="00C81ADD">
        <w:rPr>
          <w:snapToGrid w:val="0"/>
          <w:position w:val="-2"/>
        </w:rPr>
        <w:object w:dxaOrig="139" w:dyaOrig="260" w14:anchorId="5D6D747C">
          <v:shape id="_x0000_i1217" type="#_x0000_t75" style="width:6.35pt;height:13.15pt" o:ole="">
            <v:imagedata r:id="rId397" o:title=""/>
          </v:shape>
          <o:OLEObject Type="Embed" ProgID="Equation.DSMT4" ShapeID="_x0000_i1217" DrawAspect="Content" ObjectID="_1840977324" r:id="rId398"/>
        </w:object>
      </w:r>
      <w:r w:rsidR="001E1FBA" w:rsidRPr="00C81ADD">
        <w:rPr>
          <w:snapToGrid w:val="0"/>
        </w:rPr>
        <w:t>个样本的终止网格为</w:t>
      </w:r>
      <w:r w:rsidR="001E1FBA" w:rsidRPr="00C81ADD">
        <w:rPr>
          <w:snapToGrid w:val="0"/>
        </w:rPr>
        <w:object w:dxaOrig="340" w:dyaOrig="380" w14:anchorId="67FBE491">
          <v:shape id="_x0000_i1218" type="#_x0000_t75" style="width:17.1pt;height:19.5pt" o:ole="">
            <v:imagedata r:id="rId399" o:title=""/>
          </v:shape>
          <o:OLEObject Type="Embed" ProgID="Equation.DSMT4" ShapeID="_x0000_i1218" DrawAspect="Content" ObjectID="_1840977325" r:id="rId400"/>
        </w:object>
      </w:r>
      <w:r w:rsidR="001E1FBA" w:rsidRPr="00C81ADD">
        <w:rPr>
          <w:snapToGrid w:val="0"/>
        </w:rPr>
        <w:t>，目标网格为</w:t>
      </w:r>
      <w:r w:rsidR="001E1FBA" w:rsidRPr="00C81ADD">
        <w:rPr>
          <w:snapToGrid w:val="0"/>
        </w:rPr>
        <w:object w:dxaOrig="340" w:dyaOrig="400" w14:anchorId="67FE98FE">
          <v:shape id="_x0000_i1219" type="#_x0000_t75" style="width:17.1pt;height:20.7pt" o:ole="">
            <v:imagedata r:id="rId401" o:title=""/>
          </v:shape>
          <o:OLEObject Type="Embed" ProgID="Equation.DSMT4" ShapeID="_x0000_i1219" DrawAspect="Content" ObjectID="_1840977326" r:id="rId402"/>
        </w:object>
      </w:r>
      <w:r w:rsidR="003044B9">
        <w:rPr>
          <w:rFonts w:hint="eastAsia"/>
          <w:snapToGrid w:val="0"/>
        </w:rPr>
        <w:t>。</w:t>
      </w:r>
      <w:r w:rsidR="003044B9" w:rsidRPr="003044B9">
        <w:rPr>
          <w:snapToGrid w:val="0"/>
        </w:rPr>
        <w:t>若智能体在搜索预算内到达目标网格，则记</w:t>
      </w:r>
      <w:r w:rsidR="00D82279" w:rsidRPr="007F6F04">
        <w:rPr>
          <w:snapToGrid w:val="0"/>
          <w:position w:val="-2"/>
        </w:rPr>
        <w:object w:dxaOrig="560" w:dyaOrig="360" w14:anchorId="79B82672">
          <v:shape id="_x0000_i1220" type="#_x0000_t75" style="width:27.85pt;height:17.9pt" o:ole="">
            <v:imagedata r:id="rId403" o:title=""/>
          </v:shape>
          <o:OLEObject Type="Embed" ProgID="Equation.DSMT4" ShapeID="_x0000_i1220" DrawAspect="Content" ObjectID="_1840977327" r:id="rId404"/>
        </w:object>
      </w:r>
      <w:r w:rsidR="003044B9" w:rsidRPr="003044B9">
        <w:rPr>
          <w:snapToGrid w:val="0"/>
        </w:rPr>
        <w:t>，否则记为</w:t>
      </w:r>
      <w:r w:rsidR="00D82279">
        <w:rPr>
          <w:rFonts w:hint="eastAsia"/>
          <w:snapToGrid w:val="0"/>
        </w:rPr>
        <w:t>0</w:t>
      </w:r>
      <w:r w:rsidR="003044B9" w:rsidRPr="003044B9">
        <w:rPr>
          <w:snapToGrid w:val="0"/>
        </w:rPr>
        <w:t>。成功率</w:t>
      </w:r>
      <w:r w:rsidR="003044B9">
        <w:rPr>
          <w:rFonts w:hint="eastAsia"/>
          <w:snapToGrid w:val="0"/>
        </w:rPr>
        <w:t>SR</w:t>
      </w:r>
      <w:r w:rsidR="003044B9" w:rsidRPr="003044B9">
        <w:rPr>
          <w:snapToGrid w:val="0"/>
        </w:rPr>
        <w:t>定义为</w:t>
      </w:r>
      <w:r w:rsidR="001E1FBA" w:rsidRPr="00C81ADD">
        <w:rPr>
          <w:snapToGrid w:val="0"/>
        </w:rPr>
        <w:t>：</w:t>
      </w:r>
    </w:p>
    <w:p w14:paraId="61B1C770" w14:textId="38995FE8" w:rsidR="001E1FBA" w:rsidRPr="001E1FBA" w:rsidRDefault="001E1FBA" w:rsidP="001E1FBA">
      <w:pPr>
        <w:pStyle w:val="MTDisplayEquation"/>
        <w:spacing w:line="360" w:lineRule="auto"/>
      </w:pPr>
      <w:r>
        <w:tab/>
      </w:r>
      <w:r w:rsidR="003044B9">
        <w:object w:dxaOrig="1320" w:dyaOrig="680" w14:anchorId="4FEC24D9">
          <v:shape id="_x0000_i1221" type="#_x0000_t75" style="width:66.45pt;height:34.6pt" o:ole="">
            <v:imagedata r:id="rId405" o:title=""/>
          </v:shape>
          <o:OLEObject Type="Embed" ProgID="Equation.DSMT4" ShapeID="_x0000_i1221" DrawAspect="Content" ObjectID="_1840977328" r:id="rId40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39</w:instrText>
        </w:r>
      </w:fldSimple>
      <w:r>
        <w:instrText>)</w:instrText>
      </w:r>
      <w:r>
        <w:fldChar w:fldCharType="end"/>
      </w:r>
    </w:p>
    <w:p w14:paraId="0C7FAE48" w14:textId="0C4E17E6" w:rsidR="003044B9" w:rsidRDefault="003044B9" w:rsidP="00697380">
      <w:pPr>
        <w:spacing w:line="360" w:lineRule="auto"/>
        <w:ind w:firstLine="480"/>
      </w:pPr>
      <w:r w:rsidRPr="003044B9">
        <w:t>最终距离</w:t>
      </w:r>
      <w:r>
        <w:rPr>
          <w:rFonts w:hint="eastAsia"/>
        </w:rPr>
        <w:t>SG</w:t>
      </w:r>
      <w:r w:rsidRPr="003044B9">
        <w:t>采用搜索结束位置与目标网格之间的曼哈顿距离均值表示：</w:t>
      </w:r>
    </w:p>
    <w:p w14:paraId="784D4B00" w14:textId="7BAE199F" w:rsidR="003044B9" w:rsidRPr="003044B9" w:rsidRDefault="003044B9" w:rsidP="003044B9">
      <w:pPr>
        <w:pStyle w:val="MTDisplayEquation"/>
        <w:spacing w:line="360" w:lineRule="auto"/>
      </w:pPr>
      <w:r>
        <w:tab/>
      </w:r>
      <w:r>
        <w:object w:dxaOrig="2200" w:dyaOrig="680" w14:anchorId="1697E364">
          <v:shape id="_x0000_i1222" type="#_x0000_t75" style="width:110.2pt;height:34.6pt" o:ole="">
            <v:imagedata r:id="rId407" o:title=""/>
          </v:shape>
          <o:OLEObject Type="Embed" ProgID="Equation.DSMT4" ShapeID="_x0000_i1222" DrawAspect="Content" ObjectID="_1840977329" r:id="rId408"/>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40</w:instrText>
        </w:r>
      </w:fldSimple>
      <w:r>
        <w:instrText>)</w:instrText>
      </w:r>
      <w:r>
        <w:fldChar w:fldCharType="end"/>
      </w:r>
    </w:p>
    <w:p w14:paraId="3184398C" w14:textId="668390A4" w:rsidR="00157791" w:rsidRPr="00322030" w:rsidRDefault="003044B9" w:rsidP="007F6F04">
      <w:pPr>
        <w:spacing w:line="360" w:lineRule="auto"/>
        <w:ind w:firstLine="480"/>
        <w:textAlignment w:val="center"/>
      </w:pPr>
      <w:r w:rsidRPr="003044B9">
        <w:t>其中，</w:t>
      </w:r>
      <w:r w:rsidRPr="007F6F04">
        <w:object w:dxaOrig="600" w:dyaOrig="320" w14:anchorId="184AA230">
          <v:shape id="_x0000_i1223" type="#_x0000_t75" style="width:29.85pt;height:15.9pt" o:ole="">
            <v:imagedata r:id="rId409" o:title=""/>
          </v:shape>
          <o:OLEObject Type="Embed" ProgID="Equation.DSMT4" ShapeID="_x0000_i1223" DrawAspect="Content" ObjectID="_1840977330" r:id="rId410"/>
        </w:object>
      </w:r>
      <w:r w:rsidRPr="003044B9">
        <w:t>表示两个网格单元之间的曼哈顿距离。</w:t>
      </w:r>
      <w:r w:rsidR="00D82279" w:rsidRPr="00D82279">
        <w:t>SR</w:t>
      </w:r>
      <w:r w:rsidR="00D82279" w:rsidRPr="00D82279">
        <w:t>越高，表示预算内命中目标的</w:t>
      </w:r>
      <w:r w:rsidR="00D82279" w:rsidRPr="00D82279">
        <w:lastRenderedPageBreak/>
        <w:t>比例越高；</w:t>
      </w:r>
      <w:r w:rsidR="00D82279" w:rsidRPr="00D82279">
        <w:t>SG</w:t>
      </w:r>
      <w:r w:rsidR="00D82279" w:rsidRPr="00D82279">
        <w:t>越低，表示搜索结束时越接近目标网格。二者分别对应命中结果和终止位置，能够从不同侧面评价搜索策略</w:t>
      </w:r>
      <w:r w:rsidR="00157791">
        <w:rPr>
          <w:rFonts w:hint="eastAsia"/>
        </w:rPr>
        <w:t>。</w:t>
      </w:r>
    </w:p>
    <w:p w14:paraId="38A08949" w14:textId="698C1DEA" w:rsidR="00157791" w:rsidRDefault="00697380" w:rsidP="00157791">
      <w:pPr>
        <w:pStyle w:val="2"/>
      </w:pPr>
      <w:bookmarkStart w:id="46" w:name="_Toc230358873"/>
      <w:r>
        <w:rPr>
          <w:rFonts w:hint="eastAsia"/>
        </w:rPr>
        <w:t>4</w:t>
      </w:r>
      <w:r w:rsidR="00157791" w:rsidRPr="00CC35F8">
        <w:t>.2</w:t>
      </w:r>
      <w:r>
        <w:rPr>
          <w:rFonts w:hint="eastAsia"/>
        </w:rPr>
        <w:t>定量实验结果</w:t>
      </w:r>
      <w:r w:rsidR="00816716">
        <w:rPr>
          <w:rFonts w:hint="eastAsia"/>
        </w:rPr>
        <w:t>与分析</w:t>
      </w:r>
      <w:bookmarkEnd w:id="46"/>
    </w:p>
    <w:p w14:paraId="01BF9A6A" w14:textId="41FD7316" w:rsidR="00157791" w:rsidRDefault="00D82279" w:rsidP="00157791">
      <w:pPr>
        <w:spacing w:line="360" w:lineRule="auto"/>
        <w:ind w:firstLine="480"/>
      </w:pPr>
      <w:r w:rsidRPr="00D82279">
        <w:t xml:space="preserve">MM-GAG </w:t>
      </w:r>
      <w:r w:rsidRPr="00D82279">
        <w:t>同时包含航拍图像目标、地面图像目标和文本目标，适合观察目标形式变化对搜索结果的影响</w:t>
      </w:r>
      <w:r w:rsidR="009D4A69" w:rsidRPr="009D4A69">
        <w:t>。</w:t>
      </w:r>
      <w:r w:rsidR="00E22C35">
        <w:fldChar w:fldCharType="begin"/>
      </w:r>
      <w:r w:rsidR="00E22C35">
        <w:instrText xml:space="preserve"> REF _Ref230208702 \h </w:instrText>
      </w:r>
      <w:r w:rsidR="00E22C35">
        <w:fldChar w:fldCharType="separate"/>
      </w:r>
      <w:r w:rsidR="00B961DC">
        <w:rPr>
          <w:rFonts w:hint="eastAsia"/>
        </w:rPr>
        <w:t>表</w:t>
      </w:r>
      <w:r w:rsidR="00B961DC">
        <w:rPr>
          <w:noProof/>
        </w:rPr>
        <w:t>1</w:t>
      </w:r>
      <w:r w:rsidR="00E22C35">
        <w:fldChar w:fldCharType="end"/>
      </w:r>
      <w:r w:rsidR="009D4A69" w:rsidRPr="009D4A69">
        <w:t>给出了</w:t>
      </w:r>
      <w:r w:rsidR="009D4A69" w:rsidRPr="009D4A69">
        <w:t>MM-GAG</w:t>
      </w:r>
      <w:r w:rsidR="009D4A69" w:rsidRPr="009D4A69">
        <w:t>上各方法的</w:t>
      </w:r>
      <w:r w:rsidR="009D4A69" w:rsidRPr="009D4A69">
        <w:t>SR</w:t>
      </w:r>
      <w:r w:rsidR="009D4A69" w:rsidRPr="009D4A69">
        <w:t>结果。</w:t>
      </w:r>
      <w:r w:rsidR="00A54D89" w:rsidRPr="00A54D89">
        <w:t>A</w:t>
      </w:r>
      <w:r w:rsidR="00A54D89" w:rsidRPr="00A54D89">
        <w:t>、</w:t>
      </w:r>
      <w:r w:rsidR="00A54D89" w:rsidRPr="00A54D89">
        <w:t>G</w:t>
      </w:r>
      <w:r w:rsidR="00A54D89" w:rsidRPr="00A54D89">
        <w:t>、</w:t>
      </w:r>
      <w:r w:rsidR="00A54D89" w:rsidRPr="00A54D89">
        <w:t>T</w:t>
      </w:r>
      <w:r w:rsidR="00A54D89" w:rsidRPr="00A54D89">
        <w:t>分别表示航拍图像目标、地面图像目标和文本目标</w:t>
      </w:r>
      <w:r w:rsidR="00A54D89">
        <w:rPr>
          <w:rFonts w:hint="eastAsia"/>
        </w:rPr>
        <w:t>。</w:t>
      </w:r>
      <w:r w:rsidR="009D4A69" w:rsidRPr="009D4A69">
        <w:t>Random policy</w:t>
      </w:r>
      <w:r w:rsidR="009D4A69" w:rsidRPr="009D4A69">
        <w:t>和</w:t>
      </w:r>
      <w:r w:rsidRPr="00D82279">
        <w:t>AirLoc</w:t>
      </w:r>
      <w:r w:rsidR="009D4A69" w:rsidRPr="009D4A69">
        <w:t>只在航拍图像目标设置下列出，其余跨模态设置比较</w:t>
      </w:r>
      <w:r w:rsidR="009D4A69" w:rsidRPr="009D4A69">
        <w:t>GOMAA-Geo</w:t>
      </w:r>
      <w:r w:rsidR="009D4A69" w:rsidRPr="009D4A69">
        <w:t>、</w:t>
      </w:r>
      <w:r w:rsidR="009D4A69" w:rsidRPr="009D4A69">
        <w:t>GeoExplorer</w:t>
      </w:r>
      <w:r w:rsidR="009D4A69" w:rsidRPr="009D4A69">
        <w:t>和本文方法。</w:t>
      </w:r>
      <w:r w:rsidR="009D4A69">
        <w:rPr>
          <w:rFonts w:hint="eastAsia"/>
        </w:rPr>
        <w:t>其中</w:t>
      </w:r>
      <w:r w:rsidR="00786D39" w:rsidRPr="00786D39">
        <w:rPr>
          <w:rFonts w:hint="eastAsia"/>
          <w:i/>
          <w:iCs/>
        </w:rPr>
        <w:t>C</w:t>
      </w:r>
      <w:r w:rsidR="009D4A69">
        <w:rPr>
          <w:rFonts w:hint="eastAsia"/>
        </w:rPr>
        <w:t>表示</w:t>
      </w:r>
      <w:r w:rsidR="009D4A69" w:rsidRPr="009D4A69">
        <w:t>起点到终点</w:t>
      </w:r>
      <w:r w:rsidR="009D4A69">
        <w:rPr>
          <w:rFonts w:hint="eastAsia"/>
        </w:rPr>
        <w:t>的</w:t>
      </w:r>
      <w:r w:rsidR="009D4A69" w:rsidRPr="009D4A69">
        <w:t>距离</w:t>
      </w:r>
      <w:r w:rsidR="009D4A69">
        <w:rPr>
          <w:rFonts w:hint="eastAsia"/>
        </w:rPr>
        <w:t>。</w:t>
      </w:r>
    </w:p>
    <w:p w14:paraId="5FF914E5" w14:textId="73F607C3" w:rsidR="00726C4C" w:rsidRDefault="00E22C35" w:rsidP="00D82279">
      <w:pPr>
        <w:pStyle w:val="affa"/>
        <w:spacing w:line="360" w:lineRule="auto"/>
        <w:ind w:firstLineChars="0" w:firstLine="0"/>
        <w:jc w:val="center"/>
      </w:pPr>
      <w:bookmarkStart w:id="47" w:name="_Ref230208702"/>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B961DC">
        <w:rPr>
          <w:noProof/>
        </w:rPr>
        <w:t>1</w:t>
      </w:r>
      <w:r>
        <w:fldChar w:fldCharType="end"/>
      </w:r>
      <w:bookmarkEnd w:id="47"/>
      <w:r w:rsidR="00A54D89">
        <w:rPr>
          <w:rFonts w:ascii="宋体" w:hAnsi="宋体" w:hint="eastAsia"/>
        </w:rPr>
        <w:t xml:space="preserve"> </w:t>
      </w:r>
      <w:r w:rsidR="009D4A69" w:rsidRPr="009D4A69">
        <w:t>MM-GAG</w:t>
      </w:r>
      <w:r w:rsidR="009D4A69" w:rsidRPr="009D4A69">
        <w:t>不同目标模态下的</w:t>
      </w:r>
      <w:r w:rsidR="009D4A69" w:rsidRPr="009D4A69">
        <w:t>SR</w:t>
      </w:r>
      <w:r w:rsidR="009D4A69" w:rsidRPr="009D4A69">
        <w:t>对比</w:t>
      </w:r>
    </w:p>
    <w:tbl>
      <w:tblPr>
        <w:tblStyle w:val="af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59"/>
        <w:gridCol w:w="1433"/>
        <w:gridCol w:w="1196"/>
        <w:gridCol w:w="1197"/>
        <w:gridCol w:w="1196"/>
        <w:gridCol w:w="1196"/>
        <w:gridCol w:w="1196"/>
        <w:gridCol w:w="1197"/>
      </w:tblGrid>
      <w:tr w:rsidR="009D4A69" w14:paraId="6D881B03" w14:textId="00E7F485" w:rsidTr="001679B8">
        <w:tc>
          <w:tcPr>
            <w:tcW w:w="959" w:type="dxa"/>
            <w:tcBorders>
              <w:top w:val="single" w:sz="8" w:space="0" w:color="auto"/>
              <w:left w:val="nil"/>
              <w:bottom w:val="single" w:sz="8" w:space="0" w:color="auto"/>
              <w:right w:val="nil"/>
            </w:tcBorders>
            <w:vAlign w:val="center"/>
          </w:tcPr>
          <w:p w14:paraId="36CC071C" w14:textId="54BD3631" w:rsidR="009D4A69" w:rsidRPr="008066D5" w:rsidRDefault="009D4A69" w:rsidP="009D4A69">
            <w:pPr>
              <w:pStyle w:val="af8"/>
              <w:spacing w:line="360" w:lineRule="auto"/>
              <w:ind w:firstLineChars="0" w:firstLine="0"/>
              <w:jc w:val="center"/>
              <w:rPr>
                <w:sz w:val="21"/>
              </w:rPr>
            </w:pPr>
            <w:r>
              <w:rPr>
                <w:rFonts w:hint="eastAsia"/>
                <w:sz w:val="21"/>
              </w:rPr>
              <w:t>目标</w:t>
            </w:r>
          </w:p>
        </w:tc>
        <w:tc>
          <w:tcPr>
            <w:tcW w:w="1433" w:type="dxa"/>
            <w:tcBorders>
              <w:top w:val="single" w:sz="8" w:space="0" w:color="auto"/>
              <w:left w:val="nil"/>
              <w:bottom w:val="single" w:sz="8" w:space="0" w:color="auto"/>
              <w:right w:val="nil"/>
            </w:tcBorders>
            <w:vAlign w:val="center"/>
          </w:tcPr>
          <w:p w14:paraId="4C39A0C0" w14:textId="57B92D4F" w:rsidR="009D4A69" w:rsidRPr="008066D5" w:rsidRDefault="009D4A69" w:rsidP="009D4A69">
            <w:pPr>
              <w:pStyle w:val="af8"/>
              <w:spacing w:line="360" w:lineRule="auto"/>
              <w:ind w:firstLineChars="0" w:firstLine="0"/>
              <w:jc w:val="center"/>
              <w:rPr>
                <w:sz w:val="21"/>
              </w:rPr>
            </w:pPr>
            <w:r>
              <w:rPr>
                <w:rFonts w:hint="eastAsia"/>
                <w:sz w:val="21"/>
              </w:rPr>
              <w:t>方法</w:t>
            </w:r>
          </w:p>
        </w:tc>
        <w:tc>
          <w:tcPr>
            <w:tcW w:w="1196" w:type="dxa"/>
            <w:tcBorders>
              <w:top w:val="single" w:sz="8" w:space="0" w:color="auto"/>
              <w:left w:val="nil"/>
              <w:bottom w:val="single" w:sz="8" w:space="0" w:color="auto"/>
              <w:right w:val="nil"/>
            </w:tcBorders>
            <w:vAlign w:val="center"/>
          </w:tcPr>
          <w:p w14:paraId="59D8CEF3" w14:textId="67EF6434" w:rsidR="009D4A69" w:rsidRPr="008066D5" w:rsidRDefault="00786D39" w:rsidP="009D4A69">
            <w:pPr>
              <w:pStyle w:val="af8"/>
              <w:spacing w:line="360" w:lineRule="auto"/>
              <w:ind w:firstLineChars="0" w:firstLine="0"/>
              <w:jc w:val="center"/>
              <w:rPr>
                <w:sz w:val="21"/>
              </w:rPr>
            </w:pPr>
            <w:r w:rsidRPr="00786D39">
              <w:rPr>
                <w:snapToGrid w:val="0"/>
                <w:position w:val="-6"/>
              </w:rPr>
              <w:object w:dxaOrig="600" w:dyaOrig="279" w14:anchorId="40F1E34D">
                <v:shape id="_x0000_i1224" type="#_x0000_t75" style="width:29.85pt;height:13.9pt" o:ole="">
                  <v:imagedata r:id="rId411" o:title=""/>
                </v:shape>
                <o:OLEObject Type="Embed" ProgID="Equation.DSMT4" ShapeID="_x0000_i1224" DrawAspect="Content" ObjectID="_1840977331" r:id="rId412"/>
              </w:object>
            </w:r>
          </w:p>
        </w:tc>
        <w:tc>
          <w:tcPr>
            <w:tcW w:w="1197" w:type="dxa"/>
            <w:tcBorders>
              <w:top w:val="single" w:sz="8" w:space="0" w:color="auto"/>
              <w:left w:val="nil"/>
              <w:bottom w:val="single" w:sz="8" w:space="0" w:color="auto"/>
              <w:right w:val="nil"/>
            </w:tcBorders>
            <w:vAlign w:val="center"/>
          </w:tcPr>
          <w:p w14:paraId="69F48B0A" w14:textId="68039743" w:rsidR="009D4A69" w:rsidRPr="008066D5" w:rsidRDefault="00786D39" w:rsidP="009D4A69">
            <w:pPr>
              <w:pStyle w:val="af8"/>
              <w:spacing w:line="360" w:lineRule="auto"/>
              <w:ind w:firstLineChars="0" w:firstLine="0"/>
              <w:jc w:val="center"/>
              <w:rPr>
                <w:sz w:val="21"/>
              </w:rPr>
            </w:pPr>
            <w:r w:rsidRPr="00786D39">
              <w:rPr>
                <w:snapToGrid w:val="0"/>
                <w:position w:val="-6"/>
              </w:rPr>
              <w:object w:dxaOrig="600" w:dyaOrig="279" w14:anchorId="3C47DF69">
                <v:shape id="_x0000_i1225" type="#_x0000_t75" style="width:29.85pt;height:13.9pt" o:ole="">
                  <v:imagedata r:id="rId413" o:title=""/>
                </v:shape>
                <o:OLEObject Type="Embed" ProgID="Equation.DSMT4" ShapeID="_x0000_i1225" DrawAspect="Content" ObjectID="_1840977332" r:id="rId414"/>
              </w:object>
            </w:r>
          </w:p>
        </w:tc>
        <w:tc>
          <w:tcPr>
            <w:tcW w:w="1196" w:type="dxa"/>
            <w:tcBorders>
              <w:top w:val="single" w:sz="8" w:space="0" w:color="auto"/>
              <w:left w:val="nil"/>
              <w:bottom w:val="single" w:sz="8" w:space="0" w:color="auto"/>
              <w:right w:val="nil"/>
            </w:tcBorders>
            <w:vAlign w:val="center"/>
          </w:tcPr>
          <w:p w14:paraId="6586EBBA" w14:textId="1B28ACDE" w:rsidR="009D4A69" w:rsidRPr="008066D5" w:rsidRDefault="00786D39" w:rsidP="009D4A69">
            <w:pPr>
              <w:pStyle w:val="af8"/>
              <w:spacing w:line="360" w:lineRule="auto"/>
              <w:ind w:firstLineChars="0" w:firstLine="0"/>
              <w:jc w:val="center"/>
              <w:rPr>
                <w:sz w:val="21"/>
              </w:rPr>
            </w:pPr>
            <w:r w:rsidRPr="00786D39">
              <w:rPr>
                <w:snapToGrid w:val="0"/>
                <w:position w:val="-6"/>
              </w:rPr>
              <w:object w:dxaOrig="600" w:dyaOrig="279" w14:anchorId="28F499E5">
                <v:shape id="_x0000_i1226" type="#_x0000_t75" style="width:29.85pt;height:13.9pt" o:ole="">
                  <v:imagedata r:id="rId415" o:title=""/>
                </v:shape>
                <o:OLEObject Type="Embed" ProgID="Equation.DSMT4" ShapeID="_x0000_i1226" DrawAspect="Content" ObjectID="_1840977333" r:id="rId416"/>
              </w:object>
            </w:r>
          </w:p>
        </w:tc>
        <w:tc>
          <w:tcPr>
            <w:tcW w:w="1196" w:type="dxa"/>
            <w:tcBorders>
              <w:top w:val="single" w:sz="8" w:space="0" w:color="auto"/>
              <w:left w:val="nil"/>
              <w:bottom w:val="single" w:sz="8" w:space="0" w:color="auto"/>
              <w:right w:val="nil"/>
            </w:tcBorders>
            <w:vAlign w:val="center"/>
          </w:tcPr>
          <w:p w14:paraId="040E2A65" w14:textId="191A8728" w:rsidR="009D4A69" w:rsidRPr="008066D5" w:rsidRDefault="00786D39" w:rsidP="009D4A69">
            <w:pPr>
              <w:pStyle w:val="af8"/>
              <w:spacing w:line="360" w:lineRule="auto"/>
              <w:ind w:firstLineChars="0" w:firstLine="0"/>
              <w:jc w:val="center"/>
              <w:rPr>
                <w:sz w:val="21"/>
              </w:rPr>
            </w:pPr>
            <w:r w:rsidRPr="00786D39">
              <w:rPr>
                <w:snapToGrid w:val="0"/>
                <w:position w:val="-6"/>
              </w:rPr>
              <w:object w:dxaOrig="600" w:dyaOrig="279" w14:anchorId="3DABBB3B">
                <v:shape id="_x0000_i1227" type="#_x0000_t75" style="width:29.85pt;height:13.9pt" o:ole="">
                  <v:imagedata r:id="rId417" o:title=""/>
                </v:shape>
                <o:OLEObject Type="Embed" ProgID="Equation.DSMT4" ShapeID="_x0000_i1227" DrawAspect="Content" ObjectID="_1840977334" r:id="rId418"/>
              </w:object>
            </w:r>
          </w:p>
        </w:tc>
        <w:tc>
          <w:tcPr>
            <w:tcW w:w="1196" w:type="dxa"/>
            <w:tcBorders>
              <w:top w:val="single" w:sz="8" w:space="0" w:color="auto"/>
              <w:left w:val="nil"/>
              <w:bottom w:val="single" w:sz="8" w:space="0" w:color="auto"/>
              <w:right w:val="nil"/>
            </w:tcBorders>
            <w:vAlign w:val="center"/>
          </w:tcPr>
          <w:p w14:paraId="5D9C33BC" w14:textId="58A33FF1" w:rsidR="009D4A69" w:rsidRPr="008066D5" w:rsidRDefault="00786D39" w:rsidP="009D4A69">
            <w:pPr>
              <w:pStyle w:val="af8"/>
              <w:spacing w:line="360" w:lineRule="auto"/>
              <w:ind w:firstLineChars="0" w:firstLine="0"/>
              <w:jc w:val="center"/>
              <w:rPr>
                <w:sz w:val="21"/>
              </w:rPr>
            </w:pPr>
            <w:r w:rsidRPr="00786D39">
              <w:rPr>
                <w:snapToGrid w:val="0"/>
                <w:position w:val="-6"/>
              </w:rPr>
              <w:object w:dxaOrig="580" w:dyaOrig="279" w14:anchorId="33960757">
                <v:shape id="_x0000_i1228" type="#_x0000_t75" style="width:29.05pt;height:13.9pt" o:ole="">
                  <v:imagedata r:id="rId419" o:title=""/>
                </v:shape>
                <o:OLEObject Type="Embed" ProgID="Equation.DSMT4" ShapeID="_x0000_i1228" DrawAspect="Content" ObjectID="_1840977335" r:id="rId420"/>
              </w:object>
            </w:r>
          </w:p>
        </w:tc>
        <w:tc>
          <w:tcPr>
            <w:tcW w:w="1197" w:type="dxa"/>
            <w:tcBorders>
              <w:top w:val="single" w:sz="8" w:space="0" w:color="auto"/>
              <w:left w:val="nil"/>
              <w:bottom w:val="single" w:sz="8" w:space="0" w:color="auto"/>
              <w:right w:val="nil"/>
            </w:tcBorders>
            <w:vAlign w:val="center"/>
          </w:tcPr>
          <w:p w14:paraId="4C798D96" w14:textId="402B77FF" w:rsidR="009D4A69" w:rsidRPr="008066D5" w:rsidRDefault="009D4A69" w:rsidP="009D4A69">
            <w:pPr>
              <w:pStyle w:val="af8"/>
              <w:spacing w:line="360" w:lineRule="auto"/>
              <w:ind w:firstLineChars="0" w:firstLine="0"/>
              <w:jc w:val="center"/>
              <w:rPr>
                <w:sz w:val="21"/>
              </w:rPr>
            </w:pPr>
            <w:r>
              <w:rPr>
                <w:rFonts w:hint="eastAsia"/>
                <w:sz w:val="21"/>
              </w:rPr>
              <w:t>平均</w:t>
            </w:r>
            <w:r>
              <w:rPr>
                <w:rFonts w:hint="eastAsia"/>
                <w:sz w:val="21"/>
              </w:rPr>
              <w:t>SR</w:t>
            </w:r>
            <w:r w:rsidR="002E7430">
              <w:rPr>
                <w:rFonts w:hint="eastAsia"/>
                <w:sz w:val="21"/>
              </w:rPr>
              <w:t>↑</w:t>
            </w:r>
          </w:p>
        </w:tc>
      </w:tr>
      <w:tr w:rsidR="009D4A69" w14:paraId="1DCA9F67" w14:textId="6E399412" w:rsidTr="001679B8">
        <w:tc>
          <w:tcPr>
            <w:tcW w:w="959" w:type="dxa"/>
            <w:vMerge w:val="restart"/>
            <w:tcBorders>
              <w:top w:val="single" w:sz="8" w:space="0" w:color="auto"/>
              <w:left w:val="nil"/>
              <w:right w:val="nil"/>
            </w:tcBorders>
            <w:vAlign w:val="center"/>
          </w:tcPr>
          <w:p w14:paraId="19814105" w14:textId="4ACAC50D" w:rsidR="009D4A69" w:rsidRPr="008066D5" w:rsidRDefault="002705EE" w:rsidP="009D4A69">
            <w:pPr>
              <w:pStyle w:val="af8"/>
              <w:spacing w:line="360" w:lineRule="auto"/>
              <w:ind w:firstLineChars="0" w:firstLine="0"/>
              <w:jc w:val="center"/>
              <w:rPr>
                <w:sz w:val="21"/>
              </w:rPr>
            </w:pPr>
            <w:r>
              <w:rPr>
                <w:rFonts w:hint="eastAsia"/>
                <w:sz w:val="21"/>
              </w:rPr>
              <w:t>A</w:t>
            </w:r>
          </w:p>
        </w:tc>
        <w:tc>
          <w:tcPr>
            <w:tcW w:w="1433" w:type="dxa"/>
            <w:tcBorders>
              <w:top w:val="single" w:sz="8" w:space="0" w:color="auto"/>
              <w:left w:val="nil"/>
              <w:bottom w:val="nil"/>
              <w:right w:val="nil"/>
            </w:tcBorders>
            <w:vAlign w:val="center"/>
          </w:tcPr>
          <w:p w14:paraId="0EA82B45" w14:textId="1AAEAD67" w:rsidR="009D4A69" w:rsidRPr="008066D5" w:rsidRDefault="009D4A69" w:rsidP="009D4A69">
            <w:pPr>
              <w:pStyle w:val="af8"/>
              <w:spacing w:line="360" w:lineRule="auto"/>
              <w:ind w:firstLineChars="0" w:firstLine="0"/>
              <w:jc w:val="center"/>
              <w:rPr>
                <w:sz w:val="21"/>
              </w:rPr>
            </w:pPr>
            <w:r w:rsidRPr="009D4A69">
              <w:rPr>
                <w:sz w:val="21"/>
              </w:rPr>
              <w:t>Random</w:t>
            </w:r>
          </w:p>
        </w:tc>
        <w:tc>
          <w:tcPr>
            <w:tcW w:w="1196" w:type="dxa"/>
            <w:tcBorders>
              <w:top w:val="single" w:sz="8" w:space="0" w:color="auto"/>
              <w:left w:val="nil"/>
              <w:bottom w:val="nil"/>
              <w:right w:val="nil"/>
            </w:tcBorders>
            <w:vAlign w:val="center"/>
          </w:tcPr>
          <w:p w14:paraId="6490B05C" w14:textId="299BD65F"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0.1447</w:t>
            </w:r>
          </w:p>
        </w:tc>
        <w:tc>
          <w:tcPr>
            <w:tcW w:w="1197" w:type="dxa"/>
            <w:tcBorders>
              <w:top w:val="single" w:sz="8" w:space="0" w:color="auto"/>
              <w:left w:val="nil"/>
              <w:bottom w:val="nil"/>
              <w:right w:val="nil"/>
            </w:tcBorders>
            <w:vAlign w:val="center"/>
          </w:tcPr>
          <w:p w14:paraId="12458214" w14:textId="5A7BCCB5"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0.0936</w:t>
            </w:r>
          </w:p>
        </w:tc>
        <w:tc>
          <w:tcPr>
            <w:tcW w:w="1196" w:type="dxa"/>
            <w:tcBorders>
              <w:top w:val="single" w:sz="8" w:space="0" w:color="auto"/>
              <w:left w:val="nil"/>
              <w:bottom w:val="nil"/>
              <w:right w:val="nil"/>
            </w:tcBorders>
            <w:vAlign w:val="center"/>
          </w:tcPr>
          <w:p w14:paraId="0F9BEE51" w14:textId="5A691F8F"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0.0553</w:t>
            </w:r>
          </w:p>
        </w:tc>
        <w:tc>
          <w:tcPr>
            <w:tcW w:w="1196" w:type="dxa"/>
            <w:tcBorders>
              <w:top w:val="single" w:sz="8" w:space="0" w:color="auto"/>
              <w:left w:val="nil"/>
              <w:bottom w:val="nil"/>
              <w:right w:val="nil"/>
            </w:tcBorders>
            <w:vAlign w:val="center"/>
          </w:tcPr>
          <w:p w14:paraId="6C1263FA" w14:textId="0DEC88B2"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0.0170</w:t>
            </w:r>
          </w:p>
        </w:tc>
        <w:tc>
          <w:tcPr>
            <w:tcW w:w="1196" w:type="dxa"/>
            <w:tcBorders>
              <w:top w:val="single" w:sz="8" w:space="0" w:color="auto"/>
              <w:left w:val="nil"/>
              <w:bottom w:val="nil"/>
              <w:right w:val="nil"/>
            </w:tcBorders>
            <w:vAlign w:val="center"/>
          </w:tcPr>
          <w:p w14:paraId="31F27BEA" w14:textId="4644BCAD"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0.0298</w:t>
            </w:r>
          </w:p>
        </w:tc>
        <w:tc>
          <w:tcPr>
            <w:tcW w:w="1197" w:type="dxa"/>
            <w:tcBorders>
              <w:top w:val="single" w:sz="8" w:space="0" w:color="auto"/>
              <w:left w:val="nil"/>
              <w:bottom w:val="nil"/>
              <w:right w:val="nil"/>
            </w:tcBorders>
            <w:vAlign w:val="center"/>
          </w:tcPr>
          <w:p w14:paraId="3E887FC6" w14:textId="7F4F266A" w:rsidR="009D4A69" w:rsidRPr="008066D5" w:rsidRDefault="001679B8" w:rsidP="009D4A69">
            <w:pPr>
              <w:pStyle w:val="af8"/>
              <w:spacing w:line="360" w:lineRule="auto"/>
              <w:ind w:firstLineChars="0" w:firstLine="0"/>
              <w:jc w:val="center"/>
              <w:rPr>
                <w:sz w:val="21"/>
              </w:rPr>
            </w:pPr>
            <w:r w:rsidRPr="001679B8">
              <w:rPr>
                <w:sz w:val="21"/>
              </w:rPr>
              <w:t>0.0681</w:t>
            </w:r>
          </w:p>
        </w:tc>
      </w:tr>
      <w:tr w:rsidR="00B95AAA" w14:paraId="70C8B913" w14:textId="77777777" w:rsidTr="00256ED6">
        <w:tc>
          <w:tcPr>
            <w:tcW w:w="959" w:type="dxa"/>
            <w:vMerge/>
            <w:tcBorders>
              <w:left w:val="nil"/>
              <w:right w:val="nil"/>
            </w:tcBorders>
            <w:vAlign w:val="center"/>
          </w:tcPr>
          <w:p w14:paraId="41B81847" w14:textId="77777777" w:rsidR="00B95AAA" w:rsidRPr="008066D5" w:rsidRDefault="00B95AAA" w:rsidP="00B95AAA">
            <w:pPr>
              <w:pStyle w:val="af8"/>
              <w:spacing w:line="360" w:lineRule="auto"/>
              <w:ind w:firstLineChars="0" w:firstLine="0"/>
              <w:jc w:val="center"/>
              <w:rPr>
                <w:sz w:val="21"/>
              </w:rPr>
            </w:pPr>
          </w:p>
        </w:tc>
        <w:tc>
          <w:tcPr>
            <w:tcW w:w="1433" w:type="dxa"/>
            <w:tcBorders>
              <w:top w:val="nil"/>
              <w:left w:val="nil"/>
              <w:bottom w:val="nil"/>
              <w:right w:val="nil"/>
            </w:tcBorders>
          </w:tcPr>
          <w:p w14:paraId="4E882E70" w14:textId="495D7BC6" w:rsidR="00B95AAA" w:rsidRPr="00B95AAA" w:rsidRDefault="00B95AAA" w:rsidP="00B95AAA">
            <w:pPr>
              <w:pStyle w:val="af8"/>
              <w:spacing w:line="360" w:lineRule="auto"/>
              <w:ind w:firstLineChars="0" w:firstLine="0"/>
              <w:jc w:val="center"/>
              <w:rPr>
                <w:sz w:val="21"/>
              </w:rPr>
            </w:pPr>
            <w:r w:rsidRPr="00B95AAA">
              <w:rPr>
                <w:sz w:val="21"/>
              </w:rPr>
              <w:t>AirLoc</w:t>
            </w:r>
          </w:p>
        </w:tc>
        <w:tc>
          <w:tcPr>
            <w:tcW w:w="1196" w:type="dxa"/>
            <w:tcBorders>
              <w:top w:val="nil"/>
              <w:left w:val="nil"/>
              <w:bottom w:val="nil"/>
              <w:right w:val="nil"/>
            </w:tcBorders>
          </w:tcPr>
          <w:p w14:paraId="596A65F0" w14:textId="3EE5F245" w:rsidR="00B95AAA" w:rsidRPr="00B95AAA" w:rsidRDefault="00B95AAA" w:rsidP="00B95AAA">
            <w:pPr>
              <w:pStyle w:val="af8"/>
              <w:spacing w:line="360" w:lineRule="auto"/>
              <w:ind w:firstLineChars="0" w:firstLine="0"/>
              <w:jc w:val="center"/>
              <w:rPr>
                <w:rStyle w:val="md-plain"/>
                <w:b/>
                <w:bCs/>
                <w:color w:val="333333"/>
                <w:sz w:val="21"/>
              </w:rPr>
            </w:pPr>
            <w:r w:rsidRPr="00B95AAA">
              <w:rPr>
                <w:b/>
                <w:bCs/>
                <w:sz w:val="21"/>
              </w:rPr>
              <w:t>0.5660</w:t>
            </w:r>
          </w:p>
        </w:tc>
        <w:tc>
          <w:tcPr>
            <w:tcW w:w="1197" w:type="dxa"/>
            <w:tcBorders>
              <w:top w:val="nil"/>
              <w:left w:val="nil"/>
              <w:bottom w:val="nil"/>
              <w:right w:val="nil"/>
            </w:tcBorders>
          </w:tcPr>
          <w:p w14:paraId="61D58D90" w14:textId="187B01C0" w:rsidR="00B95AAA" w:rsidRPr="00B95AAA" w:rsidRDefault="00B95AAA" w:rsidP="00B95AAA">
            <w:pPr>
              <w:pStyle w:val="af8"/>
              <w:spacing w:line="360" w:lineRule="auto"/>
              <w:ind w:firstLineChars="0" w:firstLine="0"/>
              <w:jc w:val="center"/>
              <w:rPr>
                <w:rStyle w:val="md-plain"/>
                <w:b/>
                <w:bCs/>
                <w:color w:val="333333"/>
                <w:sz w:val="21"/>
              </w:rPr>
            </w:pPr>
            <w:r w:rsidRPr="00B95AAA">
              <w:rPr>
                <w:b/>
                <w:bCs/>
                <w:sz w:val="21"/>
              </w:rPr>
              <w:t>0.4894</w:t>
            </w:r>
          </w:p>
        </w:tc>
        <w:tc>
          <w:tcPr>
            <w:tcW w:w="1196" w:type="dxa"/>
            <w:tcBorders>
              <w:top w:val="nil"/>
              <w:left w:val="nil"/>
              <w:bottom w:val="nil"/>
              <w:right w:val="nil"/>
            </w:tcBorders>
          </w:tcPr>
          <w:p w14:paraId="58A4C44C" w14:textId="67760BDD" w:rsidR="00B95AAA" w:rsidRPr="00B95AAA" w:rsidRDefault="00B95AAA" w:rsidP="00B95AAA">
            <w:pPr>
              <w:pStyle w:val="af8"/>
              <w:spacing w:line="360" w:lineRule="auto"/>
              <w:ind w:firstLineChars="0" w:firstLine="0"/>
              <w:jc w:val="center"/>
              <w:rPr>
                <w:rStyle w:val="md-plain"/>
                <w:color w:val="333333"/>
                <w:sz w:val="21"/>
              </w:rPr>
            </w:pPr>
            <w:r w:rsidRPr="00B95AAA">
              <w:rPr>
                <w:sz w:val="21"/>
              </w:rPr>
              <w:t>0.4894</w:t>
            </w:r>
          </w:p>
        </w:tc>
        <w:tc>
          <w:tcPr>
            <w:tcW w:w="1196" w:type="dxa"/>
            <w:tcBorders>
              <w:top w:val="nil"/>
              <w:left w:val="nil"/>
              <w:bottom w:val="nil"/>
              <w:right w:val="nil"/>
            </w:tcBorders>
          </w:tcPr>
          <w:p w14:paraId="440B8288" w14:textId="65AFC94B" w:rsidR="00B95AAA" w:rsidRPr="00B95AAA" w:rsidRDefault="00B95AAA" w:rsidP="00B95AAA">
            <w:pPr>
              <w:pStyle w:val="af8"/>
              <w:spacing w:line="360" w:lineRule="auto"/>
              <w:ind w:firstLineChars="0" w:firstLine="0"/>
              <w:jc w:val="center"/>
              <w:rPr>
                <w:rStyle w:val="md-plain"/>
                <w:color w:val="333333"/>
                <w:sz w:val="21"/>
              </w:rPr>
            </w:pPr>
            <w:r w:rsidRPr="00B95AAA">
              <w:rPr>
                <w:sz w:val="21"/>
              </w:rPr>
              <w:t>0.4383</w:t>
            </w:r>
          </w:p>
        </w:tc>
        <w:tc>
          <w:tcPr>
            <w:tcW w:w="1196" w:type="dxa"/>
            <w:tcBorders>
              <w:top w:val="nil"/>
              <w:left w:val="nil"/>
              <w:bottom w:val="nil"/>
              <w:right w:val="nil"/>
            </w:tcBorders>
          </w:tcPr>
          <w:p w14:paraId="089B7CF7" w14:textId="1EAC66C0" w:rsidR="00B95AAA" w:rsidRPr="00B95AAA" w:rsidRDefault="00B95AAA" w:rsidP="00B95AAA">
            <w:pPr>
              <w:pStyle w:val="af8"/>
              <w:spacing w:line="360" w:lineRule="auto"/>
              <w:ind w:firstLineChars="0" w:firstLine="0"/>
              <w:jc w:val="center"/>
              <w:rPr>
                <w:rStyle w:val="md-plain"/>
                <w:color w:val="333333"/>
                <w:sz w:val="21"/>
              </w:rPr>
            </w:pPr>
            <w:r w:rsidRPr="00B95AAA">
              <w:rPr>
                <w:sz w:val="21"/>
              </w:rPr>
              <w:t>0.3191</w:t>
            </w:r>
          </w:p>
        </w:tc>
        <w:tc>
          <w:tcPr>
            <w:tcW w:w="1197" w:type="dxa"/>
            <w:tcBorders>
              <w:top w:val="nil"/>
              <w:left w:val="nil"/>
              <w:bottom w:val="nil"/>
              <w:right w:val="nil"/>
            </w:tcBorders>
          </w:tcPr>
          <w:p w14:paraId="5015D63D" w14:textId="150FE232" w:rsidR="00B95AAA" w:rsidRPr="00B95AAA" w:rsidRDefault="00B95AAA" w:rsidP="00B95AAA">
            <w:pPr>
              <w:pStyle w:val="af8"/>
              <w:spacing w:line="360" w:lineRule="auto"/>
              <w:ind w:firstLineChars="0" w:firstLine="0"/>
              <w:jc w:val="center"/>
              <w:rPr>
                <w:sz w:val="21"/>
              </w:rPr>
            </w:pPr>
            <w:r w:rsidRPr="00B95AAA">
              <w:rPr>
                <w:sz w:val="21"/>
              </w:rPr>
              <w:t>0.4604</w:t>
            </w:r>
          </w:p>
        </w:tc>
      </w:tr>
      <w:tr w:rsidR="009D4A69" w14:paraId="352D7628" w14:textId="20BB7373" w:rsidTr="001679B8">
        <w:tc>
          <w:tcPr>
            <w:tcW w:w="959" w:type="dxa"/>
            <w:vMerge/>
            <w:tcBorders>
              <w:left w:val="nil"/>
              <w:right w:val="nil"/>
            </w:tcBorders>
            <w:vAlign w:val="center"/>
          </w:tcPr>
          <w:p w14:paraId="2303A117" w14:textId="0DF8A139" w:rsidR="009D4A69" w:rsidRPr="008066D5" w:rsidRDefault="009D4A69" w:rsidP="009D4A69">
            <w:pPr>
              <w:pStyle w:val="af8"/>
              <w:spacing w:line="360" w:lineRule="auto"/>
              <w:ind w:firstLineChars="0" w:firstLine="0"/>
              <w:jc w:val="center"/>
              <w:rPr>
                <w:sz w:val="21"/>
              </w:rPr>
            </w:pPr>
          </w:p>
        </w:tc>
        <w:tc>
          <w:tcPr>
            <w:tcW w:w="1433" w:type="dxa"/>
            <w:tcBorders>
              <w:top w:val="nil"/>
              <w:left w:val="nil"/>
              <w:bottom w:val="nil"/>
              <w:right w:val="nil"/>
            </w:tcBorders>
            <w:vAlign w:val="center"/>
          </w:tcPr>
          <w:p w14:paraId="5D47BC28" w14:textId="414CBF09" w:rsidR="009D4A69" w:rsidRPr="008066D5" w:rsidRDefault="009D4A69" w:rsidP="009D4A69">
            <w:pPr>
              <w:pStyle w:val="af8"/>
              <w:spacing w:line="360" w:lineRule="auto"/>
              <w:ind w:firstLineChars="0" w:firstLine="0"/>
              <w:jc w:val="center"/>
              <w:rPr>
                <w:sz w:val="21"/>
              </w:rPr>
            </w:pPr>
            <w:r w:rsidRPr="009D4A69">
              <w:rPr>
                <w:sz w:val="21"/>
              </w:rPr>
              <w:t>GOMAA-Geo</w:t>
            </w:r>
          </w:p>
        </w:tc>
        <w:tc>
          <w:tcPr>
            <w:tcW w:w="1196" w:type="dxa"/>
            <w:tcBorders>
              <w:top w:val="nil"/>
              <w:left w:val="nil"/>
              <w:bottom w:val="nil"/>
              <w:right w:val="nil"/>
            </w:tcBorders>
            <w:vAlign w:val="center"/>
          </w:tcPr>
          <w:p w14:paraId="240A2B57" w14:textId="4D622908" w:rsidR="009D4A69" w:rsidRPr="00B95AAA" w:rsidRDefault="009D4A69" w:rsidP="009D4A69">
            <w:pPr>
              <w:pStyle w:val="af8"/>
              <w:spacing w:line="360" w:lineRule="auto"/>
              <w:ind w:firstLineChars="0" w:firstLine="0"/>
              <w:jc w:val="center"/>
              <w:rPr>
                <w:sz w:val="21"/>
              </w:rPr>
            </w:pPr>
            <w:r w:rsidRPr="00B95AAA">
              <w:rPr>
                <w:rStyle w:val="md-plain"/>
                <w:color w:val="333333"/>
                <w:sz w:val="21"/>
              </w:rPr>
              <w:t>0.3574</w:t>
            </w:r>
          </w:p>
        </w:tc>
        <w:tc>
          <w:tcPr>
            <w:tcW w:w="1197" w:type="dxa"/>
            <w:tcBorders>
              <w:top w:val="nil"/>
              <w:left w:val="nil"/>
              <w:bottom w:val="nil"/>
              <w:right w:val="nil"/>
            </w:tcBorders>
            <w:vAlign w:val="center"/>
          </w:tcPr>
          <w:p w14:paraId="4256F8FC" w14:textId="49CCF557" w:rsidR="009D4A69" w:rsidRPr="00B95AAA" w:rsidRDefault="009D4A69" w:rsidP="009D4A69">
            <w:pPr>
              <w:pStyle w:val="af8"/>
              <w:spacing w:line="360" w:lineRule="auto"/>
              <w:ind w:firstLineChars="0" w:firstLine="0"/>
              <w:jc w:val="center"/>
              <w:rPr>
                <w:sz w:val="21"/>
              </w:rPr>
            </w:pPr>
            <w:r w:rsidRPr="00B95AAA">
              <w:rPr>
                <w:rStyle w:val="md-plain"/>
                <w:color w:val="333333"/>
                <w:sz w:val="21"/>
              </w:rPr>
              <w:t>0.3872</w:t>
            </w:r>
          </w:p>
        </w:tc>
        <w:tc>
          <w:tcPr>
            <w:tcW w:w="1196" w:type="dxa"/>
            <w:tcBorders>
              <w:top w:val="nil"/>
              <w:left w:val="nil"/>
              <w:bottom w:val="nil"/>
              <w:right w:val="nil"/>
            </w:tcBorders>
            <w:vAlign w:val="center"/>
          </w:tcPr>
          <w:p w14:paraId="1D9AC160" w14:textId="56ECF7DA"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0.5532</w:t>
            </w:r>
          </w:p>
        </w:tc>
        <w:tc>
          <w:tcPr>
            <w:tcW w:w="1196" w:type="dxa"/>
            <w:tcBorders>
              <w:top w:val="nil"/>
              <w:left w:val="nil"/>
              <w:bottom w:val="nil"/>
              <w:right w:val="nil"/>
            </w:tcBorders>
            <w:vAlign w:val="center"/>
          </w:tcPr>
          <w:p w14:paraId="54F953F2" w14:textId="5BED3997"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0.6298</w:t>
            </w:r>
          </w:p>
        </w:tc>
        <w:tc>
          <w:tcPr>
            <w:tcW w:w="1196" w:type="dxa"/>
            <w:tcBorders>
              <w:top w:val="nil"/>
              <w:left w:val="nil"/>
              <w:bottom w:val="nil"/>
              <w:right w:val="nil"/>
            </w:tcBorders>
            <w:vAlign w:val="center"/>
          </w:tcPr>
          <w:p w14:paraId="5248CB75" w14:textId="36C73610"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0.7404</w:t>
            </w:r>
          </w:p>
        </w:tc>
        <w:tc>
          <w:tcPr>
            <w:tcW w:w="1197" w:type="dxa"/>
            <w:tcBorders>
              <w:top w:val="nil"/>
              <w:left w:val="nil"/>
              <w:bottom w:val="nil"/>
              <w:right w:val="nil"/>
            </w:tcBorders>
            <w:vAlign w:val="center"/>
          </w:tcPr>
          <w:p w14:paraId="4DB228AF" w14:textId="527BFDC1" w:rsidR="009D4A69" w:rsidRPr="008066D5" w:rsidRDefault="001679B8" w:rsidP="009D4A69">
            <w:pPr>
              <w:pStyle w:val="af8"/>
              <w:spacing w:line="360" w:lineRule="auto"/>
              <w:ind w:firstLineChars="0" w:firstLine="0"/>
              <w:jc w:val="center"/>
              <w:rPr>
                <w:sz w:val="21"/>
              </w:rPr>
            </w:pPr>
            <w:r w:rsidRPr="001679B8">
              <w:rPr>
                <w:sz w:val="21"/>
              </w:rPr>
              <w:t>0.5336</w:t>
            </w:r>
          </w:p>
        </w:tc>
      </w:tr>
      <w:tr w:rsidR="009D4A69" w14:paraId="522DB341" w14:textId="46CFB1F7" w:rsidTr="001679B8">
        <w:tc>
          <w:tcPr>
            <w:tcW w:w="959" w:type="dxa"/>
            <w:vMerge/>
            <w:tcBorders>
              <w:left w:val="nil"/>
              <w:right w:val="nil"/>
            </w:tcBorders>
            <w:vAlign w:val="center"/>
          </w:tcPr>
          <w:p w14:paraId="2C1AB64C" w14:textId="0CE37B2A" w:rsidR="009D4A69" w:rsidRPr="008066D5" w:rsidRDefault="009D4A69" w:rsidP="009D4A69">
            <w:pPr>
              <w:pStyle w:val="af8"/>
              <w:spacing w:line="360" w:lineRule="auto"/>
              <w:ind w:firstLineChars="0" w:firstLine="0"/>
              <w:jc w:val="center"/>
              <w:rPr>
                <w:sz w:val="21"/>
              </w:rPr>
            </w:pPr>
          </w:p>
        </w:tc>
        <w:tc>
          <w:tcPr>
            <w:tcW w:w="1433" w:type="dxa"/>
            <w:tcBorders>
              <w:top w:val="nil"/>
              <w:left w:val="nil"/>
              <w:bottom w:val="nil"/>
              <w:right w:val="nil"/>
            </w:tcBorders>
            <w:vAlign w:val="center"/>
          </w:tcPr>
          <w:p w14:paraId="17D04C51" w14:textId="04705EB2" w:rsidR="009D4A69" w:rsidRPr="008066D5" w:rsidRDefault="009D4A69" w:rsidP="009D4A69">
            <w:pPr>
              <w:pStyle w:val="af8"/>
              <w:spacing w:line="360" w:lineRule="auto"/>
              <w:ind w:firstLineChars="0" w:firstLine="0"/>
              <w:jc w:val="center"/>
              <w:rPr>
                <w:sz w:val="21"/>
              </w:rPr>
            </w:pPr>
            <w:r w:rsidRPr="009D4A69">
              <w:rPr>
                <w:sz w:val="21"/>
              </w:rPr>
              <w:t>GeoExplorer</w:t>
            </w:r>
          </w:p>
        </w:tc>
        <w:tc>
          <w:tcPr>
            <w:tcW w:w="1196" w:type="dxa"/>
            <w:tcBorders>
              <w:top w:val="nil"/>
              <w:left w:val="nil"/>
              <w:bottom w:val="nil"/>
              <w:right w:val="nil"/>
            </w:tcBorders>
            <w:vAlign w:val="center"/>
          </w:tcPr>
          <w:p w14:paraId="2D0C7693" w14:textId="18E4E989"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0.3489</w:t>
            </w:r>
          </w:p>
        </w:tc>
        <w:tc>
          <w:tcPr>
            <w:tcW w:w="1197" w:type="dxa"/>
            <w:tcBorders>
              <w:top w:val="nil"/>
              <w:left w:val="nil"/>
              <w:bottom w:val="nil"/>
              <w:right w:val="nil"/>
            </w:tcBorders>
            <w:vAlign w:val="center"/>
          </w:tcPr>
          <w:p w14:paraId="7C333EF9" w14:textId="20DFEABD"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0.3745</w:t>
            </w:r>
          </w:p>
        </w:tc>
        <w:tc>
          <w:tcPr>
            <w:tcW w:w="1196" w:type="dxa"/>
            <w:tcBorders>
              <w:top w:val="nil"/>
              <w:left w:val="nil"/>
              <w:bottom w:val="nil"/>
              <w:right w:val="nil"/>
            </w:tcBorders>
            <w:vAlign w:val="center"/>
          </w:tcPr>
          <w:p w14:paraId="5503D48F" w14:textId="493D1074"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0.5574</w:t>
            </w:r>
          </w:p>
        </w:tc>
        <w:tc>
          <w:tcPr>
            <w:tcW w:w="1196" w:type="dxa"/>
            <w:tcBorders>
              <w:top w:val="nil"/>
              <w:left w:val="nil"/>
              <w:bottom w:val="nil"/>
              <w:right w:val="nil"/>
            </w:tcBorders>
            <w:vAlign w:val="center"/>
          </w:tcPr>
          <w:p w14:paraId="0EFE66C4" w14:textId="46AD0A08"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0.6851</w:t>
            </w:r>
          </w:p>
        </w:tc>
        <w:tc>
          <w:tcPr>
            <w:tcW w:w="1196" w:type="dxa"/>
            <w:tcBorders>
              <w:top w:val="nil"/>
              <w:left w:val="nil"/>
              <w:bottom w:val="nil"/>
              <w:right w:val="nil"/>
            </w:tcBorders>
            <w:vAlign w:val="center"/>
          </w:tcPr>
          <w:p w14:paraId="28EB3C41" w14:textId="7766B137"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0.6766</w:t>
            </w:r>
          </w:p>
        </w:tc>
        <w:tc>
          <w:tcPr>
            <w:tcW w:w="1197" w:type="dxa"/>
            <w:tcBorders>
              <w:top w:val="nil"/>
              <w:left w:val="nil"/>
              <w:bottom w:val="nil"/>
              <w:right w:val="nil"/>
            </w:tcBorders>
            <w:vAlign w:val="center"/>
          </w:tcPr>
          <w:p w14:paraId="63735630" w14:textId="126D03F1" w:rsidR="009D4A69" w:rsidRPr="008066D5" w:rsidRDefault="001679B8" w:rsidP="009D4A69">
            <w:pPr>
              <w:pStyle w:val="af8"/>
              <w:spacing w:line="360" w:lineRule="auto"/>
              <w:ind w:firstLineChars="0" w:firstLine="0"/>
              <w:jc w:val="center"/>
              <w:rPr>
                <w:sz w:val="21"/>
              </w:rPr>
            </w:pPr>
            <w:r w:rsidRPr="001679B8">
              <w:rPr>
                <w:sz w:val="21"/>
              </w:rPr>
              <w:t>0.5285</w:t>
            </w:r>
          </w:p>
        </w:tc>
      </w:tr>
      <w:tr w:rsidR="009D4A69" w14:paraId="51D8C746" w14:textId="5ABE61B4" w:rsidTr="001679B8">
        <w:tc>
          <w:tcPr>
            <w:tcW w:w="959" w:type="dxa"/>
            <w:vMerge/>
            <w:tcBorders>
              <w:left w:val="nil"/>
              <w:bottom w:val="nil"/>
              <w:right w:val="nil"/>
            </w:tcBorders>
            <w:vAlign w:val="center"/>
          </w:tcPr>
          <w:p w14:paraId="3E4293E3" w14:textId="233D9756" w:rsidR="009D4A69" w:rsidRPr="008066D5" w:rsidRDefault="009D4A69" w:rsidP="009D4A69">
            <w:pPr>
              <w:pStyle w:val="af8"/>
              <w:spacing w:line="360" w:lineRule="auto"/>
              <w:ind w:firstLineChars="0" w:firstLine="0"/>
              <w:jc w:val="center"/>
              <w:rPr>
                <w:sz w:val="21"/>
              </w:rPr>
            </w:pPr>
          </w:p>
        </w:tc>
        <w:tc>
          <w:tcPr>
            <w:tcW w:w="1433" w:type="dxa"/>
            <w:tcBorders>
              <w:top w:val="nil"/>
              <w:left w:val="nil"/>
              <w:bottom w:val="nil"/>
              <w:right w:val="nil"/>
            </w:tcBorders>
            <w:vAlign w:val="center"/>
          </w:tcPr>
          <w:p w14:paraId="1B304C0D" w14:textId="664FBCC5" w:rsidR="009D4A69" w:rsidRPr="008066D5" w:rsidRDefault="001679B8" w:rsidP="009D4A69">
            <w:pPr>
              <w:pStyle w:val="af8"/>
              <w:spacing w:line="360" w:lineRule="auto"/>
              <w:ind w:firstLineChars="0" w:firstLine="0"/>
              <w:jc w:val="center"/>
              <w:rPr>
                <w:sz w:val="21"/>
              </w:rPr>
            </w:pPr>
            <w:r>
              <w:rPr>
                <w:rFonts w:hint="eastAsia"/>
                <w:sz w:val="21"/>
              </w:rPr>
              <w:t>本文方法</w:t>
            </w:r>
          </w:p>
        </w:tc>
        <w:tc>
          <w:tcPr>
            <w:tcW w:w="1196" w:type="dxa"/>
            <w:tcBorders>
              <w:top w:val="nil"/>
              <w:left w:val="nil"/>
              <w:bottom w:val="nil"/>
              <w:right w:val="nil"/>
            </w:tcBorders>
            <w:vAlign w:val="center"/>
          </w:tcPr>
          <w:p w14:paraId="26E2475F" w14:textId="24DC4604"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0.2681</w:t>
            </w:r>
          </w:p>
        </w:tc>
        <w:tc>
          <w:tcPr>
            <w:tcW w:w="1197" w:type="dxa"/>
            <w:tcBorders>
              <w:top w:val="nil"/>
              <w:left w:val="nil"/>
              <w:bottom w:val="nil"/>
              <w:right w:val="nil"/>
            </w:tcBorders>
            <w:vAlign w:val="center"/>
          </w:tcPr>
          <w:p w14:paraId="6A2D191D" w14:textId="3176BBD4" w:rsidR="009D4A69" w:rsidRPr="009D4A69" w:rsidRDefault="009D4A69" w:rsidP="009D4A69">
            <w:pPr>
              <w:pStyle w:val="af8"/>
              <w:spacing w:line="360" w:lineRule="auto"/>
              <w:ind w:firstLineChars="0" w:firstLine="0"/>
              <w:jc w:val="center"/>
              <w:rPr>
                <w:sz w:val="21"/>
              </w:rPr>
            </w:pPr>
            <w:r w:rsidRPr="009D4A69">
              <w:rPr>
                <w:rStyle w:val="md-plain"/>
                <w:color w:val="333333"/>
                <w:sz w:val="21"/>
              </w:rPr>
              <w:t>0.3702</w:t>
            </w:r>
          </w:p>
        </w:tc>
        <w:tc>
          <w:tcPr>
            <w:tcW w:w="1196" w:type="dxa"/>
            <w:tcBorders>
              <w:top w:val="nil"/>
              <w:left w:val="nil"/>
              <w:bottom w:val="nil"/>
              <w:right w:val="nil"/>
            </w:tcBorders>
            <w:vAlign w:val="center"/>
          </w:tcPr>
          <w:p w14:paraId="5F294F8A" w14:textId="33108C95" w:rsidR="009D4A69" w:rsidRPr="001679B8" w:rsidRDefault="009D4A69" w:rsidP="009D4A69">
            <w:pPr>
              <w:pStyle w:val="af8"/>
              <w:spacing w:line="360" w:lineRule="auto"/>
              <w:ind w:firstLineChars="0" w:firstLine="0"/>
              <w:jc w:val="center"/>
              <w:rPr>
                <w:b/>
                <w:bCs/>
                <w:sz w:val="21"/>
              </w:rPr>
            </w:pPr>
            <w:r w:rsidRPr="001679B8">
              <w:rPr>
                <w:rStyle w:val="md-plain"/>
                <w:b/>
                <w:bCs/>
                <w:color w:val="333333"/>
                <w:sz w:val="21"/>
              </w:rPr>
              <w:t>0.6809</w:t>
            </w:r>
          </w:p>
        </w:tc>
        <w:tc>
          <w:tcPr>
            <w:tcW w:w="1196" w:type="dxa"/>
            <w:tcBorders>
              <w:top w:val="nil"/>
              <w:left w:val="nil"/>
              <w:bottom w:val="nil"/>
              <w:right w:val="nil"/>
            </w:tcBorders>
            <w:vAlign w:val="center"/>
          </w:tcPr>
          <w:p w14:paraId="4EDD5173" w14:textId="1CEDFE6E" w:rsidR="009D4A69" w:rsidRPr="001679B8" w:rsidRDefault="009D4A69" w:rsidP="009D4A69">
            <w:pPr>
              <w:pStyle w:val="af8"/>
              <w:spacing w:line="360" w:lineRule="auto"/>
              <w:ind w:firstLineChars="0" w:firstLine="0"/>
              <w:jc w:val="center"/>
              <w:rPr>
                <w:b/>
                <w:bCs/>
                <w:sz w:val="21"/>
              </w:rPr>
            </w:pPr>
            <w:r w:rsidRPr="001679B8">
              <w:rPr>
                <w:rStyle w:val="md-plain"/>
                <w:b/>
                <w:bCs/>
                <w:color w:val="333333"/>
                <w:sz w:val="21"/>
              </w:rPr>
              <w:t>0.8426</w:t>
            </w:r>
          </w:p>
        </w:tc>
        <w:tc>
          <w:tcPr>
            <w:tcW w:w="1196" w:type="dxa"/>
            <w:tcBorders>
              <w:top w:val="nil"/>
              <w:left w:val="nil"/>
              <w:bottom w:val="nil"/>
              <w:right w:val="nil"/>
            </w:tcBorders>
            <w:vAlign w:val="center"/>
          </w:tcPr>
          <w:p w14:paraId="54B7104E" w14:textId="714694AE" w:rsidR="009D4A69" w:rsidRPr="001679B8" w:rsidRDefault="009D4A69" w:rsidP="009D4A69">
            <w:pPr>
              <w:pStyle w:val="af8"/>
              <w:spacing w:line="360" w:lineRule="auto"/>
              <w:ind w:firstLineChars="0" w:firstLine="0"/>
              <w:jc w:val="center"/>
              <w:rPr>
                <w:b/>
                <w:bCs/>
                <w:sz w:val="21"/>
              </w:rPr>
            </w:pPr>
            <w:r w:rsidRPr="001679B8">
              <w:rPr>
                <w:rStyle w:val="md-plain"/>
                <w:b/>
                <w:bCs/>
                <w:color w:val="333333"/>
                <w:sz w:val="21"/>
              </w:rPr>
              <w:t>0.9234</w:t>
            </w:r>
          </w:p>
        </w:tc>
        <w:tc>
          <w:tcPr>
            <w:tcW w:w="1197" w:type="dxa"/>
            <w:tcBorders>
              <w:top w:val="nil"/>
              <w:left w:val="nil"/>
              <w:bottom w:val="nil"/>
              <w:right w:val="nil"/>
            </w:tcBorders>
            <w:vAlign w:val="center"/>
          </w:tcPr>
          <w:p w14:paraId="0DF958FB" w14:textId="0DFA6DF3" w:rsidR="009D4A69" w:rsidRPr="001679B8" w:rsidRDefault="001679B8" w:rsidP="009D4A69">
            <w:pPr>
              <w:pStyle w:val="af8"/>
              <w:spacing w:line="360" w:lineRule="auto"/>
              <w:ind w:firstLineChars="0" w:firstLine="0"/>
              <w:jc w:val="center"/>
              <w:rPr>
                <w:b/>
                <w:bCs/>
                <w:sz w:val="21"/>
              </w:rPr>
            </w:pPr>
            <w:r w:rsidRPr="001679B8">
              <w:rPr>
                <w:b/>
                <w:bCs/>
                <w:sz w:val="21"/>
              </w:rPr>
              <w:t>0.6170</w:t>
            </w:r>
          </w:p>
        </w:tc>
      </w:tr>
      <w:tr w:rsidR="001679B8" w14:paraId="7AAABAC3" w14:textId="31D74417" w:rsidTr="00A87662">
        <w:tc>
          <w:tcPr>
            <w:tcW w:w="959" w:type="dxa"/>
            <w:vMerge w:val="restart"/>
            <w:tcBorders>
              <w:top w:val="nil"/>
              <w:left w:val="nil"/>
              <w:right w:val="nil"/>
            </w:tcBorders>
            <w:shd w:val="clear" w:color="auto" w:fill="F2F2F2" w:themeFill="background1" w:themeFillShade="F2"/>
            <w:vAlign w:val="center"/>
          </w:tcPr>
          <w:p w14:paraId="0461B860" w14:textId="5DE938C1" w:rsidR="001679B8" w:rsidRPr="008066D5" w:rsidRDefault="001679B8" w:rsidP="001679B8">
            <w:pPr>
              <w:pStyle w:val="af8"/>
              <w:spacing w:line="360" w:lineRule="auto"/>
              <w:ind w:firstLineChars="0" w:firstLine="0"/>
              <w:jc w:val="center"/>
              <w:rPr>
                <w:sz w:val="21"/>
              </w:rPr>
            </w:pPr>
            <w:r>
              <w:rPr>
                <w:rFonts w:hint="eastAsia"/>
                <w:sz w:val="21"/>
              </w:rPr>
              <w:t>G</w:t>
            </w:r>
          </w:p>
        </w:tc>
        <w:tc>
          <w:tcPr>
            <w:tcW w:w="1433" w:type="dxa"/>
            <w:tcBorders>
              <w:top w:val="nil"/>
              <w:left w:val="nil"/>
              <w:bottom w:val="nil"/>
              <w:right w:val="nil"/>
            </w:tcBorders>
            <w:shd w:val="clear" w:color="auto" w:fill="F2F2F2" w:themeFill="background1" w:themeFillShade="F2"/>
            <w:vAlign w:val="center"/>
          </w:tcPr>
          <w:p w14:paraId="33EAFC97" w14:textId="659548E3" w:rsidR="001679B8" w:rsidRPr="008066D5" w:rsidRDefault="001679B8" w:rsidP="001679B8">
            <w:pPr>
              <w:pStyle w:val="af8"/>
              <w:spacing w:line="360" w:lineRule="auto"/>
              <w:ind w:firstLineChars="0" w:firstLine="0"/>
              <w:jc w:val="center"/>
              <w:rPr>
                <w:sz w:val="21"/>
              </w:rPr>
            </w:pPr>
            <w:r w:rsidRPr="009D4A69">
              <w:rPr>
                <w:sz w:val="21"/>
              </w:rPr>
              <w:t>GOMAA-Geo</w:t>
            </w:r>
          </w:p>
        </w:tc>
        <w:tc>
          <w:tcPr>
            <w:tcW w:w="1196" w:type="dxa"/>
            <w:tcBorders>
              <w:top w:val="nil"/>
              <w:left w:val="nil"/>
              <w:bottom w:val="nil"/>
              <w:right w:val="nil"/>
            </w:tcBorders>
            <w:shd w:val="clear" w:color="auto" w:fill="F2F2F2" w:themeFill="background1" w:themeFillShade="F2"/>
            <w:vAlign w:val="center"/>
          </w:tcPr>
          <w:p w14:paraId="58E8EBCB" w14:textId="0EB1F555"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0.3489</w:t>
            </w:r>
          </w:p>
        </w:tc>
        <w:tc>
          <w:tcPr>
            <w:tcW w:w="1197" w:type="dxa"/>
            <w:tcBorders>
              <w:top w:val="nil"/>
              <w:left w:val="nil"/>
              <w:bottom w:val="nil"/>
              <w:right w:val="nil"/>
            </w:tcBorders>
            <w:shd w:val="clear" w:color="auto" w:fill="F2F2F2" w:themeFill="background1" w:themeFillShade="F2"/>
            <w:vAlign w:val="center"/>
          </w:tcPr>
          <w:p w14:paraId="2D5CC694" w14:textId="5C1D71F4"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0.3745</w:t>
            </w:r>
          </w:p>
        </w:tc>
        <w:tc>
          <w:tcPr>
            <w:tcW w:w="1196" w:type="dxa"/>
            <w:tcBorders>
              <w:top w:val="nil"/>
              <w:left w:val="nil"/>
              <w:bottom w:val="nil"/>
              <w:right w:val="nil"/>
            </w:tcBorders>
            <w:shd w:val="clear" w:color="auto" w:fill="F2F2F2" w:themeFill="background1" w:themeFillShade="F2"/>
            <w:vAlign w:val="center"/>
          </w:tcPr>
          <w:p w14:paraId="5B3AE74B" w14:textId="70A980B1"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0.5617</w:t>
            </w:r>
          </w:p>
        </w:tc>
        <w:tc>
          <w:tcPr>
            <w:tcW w:w="1196" w:type="dxa"/>
            <w:tcBorders>
              <w:top w:val="nil"/>
              <w:left w:val="nil"/>
              <w:bottom w:val="nil"/>
              <w:right w:val="nil"/>
            </w:tcBorders>
            <w:shd w:val="clear" w:color="auto" w:fill="F2F2F2" w:themeFill="background1" w:themeFillShade="F2"/>
            <w:vAlign w:val="center"/>
          </w:tcPr>
          <w:p w14:paraId="7DC805AE" w14:textId="31BB0B73"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0.7064</w:t>
            </w:r>
          </w:p>
        </w:tc>
        <w:tc>
          <w:tcPr>
            <w:tcW w:w="1196" w:type="dxa"/>
            <w:tcBorders>
              <w:top w:val="nil"/>
              <w:left w:val="nil"/>
              <w:bottom w:val="nil"/>
              <w:right w:val="nil"/>
            </w:tcBorders>
            <w:shd w:val="clear" w:color="auto" w:fill="F2F2F2" w:themeFill="background1" w:themeFillShade="F2"/>
            <w:vAlign w:val="center"/>
          </w:tcPr>
          <w:p w14:paraId="2A5BF4F5" w14:textId="6FB30C12"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0.7702</w:t>
            </w:r>
          </w:p>
        </w:tc>
        <w:tc>
          <w:tcPr>
            <w:tcW w:w="1197" w:type="dxa"/>
            <w:tcBorders>
              <w:top w:val="nil"/>
              <w:left w:val="nil"/>
              <w:bottom w:val="nil"/>
              <w:right w:val="nil"/>
            </w:tcBorders>
            <w:shd w:val="clear" w:color="auto" w:fill="F2F2F2" w:themeFill="background1" w:themeFillShade="F2"/>
            <w:vAlign w:val="center"/>
          </w:tcPr>
          <w:p w14:paraId="24D1233D" w14:textId="6F45D159" w:rsidR="001679B8" w:rsidRPr="008066D5" w:rsidRDefault="001679B8" w:rsidP="001679B8">
            <w:pPr>
              <w:pStyle w:val="af8"/>
              <w:spacing w:line="360" w:lineRule="auto"/>
              <w:ind w:firstLineChars="0" w:firstLine="0"/>
              <w:jc w:val="center"/>
              <w:rPr>
                <w:sz w:val="21"/>
              </w:rPr>
            </w:pPr>
            <w:r w:rsidRPr="001679B8">
              <w:rPr>
                <w:sz w:val="21"/>
              </w:rPr>
              <w:t>0.5523</w:t>
            </w:r>
          </w:p>
        </w:tc>
      </w:tr>
      <w:tr w:rsidR="001679B8" w14:paraId="21E6CDC7" w14:textId="77777777" w:rsidTr="00A87662">
        <w:tc>
          <w:tcPr>
            <w:tcW w:w="959" w:type="dxa"/>
            <w:vMerge/>
            <w:tcBorders>
              <w:left w:val="nil"/>
              <w:right w:val="nil"/>
            </w:tcBorders>
            <w:shd w:val="clear" w:color="auto" w:fill="F2F2F2" w:themeFill="background1" w:themeFillShade="F2"/>
            <w:vAlign w:val="center"/>
          </w:tcPr>
          <w:p w14:paraId="4E0102B3" w14:textId="77777777" w:rsidR="001679B8" w:rsidRPr="008066D5" w:rsidRDefault="001679B8" w:rsidP="001679B8">
            <w:pPr>
              <w:pStyle w:val="af8"/>
              <w:spacing w:line="360" w:lineRule="auto"/>
              <w:ind w:firstLineChars="0" w:firstLine="0"/>
              <w:jc w:val="center"/>
              <w:rPr>
                <w:sz w:val="21"/>
              </w:rPr>
            </w:pPr>
          </w:p>
        </w:tc>
        <w:tc>
          <w:tcPr>
            <w:tcW w:w="1433" w:type="dxa"/>
            <w:tcBorders>
              <w:top w:val="nil"/>
              <w:left w:val="nil"/>
              <w:bottom w:val="nil"/>
              <w:right w:val="nil"/>
            </w:tcBorders>
            <w:shd w:val="clear" w:color="auto" w:fill="F2F2F2" w:themeFill="background1" w:themeFillShade="F2"/>
            <w:vAlign w:val="center"/>
          </w:tcPr>
          <w:p w14:paraId="17D16F7C" w14:textId="2B1A257A" w:rsidR="001679B8" w:rsidRPr="008066D5" w:rsidRDefault="001679B8" w:rsidP="001679B8">
            <w:pPr>
              <w:pStyle w:val="af8"/>
              <w:spacing w:line="360" w:lineRule="auto"/>
              <w:ind w:firstLineChars="0" w:firstLine="0"/>
              <w:jc w:val="center"/>
              <w:rPr>
                <w:sz w:val="21"/>
              </w:rPr>
            </w:pPr>
            <w:r w:rsidRPr="009D4A69">
              <w:rPr>
                <w:sz w:val="21"/>
              </w:rPr>
              <w:t>GeoExplorer</w:t>
            </w:r>
          </w:p>
        </w:tc>
        <w:tc>
          <w:tcPr>
            <w:tcW w:w="1196" w:type="dxa"/>
            <w:tcBorders>
              <w:top w:val="nil"/>
              <w:left w:val="nil"/>
              <w:bottom w:val="nil"/>
              <w:right w:val="nil"/>
            </w:tcBorders>
            <w:shd w:val="clear" w:color="auto" w:fill="F2F2F2" w:themeFill="background1" w:themeFillShade="F2"/>
            <w:vAlign w:val="center"/>
          </w:tcPr>
          <w:p w14:paraId="58AEB572" w14:textId="0BD90E34"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0.4043</w:t>
            </w:r>
          </w:p>
        </w:tc>
        <w:tc>
          <w:tcPr>
            <w:tcW w:w="1197" w:type="dxa"/>
            <w:tcBorders>
              <w:top w:val="nil"/>
              <w:left w:val="nil"/>
              <w:bottom w:val="nil"/>
              <w:right w:val="nil"/>
            </w:tcBorders>
            <w:shd w:val="clear" w:color="auto" w:fill="F2F2F2" w:themeFill="background1" w:themeFillShade="F2"/>
            <w:vAlign w:val="center"/>
          </w:tcPr>
          <w:p w14:paraId="4173C89B" w14:textId="2102A647"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0.3745</w:t>
            </w:r>
          </w:p>
        </w:tc>
        <w:tc>
          <w:tcPr>
            <w:tcW w:w="1196" w:type="dxa"/>
            <w:tcBorders>
              <w:top w:val="nil"/>
              <w:left w:val="nil"/>
              <w:bottom w:val="nil"/>
              <w:right w:val="nil"/>
            </w:tcBorders>
            <w:shd w:val="clear" w:color="auto" w:fill="F2F2F2" w:themeFill="background1" w:themeFillShade="F2"/>
            <w:vAlign w:val="center"/>
          </w:tcPr>
          <w:p w14:paraId="11E3B542" w14:textId="7DB1ACE8"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0.5319</w:t>
            </w:r>
          </w:p>
        </w:tc>
        <w:tc>
          <w:tcPr>
            <w:tcW w:w="1196" w:type="dxa"/>
            <w:tcBorders>
              <w:top w:val="nil"/>
              <w:left w:val="nil"/>
              <w:bottom w:val="nil"/>
              <w:right w:val="nil"/>
            </w:tcBorders>
            <w:shd w:val="clear" w:color="auto" w:fill="F2F2F2" w:themeFill="background1" w:themeFillShade="F2"/>
            <w:vAlign w:val="center"/>
          </w:tcPr>
          <w:p w14:paraId="67AD5B5F" w14:textId="24434C8D"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0.6681</w:t>
            </w:r>
          </w:p>
        </w:tc>
        <w:tc>
          <w:tcPr>
            <w:tcW w:w="1196" w:type="dxa"/>
            <w:tcBorders>
              <w:top w:val="nil"/>
              <w:left w:val="nil"/>
              <w:bottom w:val="nil"/>
              <w:right w:val="nil"/>
            </w:tcBorders>
            <w:shd w:val="clear" w:color="auto" w:fill="F2F2F2" w:themeFill="background1" w:themeFillShade="F2"/>
            <w:vAlign w:val="center"/>
          </w:tcPr>
          <w:p w14:paraId="009746C6" w14:textId="44DC71E6"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0.7149</w:t>
            </w:r>
          </w:p>
        </w:tc>
        <w:tc>
          <w:tcPr>
            <w:tcW w:w="1197" w:type="dxa"/>
            <w:tcBorders>
              <w:top w:val="nil"/>
              <w:left w:val="nil"/>
              <w:bottom w:val="nil"/>
              <w:right w:val="nil"/>
            </w:tcBorders>
            <w:shd w:val="clear" w:color="auto" w:fill="F2F2F2" w:themeFill="background1" w:themeFillShade="F2"/>
            <w:vAlign w:val="center"/>
          </w:tcPr>
          <w:p w14:paraId="4682C5B0" w14:textId="533BD7A2" w:rsidR="001679B8" w:rsidRPr="008066D5" w:rsidRDefault="001679B8" w:rsidP="001679B8">
            <w:pPr>
              <w:pStyle w:val="af8"/>
              <w:spacing w:line="360" w:lineRule="auto"/>
              <w:ind w:firstLineChars="0" w:firstLine="0"/>
              <w:jc w:val="center"/>
              <w:rPr>
                <w:sz w:val="21"/>
              </w:rPr>
            </w:pPr>
            <w:r w:rsidRPr="001679B8">
              <w:rPr>
                <w:sz w:val="21"/>
              </w:rPr>
              <w:t>0.5387</w:t>
            </w:r>
          </w:p>
        </w:tc>
      </w:tr>
      <w:tr w:rsidR="001679B8" w14:paraId="7E19591D" w14:textId="77777777" w:rsidTr="00A87662">
        <w:tc>
          <w:tcPr>
            <w:tcW w:w="959" w:type="dxa"/>
            <w:vMerge/>
            <w:tcBorders>
              <w:left w:val="nil"/>
              <w:bottom w:val="nil"/>
              <w:right w:val="nil"/>
            </w:tcBorders>
            <w:shd w:val="clear" w:color="auto" w:fill="F2F2F2" w:themeFill="background1" w:themeFillShade="F2"/>
            <w:vAlign w:val="center"/>
          </w:tcPr>
          <w:p w14:paraId="7A98E254" w14:textId="77777777" w:rsidR="001679B8" w:rsidRPr="008066D5" w:rsidRDefault="001679B8" w:rsidP="001679B8">
            <w:pPr>
              <w:pStyle w:val="af8"/>
              <w:spacing w:line="360" w:lineRule="auto"/>
              <w:ind w:firstLineChars="0" w:firstLine="0"/>
              <w:jc w:val="center"/>
              <w:rPr>
                <w:sz w:val="21"/>
              </w:rPr>
            </w:pPr>
          </w:p>
        </w:tc>
        <w:tc>
          <w:tcPr>
            <w:tcW w:w="1433" w:type="dxa"/>
            <w:tcBorders>
              <w:top w:val="nil"/>
              <w:left w:val="nil"/>
              <w:bottom w:val="nil"/>
              <w:right w:val="nil"/>
            </w:tcBorders>
            <w:shd w:val="clear" w:color="auto" w:fill="F2F2F2" w:themeFill="background1" w:themeFillShade="F2"/>
            <w:vAlign w:val="center"/>
          </w:tcPr>
          <w:p w14:paraId="562FADF2" w14:textId="251C7A36" w:rsidR="001679B8" w:rsidRPr="008066D5" w:rsidRDefault="001679B8" w:rsidP="001679B8">
            <w:pPr>
              <w:pStyle w:val="af8"/>
              <w:spacing w:line="360" w:lineRule="auto"/>
              <w:ind w:firstLineChars="0" w:firstLine="0"/>
              <w:jc w:val="center"/>
              <w:rPr>
                <w:sz w:val="21"/>
              </w:rPr>
            </w:pPr>
            <w:r>
              <w:rPr>
                <w:rFonts w:hint="eastAsia"/>
                <w:sz w:val="21"/>
              </w:rPr>
              <w:t>本文方法</w:t>
            </w:r>
          </w:p>
        </w:tc>
        <w:tc>
          <w:tcPr>
            <w:tcW w:w="1196" w:type="dxa"/>
            <w:tcBorders>
              <w:top w:val="nil"/>
              <w:left w:val="nil"/>
              <w:bottom w:val="nil"/>
              <w:right w:val="nil"/>
            </w:tcBorders>
            <w:shd w:val="clear" w:color="auto" w:fill="F2F2F2" w:themeFill="background1" w:themeFillShade="F2"/>
            <w:vAlign w:val="center"/>
          </w:tcPr>
          <w:p w14:paraId="7E30F972" w14:textId="477FFB66"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0.2766</w:t>
            </w:r>
          </w:p>
        </w:tc>
        <w:tc>
          <w:tcPr>
            <w:tcW w:w="1197" w:type="dxa"/>
            <w:tcBorders>
              <w:top w:val="nil"/>
              <w:left w:val="nil"/>
              <w:bottom w:val="nil"/>
              <w:right w:val="nil"/>
            </w:tcBorders>
            <w:shd w:val="clear" w:color="auto" w:fill="F2F2F2" w:themeFill="background1" w:themeFillShade="F2"/>
            <w:vAlign w:val="center"/>
          </w:tcPr>
          <w:p w14:paraId="37DE9721" w14:textId="13DC4143"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0.4468</w:t>
            </w:r>
          </w:p>
        </w:tc>
        <w:tc>
          <w:tcPr>
            <w:tcW w:w="1196" w:type="dxa"/>
            <w:tcBorders>
              <w:top w:val="nil"/>
              <w:left w:val="nil"/>
              <w:bottom w:val="nil"/>
              <w:right w:val="nil"/>
            </w:tcBorders>
            <w:shd w:val="clear" w:color="auto" w:fill="F2F2F2" w:themeFill="background1" w:themeFillShade="F2"/>
            <w:vAlign w:val="center"/>
          </w:tcPr>
          <w:p w14:paraId="7158AB9F" w14:textId="03C06C94"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0.6511</w:t>
            </w:r>
          </w:p>
        </w:tc>
        <w:tc>
          <w:tcPr>
            <w:tcW w:w="1196" w:type="dxa"/>
            <w:tcBorders>
              <w:top w:val="nil"/>
              <w:left w:val="nil"/>
              <w:bottom w:val="nil"/>
              <w:right w:val="nil"/>
            </w:tcBorders>
            <w:shd w:val="clear" w:color="auto" w:fill="F2F2F2" w:themeFill="background1" w:themeFillShade="F2"/>
            <w:vAlign w:val="center"/>
          </w:tcPr>
          <w:p w14:paraId="71BCDC68" w14:textId="081216F3"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0.9106</w:t>
            </w:r>
          </w:p>
        </w:tc>
        <w:tc>
          <w:tcPr>
            <w:tcW w:w="1196" w:type="dxa"/>
            <w:tcBorders>
              <w:top w:val="nil"/>
              <w:left w:val="nil"/>
              <w:bottom w:val="nil"/>
              <w:right w:val="nil"/>
            </w:tcBorders>
            <w:shd w:val="clear" w:color="auto" w:fill="F2F2F2" w:themeFill="background1" w:themeFillShade="F2"/>
            <w:vAlign w:val="center"/>
          </w:tcPr>
          <w:p w14:paraId="7560867A" w14:textId="3907300F"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0.9106</w:t>
            </w:r>
          </w:p>
        </w:tc>
        <w:tc>
          <w:tcPr>
            <w:tcW w:w="1197" w:type="dxa"/>
            <w:tcBorders>
              <w:top w:val="nil"/>
              <w:left w:val="nil"/>
              <w:bottom w:val="nil"/>
              <w:right w:val="nil"/>
            </w:tcBorders>
            <w:shd w:val="clear" w:color="auto" w:fill="F2F2F2" w:themeFill="background1" w:themeFillShade="F2"/>
            <w:vAlign w:val="center"/>
          </w:tcPr>
          <w:p w14:paraId="1313EA8A" w14:textId="68CDCBAF" w:rsidR="001679B8" w:rsidRPr="001679B8" w:rsidRDefault="001679B8" w:rsidP="001679B8">
            <w:pPr>
              <w:pStyle w:val="af8"/>
              <w:spacing w:line="360" w:lineRule="auto"/>
              <w:ind w:firstLineChars="0" w:firstLine="0"/>
              <w:jc w:val="center"/>
              <w:rPr>
                <w:b/>
                <w:bCs/>
                <w:sz w:val="21"/>
              </w:rPr>
            </w:pPr>
            <w:r w:rsidRPr="001679B8">
              <w:rPr>
                <w:b/>
                <w:bCs/>
                <w:sz w:val="21"/>
              </w:rPr>
              <w:t>0.6391</w:t>
            </w:r>
          </w:p>
        </w:tc>
      </w:tr>
      <w:tr w:rsidR="001679B8" w14:paraId="749168E5" w14:textId="77777777" w:rsidTr="001679B8">
        <w:tc>
          <w:tcPr>
            <w:tcW w:w="959" w:type="dxa"/>
            <w:vMerge w:val="restart"/>
            <w:tcBorders>
              <w:top w:val="nil"/>
              <w:left w:val="nil"/>
              <w:right w:val="nil"/>
            </w:tcBorders>
            <w:vAlign w:val="center"/>
          </w:tcPr>
          <w:p w14:paraId="2D7CBB73" w14:textId="57331C74" w:rsidR="001679B8" w:rsidRPr="008066D5" w:rsidRDefault="001679B8" w:rsidP="001679B8">
            <w:pPr>
              <w:pStyle w:val="af8"/>
              <w:spacing w:line="360" w:lineRule="auto"/>
              <w:ind w:firstLineChars="0" w:firstLine="0"/>
              <w:jc w:val="center"/>
              <w:rPr>
                <w:sz w:val="21"/>
              </w:rPr>
            </w:pPr>
            <w:r>
              <w:rPr>
                <w:rFonts w:hint="eastAsia"/>
                <w:sz w:val="21"/>
              </w:rPr>
              <w:t>T</w:t>
            </w:r>
          </w:p>
        </w:tc>
        <w:tc>
          <w:tcPr>
            <w:tcW w:w="1433" w:type="dxa"/>
            <w:tcBorders>
              <w:top w:val="nil"/>
              <w:left w:val="nil"/>
              <w:bottom w:val="nil"/>
              <w:right w:val="nil"/>
            </w:tcBorders>
            <w:vAlign w:val="center"/>
          </w:tcPr>
          <w:p w14:paraId="253005D1" w14:textId="720C8D62" w:rsidR="001679B8" w:rsidRPr="008066D5" w:rsidRDefault="001679B8" w:rsidP="001679B8">
            <w:pPr>
              <w:pStyle w:val="af8"/>
              <w:spacing w:line="360" w:lineRule="auto"/>
              <w:ind w:firstLineChars="0" w:firstLine="0"/>
              <w:jc w:val="center"/>
              <w:rPr>
                <w:sz w:val="21"/>
              </w:rPr>
            </w:pPr>
            <w:r w:rsidRPr="009D4A69">
              <w:rPr>
                <w:sz w:val="21"/>
              </w:rPr>
              <w:t>GOMAA-Geo</w:t>
            </w:r>
          </w:p>
        </w:tc>
        <w:tc>
          <w:tcPr>
            <w:tcW w:w="1196" w:type="dxa"/>
            <w:tcBorders>
              <w:top w:val="nil"/>
              <w:left w:val="nil"/>
              <w:bottom w:val="nil"/>
              <w:right w:val="nil"/>
            </w:tcBorders>
            <w:vAlign w:val="center"/>
          </w:tcPr>
          <w:p w14:paraId="3E5BF100" w14:textId="115631B2"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0.3447</w:t>
            </w:r>
          </w:p>
        </w:tc>
        <w:tc>
          <w:tcPr>
            <w:tcW w:w="1197" w:type="dxa"/>
            <w:tcBorders>
              <w:top w:val="nil"/>
              <w:left w:val="nil"/>
              <w:bottom w:val="nil"/>
              <w:right w:val="nil"/>
            </w:tcBorders>
            <w:vAlign w:val="center"/>
          </w:tcPr>
          <w:p w14:paraId="6839712D" w14:textId="32BD2D84"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0.4213</w:t>
            </w:r>
          </w:p>
        </w:tc>
        <w:tc>
          <w:tcPr>
            <w:tcW w:w="1196" w:type="dxa"/>
            <w:tcBorders>
              <w:top w:val="nil"/>
              <w:left w:val="nil"/>
              <w:bottom w:val="nil"/>
              <w:right w:val="nil"/>
            </w:tcBorders>
            <w:vAlign w:val="center"/>
          </w:tcPr>
          <w:p w14:paraId="7EB7C5ED" w14:textId="1E87EF1B"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0.5745</w:t>
            </w:r>
          </w:p>
        </w:tc>
        <w:tc>
          <w:tcPr>
            <w:tcW w:w="1196" w:type="dxa"/>
            <w:tcBorders>
              <w:top w:val="nil"/>
              <w:left w:val="nil"/>
              <w:bottom w:val="nil"/>
              <w:right w:val="nil"/>
            </w:tcBorders>
            <w:vAlign w:val="center"/>
          </w:tcPr>
          <w:p w14:paraId="6B311B97" w14:textId="5FECA397"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0.6596</w:t>
            </w:r>
          </w:p>
        </w:tc>
        <w:tc>
          <w:tcPr>
            <w:tcW w:w="1196" w:type="dxa"/>
            <w:tcBorders>
              <w:top w:val="nil"/>
              <w:left w:val="nil"/>
              <w:bottom w:val="nil"/>
              <w:right w:val="nil"/>
            </w:tcBorders>
            <w:vAlign w:val="center"/>
          </w:tcPr>
          <w:p w14:paraId="55FC71DB" w14:textId="144CCE52"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0.7362</w:t>
            </w:r>
          </w:p>
        </w:tc>
        <w:tc>
          <w:tcPr>
            <w:tcW w:w="1197" w:type="dxa"/>
            <w:tcBorders>
              <w:top w:val="nil"/>
              <w:left w:val="nil"/>
              <w:bottom w:val="nil"/>
              <w:right w:val="nil"/>
            </w:tcBorders>
            <w:vAlign w:val="center"/>
          </w:tcPr>
          <w:p w14:paraId="50A8BE17" w14:textId="1A60738F" w:rsidR="001679B8" w:rsidRPr="008066D5" w:rsidRDefault="001679B8" w:rsidP="001679B8">
            <w:pPr>
              <w:pStyle w:val="af8"/>
              <w:spacing w:line="360" w:lineRule="auto"/>
              <w:ind w:firstLineChars="0" w:firstLine="0"/>
              <w:jc w:val="center"/>
              <w:rPr>
                <w:sz w:val="21"/>
              </w:rPr>
            </w:pPr>
            <w:r w:rsidRPr="001679B8">
              <w:rPr>
                <w:sz w:val="21"/>
              </w:rPr>
              <w:t>0.5472</w:t>
            </w:r>
          </w:p>
        </w:tc>
      </w:tr>
      <w:tr w:rsidR="001679B8" w14:paraId="6DBDD823" w14:textId="77777777" w:rsidTr="001679B8">
        <w:tc>
          <w:tcPr>
            <w:tcW w:w="959" w:type="dxa"/>
            <w:vMerge/>
            <w:tcBorders>
              <w:left w:val="nil"/>
              <w:right w:val="nil"/>
            </w:tcBorders>
            <w:vAlign w:val="center"/>
          </w:tcPr>
          <w:p w14:paraId="097212A7" w14:textId="77777777" w:rsidR="001679B8" w:rsidRPr="008066D5" w:rsidRDefault="001679B8" w:rsidP="001679B8">
            <w:pPr>
              <w:pStyle w:val="af8"/>
              <w:spacing w:line="360" w:lineRule="auto"/>
              <w:ind w:firstLineChars="0" w:firstLine="0"/>
              <w:jc w:val="center"/>
              <w:rPr>
                <w:sz w:val="21"/>
              </w:rPr>
            </w:pPr>
          </w:p>
        </w:tc>
        <w:tc>
          <w:tcPr>
            <w:tcW w:w="1433" w:type="dxa"/>
            <w:tcBorders>
              <w:top w:val="nil"/>
              <w:left w:val="nil"/>
              <w:bottom w:val="nil"/>
              <w:right w:val="nil"/>
            </w:tcBorders>
            <w:vAlign w:val="center"/>
          </w:tcPr>
          <w:p w14:paraId="78425513" w14:textId="6698CA9B" w:rsidR="001679B8" w:rsidRPr="008066D5" w:rsidRDefault="001679B8" w:rsidP="001679B8">
            <w:pPr>
              <w:pStyle w:val="af8"/>
              <w:spacing w:line="360" w:lineRule="auto"/>
              <w:ind w:firstLineChars="0" w:firstLine="0"/>
              <w:jc w:val="center"/>
              <w:rPr>
                <w:sz w:val="21"/>
              </w:rPr>
            </w:pPr>
            <w:r w:rsidRPr="009D4A69">
              <w:rPr>
                <w:sz w:val="21"/>
              </w:rPr>
              <w:t>GeoExplorer</w:t>
            </w:r>
          </w:p>
        </w:tc>
        <w:tc>
          <w:tcPr>
            <w:tcW w:w="1196" w:type="dxa"/>
            <w:tcBorders>
              <w:top w:val="nil"/>
              <w:left w:val="nil"/>
              <w:bottom w:val="nil"/>
              <w:right w:val="nil"/>
            </w:tcBorders>
            <w:vAlign w:val="center"/>
          </w:tcPr>
          <w:p w14:paraId="23C6B3E3" w14:textId="66BE77D2"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0.3957</w:t>
            </w:r>
          </w:p>
        </w:tc>
        <w:tc>
          <w:tcPr>
            <w:tcW w:w="1197" w:type="dxa"/>
            <w:tcBorders>
              <w:top w:val="nil"/>
              <w:left w:val="nil"/>
              <w:bottom w:val="nil"/>
              <w:right w:val="nil"/>
            </w:tcBorders>
            <w:vAlign w:val="center"/>
          </w:tcPr>
          <w:p w14:paraId="18EFDA38" w14:textId="3407A70E"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0.3660</w:t>
            </w:r>
          </w:p>
        </w:tc>
        <w:tc>
          <w:tcPr>
            <w:tcW w:w="1196" w:type="dxa"/>
            <w:tcBorders>
              <w:top w:val="nil"/>
              <w:left w:val="nil"/>
              <w:bottom w:val="nil"/>
              <w:right w:val="nil"/>
            </w:tcBorders>
            <w:vAlign w:val="center"/>
          </w:tcPr>
          <w:p w14:paraId="44934626" w14:textId="24A09B61"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0.4553</w:t>
            </w:r>
          </w:p>
        </w:tc>
        <w:tc>
          <w:tcPr>
            <w:tcW w:w="1196" w:type="dxa"/>
            <w:tcBorders>
              <w:top w:val="nil"/>
              <w:left w:val="nil"/>
              <w:bottom w:val="nil"/>
              <w:right w:val="nil"/>
            </w:tcBorders>
            <w:vAlign w:val="center"/>
          </w:tcPr>
          <w:p w14:paraId="60F6F54C" w14:textId="4075A32B"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0.5660</w:t>
            </w:r>
          </w:p>
        </w:tc>
        <w:tc>
          <w:tcPr>
            <w:tcW w:w="1196" w:type="dxa"/>
            <w:tcBorders>
              <w:top w:val="nil"/>
              <w:left w:val="nil"/>
              <w:bottom w:val="nil"/>
              <w:right w:val="nil"/>
            </w:tcBorders>
            <w:vAlign w:val="center"/>
          </w:tcPr>
          <w:p w14:paraId="7D2D481C" w14:textId="7C0174AC"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0.6085</w:t>
            </w:r>
          </w:p>
        </w:tc>
        <w:tc>
          <w:tcPr>
            <w:tcW w:w="1197" w:type="dxa"/>
            <w:tcBorders>
              <w:top w:val="nil"/>
              <w:left w:val="nil"/>
              <w:bottom w:val="nil"/>
              <w:right w:val="nil"/>
            </w:tcBorders>
            <w:vAlign w:val="center"/>
          </w:tcPr>
          <w:p w14:paraId="4D3462C4" w14:textId="4DB59EDC" w:rsidR="001679B8" w:rsidRPr="008066D5" w:rsidRDefault="001679B8" w:rsidP="001679B8">
            <w:pPr>
              <w:pStyle w:val="af8"/>
              <w:spacing w:line="360" w:lineRule="auto"/>
              <w:ind w:firstLineChars="0" w:firstLine="0"/>
              <w:jc w:val="center"/>
              <w:rPr>
                <w:sz w:val="21"/>
              </w:rPr>
            </w:pPr>
            <w:r w:rsidRPr="001679B8">
              <w:rPr>
                <w:sz w:val="21"/>
              </w:rPr>
              <w:t>0.4783</w:t>
            </w:r>
          </w:p>
        </w:tc>
      </w:tr>
      <w:tr w:rsidR="001679B8" w14:paraId="0CFFD7A8" w14:textId="77777777" w:rsidTr="001679B8">
        <w:tc>
          <w:tcPr>
            <w:tcW w:w="959" w:type="dxa"/>
            <w:vMerge/>
            <w:tcBorders>
              <w:left w:val="nil"/>
              <w:bottom w:val="single" w:sz="8" w:space="0" w:color="auto"/>
              <w:right w:val="nil"/>
            </w:tcBorders>
            <w:vAlign w:val="center"/>
          </w:tcPr>
          <w:p w14:paraId="42E46C7D" w14:textId="77777777" w:rsidR="001679B8" w:rsidRPr="008066D5" w:rsidRDefault="001679B8" w:rsidP="001679B8">
            <w:pPr>
              <w:pStyle w:val="af8"/>
              <w:spacing w:line="360" w:lineRule="auto"/>
              <w:ind w:firstLineChars="0" w:firstLine="0"/>
              <w:jc w:val="center"/>
              <w:rPr>
                <w:sz w:val="21"/>
              </w:rPr>
            </w:pPr>
          </w:p>
        </w:tc>
        <w:tc>
          <w:tcPr>
            <w:tcW w:w="1433" w:type="dxa"/>
            <w:tcBorders>
              <w:top w:val="nil"/>
              <w:left w:val="nil"/>
              <w:bottom w:val="single" w:sz="8" w:space="0" w:color="auto"/>
              <w:right w:val="nil"/>
            </w:tcBorders>
            <w:vAlign w:val="center"/>
          </w:tcPr>
          <w:p w14:paraId="5022C975" w14:textId="0EA18CA1" w:rsidR="001679B8" w:rsidRPr="008066D5" w:rsidRDefault="001679B8" w:rsidP="001679B8">
            <w:pPr>
              <w:pStyle w:val="af8"/>
              <w:spacing w:line="360" w:lineRule="auto"/>
              <w:ind w:firstLineChars="0" w:firstLine="0"/>
              <w:jc w:val="center"/>
              <w:rPr>
                <w:sz w:val="21"/>
              </w:rPr>
            </w:pPr>
            <w:r>
              <w:rPr>
                <w:rFonts w:hint="eastAsia"/>
                <w:sz w:val="21"/>
              </w:rPr>
              <w:t>本文方法</w:t>
            </w:r>
          </w:p>
        </w:tc>
        <w:tc>
          <w:tcPr>
            <w:tcW w:w="1196" w:type="dxa"/>
            <w:tcBorders>
              <w:top w:val="nil"/>
              <w:left w:val="nil"/>
              <w:bottom w:val="single" w:sz="8" w:space="0" w:color="auto"/>
              <w:right w:val="nil"/>
            </w:tcBorders>
            <w:vAlign w:val="center"/>
          </w:tcPr>
          <w:p w14:paraId="6197635F" w14:textId="35348709" w:rsidR="001679B8" w:rsidRPr="001679B8" w:rsidRDefault="001679B8" w:rsidP="001679B8">
            <w:pPr>
              <w:pStyle w:val="af8"/>
              <w:spacing w:line="360" w:lineRule="auto"/>
              <w:ind w:firstLineChars="0" w:firstLine="0"/>
              <w:jc w:val="center"/>
              <w:rPr>
                <w:sz w:val="21"/>
              </w:rPr>
            </w:pPr>
            <w:r w:rsidRPr="001679B8">
              <w:rPr>
                <w:rStyle w:val="md-plain"/>
                <w:color w:val="333333"/>
                <w:sz w:val="21"/>
              </w:rPr>
              <w:t>0.2681</w:t>
            </w:r>
          </w:p>
        </w:tc>
        <w:tc>
          <w:tcPr>
            <w:tcW w:w="1197" w:type="dxa"/>
            <w:tcBorders>
              <w:top w:val="nil"/>
              <w:left w:val="nil"/>
              <w:bottom w:val="single" w:sz="8" w:space="0" w:color="auto"/>
              <w:right w:val="nil"/>
            </w:tcBorders>
            <w:vAlign w:val="center"/>
          </w:tcPr>
          <w:p w14:paraId="07CC1380" w14:textId="3B2D41DB"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0.4298</w:t>
            </w:r>
          </w:p>
        </w:tc>
        <w:tc>
          <w:tcPr>
            <w:tcW w:w="1196" w:type="dxa"/>
            <w:tcBorders>
              <w:top w:val="nil"/>
              <w:left w:val="nil"/>
              <w:bottom w:val="single" w:sz="8" w:space="0" w:color="auto"/>
              <w:right w:val="nil"/>
            </w:tcBorders>
            <w:vAlign w:val="center"/>
          </w:tcPr>
          <w:p w14:paraId="3B14BCC3" w14:textId="52444360"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0.6596</w:t>
            </w:r>
          </w:p>
        </w:tc>
        <w:tc>
          <w:tcPr>
            <w:tcW w:w="1196" w:type="dxa"/>
            <w:tcBorders>
              <w:top w:val="nil"/>
              <w:left w:val="nil"/>
              <w:bottom w:val="single" w:sz="8" w:space="0" w:color="auto"/>
              <w:right w:val="nil"/>
            </w:tcBorders>
            <w:vAlign w:val="center"/>
          </w:tcPr>
          <w:p w14:paraId="259A6593" w14:textId="1FD9AB65"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0.8511</w:t>
            </w:r>
          </w:p>
        </w:tc>
        <w:tc>
          <w:tcPr>
            <w:tcW w:w="1196" w:type="dxa"/>
            <w:tcBorders>
              <w:top w:val="nil"/>
              <w:left w:val="nil"/>
              <w:bottom w:val="single" w:sz="8" w:space="0" w:color="auto"/>
              <w:right w:val="nil"/>
            </w:tcBorders>
            <w:vAlign w:val="center"/>
          </w:tcPr>
          <w:p w14:paraId="2F377EFC" w14:textId="7C90FC48" w:rsidR="001679B8" w:rsidRPr="001679B8" w:rsidRDefault="001679B8" w:rsidP="001679B8">
            <w:pPr>
              <w:pStyle w:val="af8"/>
              <w:spacing w:line="360" w:lineRule="auto"/>
              <w:ind w:firstLineChars="0" w:firstLine="0"/>
              <w:jc w:val="center"/>
              <w:rPr>
                <w:b/>
                <w:bCs/>
                <w:sz w:val="21"/>
              </w:rPr>
            </w:pPr>
            <w:r w:rsidRPr="001679B8">
              <w:rPr>
                <w:rStyle w:val="md-plain"/>
                <w:b/>
                <w:bCs/>
                <w:color w:val="333333"/>
                <w:sz w:val="21"/>
              </w:rPr>
              <w:t>0.9149</w:t>
            </w:r>
          </w:p>
        </w:tc>
        <w:tc>
          <w:tcPr>
            <w:tcW w:w="1197" w:type="dxa"/>
            <w:tcBorders>
              <w:top w:val="nil"/>
              <w:left w:val="nil"/>
              <w:bottom w:val="single" w:sz="8" w:space="0" w:color="auto"/>
              <w:right w:val="nil"/>
            </w:tcBorders>
            <w:vAlign w:val="center"/>
          </w:tcPr>
          <w:p w14:paraId="7F0F676E" w14:textId="5B160EE9" w:rsidR="001679B8" w:rsidRPr="001679B8" w:rsidRDefault="001679B8" w:rsidP="001679B8">
            <w:pPr>
              <w:pStyle w:val="af8"/>
              <w:spacing w:line="360" w:lineRule="auto"/>
              <w:ind w:firstLineChars="0" w:firstLine="0"/>
              <w:jc w:val="center"/>
              <w:rPr>
                <w:b/>
                <w:bCs/>
                <w:sz w:val="21"/>
              </w:rPr>
            </w:pPr>
            <w:r w:rsidRPr="001679B8">
              <w:rPr>
                <w:b/>
                <w:bCs/>
                <w:sz w:val="21"/>
              </w:rPr>
              <w:t>0.6247</w:t>
            </w:r>
          </w:p>
        </w:tc>
      </w:tr>
    </w:tbl>
    <w:p w14:paraId="2E4459ED" w14:textId="214B88FE" w:rsidR="0070056C" w:rsidRDefault="0070056C" w:rsidP="0070056C">
      <w:pPr>
        <w:spacing w:beforeLines="100" w:before="312" w:line="360" w:lineRule="auto"/>
        <w:ind w:firstLine="480"/>
      </w:pPr>
      <w:r>
        <w:rPr>
          <w:rFonts w:hint="eastAsia"/>
        </w:rPr>
        <w:t>本文方法在</w:t>
      </w:r>
      <w:r>
        <w:rPr>
          <w:rFonts w:hint="eastAsia"/>
        </w:rPr>
        <w:t xml:space="preserve"> A</w:t>
      </w:r>
      <w:r>
        <w:rPr>
          <w:rFonts w:hint="eastAsia"/>
        </w:rPr>
        <w:t>、</w:t>
      </w:r>
      <w:r>
        <w:rPr>
          <w:rFonts w:hint="eastAsia"/>
        </w:rPr>
        <w:t>G</w:t>
      </w:r>
      <w:r>
        <w:rPr>
          <w:rFonts w:hint="eastAsia"/>
        </w:rPr>
        <w:t>、</w:t>
      </w:r>
      <w:r>
        <w:rPr>
          <w:rFonts w:hint="eastAsia"/>
        </w:rPr>
        <w:t xml:space="preserve">T </w:t>
      </w:r>
      <w:r>
        <w:rPr>
          <w:rFonts w:hint="eastAsia"/>
        </w:rPr>
        <w:t>三类目标上的</w:t>
      </w:r>
      <w:r w:rsidR="00CA4974">
        <w:rPr>
          <w:rFonts w:hint="eastAsia"/>
        </w:rPr>
        <w:t>平均</w:t>
      </w:r>
      <w:r>
        <w:rPr>
          <w:rFonts w:hint="eastAsia"/>
        </w:rPr>
        <w:t>SR</w:t>
      </w:r>
      <w:r>
        <w:rPr>
          <w:rFonts w:hint="eastAsia"/>
        </w:rPr>
        <w:t>分别为</w:t>
      </w:r>
      <w:r>
        <w:rPr>
          <w:rFonts w:hint="eastAsia"/>
        </w:rPr>
        <w:t>0.6170</w:t>
      </w:r>
      <w:r>
        <w:rPr>
          <w:rFonts w:hint="eastAsia"/>
        </w:rPr>
        <w:t>、</w:t>
      </w:r>
      <w:r>
        <w:rPr>
          <w:rFonts w:hint="eastAsia"/>
        </w:rPr>
        <w:t>0.6391</w:t>
      </w:r>
      <w:r>
        <w:rPr>
          <w:rFonts w:hint="eastAsia"/>
        </w:rPr>
        <w:t>和</w:t>
      </w:r>
      <w:r>
        <w:rPr>
          <w:rFonts w:hint="eastAsia"/>
        </w:rPr>
        <w:t>0.6247</w:t>
      </w:r>
      <w:r w:rsidR="00D82279">
        <w:rPr>
          <w:rFonts w:hint="eastAsia"/>
        </w:rPr>
        <w:t>，</w:t>
      </w:r>
      <w:r w:rsidR="00D82279" w:rsidRPr="00D82279">
        <w:t>最大差值为</w:t>
      </w:r>
      <w:r w:rsidR="00D82279" w:rsidRPr="00D82279">
        <w:t>0.0221</w:t>
      </w:r>
      <w:r>
        <w:rPr>
          <w:rFonts w:hint="eastAsia"/>
        </w:rPr>
        <w:t>。文本目标的</w:t>
      </w:r>
      <w:r w:rsidR="00CA4974">
        <w:rPr>
          <w:rFonts w:hint="eastAsia"/>
        </w:rPr>
        <w:t>平均</w:t>
      </w:r>
      <w:r>
        <w:rPr>
          <w:rFonts w:hint="eastAsia"/>
        </w:rPr>
        <w:t>SR</w:t>
      </w:r>
      <w:r>
        <w:rPr>
          <w:rFonts w:hint="eastAsia"/>
        </w:rPr>
        <w:t>接近图像目标结果，地面图像目标的</w:t>
      </w:r>
      <w:r w:rsidR="00CA4974">
        <w:rPr>
          <w:rFonts w:hint="eastAsia"/>
        </w:rPr>
        <w:t>平均</w:t>
      </w:r>
      <w:r>
        <w:rPr>
          <w:rFonts w:hint="eastAsia"/>
        </w:rPr>
        <w:t>SR</w:t>
      </w:r>
      <w:r>
        <w:rPr>
          <w:rFonts w:hint="eastAsia"/>
        </w:rPr>
        <w:t>略高。三类输入没有出现明显失衡，目标线索经过统一编码后能够共同参与搜索决策。</w:t>
      </w:r>
    </w:p>
    <w:p w14:paraId="48C6C0CD" w14:textId="74E0D8D1" w:rsidR="00621BAC" w:rsidRDefault="00727BD9" w:rsidP="0070056C">
      <w:pPr>
        <w:spacing w:line="360" w:lineRule="auto"/>
        <w:ind w:firstLine="480"/>
      </w:pPr>
      <w:r w:rsidRPr="00727BD9">
        <w:t xml:space="preserve">AirLoc </w:t>
      </w:r>
      <w:r w:rsidRPr="00727BD9">
        <w:t>仅面向航拍图像目标，其平均</w:t>
      </w:r>
      <w:r w:rsidRPr="00727BD9">
        <w:t>SR</w:t>
      </w:r>
      <w:r w:rsidRPr="00727BD9">
        <w:t>为</w:t>
      </w:r>
      <w:r w:rsidRPr="00727BD9">
        <w:t>0.4604</w:t>
      </w:r>
      <w:r w:rsidRPr="00727BD9">
        <w:t>。该方法在短距离条件下具有一定优势，但随着初始距离增大，成功率逐步下降。该趋势说明，长路径主动搜索对连续方向判断和历史信息利用提出了更高要求</w:t>
      </w:r>
      <w:r>
        <w:rPr>
          <w:rFonts w:hint="eastAsia"/>
        </w:rPr>
        <w:t>。</w:t>
      </w:r>
    </w:p>
    <w:p w14:paraId="74C7F7C4" w14:textId="4111052E" w:rsidR="005D509F" w:rsidRPr="005D509F" w:rsidRDefault="00727BD9" w:rsidP="00621BAC">
      <w:pPr>
        <w:spacing w:line="360" w:lineRule="auto"/>
        <w:ind w:firstLine="480"/>
      </w:pPr>
      <w:r w:rsidRPr="00727BD9">
        <w:lastRenderedPageBreak/>
        <w:t>从初始距离条件看，本文方法的优势主要集中在中远距离任务</w:t>
      </w:r>
      <w:r w:rsidR="00621BAC">
        <w:rPr>
          <w:rFonts w:hint="eastAsia"/>
        </w:rPr>
        <w:t>。</w:t>
      </w:r>
      <w:r w:rsidR="00621BAC" w:rsidRPr="00621BAC">
        <w:t>以文本目标为例，</w:t>
      </w:r>
      <w:r w:rsidRPr="00621BAC">
        <w:rPr>
          <w:position w:val="-6"/>
        </w:rPr>
        <w:object w:dxaOrig="940" w:dyaOrig="279" w14:anchorId="5B190B61">
          <v:shape id="_x0000_i1229" type="#_x0000_t75" style="width:46.95pt;height:13.9pt" o:ole="">
            <v:imagedata r:id="rId421" o:title=""/>
          </v:shape>
          <o:OLEObject Type="Embed" ProgID="Equation.DSMT4" ShapeID="_x0000_i1229" DrawAspect="Content" ObjectID="_1840977336" r:id="rId422"/>
        </w:object>
      </w:r>
      <w:r w:rsidR="00621BAC" w:rsidRPr="00621BAC">
        <w:t>的</w:t>
      </w:r>
      <w:r w:rsidR="00621BAC" w:rsidRPr="00621BAC">
        <w:t xml:space="preserve">SR </w:t>
      </w:r>
      <w:r w:rsidR="00621BAC" w:rsidRPr="00621BAC">
        <w:t>分别为</w:t>
      </w:r>
      <w:r w:rsidR="00621BAC" w:rsidRPr="00621BAC">
        <w:t>0.6596</w:t>
      </w:r>
      <w:r w:rsidR="00621BAC" w:rsidRPr="00621BAC">
        <w:t>、</w:t>
      </w:r>
      <w:r w:rsidR="00621BAC" w:rsidRPr="00621BAC">
        <w:t>0.8511</w:t>
      </w:r>
      <w:r w:rsidR="00621BAC" w:rsidRPr="00621BAC">
        <w:t>和</w:t>
      </w:r>
      <w:r w:rsidR="00621BAC" w:rsidRPr="00621BAC">
        <w:t>0.9149</w:t>
      </w:r>
      <w:r w:rsidR="00621BAC" w:rsidRPr="00621BAC">
        <w:t>；航拍图像目标在</w:t>
      </w:r>
      <w:r w:rsidR="00621BAC" w:rsidRPr="00621BAC">
        <w:rPr>
          <w:position w:val="-6"/>
        </w:rPr>
        <w:object w:dxaOrig="580" w:dyaOrig="279" w14:anchorId="7CDBE8E7">
          <v:shape id="_x0000_i1230" type="#_x0000_t75" style="width:29.05pt;height:13.9pt" o:ole="">
            <v:imagedata r:id="rId423" o:title=""/>
          </v:shape>
          <o:OLEObject Type="Embed" ProgID="Equation.DSMT4" ShapeID="_x0000_i1230" DrawAspect="Content" ObjectID="_1840977337" r:id="rId424"/>
        </w:object>
      </w:r>
      <w:r w:rsidR="00621BAC" w:rsidRPr="00621BAC">
        <w:t>上达到</w:t>
      </w:r>
      <w:r w:rsidR="00621BAC" w:rsidRPr="00621BAC">
        <w:t>0.9234</w:t>
      </w:r>
      <w:r w:rsidR="00621BAC" w:rsidRPr="00621BAC">
        <w:t>，地面图像目标在</w:t>
      </w:r>
      <w:r w:rsidR="00621BAC" w:rsidRPr="00621BAC">
        <w:rPr>
          <w:position w:val="-6"/>
        </w:rPr>
        <w:object w:dxaOrig="580" w:dyaOrig="279" w14:anchorId="1184C059">
          <v:shape id="_x0000_i1231" type="#_x0000_t75" style="width:29.05pt;height:13.9pt" o:ole="">
            <v:imagedata r:id="rId425" o:title=""/>
          </v:shape>
          <o:OLEObject Type="Embed" ProgID="Equation.DSMT4" ShapeID="_x0000_i1231" DrawAspect="Content" ObjectID="_1840977338" r:id="rId426"/>
        </w:object>
      </w:r>
      <w:r w:rsidR="00621BAC" w:rsidRPr="00621BAC">
        <w:t>上为</w:t>
      </w:r>
      <w:r w:rsidR="00621BAC" w:rsidRPr="00621BAC">
        <w:t>0.9106</w:t>
      </w:r>
      <w:r w:rsidR="00621BAC" w:rsidRPr="00621BAC">
        <w:t>。相比之下，</w:t>
      </w:r>
      <w:r w:rsidR="00621BAC" w:rsidRPr="00621BAC">
        <w:rPr>
          <w:position w:val="-6"/>
        </w:rPr>
        <w:object w:dxaOrig="600" w:dyaOrig="279" w14:anchorId="18DBB9CA">
          <v:shape id="_x0000_i1232" type="#_x0000_t75" style="width:29.85pt;height:13.9pt" o:ole="">
            <v:imagedata r:id="rId427" o:title=""/>
          </v:shape>
          <o:OLEObject Type="Embed" ProgID="Equation.DSMT4" ShapeID="_x0000_i1232" DrawAspect="Content" ObjectID="_1840977339" r:id="rId428"/>
        </w:object>
      </w:r>
      <w:r w:rsidR="00621BAC" w:rsidRPr="00621BAC">
        <w:t>组的</w:t>
      </w:r>
      <w:r w:rsidR="00621BAC" w:rsidRPr="00621BAC">
        <w:t>SR</w:t>
      </w:r>
      <w:r w:rsidR="00621BAC" w:rsidRPr="00621BAC">
        <w:t>偏低，近目标阶段仍容易受到局部相似图像块和末端动作选择的影响。整体来看，历史动作</w:t>
      </w:r>
      <w:r w:rsidR="00621BAC" w:rsidRPr="00621BAC">
        <w:t>-</w:t>
      </w:r>
      <w:r w:rsidR="00621BAC" w:rsidRPr="00621BAC">
        <w:t>特征建模和混合奖励机制更有利于多步搜索过程中保持目标导向</w:t>
      </w:r>
      <w:r w:rsidR="0070056C">
        <w:rPr>
          <w:rFonts w:hint="eastAsia"/>
        </w:rPr>
        <w:t>。</w:t>
      </w:r>
    </w:p>
    <w:p w14:paraId="41CF0A4F" w14:textId="2969714F" w:rsidR="00F605DE" w:rsidRPr="005D509F" w:rsidRDefault="00E22C35" w:rsidP="0070056C">
      <w:pPr>
        <w:spacing w:line="360" w:lineRule="auto"/>
        <w:ind w:firstLine="480"/>
      </w:pPr>
      <w:r>
        <w:fldChar w:fldCharType="begin"/>
      </w:r>
      <w:r>
        <w:instrText xml:space="preserve"> REF _Ref230208767 \h </w:instrText>
      </w:r>
      <w:r>
        <w:fldChar w:fldCharType="separate"/>
      </w:r>
      <w:r w:rsidR="00B961DC">
        <w:rPr>
          <w:rFonts w:hint="eastAsia"/>
        </w:rPr>
        <w:t>表</w:t>
      </w:r>
      <w:r w:rsidR="00B961DC">
        <w:rPr>
          <w:noProof/>
        </w:rPr>
        <w:t>2</w:t>
      </w:r>
      <w:r>
        <w:fldChar w:fldCharType="end"/>
      </w:r>
      <w:r w:rsidR="005D509F" w:rsidRPr="005D509F">
        <w:t>进一步给出了</w:t>
      </w:r>
      <w:r w:rsidR="005D509F" w:rsidRPr="005D509F">
        <w:t>MM-GAG</w:t>
      </w:r>
      <w:r w:rsidR="005D509F" w:rsidRPr="005D509F">
        <w:t>上的</w:t>
      </w:r>
      <w:r w:rsidR="005D509F" w:rsidRPr="005D509F">
        <w:t>SG</w:t>
      </w:r>
      <w:r w:rsidR="005D509F" w:rsidRPr="005D509F">
        <w:t>结果。与</w:t>
      </w:r>
      <w:r w:rsidR="005D509F" w:rsidRPr="005D509F">
        <w:t>SR</w:t>
      </w:r>
      <w:r w:rsidR="005D509F" w:rsidRPr="005D509F">
        <w:t>相比，</w:t>
      </w:r>
      <w:r w:rsidR="005D509F" w:rsidRPr="005D509F">
        <w:t>SG</w:t>
      </w:r>
      <w:r w:rsidR="005D509F" w:rsidRPr="005D509F">
        <w:t>更能反映失败样例中最终位置是否接近目标区域。</w:t>
      </w:r>
      <w:r w:rsidR="0070056C" w:rsidRPr="0070056C">
        <w:t>本文方法在</w:t>
      </w:r>
      <w:r w:rsidR="0070056C" w:rsidRPr="0070056C">
        <w:t xml:space="preserve"> A</w:t>
      </w:r>
      <w:r w:rsidR="0070056C" w:rsidRPr="0070056C">
        <w:t>、</w:t>
      </w:r>
      <w:r w:rsidR="0070056C" w:rsidRPr="0070056C">
        <w:t>G</w:t>
      </w:r>
      <w:r w:rsidR="0070056C" w:rsidRPr="0070056C">
        <w:t>、</w:t>
      </w:r>
      <w:r w:rsidR="0070056C" w:rsidRPr="0070056C">
        <w:t xml:space="preserve">T </w:t>
      </w:r>
      <w:r w:rsidR="0070056C" w:rsidRPr="0070056C">
        <w:t>三类目标上的</w:t>
      </w:r>
      <w:r w:rsidR="00CA4974">
        <w:rPr>
          <w:rFonts w:hint="eastAsia"/>
        </w:rPr>
        <w:t>平均</w:t>
      </w:r>
      <w:r w:rsidR="0070056C" w:rsidRPr="0070056C">
        <w:t>SG</w:t>
      </w:r>
      <w:r w:rsidR="0070056C" w:rsidRPr="0070056C">
        <w:t>分别为</w:t>
      </w:r>
      <w:r w:rsidR="0070056C" w:rsidRPr="0070056C">
        <w:t>1.1668</w:t>
      </w:r>
      <w:r w:rsidR="0070056C" w:rsidRPr="0070056C">
        <w:t>、</w:t>
      </w:r>
      <w:r w:rsidR="0070056C" w:rsidRPr="0070056C">
        <w:t>1.1055</w:t>
      </w:r>
      <w:r w:rsidR="0070056C" w:rsidRPr="0070056C">
        <w:t>和</w:t>
      </w:r>
      <w:r w:rsidR="0070056C" w:rsidRPr="0070056C">
        <w:t>1.1174</w:t>
      </w:r>
      <w:r w:rsidR="0070056C" w:rsidRPr="0070056C">
        <w:t>，与</w:t>
      </w:r>
      <w:r w:rsidR="0070056C" w:rsidRPr="0070056C">
        <w:t>SR</w:t>
      </w:r>
      <w:r w:rsidR="0070056C" w:rsidRPr="0070056C">
        <w:t>中的三模态结果保持一致。</w:t>
      </w:r>
      <w:r w:rsidR="00A87662" w:rsidRPr="00A87662">
        <w:t>三类目标的终止距离接近，说明不同目标形式没有造成明显的搜索偏移</w:t>
      </w:r>
      <w:r w:rsidR="0070056C" w:rsidRPr="0070056C">
        <w:t>。</w:t>
      </w:r>
    </w:p>
    <w:p w14:paraId="26B1412D" w14:textId="373FEC7D" w:rsidR="006B5E9F" w:rsidRDefault="00E22C35" w:rsidP="00C07695">
      <w:pPr>
        <w:pStyle w:val="affa"/>
        <w:spacing w:line="360" w:lineRule="auto"/>
        <w:ind w:firstLine="420"/>
        <w:jc w:val="center"/>
      </w:pPr>
      <w:bookmarkStart w:id="48" w:name="_Ref230208767"/>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B961DC">
        <w:rPr>
          <w:noProof/>
        </w:rPr>
        <w:t>2</w:t>
      </w:r>
      <w:r>
        <w:fldChar w:fldCharType="end"/>
      </w:r>
      <w:bookmarkEnd w:id="48"/>
      <w:r>
        <w:rPr>
          <w:rFonts w:ascii="宋体" w:hAnsi="宋体" w:hint="eastAsia"/>
        </w:rPr>
        <w:t xml:space="preserve"> </w:t>
      </w:r>
      <w:r w:rsidR="006B5E9F" w:rsidRPr="009D4A69">
        <w:t>MM-GAG</w:t>
      </w:r>
      <w:r w:rsidR="006B5E9F" w:rsidRPr="009D4A69">
        <w:t>不同目标模态下的</w:t>
      </w:r>
      <w:r w:rsidR="006B5E9F" w:rsidRPr="009D4A69">
        <w:t>S</w:t>
      </w:r>
      <w:r w:rsidR="006B5E9F">
        <w:rPr>
          <w:rFonts w:hint="eastAsia"/>
        </w:rPr>
        <w:t>G</w:t>
      </w:r>
      <w:r w:rsidR="006B5E9F" w:rsidRPr="009D4A69">
        <w:t>对比</w:t>
      </w:r>
    </w:p>
    <w:tbl>
      <w:tblPr>
        <w:tblStyle w:val="af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59"/>
        <w:gridCol w:w="1433"/>
        <w:gridCol w:w="1196"/>
        <w:gridCol w:w="1197"/>
        <w:gridCol w:w="1196"/>
        <w:gridCol w:w="1196"/>
        <w:gridCol w:w="1196"/>
        <w:gridCol w:w="1197"/>
      </w:tblGrid>
      <w:tr w:rsidR="001E1FBA" w14:paraId="7402EF98" w14:textId="77777777" w:rsidTr="000A0B15">
        <w:tc>
          <w:tcPr>
            <w:tcW w:w="959" w:type="dxa"/>
            <w:tcBorders>
              <w:top w:val="single" w:sz="8" w:space="0" w:color="auto"/>
              <w:left w:val="nil"/>
              <w:bottom w:val="single" w:sz="8" w:space="0" w:color="auto"/>
              <w:right w:val="nil"/>
            </w:tcBorders>
            <w:vAlign w:val="center"/>
          </w:tcPr>
          <w:p w14:paraId="791E27D9" w14:textId="77777777" w:rsidR="001E1FBA" w:rsidRPr="008066D5" w:rsidRDefault="001E1FBA" w:rsidP="001E1FBA">
            <w:pPr>
              <w:pStyle w:val="af8"/>
              <w:spacing w:line="360" w:lineRule="auto"/>
              <w:ind w:firstLineChars="0" w:firstLine="0"/>
              <w:jc w:val="center"/>
              <w:rPr>
                <w:sz w:val="21"/>
              </w:rPr>
            </w:pPr>
            <w:r>
              <w:rPr>
                <w:rFonts w:hint="eastAsia"/>
                <w:sz w:val="21"/>
              </w:rPr>
              <w:t>目标</w:t>
            </w:r>
          </w:p>
        </w:tc>
        <w:tc>
          <w:tcPr>
            <w:tcW w:w="1433" w:type="dxa"/>
            <w:tcBorders>
              <w:top w:val="single" w:sz="8" w:space="0" w:color="auto"/>
              <w:left w:val="nil"/>
              <w:bottom w:val="single" w:sz="8" w:space="0" w:color="auto"/>
              <w:right w:val="nil"/>
            </w:tcBorders>
            <w:vAlign w:val="center"/>
          </w:tcPr>
          <w:p w14:paraId="14EB9B22" w14:textId="77777777" w:rsidR="001E1FBA" w:rsidRPr="008066D5" w:rsidRDefault="001E1FBA" w:rsidP="001E1FBA">
            <w:pPr>
              <w:pStyle w:val="af8"/>
              <w:spacing w:line="360" w:lineRule="auto"/>
              <w:ind w:firstLineChars="0" w:firstLine="0"/>
              <w:jc w:val="center"/>
              <w:rPr>
                <w:sz w:val="21"/>
              </w:rPr>
            </w:pPr>
            <w:r>
              <w:rPr>
                <w:rFonts w:hint="eastAsia"/>
                <w:sz w:val="21"/>
              </w:rPr>
              <w:t>方法</w:t>
            </w:r>
          </w:p>
        </w:tc>
        <w:tc>
          <w:tcPr>
            <w:tcW w:w="1196" w:type="dxa"/>
            <w:tcBorders>
              <w:top w:val="single" w:sz="8" w:space="0" w:color="auto"/>
              <w:left w:val="nil"/>
              <w:bottom w:val="single" w:sz="8" w:space="0" w:color="auto"/>
              <w:right w:val="nil"/>
            </w:tcBorders>
            <w:vAlign w:val="center"/>
          </w:tcPr>
          <w:p w14:paraId="2DAB1F06" w14:textId="7E8195CE" w:rsidR="001E1FBA" w:rsidRPr="008066D5" w:rsidRDefault="00786D39" w:rsidP="001E1FBA">
            <w:pPr>
              <w:pStyle w:val="af8"/>
              <w:spacing w:line="360" w:lineRule="auto"/>
              <w:ind w:firstLineChars="0" w:firstLine="0"/>
              <w:jc w:val="center"/>
              <w:rPr>
                <w:sz w:val="21"/>
              </w:rPr>
            </w:pPr>
            <w:r w:rsidRPr="00786D39">
              <w:rPr>
                <w:snapToGrid w:val="0"/>
                <w:position w:val="-6"/>
              </w:rPr>
              <w:object w:dxaOrig="600" w:dyaOrig="279" w14:anchorId="634F912F">
                <v:shape id="_x0000_i1233" type="#_x0000_t75" style="width:29.85pt;height:13.9pt" o:ole="">
                  <v:imagedata r:id="rId411" o:title=""/>
                </v:shape>
                <o:OLEObject Type="Embed" ProgID="Equation.DSMT4" ShapeID="_x0000_i1233" DrawAspect="Content" ObjectID="_1840977340" r:id="rId429"/>
              </w:object>
            </w:r>
          </w:p>
        </w:tc>
        <w:tc>
          <w:tcPr>
            <w:tcW w:w="1197" w:type="dxa"/>
            <w:tcBorders>
              <w:top w:val="single" w:sz="8" w:space="0" w:color="auto"/>
              <w:left w:val="nil"/>
              <w:bottom w:val="single" w:sz="8" w:space="0" w:color="auto"/>
              <w:right w:val="nil"/>
            </w:tcBorders>
            <w:vAlign w:val="center"/>
          </w:tcPr>
          <w:p w14:paraId="18D20173" w14:textId="0F536C62" w:rsidR="001E1FBA" w:rsidRPr="008066D5" w:rsidRDefault="00786D39" w:rsidP="001E1FBA">
            <w:pPr>
              <w:pStyle w:val="af8"/>
              <w:spacing w:line="360" w:lineRule="auto"/>
              <w:ind w:firstLineChars="0" w:firstLine="0"/>
              <w:jc w:val="center"/>
              <w:rPr>
                <w:sz w:val="21"/>
              </w:rPr>
            </w:pPr>
            <w:r w:rsidRPr="00786D39">
              <w:rPr>
                <w:snapToGrid w:val="0"/>
                <w:position w:val="-6"/>
              </w:rPr>
              <w:object w:dxaOrig="600" w:dyaOrig="279" w14:anchorId="64291801">
                <v:shape id="_x0000_i1234" type="#_x0000_t75" style="width:29.85pt;height:13.9pt" o:ole="">
                  <v:imagedata r:id="rId430" o:title=""/>
                </v:shape>
                <o:OLEObject Type="Embed" ProgID="Equation.DSMT4" ShapeID="_x0000_i1234" DrawAspect="Content" ObjectID="_1840977341" r:id="rId431"/>
              </w:object>
            </w:r>
          </w:p>
        </w:tc>
        <w:tc>
          <w:tcPr>
            <w:tcW w:w="1196" w:type="dxa"/>
            <w:tcBorders>
              <w:top w:val="single" w:sz="8" w:space="0" w:color="auto"/>
              <w:left w:val="nil"/>
              <w:bottom w:val="single" w:sz="8" w:space="0" w:color="auto"/>
              <w:right w:val="nil"/>
            </w:tcBorders>
            <w:vAlign w:val="center"/>
          </w:tcPr>
          <w:p w14:paraId="4B8E4B34" w14:textId="617A804E" w:rsidR="001E1FBA" w:rsidRPr="008066D5" w:rsidRDefault="00786D39" w:rsidP="001E1FBA">
            <w:pPr>
              <w:pStyle w:val="af8"/>
              <w:spacing w:line="360" w:lineRule="auto"/>
              <w:ind w:firstLineChars="0" w:firstLine="0"/>
              <w:jc w:val="center"/>
              <w:rPr>
                <w:sz w:val="21"/>
              </w:rPr>
            </w:pPr>
            <w:r w:rsidRPr="00786D39">
              <w:rPr>
                <w:snapToGrid w:val="0"/>
                <w:position w:val="-6"/>
              </w:rPr>
              <w:object w:dxaOrig="600" w:dyaOrig="279" w14:anchorId="2949E13E">
                <v:shape id="_x0000_i1235" type="#_x0000_t75" style="width:29.85pt;height:13.9pt" o:ole="">
                  <v:imagedata r:id="rId432" o:title=""/>
                </v:shape>
                <o:OLEObject Type="Embed" ProgID="Equation.DSMT4" ShapeID="_x0000_i1235" DrawAspect="Content" ObjectID="_1840977342" r:id="rId433"/>
              </w:object>
            </w:r>
          </w:p>
        </w:tc>
        <w:tc>
          <w:tcPr>
            <w:tcW w:w="1196" w:type="dxa"/>
            <w:tcBorders>
              <w:top w:val="single" w:sz="8" w:space="0" w:color="auto"/>
              <w:left w:val="nil"/>
              <w:bottom w:val="single" w:sz="8" w:space="0" w:color="auto"/>
              <w:right w:val="nil"/>
            </w:tcBorders>
            <w:vAlign w:val="center"/>
          </w:tcPr>
          <w:p w14:paraId="2CE7ED19" w14:textId="4B7F1764" w:rsidR="001E1FBA" w:rsidRPr="008066D5" w:rsidRDefault="00786D39" w:rsidP="001E1FBA">
            <w:pPr>
              <w:pStyle w:val="af8"/>
              <w:spacing w:line="360" w:lineRule="auto"/>
              <w:ind w:firstLineChars="0" w:firstLine="0"/>
              <w:jc w:val="center"/>
              <w:rPr>
                <w:sz w:val="21"/>
              </w:rPr>
            </w:pPr>
            <w:r w:rsidRPr="00786D39">
              <w:rPr>
                <w:snapToGrid w:val="0"/>
                <w:position w:val="-6"/>
              </w:rPr>
              <w:object w:dxaOrig="600" w:dyaOrig="279" w14:anchorId="43506598">
                <v:shape id="_x0000_i1236" type="#_x0000_t75" style="width:29.85pt;height:13.9pt" o:ole="">
                  <v:imagedata r:id="rId434" o:title=""/>
                </v:shape>
                <o:OLEObject Type="Embed" ProgID="Equation.DSMT4" ShapeID="_x0000_i1236" DrawAspect="Content" ObjectID="_1840977343" r:id="rId435"/>
              </w:object>
            </w:r>
          </w:p>
        </w:tc>
        <w:tc>
          <w:tcPr>
            <w:tcW w:w="1196" w:type="dxa"/>
            <w:tcBorders>
              <w:top w:val="single" w:sz="8" w:space="0" w:color="auto"/>
              <w:left w:val="nil"/>
              <w:bottom w:val="single" w:sz="8" w:space="0" w:color="auto"/>
              <w:right w:val="nil"/>
            </w:tcBorders>
            <w:vAlign w:val="center"/>
          </w:tcPr>
          <w:p w14:paraId="587F9E70" w14:textId="568D2241" w:rsidR="001E1FBA" w:rsidRPr="008066D5" w:rsidRDefault="00786D39" w:rsidP="001E1FBA">
            <w:pPr>
              <w:pStyle w:val="af8"/>
              <w:spacing w:line="360" w:lineRule="auto"/>
              <w:ind w:firstLineChars="0" w:firstLine="0"/>
              <w:jc w:val="center"/>
              <w:rPr>
                <w:sz w:val="21"/>
              </w:rPr>
            </w:pPr>
            <w:r w:rsidRPr="00786D39">
              <w:rPr>
                <w:snapToGrid w:val="0"/>
                <w:position w:val="-6"/>
              </w:rPr>
              <w:object w:dxaOrig="580" w:dyaOrig="279" w14:anchorId="0135C40B">
                <v:shape id="_x0000_i1237" type="#_x0000_t75" style="width:29.05pt;height:13.9pt" o:ole="">
                  <v:imagedata r:id="rId436" o:title=""/>
                </v:shape>
                <o:OLEObject Type="Embed" ProgID="Equation.DSMT4" ShapeID="_x0000_i1237" DrawAspect="Content" ObjectID="_1840977344" r:id="rId437"/>
              </w:object>
            </w:r>
          </w:p>
        </w:tc>
        <w:tc>
          <w:tcPr>
            <w:tcW w:w="1197" w:type="dxa"/>
            <w:tcBorders>
              <w:top w:val="single" w:sz="8" w:space="0" w:color="auto"/>
              <w:left w:val="nil"/>
              <w:bottom w:val="single" w:sz="8" w:space="0" w:color="auto"/>
              <w:right w:val="nil"/>
            </w:tcBorders>
            <w:vAlign w:val="center"/>
          </w:tcPr>
          <w:p w14:paraId="32EE1E08" w14:textId="0D16D664" w:rsidR="001E1FBA" w:rsidRPr="008066D5" w:rsidRDefault="001E1FBA" w:rsidP="001E1FBA">
            <w:pPr>
              <w:pStyle w:val="af8"/>
              <w:spacing w:line="360" w:lineRule="auto"/>
              <w:ind w:firstLineChars="0" w:firstLine="0"/>
              <w:jc w:val="center"/>
              <w:rPr>
                <w:sz w:val="21"/>
              </w:rPr>
            </w:pPr>
            <w:r>
              <w:rPr>
                <w:rFonts w:hint="eastAsia"/>
                <w:sz w:val="21"/>
              </w:rPr>
              <w:t>平均</w:t>
            </w:r>
            <w:r w:rsidR="00FD01CA">
              <w:rPr>
                <w:rFonts w:hint="eastAsia"/>
                <w:sz w:val="21"/>
              </w:rPr>
              <w:t>SG</w:t>
            </w:r>
            <w:r w:rsidR="002E7430">
              <w:rPr>
                <w:rFonts w:hint="eastAsia"/>
                <w:sz w:val="21"/>
              </w:rPr>
              <w:t>↓</w:t>
            </w:r>
          </w:p>
        </w:tc>
      </w:tr>
      <w:tr w:rsidR="006B5E9F" w14:paraId="3615B80C" w14:textId="77777777" w:rsidTr="000A0B15">
        <w:tc>
          <w:tcPr>
            <w:tcW w:w="959" w:type="dxa"/>
            <w:vMerge w:val="restart"/>
            <w:tcBorders>
              <w:top w:val="single" w:sz="8" w:space="0" w:color="auto"/>
              <w:left w:val="nil"/>
              <w:right w:val="nil"/>
            </w:tcBorders>
            <w:vAlign w:val="center"/>
          </w:tcPr>
          <w:p w14:paraId="2FAEA07E" w14:textId="08CF363B" w:rsidR="006B5E9F" w:rsidRPr="008066D5" w:rsidRDefault="002705EE" w:rsidP="006B5E9F">
            <w:pPr>
              <w:pStyle w:val="af8"/>
              <w:spacing w:line="360" w:lineRule="auto"/>
              <w:ind w:firstLineChars="0" w:firstLine="0"/>
              <w:jc w:val="center"/>
              <w:rPr>
                <w:sz w:val="21"/>
              </w:rPr>
            </w:pPr>
            <w:r>
              <w:rPr>
                <w:rFonts w:hint="eastAsia"/>
                <w:sz w:val="21"/>
              </w:rPr>
              <w:t>A</w:t>
            </w:r>
          </w:p>
        </w:tc>
        <w:tc>
          <w:tcPr>
            <w:tcW w:w="1433" w:type="dxa"/>
            <w:tcBorders>
              <w:top w:val="single" w:sz="8" w:space="0" w:color="auto"/>
              <w:left w:val="nil"/>
              <w:bottom w:val="nil"/>
              <w:right w:val="nil"/>
            </w:tcBorders>
            <w:vAlign w:val="center"/>
          </w:tcPr>
          <w:p w14:paraId="594FC86E" w14:textId="77777777" w:rsidR="006B5E9F" w:rsidRPr="008066D5" w:rsidRDefault="006B5E9F" w:rsidP="006B5E9F">
            <w:pPr>
              <w:pStyle w:val="af8"/>
              <w:spacing w:line="360" w:lineRule="auto"/>
              <w:ind w:firstLineChars="0" w:firstLine="0"/>
              <w:jc w:val="center"/>
              <w:rPr>
                <w:sz w:val="21"/>
              </w:rPr>
            </w:pPr>
            <w:r w:rsidRPr="009D4A69">
              <w:rPr>
                <w:sz w:val="21"/>
              </w:rPr>
              <w:t>Random</w:t>
            </w:r>
          </w:p>
        </w:tc>
        <w:tc>
          <w:tcPr>
            <w:tcW w:w="1196" w:type="dxa"/>
            <w:tcBorders>
              <w:top w:val="single" w:sz="8" w:space="0" w:color="auto"/>
              <w:left w:val="nil"/>
              <w:bottom w:val="nil"/>
              <w:right w:val="nil"/>
            </w:tcBorders>
            <w:vAlign w:val="center"/>
          </w:tcPr>
          <w:p w14:paraId="64C908D0" w14:textId="3113D5C8" w:rsidR="006B5E9F" w:rsidRPr="00E40829" w:rsidRDefault="006B5E9F" w:rsidP="006B5E9F">
            <w:pPr>
              <w:pStyle w:val="af8"/>
              <w:spacing w:line="360" w:lineRule="auto"/>
              <w:ind w:firstLineChars="0" w:firstLine="0"/>
              <w:jc w:val="center"/>
              <w:rPr>
                <w:sz w:val="21"/>
              </w:rPr>
            </w:pPr>
            <w:r w:rsidRPr="00E40829">
              <w:rPr>
                <w:rStyle w:val="md-plain"/>
                <w:color w:val="333333"/>
                <w:sz w:val="21"/>
              </w:rPr>
              <w:t>3.1404</w:t>
            </w:r>
          </w:p>
        </w:tc>
        <w:tc>
          <w:tcPr>
            <w:tcW w:w="1197" w:type="dxa"/>
            <w:tcBorders>
              <w:top w:val="single" w:sz="8" w:space="0" w:color="auto"/>
              <w:left w:val="nil"/>
              <w:bottom w:val="nil"/>
              <w:right w:val="nil"/>
            </w:tcBorders>
            <w:vAlign w:val="center"/>
          </w:tcPr>
          <w:p w14:paraId="0F640023" w14:textId="6C5444D1" w:rsidR="006B5E9F" w:rsidRPr="00E40829" w:rsidRDefault="006B5E9F" w:rsidP="006B5E9F">
            <w:pPr>
              <w:pStyle w:val="af8"/>
              <w:spacing w:line="360" w:lineRule="auto"/>
              <w:ind w:firstLineChars="0" w:firstLine="0"/>
              <w:jc w:val="center"/>
              <w:rPr>
                <w:sz w:val="21"/>
              </w:rPr>
            </w:pPr>
            <w:r w:rsidRPr="00E40829">
              <w:rPr>
                <w:rStyle w:val="md-plain"/>
                <w:color w:val="333333"/>
                <w:sz w:val="21"/>
              </w:rPr>
              <w:t>3.5617</w:t>
            </w:r>
          </w:p>
        </w:tc>
        <w:tc>
          <w:tcPr>
            <w:tcW w:w="1196" w:type="dxa"/>
            <w:tcBorders>
              <w:top w:val="single" w:sz="8" w:space="0" w:color="auto"/>
              <w:left w:val="nil"/>
              <w:bottom w:val="nil"/>
              <w:right w:val="nil"/>
            </w:tcBorders>
            <w:vAlign w:val="center"/>
          </w:tcPr>
          <w:p w14:paraId="0A65F9C3" w14:textId="0AC9BEF3" w:rsidR="006B5E9F" w:rsidRPr="00E40829" w:rsidRDefault="006B5E9F" w:rsidP="006B5E9F">
            <w:pPr>
              <w:pStyle w:val="af8"/>
              <w:spacing w:line="360" w:lineRule="auto"/>
              <w:ind w:firstLineChars="0" w:firstLine="0"/>
              <w:jc w:val="center"/>
              <w:rPr>
                <w:sz w:val="21"/>
              </w:rPr>
            </w:pPr>
            <w:r w:rsidRPr="00E40829">
              <w:rPr>
                <w:rStyle w:val="md-plain"/>
                <w:color w:val="333333"/>
                <w:sz w:val="21"/>
              </w:rPr>
              <w:t>3.8468</w:t>
            </w:r>
          </w:p>
        </w:tc>
        <w:tc>
          <w:tcPr>
            <w:tcW w:w="1196" w:type="dxa"/>
            <w:tcBorders>
              <w:top w:val="single" w:sz="8" w:space="0" w:color="auto"/>
              <w:left w:val="nil"/>
              <w:bottom w:val="nil"/>
              <w:right w:val="nil"/>
            </w:tcBorders>
            <w:vAlign w:val="center"/>
          </w:tcPr>
          <w:p w14:paraId="052B666A" w14:textId="71157F21" w:rsidR="006B5E9F" w:rsidRPr="00E40829" w:rsidRDefault="006B5E9F" w:rsidP="006B5E9F">
            <w:pPr>
              <w:pStyle w:val="af8"/>
              <w:spacing w:line="360" w:lineRule="auto"/>
              <w:ind w:firstLineChars="0" w:firstLine="0"/>
              <w:jc w:val="center"/>
              <w:rPr>
                <w:sz w:val="21"/>
              </w:rPr>
            </w:pPr>
            <w:r w:rsidRPr="00E40829">
              <w:rPr>
                <w:rStyle w:val="md-plain"/>
                <w:color w:val="333333"/>
                <w:sz w:val="21"/>
              </w:rPr>
              <w:t>4.3362</w:t>
            </w:r>
          </w:p>
        </w:tc>
        <w:tc>
          <w:tcPr>
            <w:tcW w:w="1196" w:type="dxa"/>
            <w:tcBorders>
              <w:top w:val="single" w:sz="8" w:space="0" w:color="auto"/>
              <w:left w:val="nil"/>
              <w:bottom w:val="nil"/>
              <w:right w:val="nil"/>
            </w:tcBorders>
            <w:vAlign w:val="center"/>
          </w:tcPr>
          <w:p w14:paraId="6D04A94D" w14:textId="01C765F8" w:rsidR="006B5E9F" w:rsidRPr="00E40829" w:rsidRDefault="006B5E9F" w:rsidP="006B5E9F">
            <w:pPr>
              <w:pStyle w:val="af8"/>
              <w:spacing w:line="360" w:lineRule="auto"/>
              <w:ind w:firstLineChars="0" w:firstLine="0"/>
              <w:jc w:val="center"/>
              <w:rPr>
                <w:sz w:val="21"/>
              </w:rPr>
            </w:pPr>
            <w:r w:rsidRPr="00E40829">
              <w:rPr>
                <w:rStyle w:val="md-plain"/>
                <w:color w:val="333333"/>
                <w:sz w:val="21"/>
              </w:rPr>
              <w:t>4.9021</w:t>
            </w:r>
          </w:p>
        </w:tc>
        <w:tc>
          <w:tcPr>
            <w:tcW w:w="1197" w:type="dxa"/>
            <w:tcBorders>
              <w:top w:val="single" w:sz="8" w:space="0" w:color="auto"/>
              <w:left w:val="nil"/>
              <w:bottom w:val="nil"/>
              <w:right w:val="nil"/>
            </w:tcBorders>
            <w:vAlign w:val="center"/>
          </w:tcPr>
          <w:p w14:paraId="66DFE309" w14:textId="22255370" w:rsidR="006B5E9F" w:rsidRPr="008066D5" w:rsidRDefault="00E40829" w:rsidP="006B5E9F">
            <w:pPr>
              <w:pStyle w:val="af8"/>
              <w:spacing w:line="360" w:lineRule="auto"/>
              <w:ind w:firstLineChars="0" w:firstLine="0"/>
              <w:jc w:val="center"/>
              <w:rPr>
                <w:sz w:val="21"/>
              </w:rPr>
            </w:pPr>
            <w:r w:rsidRPr="00E40829">
              <w:rPr>
                <w:sz w:val="21"/>
              </w:rPr>
              <w:t>3.9574</w:t>
            </w:r>
          </w:p>
        </w:tc>
      </w:tr>
      <w:tr w:rsidR="00B95AAA" w14:paraId="1CAE54EE" w14:textId="77777777" w:rsidTr="00D53578">
        <w:tc>
          <w:tcPr>
            <w:tcW w:w="959" w:type="dxa"/>
            <w:vMerge/>
            <w:tcBorders>
              <w:left w:val="nil"/>
              <w:right w:val="nil"/>
            </w:tcBorders>
            <w:vAlign w:val="center"/>
          </w:tcPr>
          <w:p w14:paraId="7A426DC9" w14:textId="77777777" w:rsidR="00B95AAA" w:rsidRPr="008066D5" w:rsidRDefault="00B95AAA" w:rsidP="00B95AAA">
            <w:pPr>
              <w:pStyle w:val="af8"/>
              <w:spacing w:line="360" w:lineRule="auto"/>
              <w:ind w:firstLineChars="0" w:firstLine="0"/>
              <w:jc w:val="center"/>
              <w:rPr>
                <w:sz w:val="21"/>
              </w:rPr>
            </w:pPr>
          </w:p>
        </w:tc>
        <w:tc>
          <w:tcPr>
            <w:tcW w:w="1433" w:type="dxa"/>
            <w:tcBorders>
              <w:top w:val="nil"/>
              <w:left w:val="nil"/>
              <w:bottom w:val="nil"/>
              <w:right w:val="nil"/>
            </w:tcBorders>
            <w:vAlign w:val="center"/>
          </w:tcPr>
          <w:p w14:paraId="617AB885" w14:textId="62334415" w:rsidR="00B95AAA" w:rsidRPr="008066D5" w:rsidRDefault="00B95AAA" w:rsidP="00B95AAA">
            <w:pPr>
              <w:pStyle w:val="af8"/>
              <w:spacing w:line="360" w:lineRule="auto"/>
              <w:ind w:firstLineChars="0" w:firstLine="0"/>
              <w:jc w:val="center"/>
              <w:rPr>
                <w:sz w:val="21"/>
              </w:rPr>
            </w:pPr>
            <w:r w:rsidRPr="00B95AAA">
              <w:rPr>
                <w:sz w:val="21"/>
              </w:rPr>
              <w:t>AirLoc</w:t>
            </w:r>
          </w:p>
        </w:tc>
        <w:tc>
          <w:tcPr>
            <w:tcW w:w="1196" w:type="dxa"/>
            <w:tcBorders>
              <w:top w:val="nil"/>
              <w:left w:val="nil"/>
              <w:bottom w:val="nil"/>
              <w:right w:val="nil"/>
            </w:tcBorders>
          </w:tcPr>
          <w:p w14:paraId="3C05B3F0" w14:textId="44712289" w:rsidR="00B95AAA" w:rsidRPr="00B95AAA" w:rsidRDefault="00B95AAA" w:rsidP="00B95AAA">
            <w:pPr>
              <w:pStyle w:val="af8"/>
              <w:spacing w:line="360" w:lineRule="auto"/>
              <w:ind w:firstLineChars="0" w:firstLine="0"/>
              <w:jc w:val="center"/>
              <w:rPr>
                <w:b/>
                <w:bCs/>
                <w:sz w:val="21"/>
              </w:rPr>
            </w:pPr>
            <w:r w:rsidRPr="00B95AAA">
              <w:rPr>
                <w:b/>
                <w:bCs/>
                <w:sz w:val="21"/>
              </w:rPr>
              <w:t>1.0979</w:t>
            </w:r>
          </w:p>
        </w:tc>
        <w:tc>
          <w:tcPr>
            <w:tcW w:w="1197" w:type="dxa"/>
            <w:tcBorders>
              <w:top w:val="nil"/>
              <w:left w:val="nil"/>
              <w:bottom w:val="nil"/>
              <w:right w:val="nil"/>
            </w:tcBorders>
          </w:tcPr>
          <w:p w14:paraId="41D4CE10" w14:textId="0BBD7FAA" w:rsidR="00B95AAA" w:rsidRPr="00B95AAA" w:rsidRDefault="00B95AAA" w:rsidP="00B95AAA">
            <w:pPr>
              <w:pStyle w:val="af8"/>
              <w:spacing w:line="360" w:lineRule="auto"/>
              <w:ind w:firstLineChars="0" w:firstLine="0"/>
              <w:jc w:val="center"/>
              <w:rPr>
                <w:b/>
                <w:bCs/>
                <w:sz w:val="21"/>
              </w:rPr>
            </w:pPr>
            <w:r w:rsidRPr="00B95AAA">
              <w:rPr>
                <w:b/>
                <w:bCs/>
                <w:sz w:val="21"/>
              </w:rPr>
              <w:t>1.2979</w:t>
            </w:r>
          </w:p>
        </w:tc>
        <w:tc>
          <w:tcPr>
            <w:tcW w:w="1196" w:type="dxa"/>
            <w:tcBorders>
              <w:top w:val="nil"/>
              <w:left w:val="nil"/>
              <w:bottom w:val="nil"/>
              <w:right w:val="nil"/>
            </w:tcBorders>
          </w:tcPr>
          <w:p w14:paraId="1BF2076B" w14:textId="0594D849" w:rsidR="00B95AAA" w:rsidRPr="00B95AAA" w:rsidRDefault="00B95AAA" w:rsidP="00B95AAA">
            <w:pPr>
              <w:pStyle w:val="af8"/>
              <w:spacing w:line="360" w:lineRule="auto"/>
              <w:ind w:firstLineChars="0" w:firstLine="0"/>
              <w:jc w:val="center"/>
              <w:rPr>
                <w:sz w:val="21"/>
              </w:rPr>
            </w:pPr>
            <w:r w:rsidRPr="00B95AAA">
              <w:rPr>
                <w:sz w:val="21"/>
              </w:rPr>
              <w:t>1.3064</w:t>
            </w:r>
          </w:p>
        </w:tc>
        <w:tc>
          <w:tcPr>
            <w:tcW w:w="1196" w:type="dxa"/>
            <w:tcBorders>
              <w:top w:val="nil"/>
              <w:left w:val="nil"/>
              <w:bottom w:val="nil"/>
              <w:right w:val="nil"/>
            </w:tcBorders>
          </w:tcPr>
          <w:p w14:paraId="2F1351EA" w14:textId="64DA7A14" w:rsidR="00B95AAA" w:rsidRPr="00B95AAA" w:rsidRDefault="00B95AAA" w:rsidP="00B95AAA">
            <w:pPr>
              <w:pStyle w:val="af8"/>
              <w:spacing w:line="360" w:lineRule="auto"/>
              <w:ind w:firstLineChars="0" w:firstLine="0"/>
              <w:jc w:val="center"/>
              <w:rPr>
                <w:sz w:val="21"/>
              </w:rPr>
            </w:pPr>
            <w:r w:rsidRPr="00B95AAA">
              <w:rPr>
                <w:sz w:val="21"/>
              </w:rPr>
              <w:t>1.5362</w:t>
            </w:r>
          </w:p>
        </w:tc>
        <w:tc>
          <w:tcPr>
            <w:tcW w:w="1196" w:type="dxa"/>
            <w:tcBorders>
              <w:top w:val="nil"/>
              <w:left w:val="nil"/>
              <w:bottom w:val="nil"/>
              <w:right w:val="nil"/>
            </w:tcBorders>
          </w:tcPr>
          <w:p w14:paraId="133A40C6" w14:textId="4FBACD68" w:rsidR="00B95AAA" w:rsidRPr="00B95AAA" w:rsidRDefault="00B95AAA" w:rsidP="00B95AAA">
            <w:pPr>
              <w:pStyle w:val="af8"/>
              <w:spacing w:line="360" w:lineRule="auto"/>
              <w:ind w:firstLineChars="0" w:firstLine="0"/>
              <w:jc w:val="center"/>
              <w:rPr>
                <w:sz w:val="21"/>
              </w:rPr>
            </w:pPr>
            <w:r w:rsidRPr="00B95AAA">
              <w:rPr>
                <w:sz w:val="21"/>
              </w:rPr>
              <w:t>2.0723</w:t>
            </w:r>
          </w:p>
        </w:tc>
        <w:tc>
          <w:tcPr>
            <w:tcW w:w="1197" w:type="dxa"/>
            <w:tcBorders>
              <w:top w:val="nil"/>
              <w:left w:val="nil"/>
              <w:bottom w:val="nil"/>
              <w:right w:val="nil"/>
            </w:tcBorders>
            <w:vAlign w:val="center"/>
          </w:tcPr>
          <w:p w14:paraId="3CD39956" w14:textId="2CA5F036" w:rsidR="00B95AAA" w:rsidRPr="00B95AAA" w:rsidRDefault="00B95AAA" w:rsidP="00B95AAA">
            <w:pPr>
              <w:pStyle w:val="af8"/>
              <w:spacing w:line="360" w:lineRule="auto"/>
              <w:ind w:firstLineChars="0" w:firstLine="0"/>
              <w:jc w:val="center"/>
              <w:rPr>
                <w:sz w:val="21"/>
              </w:rPr>
            </w:pPr>
            <w:r w:rsidRPr="00B95AAA">
              <w:rPr>
                <w:sz w:val="21"/>
              </w:rPr>
              <w:t>1.4621</w:t>
            </w:r>
          </w:p>
        </w:tc>
      </w:tr>
      <w:tr w:rsidR="006B5E9F" w14:paraId="46403AFF" w14:textId="77777777" w:rsidTr="000A0B15">
        <w:tc>
          <w:tcPr>
            <w:tcW w:w="959" w:type="dxa"/>
            <w:vMerge/>
            <w:tcBorders>
              <w:left w:val="nil"/>
              <w:right w:val="nil"/>
            </w:tcBorders>
            <w:vAlign w:val="center"/>
          </w:tcPr>
          <w:p w14:paraId="66FCFC62" w14:textId="77777777" w:rsidR="006B5E9F" w:rsidRPr="008066D5" w:rsidRDefault="006B5E9F" w:rsidP="006B5E9F">
            <w:pPr>
              <w:pStyle w:val="af8"/>
              <w:spacing w:line="360" w:lineRule="auto"/>
              <w:ind w:firstLineChars="0" w:firstLine="0"/>
              <w:jc w:val="center"/>
              <w:rPr>
                <w:sz w:val="21"/>
              </w:rPr>
            </w:pPr>
          </w:p>
        </w:tc>
        <w:tc>
          <w:tcPr>
            <w:tcW w:w="1433" w:type="dxa"/>
            <w:tcBorders>
              <w:top w:val="nil"/>
              <w:left w:val="nil"/>
              <w:bottom w:val="nil"/>
              <w:right w:val="nil"/>
            </w:tcBorders>
            <w:vAlign w:val="center"/>
          </w:tcPr>
          <w:p w14:paraId="126B3836" w14:textId="77777777" w:rsidR="006B5E9F" w:rsidRPr="008066D5" w:rsidRDefault="006B5E9F" w:rsidP="006B5E9F">
            <w:pPr>
              <w:pStyle w:val="af8"/>
              <w:spacing w:line="360" w:lineRule="auto"/>
              <w:ind w:firstLineChars="0" w:firstLine="0"/>
              <w:jc w:val="center"/>
              <w:rPr>
                <w:sz w:val="21"/>
              </w:rPr>
            </w:pPr>
            <w:r w:rsidRPr="009D4A69">
              <w:rPr>
                <w:sz w:val="21"/>
              </w:rPr>
              <w:t>GOMAA-Geo</w:t>
            </w:r>
          </w:p>
        </w:tc>
        <w:tc>
          <w:tcPr>
            <w:tcW w:w="1196" w:type="dxa"/>
            <w:tcBorders>
              <w:top w:val="nil"/>
              <w:left w:val="nil"/>
              <w:bottom w:val="nil"/>
              <w:right w:val="nil"/>
            </w:tcBorders>
            <w:vAlign w:val="center"/>
          </w:tcPr>
          <w:p w14:paraId="365825B7" w14:textId="4EF1B749" w:rsidR="006B5E9F" w:rsidRPr="00E40829" w:rsidRDefault="006B5E9F" w:rsidP="006B5E9F">
            <w:pPr>
              <w:pStyle w:val="af8"/>
              <w:spacing w:line="360" w:lineRule="auto"/>
              <w:ind w:firstLineChars="0" w:firstLine="0"/>
              <w:jc w:val="center"/>
              <w:rPr>
                <w:b/>
                <w:bCs/>
                <w:sz w:val="21"/>
              </w:rPr>
            </w:pPr>
            <w:r w:rsidRPr="00E40829">
              <w:rPr>
                <w:rStyle w:val="md-plain"/>
                <w:color w:val="333333"/>
                <w:sz w:val="21"/>
              </w:rPr>
              <w:t>2.4340</w:t>
            </w:r>
          </w:p>
        </w:tc>
        <w:tc>
          <w:tcPr>
            <w:tcW w:w="1197" w:type="dxa"/>
            <w:tcBorders>
              <w:top w:val="nil"/>
              <w:left w:val="nil"/>
              <w:bottom w:val="nil"/>
              <w:right w:val="nil"/>
            </w:tcBorders>
            <w:vAlign w:val="center"/>
          </w:tcPr>
          <w:p w14:paraId="6EABBCDD" w14:textId="71CA212C" w:rsidR="006B5E9F" w:rsidRPr="00E40829" w:rsidRDefault="006B5E9F" w:rsidP="006B5E9F">
            <w:pPr>
              <w:pStyle w:val="af8"/>
              <w:spacing w:line="360" w:lineRule="auto"/>
              <w:ind w:firstLineChars="0" w:firstLine="0"/>
              <w:jc w:val="center"/>
              <w:rPr>
                <w:b/>
                <w:bCs/>
                <w:sz w:val="21"/>
              </w:rPr>
            </w:pPr>
            <w:r w:rsidRPr="00E40829">
              <w:rPr>
                <w:rStyle w:val="md-plain"/>
                <w:color w:val="333333"/>
                <w:sz w:val="21"/>
              </w:rPr>
              <w:t>1.9574</w:t>
            </w:r>
          </w:p>
        </w:tc>
        <w:tc>
          <w:tcPr>
            <w:tcW w:w="1196" w:type="dxa"/>
            <w:tcBorders>
              <w:top w:val="nil"/>
              <w:left w:val="nil"/>
              <w:bottom w:val="nil"/>
              <w:right w:val="nil"/>
            </w:tcBorders>
            <w:vAlign w:val="center"/>
          </w:tcPr>
          <w:p w14:paraId="4D794CE4" w14:textId="07F06580"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1.3106</w:t>
            </w:r>
          </w:p>
        </w:tc>
        <w:tc>
          <w:tcPr>
            <w:tcW w:w="1196" w:type="dxa"/>
            <w:tcBorders>
              <w:top w:val="nil"/>
              <w:left w:val="nil"/>
              <w:bottom w:val="nil"/>
              <w:right w:val="nil"/>
            </w:tcBorders>
            <w:vAlign w:val="center"/>
          </w:tcPr>
          <w:p w14:paraId="4187A22A" w14:textId="4243D514"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0.9660</w:t>
            </w:r>
          </w:p>
        </w:tc>
        <w:tc>
          <w:tcPr>
            <w:tcW w:w="1196" w:type="dxa"/>
            <w:tcBorders>
              <w:top w:val="nil"/>
              <w:left w:val="nil"/>
              <w:bottom w:val="nil"/>
              <w:right w:val="nil"/>
            </w:tcBorders>
            <w:vAlign w:val="center"/>
          </w:tcPr>
          <w:p w14:paraId="0B650F36" w14:textId="5155266D"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0.6553</w:t>
            </w:r>
          </w:p>
        </w:tc>
        <w:tc>
          <w:tcPr>
            <w:tcW w:w="1197" w:type="dxa"/>
            <w:tcBorders>
              <w:top w:val="nil"/>
              <w:left w:val="nil"/>
              <w:bottom w:val="nil"/>
              <w:right w:val="nil"/>
            </w:tcBorders>
            <w:vAlign w:val="center"/>
          </w:tcPr>
          <w:p w14:paraId="3F0537F3" w14:textId="2B551221" w:rsidR="006B5E9F" w:rsidRPr="008066D5" w:rsidRDefault="00E40829" w:rsidP="006B5E9F">
            <w:pPr>
              <w:pStyle w:val="af8"/>
              <w:spacing w:line="360" w:lineRule="auto"/>
              <w:ind w:firstLineChars="0" w:firstLine="0"/>
              <w:jc w:val="center"/>
              <w:rPr>
                <w:sz w:val="21"/>
              </w:rPr>
            </w:pPr>
            <w:r w:rsidRPr="00E40829">
              <w:rPr>
                <w:sz w:val="21"/>
              </w:rPr>
              <w:t>1.4647</w:t>
            </w:r>
          </w:p>
        </w:tc>
      </w:tr>
      <w:tr w:rsidR="006B5E9F" w14:paraId="278AE80D" w14:textId="77777777" w:rsidTr="000A0B15">
        <w:tc>
          <w:tcPr>
            <w:tcW w:w="959" w:type="dxa"/>
            <w:vMerge/>
            <w:tcBorders>
              <w:left w:val="nil"/>
              <w:right w:val="nil"/>
            </w:tcBorders>
            <w:vAlign w:val="center"/>
          </w:tcPr>
          <w:p w14:paraId="29241AAF" w14:textId="77777777" w:rsidR="006B5E9F" w:rsidRPr="008066D5" w:rsidRDefault="006B5E9F" w:rsidP="006B5E9F">
            <w:pPr>
              <w:pStyle w:val="af8"/>
              <w:spacing w:line="360" w:lineRule="auto"/>
              <w:ind w:firstLineChars="0" w:firstLine="0"/>
              <w:jc w:val="center"/>
              <w:rPr>
                <w:sz w:val="21"/>
              </w:rPr>
            </w:pPr>
          </w:p>
        </w:tc>
        <w:tc>
          <w:tcPr>
            <w:tcW w:w="1433" w:type="dxa"/>
            <w:tcBorders>
              <w:top w:val="nil"/>
              <w:left w:val="nil"/>
              <w:bottom w:val="nil"/>
              <w:right w:val="nil"/>
            </w:tcBorders>
            <w:vAlign w:val="center"/>
          </w:tcPr>
          <w:p w14:paraId="69208171" w14:textId="77777777" w:rsidR="006B5E9F" w:rsidRPr="008066D5" w:rsidRDefault="006B5E9F" w:rsidP="006B5E9F">
            <w:pPr>
              <w:pStyle w:val="af8"/>
              <w:spacing w:line="360" w:lineRule="auto"/>
              <w:ind w:firstLineChars="0" w:firstLine="0"/>
              <w:jc w:val="center"/>
              <w:rPr>
                <w:sz w:val="21"/>
              </w:rPr>
            </w:pPr>
            <w:r w:rsidRPr="009D4A69">
              <w:rPr>
                <w:sz w:val="21"/>
              </w:rPr>
              <w:t>GeoExplorer</w:t>
            </w:r>
          </w:p>
        </w:tc>
        <w:tc>
          <w:tcPr>
            <w:tcW w:w="1196" w:type="dxa"/>
            <w:tcBorders>
              <w:top w:val="nil"/>
              <w:left w:val="nil"/>
              <w:bottom w:val="nil"/>
              <w:right w:val="nil"/>
            </w:tcBorders>
            <w:vAlign w:val="center"/>
          </w:tcPr>
          <w:p w14:paraId="1F12AC09" w14:textId="2005E11B" w:rsidR="006B5E9F" w:rsidRPr="00B95AAA" w:rsidRDefault="006B5E9F" w:rsidP="006B5E9F">
            <w:pPr>
              <w:pStyle w:val="af8"/>
              <w:spacing w:line="360" w:lineRule="auto"/>
              <w:ind w:firstLineChars="0" w:firstLine="0"/>
              <w:jc w:val="center"/>
              <w:rPr>
                <w:sz w:val="21"/>
              </w:rPr>
            </w:pPr>
            <w:r w:rsidRPr="00B95AAA">
              <w:rPr>
                <w:rStyle w:val="md-plain"/>
                <w:color w:val="333333"/>
                <w:sz w:val="21"/>
              </w:rPr>
              <w:t>2.2213</w:t>
            </w:r>
          </w:p>
        </w:tc>
        <w:tc>
          <w:tcPr>
            <w:tcW w:w="1197" w:type="dxa"/>
            <w:tcBorders>
              <w:top w:val="nil"/>
              <w:left w:val="nil"/>
              <w:bottom w:val="nil"/>
              <w:right w:val="nil"/>
            </w:tcBorders>
            <w:vAlign w:val="center"/>
          </w:tcPr>
          <w:p w14:paraId="2A5EA2E6" w14:textId="4A9A67A7"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1.9702</w:t>
            </w:r>
          </w:p>
        </w:tc>
        <w:tc>
          <w:tcPr>
            <w:tcW w:w="1196" w:type="dxa"/>
            <w:tcBorders>
              <w:top w:val="nil"/>
              <w:left w:val="nil"/>
              <w:bottom w:val="nil"/>
              <w:right w:val="nil"/>
            </w:tcBorders>
            <w:vAlign w:val="center"/>
          </w:tcPr>
          <w:p w14:paraId="0B9C0BED" w14:textId="01460D74"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1.3277</w:t>
            </w:r>
          </w:p>
        </w:tc>
        <w:tc>
          <w:tcPr>
            <w:tcW w:w="1196" w:type="dxa"/>
            <w:tcBorders>
              <w:top w:val="nil"/>
              <w:left w:val="nil"/>
              <w:bottom w:val="nil"/>
              <w:right w:val="nil"/>
            </w:tcBorders>
            <w:vAlign w:val="center"/>
          </w:tcPr>
          <w:p w14:paraId="7C8249AD" w14:textId="586182B5"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0.9021</w:t>
            </w:r>
          </w:p>
        </w:tc>
        <w:tc>
          <w:tcPr>
            <w:tcW w:w="1196" w:type="dxa"/>
            <w:tcBorders>
              <w:top w:val="nil"/>
              <w:left w:val="nil"/>
              <w:bottom w:val="nil"/>
              <w:right w:val="nil"/>
            </w:tcBorders>
            <w:vAlign w:val="center"/>
          </w:tcPr>
          <w:p w14:paraId="2D517619" w14:textId="475BDD90"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0.8681</w:t>
            </w:r>
          </w:p>
        </w:tc>
        <w:tc>
          <w:tcPr>
            <w:tcW w:w="1197" w:type="dxa"/>
            <w:tcBorders>
              <w:top w:val="nil"/>
              <w:left w:val="nil"/>
              <w:bottom w:val="nil"/>
              <w:right w:val="nil"/>
            </w:tcBorders>
            <w:vAlign w:val="center"/>
          </w:tcPr>
          <w:p w14:paraId="292C677D" w14:textId="3A55005F" w:rsidR="006B5E9F" w:rsidRPr="008066D5" w:rsidRDefault="00E40829" w:rsidP="006B5E9F">
            <w:pPr>
              <w:pStyle w:val="af8"/>
              <w:spacing w:line="360" w:lineRule="auto"/>
              <w:ind w:firstLineChars="0" w:firstLine="0"/>
              <w:jc w:val="center"/>
              <w:rPr>
                <w:sz w:val="21"/>
              </w:rPr>
            </w:pPr>
            <w:r w:rsidRPr="00E40829">
              <w:rPr>
                <w:sz w:val="21"/>
              </w:rPr>
              <w:t>1.4579</w:t>
            </w:r>
          </w:p>
        </w:tc>
      </w:tr>
      <w:tr w:rsidR="006B5E9F" w14:paraId="3990765E" w14:textId="77777777" w:rsidTr="000A0B15">
        <w:tc>
          <w:tcPr>
            <w:tcW w:w="959" w:type="dxa"/>
            <w:vMerge/>
            <w:tcBorders>
              <w:left w:val="nil"/>
              <w:bottom w:val="nil"/>
              <w:right w:val="nil"/>
            </w:tcBorders>
            <w:vAlign w:val="center"/>
          </w:tcPr>
          <w:p w14:paraId="16F4F2B2" w14:textId="77777777" w:rsidR="006B5E9F" w:rsidRPr="008066D5" w:rsidRDefault="006B5E9F" w:rsidP="006B5E9F">
            <w:pPr>
              <w:pStyle w:val="af8"/>
              <w:spacing w:line="360" w:lineRule="auto"/>
              <w:ind w:firstLineChars="0" w:firstLine="0"/>
              <w:jc w:val="center"/>
              <w:rPr>
                <w:sz w:val="21"/>
              </w:rPr>
            </w:pPr>
          </w:p>
        </w:tc>
        <w:tc>
          <w:tcPr>
            <w:tcW w:w="1433" w:type="dxa"/>
            <w:tcBorders>
              <w:top w:val="nil"/>
              <w:left w:val="nil"/>
              <w:bottom w:val="nil"/>
              <w:right w:val="nil"/>
            </w:tcBorders>
            <w:vAlign w:val="center"/>
          </w:tcPr>
          <w:p w14:paraId="4E0F6470" w14:textId="77777777" w:rsidR="006B5E9F" w:rsidRPr="008066D5" w:rsidRDefault="006B5E9F" w:rsidP="006B5E9F">
            <w:pPr>
              <w:pStyle w:val="af8"/>
              <w:spacing w:line="360" w:lineRule="auto"/>
              <w:ind w:firstLineChars="0" w:firstLine="0"/>
              <w:jc w:val="center"/>
              <w:rPr>
                <w:sz w:val="21"/>
              </w:rPr>
            </w:pPr>
            <w:r>
              <w:rPr>
                <w:rFonts w:hint="eastAsia"/>
                <w:sz w:val="21"/>
              </w:rPr>
              <w:t>本文方法</w:t>
            </w:r>
          </w:p>
        </w:tc>
        <w:tc>
          <w:tcPr>
            <w:tcW w:w="1196" w:type="dxa"/>
            <w:tcBorders>
              <w:top w:val="nil"/>
              <w:left w:val="nil"/>
              <w:bottom w:val="nil"/>
              <w:right w:val="nil"/>
            </w:tcBorders>
            <w:vAlign w:val="center"/>
          </w:tcPr>
          <w:p w14:paraId="3F8D0B5B" w14:textId="02BC66D8" w:rsidR="006B5E9F" w:rsidRPr="00E40829" w:rsidRDefault="006B5E9F" w:rsidP="006B5E9F">
            <w:pPr>
              <w:pStyle w:val="af8"/>
              <w:spacing w:line="360" w:lineRule="auto"/>
              <w:ind w:firstLineChars="0" w:firstLine="0"/>
              <w:jc w:val="center"/>
              <w:rPr>
                <w:sz w:val="21"/>
              </w:rPr>
            </w:pPr>
            <w:r w:rsidRPr="00E40829">
              <w:rPr>
                <w:rStyle w:val="md-plain"/>
                <w:color w:val="333333"/>
                <w:sz w:val="21"/>
              </w:rPr>
              <w:t>2.5447</w:t>
            </w:r>
          </w:p>
        </w:tc>
        <w:tc>
          <w:tcPr>
            <w:tcW w:w="1197" w:type="dxa"/>
            <w:tcBorders>
              <w:top w:val="nil"/>
              <w:left w:val="nil"/>
              <w:bottom w:val="nil"/>
              <w:right w:val="nil"/>
            </w:tcBorders>
            <w:vAlign w:val="center"/>
          </w:tcPr>
          <w:p w14:paraId="20F986C4" w14:textId="00E91FC1" w:rsidR="006B5E9F" w:rsidRPr="00B95AAA" w:rsidRDefault="006B5E9F" w:rsidP="006B5E9F">
            <w:pPr>
              <w:pStyle w:val="af8"/>
              <w:spacing w:line="360" w:lineRule="auto"/>
              <w:ind w:firstLineChars="0" w:firstLine="0"/>
              <w:jc w:val="center"/>
              <w:rPr>
                <w:sz w:val="21"/>
              </w:rPr>
            </w:pPr>
            <w:r w:rsidRPr="00B95AAA">
              <w:rPr>
                <w:rStyle w:val="md-plain"/>
                <w:color w:val="333333"/>
                <w:sz w:val="21"/>
              </w:rPr>
              <w:t>1.8553</w:t>
            </w:r>
          </w:p>
        </w:tc>
        <w:tc>
          <w:tcPr>
            <w:tcW w:w="1196" w:type="dxa"/>
            <w:tcBorders>
              <w:top w:val="nil"/>
              <w:left w:val="nil"/>
              <w:bottom w:val="nil"/>
              <w:right w:val="nil"/>
            </w:tcBorders>
            <w:vAlign w:val="center"/>
          </w:tcPr>
          <w:p w14:paraId="1FB3C57A" w14:textId="1AAC85CB"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0.8426</w:t>
            </w:r>
          </w:p>
        </w:tc>
        <w:tc>
          <w:tcPr>
            <w:tcW w:w="1196" w:type="dxa"/>
            <w:tcBorders>
              <w:top w:val="nil"/>
              <w:left w:val="nil"/>
              <w:bottom w:val="nil"/>
              <w:right w:val="nil"/>
            </w:tcBorders>
            <w:vAlign w:val="center"/>
          </w:tcPr>
          <w:p w14:paraId="4EAB9C9B" w14:textId="6B7CCEB8"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0.3532</w:t>
            </w:r>
          </w:p>
        </w:tc>
        <w:tc>
          <w:tcPr>
            <w:tcW w:w="1196" w:type="dxa"/>
            <w:tcBorders>
              <w:top w:val="nil"/>
              <w:left w:val="nil"/>
              <w:bottom w:val="nil"/>
              <w:right w:val="nil"/>
            </w:tcBorders>
            <w:vAlign w:val="center"/>
          </w:tcPr>
          <w:p w14:paraId="28A3C47F" w14:textId="370B61A1"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0.2383</w:t>
            </w:r>
          </w:p>
        </w:tc>
        <w:tc>
          <w:tcPr>
            <w:tcW w:w="1197" w:type="dxa"/>
            <w:tcBorders>
              <w:top w:val="nil"/>
              <w:left w:val="nil"/>
              <w:bottom w:val="nil"/>
              <w:right w:val="nil"/>
            </w:tcBorders>
            <w:vAlign w:val="center"/>
          </w:tcPr>
          <w:p w14:paraId="2DB5FBFA" w14:textId="750455AE" w:rsidR="006B5E9F" w:rsidRPr="001679B8" w:rsidRDefault="00E40829" w:rsidP="006B5E9F">
            <w:pPr>
              <w:pStyle w:val="af8"/>
              <w:spacing w:line="360" w:lineRule="auto"/>
              <w:ind w:firstLineChars="0" w:firstLine="0"/>
              <w:jc w:val="center"/>
              <w:rPr>
                <w:b/>
                <w:bCs/>
                <w:sz w:val="21"/>
              </w:rPr>
            </w:pPr>
            <w:r w:rsidRPr="00E40829">
              <w:rPr>
                <w:b/>
                <w:bCs/>
                <w:sz w:val="21"/>
              </w:rPr>
              <w:t>1.1668</w:t>
            </w:r>
          </w:p>
        </w:tc>
      </w:tr>
      <w:tr w:rsidR="006B5E9F" w14:paraId="0E19B767" w14:textId="77777777" w:rsidTr="00A87662">
        <w:tc>
          <w:tcPr>
            <w:tcW w:w="959" w:type="dxa"/>
            <w:vMerge w:val="restart"/>
            <w:tcBorders>
              <w:top w:val="nil"/>
              <w:left w:val="nil"/>
              <w:right w:val="nil"/>
            </w:tcBorders>
            <w:shd w:val="clear" w:color="auto" w:fill="F2F2F2" w:themeFill="background1" w:themeFillShade="F2"/>
            <w:vAlign w:val="center"/>
          </w:tcPr>
          <w:p w14:paraId="7619D81A" w14:textId="77777777" w:rsidR="006B5E9F" w:rsidRPr="008066D5" w:rsidRDefault="006B5E9F" w:rsidP="006B5E9F">
            <w:pPr>
              <w:pStyle w:val="af8"/>
              <w:spacing w:line="360" w:lineRule="auto"/>
              <w:ind w:firstLineChars="0" w:firstLine="0"/>
              <w:jc w:val="center"/>
              <w:rPr>
                <w:sz w:val="21"/>
              </w:rPr>
            </w:pPr>
            <w:r>
              <w:rPr>
                <w:rFonts w:hint="eastAsia"/>
                <w:sz w:val="21"/>
              </w:rPr>
              <w:t>G</w:t>
            </w:r>
          </w:p>
        </w:tc>
        <w:tc>
          <w:tcPr>
            <w:tcW w:w="1433" w:type="dxa"/>
            <w:tcBorders>
              <w:top w:val="nil"/>
              <w:left w:val="nil"/>
              <w:bottom w:val="nil"/>
              <w:right w:val="nil"/>
            </w:tcBorders>
            <w:shd w:val="clear" w:color="auto" w:fill="F2F2F2" w:themeFill="background1" w:themeFillShade="F2"/>
            <w:vAlign w:val="center"/>
          </w:tcPr>
          <w:p w14:paraId="5884431F" w14:textId="77777777" w:rsidR="006B5E9F" w:rsidRPr="008066D5" w:rsidRDefault="006B5E9F" w:rsidP="006B5E9F">
            <w:pPr>
              <w:pStyle w:val="af8"/>
              <w:spacing w:line="360" w:lineRule="auto"/>
              <w:ind w:firstLineChars="0" w:firstLine="0"/>
              <w:jc w:val="center"/>
              <w:rPr>
                <w:sz w:val="21"/>
              </w:rPr>
            </w:pPr>
            <w:r w:rsidRPr="009D4A69">
              <w:rPr>
                <w:sz w:val="21"/>
              </w:rPr>
              <w:t>GOMAA-Geo</w:t>
            </w:r>
          </w:p>
        </w:tc>
        <w:tc>
          <w:tcPr>
            <w:tcW w:w="1196" w:type="dxa"/>
            <w:tcBorders>
              <w:top w:val="nil"/>
              <w:left w:val="nil"/>
              <w:bottom w:val="nil"/>
              <w:right w:val="nil"/>
            </w:tcBorders>
            <w:shd w:val="clear" w:color="auto" w:fill="F2F2F2" w:themeFill="background1" w:themeFillShade="F2"/>
            <w:vAlign w:val="center"/>
          </w:tcPr>
          <w:p w14:paraId="650FE8D5" w14:textId="40AE10D0" w:rsidR="006B5E9F" w:rsidRPr="00E40829" w:rsidRDefault="006B5E9F" w:rsidP="006B5E9F">
            <w:pPr>
              <w:pStyle w:val="af8"/>
              <w:spacing w:line="360" w:lineRule="auto"/>
              <w:ind w:firstLineChars="0" w:firstLine="0"/>
              <w:jc w:val="center"/>
              <w:rPr>
                <w:sz w:val="21"/>
              </w:rPr>
            </w:pPr>
            <w:r w:rsidRPr="00E40829">
              <w:rPr>
                <w:rStyle w:val="md-plain"/>
                <w:color w:val="333333"/>
                <w:sz w:val="21"/>
              </w:rPr>
              <w:t>2.3830</w:t>
            </w:r>
          </w:p>
        </w:tc>
        <w:tc>
          <w:tcPr>
            <w:tcW w:w="1197" w:type="dxa"/>
            <w:tcBorders>
              <w:top w:val="nil"/>
              <w:left w:val="nil"/>
              <w:bottom w:val="nil"/>
              <w:right w:val="nil"/>
            </w:tcBorders>
            <w:shd w:val="clear" w:color="auto" w:fill="F2F2F2" w:themeFill="background1" w:themeFillShade="F2"/>
            <w:vAlign w:val="center"/>
          </w:tcPr>
          <w:p w14:paraId="2E6414C9" w14:textId="3EF92F14"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1.8340</w:t>
            </w:r>
          </w:p>
        </w:tc>
        <w:tc>
          <w:tcPr>
            <w:tcW w:w="1196" w:type="dxa"/>
            <w:tcBorders>
              <w:top w:val="nil"/>
              <w:left w:val="nil"/>
              <w:bottom w:val="nil"/>
              <w:right w:val="nil"/>
            </w:tcBorders>
            <w:shd w:val="clear" w:color="auto" w:fill="F2F2F2" w:themeFill="background1" w:themeFillShade="F2"/>
            <w:vAlign w:val="center"/>
          </w:tcPr>
          <w:p w14:paraId="507E41F4" w14:textId="4586CC4A"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1.2170</w:t>
            </w:r>
          </w:p>
        </w:tc>
        <w:tc>
          <w:tcPr>
            <w:tcW w:w="1196" w:type="dxa"/>
            <w:tcBorders>
              <w:top w:val="nil"/>
              <w:left w:val="nil"/>
              <w:bottom w:val="nil"/>
              <w:right w:val="nil"/>
            </w:tcBorders>
            <w:shd w:val="clear" w:color="auto" w:fill="F2F2F2" w:themeFill="background1" w:themeFillShade="F2"/>
            <w:vAlign w:val="center"/>
          </w:tcPr>
          <w:p w14:paraId="16B50CCD" w14:textId="501AE4CF"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0.6596</w:t>
            </w:r>
          </w:p>
        </w:tc>
        <w:tc>
          <w:tcPr>
            <w:tcW w:w="1196" w:type="dxa"/>
            <w:tcBorders>
              <w:top w:val="nil"/>
              <w:left w:val="nil"/>
              <w:bottom w:val="nil"/>
              <w:right w:val="nil"/>
            </w:tcBorders>
            <w:shd w:val="clear" w:color="auto" w:fill="F2F2F2" w:themeFill="background1" w:themeFillShade="F2"/>
            <w:vAlign w:val="center"/>
          </w:tcPr>
          <w:p w14:paraId="3AB8E22D" w14:textId="5A160675"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0.6213</w:t>
            </w:r>
          </w:p>
        </w:tc>
        <w:tc>
          <w:tcPr>
            <w:tcW w:w="1197" w:type="dxa"/>
            <w:tcBorders>
              <w:top w:val="nil"/>
              <w:left w:val="nil"/>
              <w:bottom w:val="nil"/>
              <w:right w:val="nil"/>
            </w:tcBorders>
            <w:shd w:val="clear" w:color="auto" w:fill="F2F2F2" w:themeFill="background1" w:themeFillShade="F2"/>
            <w:vAlign w:val="center"/>
          </w:tcPr>
          <w:p w14:paraId="61C999AF" w14:textId="4CAD098A" w:rsidR="006B5E9F" w:rsidRPr="008066D5" w:rsidRDefault="00E40829" w:rsidP="006B5E9F">
            <w:pPr>
              <w:pStyle w:val="af8"/>
              <w:spacing w:line="360" w:lineRule="auto"/>
              <w:ind w:firstLineChars="0" w:firstLine="0"/>
              <w:jc w:val="center"/>
              <w:rPr>
                <w:sz w:val="21"/>
              </w:rPr>
            </w:pPr>
            <w:r w:rsidRPr="00E40829">
              <w:rPr>
                <w:sz w:val="21"/>
              </w:rPr>
              <w:t>1.3430</w:t>
            </w:r>
          </w:p>
        </w:tc>
      </w:tr>
      <w:tr w:rsidR="006B5E9F" w14:paraId="6AEE6DC3" w14:textId="77777777" w:rsidTr="00A87662">
        <w:tc>
          <w:tcPr>
            <w:tcW w:w="959" w:type="dxa"/>
            <w:vMerge/>
            <w:tcBorders>
              <w:left w:val="nil"/>
              <w:right w:val="nil"/>
            </w:tcBorders>
            <w:shd w:val="clear" w:color="auto" w:fill="F2F2F2" w:themeFill="background1" w:themeFillShade="F2"/>
            <w:vAlign w:val="center"/>
          </w:tcPr>
          <w:p w14:paraId="0B9DA251" w14:textId="77777777" w:rsidR="006B5E9F" w:rsidRPr="008066D5" w:rsidRDefault="006B5E9F" w:rsidP="006B5E9F">
            <w:pPr>
              <w:pStyle w:val="af8"/>
              <w:spacing w:line="360" w:lineRule="auto"/>
              <w:ind w:firstLineChars="0" w:firstLine="0"/>
              <w:jc w:val="center"/>
              <w:rPr>
                <w:sz w:val="21"/>
              </w:rPr>
            </w:pPr>
          </w:p>
        </w:tc>
        <w:tc>
          <w:tcPr>
            <w:tcW w:w="1433" w:type="dxa"/>
            <w:tcBorders>
              <w:top w:val="nil"/>
              <w:left w:val="nil"/>
              <w:bottom w:val="nil"/>
              <w:right w:val="nil"/>
            </w:tcBorders>
            <w:shd w:val="clear" w:color="auto" w:fill="F2F2F2" w:themeFill="background1" w:themeFillShade="F2"/>
            <w:vAlign w:val="center"/>
          </w:tcPr>
          <w:p w14:paraId="3968C43C" w14:textId="77777777" w:rsidR="006B5E9F" w:rsidRPr="008066D5" w:rsidRDefault="006B5E9F" w:rsidP="006B5E9F">
            <w:pPr>
              <w:pStyle w:val="af8"/>
              <w:spacing w:line="360" w:lineRule="auto"/>
              <w:ind w:firstLineChars="0" w:firstLine="0"/>
              <w:jc w:val="center"/>
              <w:rPr>
                <w:sz w:val="21"/>
              </w:rPr>
            </w:pPr>
            <w:r w:rsidRPr="009D4A69">
              <w:rPr>
                <w:sz w:val="21"/>
              </w:rPr>
              <w:t>GeoExplorer</w:t>
            </w:r>
          </w:p>
        </w:tc>
        <w:tc>
          <w:tcPr>
            <w:tcW w:w="1196" w:type="dxa"/>
            <w:tcBorders>
              <w:top w:val="nil"/>
              <w:left w:val="nil"/>
              <w:bottom w:val="nil"/>
              <w:right w:val="nil"/>
            </w:tcBorders>
            <w:shd w:val="clear" w:color="auto" w:fill="F2F2F2" w:themeFill="background1" w:themeFillShade="F2"/>
            <w:vAlign w:val="center"/>
          </w:tcPr>
          <w:p w14:paraId="033CFE3A" w14:textId="1A8317FE"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2.0170</w:t>
            </w:r>
          </w:p>
        </w:tc>
        <w:tc>
          <w:tcPr>
            <w:tcW w:w="1197" w:type="dxa"/>
            <w:tcBorders>
              <w:top w:val="nil"/>
              <w:left w:val="nil"/>
              <w:bottom w:val="nil"/>
              <w:right w:val="nil"/>
            </w:tcBorders>
            <w:shd w:val="clear" w:color="auto" w:fill="F2F2F2" w:themeFill="background1" w:themeFillShade="F2"/>
            <w:vAlign w:val="center"/>
          </w:tcPr>
          <w:p w14:paraId="55F1B509" w14:textId="4C3466B7"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1.9106</w:t>
            </w:r>
          </w:p>
        </w:tc>
        <w:tc>
          <w:tcPr>
            <w:tcW w:w="1196" w:type="dxa"/>
            <w:tcBorders>
              <w:top w:val="nil"/>
              <w:left w:val="nil"/>
              <w:bottom w:val="nil"/>
              <w:right w:val="nil"/>
            </w:tcBorders>
            <w:shd w:val="clear" w:color="auto" w:fill="F2F2F2" w:themeFill="background1" w:themeFillShade="F2"/>
            <w:vAlign w:val="center"/>
          </w:tcPr>
          <w:p w14:paraId="34BAFC6E" w14:textId="14B85B20"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1.3277</w:t>
            </w:r>
          </w:p>
        </w:tc>
        <w:tc>
          <w:tcPr>
            <w:tcW w:w="1196" w:type="dxa"/>
            <w:tcBorders>
              <w:top w:val="nil"/>
              <w:left w:val="nil"/>
              <w:bottom w:val="nil"/>
              <w:right w:val="nil"/>
            </w:tcBorders>
            <w:shd w:val="clear" w:color="auto" w:fill="F2F2F2" w:themeFill="background1" w:themeFillShade="F2"/>
            <w:vAlign w:val="center"/>
          </w:tcPr>
          <w:p w14:paraId="0472D07F" w14:textId="4D11FA2E"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0.8596</w:t>
            </w:r>
          </w:p>
        </w:tc>
        <w:tc>
          <w:tcPr>
            <w:tcW w:w="1196" w:type="dxa"/>
            <w:tcBorders>
              <w:top w:val="nil"/>
              <w:left w:val="nil"/>
              <w:bottom w:val="nil"/>
              <w:right w:val="nil"/>
            </w:tcBorders>
            <w:shd w:val="clear" w:color="auto" w:fill="F2F2F2" w:themeFill="background1" w:themeFillShade="F2"/>
            <w:vAlign w:val="center"/>
          </w:tcPr>
          <w:p w14:paraId="43B54505" w14:textId="2D458D80"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0.8936</w:t>
            </w:r>
          </w:p>
        </w:tc>
        <w:tc>
          <w:tcPr>
            <w:tcW w:w="1197" w:type="dxa"/>
            <w:tcBorders>
              <w:top w:val="nil"/>
              <w:left w:val="nil"/>
              <w:bottom w:val="nil"/>
              <w:right w:val="nil"/>
            </w:tcBorders>
            <w:shd w:val="clear" w:color="auto" w:fill="F2F2F2" w:themeFill="background1" w:themeFillShade="F2"/>
            <w:vAlign w:val="center"/>
          </w:tcPr>
          <w:p w14:paraId="1C25A317" w14:textId="47C27DFD" w:rsidR="006B5E9F" w:rsidRPr="008066D5" w:rsidRDefault="00E40829" w:rsidP="006B5E9F">
            <w:pPr>
              <w:pStyle w:val="af8"/>
              <w:spacing w:line="360" w:lineRule="auto"/>
              <w:ind w:firstLineChars="0" w:firstLine="0"/>
              <w:jc w:val="center"/>
              <w:rPr>
                <w:sz w:val="21"/>
              </w:rPr>
            </w:pPr>
            <w:r w:rsidRPr="00E40829">
              <w:rPr>
                <w:sz w:val="21"/>
              </w:rPr>
              <w:t>1.4017</w:t>
            </w:r>
          </w:p>
        </w:tc>
      </w:tr>
      <w:tr w:rsidR="006B5E9F" w14:paraId="1FB98B5E" w14:textId="77777777" w:rsidTr="00A87662">
        <w:tc>
          <w:tcPr>
            <w:tcW w:w="959" w:type="dxa"/>
            <w:vMerge/>
            <w:tcBorders>
              <w:left w:val="nil"/>
              <w:bottom w:val="nil"/>
              <w:right w:val="nil"/>
            </w:tcBorders>
            <w:shd w:val="clear" w:color="auto" w:fill="F2F2F2" w:themeFill="background1" w:themeFillShade="F2"/>
            <w:vAlign w:val="center"/>
          </w:tcPr>
          <w:p w14:paraId="57F5CBD2" w14:textId="77777777" w:rsidR="006B5E9F" w:rsidRPr="008066D5" w:rsidRDefault="006B5E9F" w:rsidP="006B5E9F">
            <w:pPr>
              <w:pStyle w:val="af8"/>
              <w:spacing w:line="360" w:lineRule="auto"/>
              <w:ind w:firstLineChars="0" w:firstLine="0"/>
              <w:jc w:val="center"/>
              <w:rPr>
                <w:sz w:val="21"/>
              </w:rPr>
            </w:pPr>
          </w:p>
        </w:tc>
        <w:tc>
          <w:tcPr>
            <w:tcW w:w="1433" w:type="dxa"/>
            <w:tcBorders>
              <w:top w:val="nil"/>
              <w:left w:val="nil"/>
              <w:bottom w:val="nil"/>
              <w:right w:val="nil"/>
            </w:tcBorders>
            <w:shd w:val="clear" w:color="auto" w:fill="F2F2F2" w:themeFill="background1" w:themeFillShade="F2"/>
            <w:vAlign w:val="center"/>
          </w:tcPr>
          <w:p w14:paraId="0B992C68" w14:textId="77777777" w:rsidR="006B5E9F" w:rsidRPr="008066D5" w:rsidRDefault="006B5E9F" w:rsidP="006B5E9F">
            <w:pPr>
              <w:pStyle w:val="af8"/>
              <w:spacing w:line="360" w:lineRule="auto"/>
              <w:ind w:firstLineChars="0" w:firstLine="0"/>
              <w:jc w:val="center"/>
              <w:rPr>
                <w:sz w:val="21"/>
              </w:rPr>
            </w:pPr>
            <w:r>
              <w:rPr>
                <w:rFonts w:hint="eastAsia"/>
                <w:sz w:val="21"/>
              </w:rPr>
              <w:t>本文方法</w:t>
            </w:r>
          </w:p>
        </w:tc>
        <w:tc>
          <w:tcPr>
            <w:tcW w:w="1196" w:type="dxa"/>
            <w:tcBorders>
              <w:top w:val="nil"/>
              <w:left w:val="nil"/>
              <w:bottom w:val="nil"/>
              <w:right w:val="nil"/>
            </w:tcBorders>
            <w:shd w:val="clear" w:color="auto" w:fill="F2F2F2" w:themeFill="background1" w:themeFillShade="F2"/>
            <w:vAlign w:val="center"/>
          </w:tcPr>
          <w:p w14:paraId="0E494197" w14:textId="20157C5E" w:rsidR="006B5E9F" w:rsidRPr="00E40829" w:rsidRDefault="006B5E9F" w:rsidP="006B5E9F">
            <w:pPr>
              <w:pStyle w:val="af8"/>
              <w:spacing w:line="360" w:lineRule="auto"/>
              <w:ind w:firstLineChars="0" w:firstLine="0"/>
              <w:jc w:val="center"/>
              <w:rPr>
                <w:sz w:val="21"/>
              </w:rPr>
            </w:pPr>
            <w:r w:rsidRPr="00E40829">
              <w:rPr>
                <w:rStyle w:val="md-plain"/>
                <w:color w:val="333333"/>
                <w:sz w:val="21"/>
              </w:rPr>
              <w:t>2.4766</w:t>
            </w:r>
          </w:p>
        </w:tc>
        <w:tc>
          <w:tcPr>
            <w:tcW w:w="1197" w:type="dxa"/>
            <w:tcBorders>
              <w:top w:val="nil"/>
              <w:left w:val="nil"/>
              <w:bottom w:val="nil"/>
              <w:right w:val="nil"/>
            </w:tcBorders>
            <w:shd w:val="clear" w:color="auto" w:fill="F2F2F2" w:themeFill="background1" w:themeFillShade="F2"/>
            <w:vAlign w:val="center"/>
          </w:tcPr>
          <w:p w14:paraId="2B65ECFD" w14:textId="027E8601"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1.7447</w:t>
            </w:r>
          </w:p>
        </w:tc>
        <w:tc>
          <w:tcPr>
            <w:tcW w:w="1196" w:type="dxa"/>
            <w:tcBorders>
              <w:top w:val="nil"/>
              <w:left w:val="nil"/>
              <w:bottom w:val="nil"/>
              <w:right w:val="nil"/>
            </w:tcBorders>
            <w:shd w:val="clear" w:color="auto" w:fill="F2F2F2" w:themeFill="background1" w:themeFillShade="F2"/>
            <w:vAlign w:val="center"/>
          </w:tcPr>
          <w:p w14:paraId="0041630E" w14:textId="2DFA244D"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0.8681</w:t>
            </w:r>
          </w:p>
        </w:tc>
        <w:tc>
          <w:tcPr>
            <w:tcW w:w="1196" w:type="dxa"/>
            <w:tcBorders>
              <w:top w:val="nil"/>
              <w:left w:val="nil"/>
              <w:bottom w:val="nil"/>
              <w:right w:val="nil"/>
            </w:tcBorders>
            <w:shd w:val="clear" w:color="auto" w:fill="F2F2F2" w:themeFill="background1" w:themeFillShade="F2"/>
            <w:vAlign w:val="center"/>
          </w:tcPr>
          <w:p w14:paraId="6781CBF4" w14:textId="30B4BAC4"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0.2000</w:t>
            </w:r>
          </w:p>
        </w:tc>
        <w:tc>
          <w:tcPr>
            <w:tcW w:w="1196" w:type="dxa"/>
            <w:tcBorders>
              <w:top w:val="nil"/>
              <w:left w:val="nil"/>
              <w:bottom w:val="nil"/>
              <w:right w:val="nil"/>
            </w:tcBorders>
            <w:shd w:val="clear" w:color="auto" w:fill="F2F2F2" w:themeFill="background1" w:themeFillShade="F2"/>
            <w:vAlign w:val="center"/>
          </w:tcPr>
          <w:p w14:paraId="797A2E80" w14:textId="2D304C65"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0.2383</w:t>
            </w:r>
          </w:p>
        </w:tc>
        <w:tc>
          <w:tcPr>
            <w:tcW w:w="1197" w:type="dxa"/>
            <w:tcBorders>
              <w:top w:val="nil"/>
              <w:left w:val="nil"/>
              <w:bottom w:val="nil"/>
              <w:right w:val="nil"/>
            </w:tcBorders>
            <w:shd w:val="clear" w:color="auto" w:fill="F2F2F2" w:themeFill="background1" w:themeFillShade="F2"/>
            <w:vAlign w:val="center"/>
          </w:tcPr>
          <w:p w14:paraId="5F56CB13" w14:textId="2B200B3D" w:rsidR="006B5E9F" w:rsidRPr="001679B8" w:rsidRDefault="00E40829" w:rsidP="006B5E9F">
            <w:pPr>
              <w:pStyle w:val="af8"/>
              <w:spacing w:line="360" w:lineRule="auto"/>
              <w:ind w:firstLineChars="0" w:firstLine="0"/>
              <w:jc w:val="center"/>
              <w:rPr>
                <w:b/>
                <w:bCs/>
                <w:sz w:val="21"/>
              </w:rPr>
            </w:pPr>
            <w:r w:rsidRPr="00E40829">
              <w:rPr>
                <w:b/>
                <w:bCs/>
                <w:sz w:val="21"/>
              </w:rPr>
              <w:t>1.1055</w:t>
            </w:r>
          </w:p>
        </w:tc>
      </w:tr>
      <w:tr w:rsidR="006B5E9F" w14:paraId="2E80D90A" w14:textId="77777777" w:rsidTr="000A0B15">
        <w:tc>
          <w:tcPr>
            <w:tcW w:w="959" w:type="dxa"/>
            <w:vMerge w:val="restart"/>
            <w:tcBorders>
              <w:top w:val="nil"/>
              <w:left w:val="nil"/>
              <w:right w:val="nil"/>
            </w:tcBorders>
            <w:vAlign w:val="center"/>
          </w:tcPr>
          <w:p w14:paraId="2C246B78" w14:textId="77777777" w:rsidR="006B5E9F" w:rsidRPr="008066D5" w:rsidRDefault="006B5E9F" w:rsidP="006B5E9F">
            <w:pPr>
              <w:pStyle w:val="af8"/>
              <w:spacing w:line="360" w:lineRule="auto"/>
              <w:ind w:firstLineChars="0" w:firstLine="0"/>
              <w:jc w:val="center"/>
              <w:rPr>
                <w:sz w:val="21"/>
              </w:rPr>
            </w:pPr>
            <w:r>
              <w:rPr>
                <w:rFonts w:hint="eastAsia"/>
                <w:sz w:val="21"/>
              </w:rPr>
              <w:t>T</w:t>
            </w:r>
          </w:p>
        </w:tc>
        <w:tc>
          <w:tcPr>
            <w:tcW w:w="1433" w:type="dxa"/>
            <w:tcBorders>
              <w:top w:val="nil"/>
              <w:left w:val="nil"/>
              <w:bottom w:val="nil"/>
              <w:right w:val="nil"/>
            </w:tcBorders>
            <w:vAlign w:val="center"/>
          </w:tcPr>
          <w:p w14:paraId="0C3B97AA" w14:textId="77777777" w:rsidR="006B5E9F" w:rsidRPr="008066D5" w:rsidRDefault="006B5E9F" w:rsidP="006B5E9F">
            <w:pPr>
              <w:pStyle w:val="af8"/>
              <w:spacing w:line="360" w:lineRule="auto"/>
              <w:ind w:firstLineChars="0" w:firstLine="0"/>
              <w:jc w:val="center"/>
              <w:rPr>
                <w:sz w:val="21"/>
              </w:rPr>
            </w:pPr>
            <w:r w:rsidRPr="009D4A69">
              <w:rPr>
                <w:sz w:val="21"/>
              </w:rPr>
              <w:t>GOMAA-Geo</w:t>
            </w:r>
          </w:p>
        </w:tc>
        <w:tc>
          <w:tcPr>
            <w:tcW w:w="1196" w:type="dxa"/>
            <w:tcBorders>
              <w:top w:val="nil"/>
              <w:left w:val="nil"/>
              <w:bottom w:val="nil"/>
              <w:right w:val="nil"/>
            </w:tcBorders>
            <w:vAlign w:val="center"/>
          </w:tcPr>
          <w:p w14:paraId="653609A8" w14:textId="23594C24" w:rsidR="006B5E9F" w:rsidRPr="00E40829" w:rsidRDefault="006B5E9F" w:rsidP="006B5E9F">
            <w:pPr>
              <w:pStyle w:val="af8"/>
              <w:spacing w:line="360" w:lineRule="auto"/>
              <w:ind w:firstLineChars="0" w:firstLine="0"/>
              <w:jc w:val="center"/>
              <w:rPr>
                <w:sz w:val="21"/>
              </w:rPr>
            </w:pPr>
            <w:r w:rsidRPr="00E40829">
              <w:rPr>
                <w:rStyle w:val="md-plain"/>
                <w:color w:val="333333"/>
                <w:sz w:val="21"/>
              </w:rPr>
              <w:t>2.3064</w:t>
            </w:r>
          </w:p>
        </w:tc>
        <w:tc>
          <w:tcPr>
            <w:tcW w:w="1197" w:type="dxa"/>
            <w:tcBorders>
              <w:top w:val="nil"/>
              <w:left w:val="nil"/>
              <w:bottom w:val="nil"/>
              <w:right w:val="nil"/>
            </w:tcBorders>
            <w:vAlign w:val="center"/>
          </w:tcPr>
          <w:p w14:paraId="651D5502" w14:textId="03102DAB"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1.8298</w:t>
            </w:r>
          </w:p>
        </w:tc>
        <w:tc>
          <w:tcPr>
            <w:tcW w:w="1196" w:type="dxa"/>
            <w:tcBorders>
              <w:top w:val="nil"/>
              <w:left w:val="nil"/>
              <w:bottom w:val="nil"/>
              <w:right w:val="nil"/>
            </w:tcBorders>
            <w:vAlign w:val="center"/>
          </w:tcPr>
          <w:p w14:paraId="31532BE8" w14:textId="15E0A927"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1.3021</w:t>
            </w:r>
          </w:p>
        </w:tc>
        <w:tc>
          <w:tcPr>
            <w:tcW w:w="1196" w:type="dxa"/>
            <w:tcBorders>
              <w:top w:val="nil"/>
              <w:left w:val="nil"/>
              <w:bottom w:val="nil"/>
              <w:right w:val="nil"/>
            </w:tcBorders>
            <w:vAlign w:val="center"/>
          </w:tcPr>
          <w:p w14:paraId="5EC8389F" w14:textId="55D57746"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0.7915</w:t>
            </w:r>
          </w:p>
        </w:tc>
        <w:tc>
          <w:tcPr>
            <w:tcW w:w="1196" w:type="dxa"/>
            <w:tcBorders>
              <w:top w:val="nil"/>
              <w:left w:val="nil"/>
              <w:bottom w:val="nil"/>
              <w:right w:val="nil"/>
            </w:tcBorders>
            <w:vAlign w:val="center"/>
          </w:tcPr>
          <w:p w14:paraId="423127B1" w14:textId="2ECEDFCD" w:rsidR="006B5E9F" w:rsidRPr="00E40829" w:rsidRDefault="006B5E9F" w:rsidP="006B5E9F">
            <w:pPr>
              <w:pStyle w:val="af8"/>
              <w:spacing w:line="360" w:lineRule="auto"/>
              <w:ind w:firstLineChars="0" w:firstLine="0"/>
              <w:jc w:val="center"/>
              <w:rPr>
                <w:sz w:val="21"/>
              </w:rPr>
            </w:pPr>
            <w:r w:rsidRPr="00E40829">
              <w:rPr>
                <w:rStyle w:val="md-plain"/>
                <w:color w:val="333333"/>
                <w:sz w:val="21"/>
              </w:rPr>
              <w:t>0.7404</w:t>
            </w:r>
          </w:p>
        </w:tc>
        <w:tc>
          <w:tcPr>
            <w:tcW w:w="1197" w:type="dxa"/>
            <w:tcBorders>
              <w:top w:val="nil"/>
              <w:left w:val="nil"/>
              <w:bottom w:val="nil"/>
              <w:right w:val="nil"/>
            </w:tcBorders>
            <w:vAlign w:val="center"/>
          </w:tcPr>
          <w:p w14:paraId="72CC9BC5" w14:textId="5131A385" w:rsidR="006B5E9F" w:rsidRPr="008066D5" w:rsidRDefault="00E40829" w:rsidP="006B5E9F">
            <w:pPr>
              <w:pStyle w:val="af8"/>
              <w:spacing w:line="360" w:lineRule="auto"/>
              <w:ind w:firstLineChars="0" w:firstLine="0"/>
              <w:jc w:val="center"/>
              <w:rPr>
                <w:sz w:val="21"/>
              </w:rPr>
            </w:pPr>
            <w:r w:rsidRPr="00E40829">
              <w:rPr>
                <w:sz w:val="21"/>
              </w:rPr>
              <w:t>1.3940</w:t>
            </w:r>
          </w:p>
        </w:tc>
      </w:tr>
      <w:tr w:rsidR="006B5E9F" w14:paraId="7282B7F6" w14:textId="77777777" w:rsidTr="000A0B15">
        <w:tc>
          <w:tcPr>
            <w:tcW w:w="959" w:type="dxa"/>
            <w:vMerge/>
            <w:tcBorders>
              <w:left w:val="nil"/>
              <w:right w:val="nil"/>
            </w:tcBorders>
            <w:vAlign w:val="center"/>
          </w:tcPr>
          <w:p w14:paraId="201333DE" w14:textId="77777777" w:rsidR="006B5E9F" w:rsidRPr="008066D5" w:rsidRDefault="006B5E9F" w:rsidP="006B5E9F">
            <w:pPr>
              <w:pStyle w:val="af8"/>
              <w:spacing w:line="360" w:lineRule="auto"/>
              <w:ind w:firstLineChars="0" w:firstLine="0"/>
              <w:jc w:val="center"/>
              <w:rPr>
                <w:sz w:val="21"/>
              </w:rPr>
            </w:pPr>
          </w:p>
        </w:tc>
        <w:tc>
          <w:tcPr>
            <w:tcW w:w="1433" w:type="dxa"/>
            <w:tcBorders>
              <w:top w:val="nil"/>
              <w:left w:val="nil"/>
              <w:bottom w:val="nil"/>
              <w:right w:val="nil"/>
            </w:tcBorders>
            <w:vAlign w:val="center"/>
          </w:tcPr>
          <w:p w14:paraId="1BB9A052" w14:textId="77777777" w:rsidR="006B5E9F" w:rsidRPr="008066D5" w:rsidRDefault="006B5E9F" w:rsidP="006B5E9F">
            <w:pPr>
              <w:pStyle w:val="af8"/>
              <w:spacing w:line="360" w:lineRule="auto"/>
              <w:ind w:firstLineChars="0" w:firstLine="0"/>
              <w:jc w:val="center"/>
              <w:rPr>
                <w:sz w:val="21"/>
              </w:rPr>
            </w:pPr>
            <w:r w:rsidRPr="009D4A69">
              <w:rPr>
                <w:sz w:val="21"/>
              </w:rPr>
              <w:t>GeoExplorer</w:t>
            </w:r>
          </w:p>
        </w:tc>
        <w:tc>
          <w:tcPr>
            <w:tcW w:w="1196" w:type="dxa"/>
            <w:tcBorders>
              <w:top w:val="nil"/>
              <w:left w:val="nil"/>
              <w:bottom w:val="nil"/>
              <w:right w:val="nil"/>
            </w:tcBorders>
            <w:vAlign w:val="center"/>
          </w:tcPr>
          <w:p w14:paraId="3B482702" w14:textId="2674BFC1"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2.1191</w:t>
            </w:r>
          </w:p>
        </w:tc>
        <w:tc>
          <w:tcPr>
            <w:tcW w:w="1197" w:type="dxa"/>
            <w:tcBorders>
              <w:top w:val="nil"/>
              <w:left w:val="nil"/>
              <w:bottom w:val="nil"/>
              <w:right w:val="nil"/>
            </w:tcBorders>
            <w:vAlign w:val="center"/>
          </w:tcPr>
          <w:p w14:paraId="5A0D3A90" w14:textId="0E887E7E" w:rsidR="006B5E9F" w:rsidRPr="00E40829" w:rsidRDefault="006B5E9F" w:rsidP="006B5E9F">
            <w:pPr>
              <w:pStyle w:val="af8"/>
              <w:spacing w:line="360" w:lineRule="auto"/>
              <w:ind w:firstLineChars="0" w:firstLine="0"/>
              <w:jc w:val="center"/>
              <w:rPr>
                <w:sz w:val="21"/>
              </w:rPr>
            </w:pPr>
            <w:r w:rsidRPr="00E40829">
              <w:rPr>
                <w:rStyle w:val="md-plain"/>
                <w:color w:val="333333"/>
                <w:sz w:val="21"/>
              </w:rPr>
              <w:t>2.0383</w:t>
            </w:r>
          </w:p>
        </w:tc>
        <w:tc>
          <w:tcPr>
            <w:tcW w:w="1196" w:type="dxa"/>
            <w:tcBorders>
              <w:top w:val="nil"/>
              <w:left w:val="nil"/>
              <w:bottom w:val="nil"/>
              <w:right w:val="nil"/>
            </w:tcBorders>
            <w:vAlign w:val="center"/>
          </w:tcPr>
          <w:p w14:paraId="488C810D" w14:textId="5468C8BC"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1.5915</w:t>
            </w:r>
          </w:p>
        </w:tc>
        <w:tc>
          <w:tcPr>
            <w:tcW w:w="1196" w:type="dxa"/>
            <w:tcBorders>
              <w:top w:val="nil"/>
              <w:left w:val="nil"/>
              <w:bottom w:val="nil"/>
              <w:right w:val="nil"/>
            </w:tcBorders>
            <w:vAlign w:val="center"/>
          </w:tcPr>
          <w:p w14:paraId="513FA84A" w14:textId="6985497D"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1.2596</w:t>
            </w:r>
          </w:p>
        </w:tc>
        <w:tc>
          <w:tcPr>
            <w:tcW w:w="1196" w:type="dxa"/>
            <w:tcBorders>
              <w:top w:val="nil"/>
              <w:left w:val="nil"/>
              <w:bottom w:val="nil"/>
              <w:right w:val="nil"/>
            </w:tcBorders>
            <w:vAlign w:val="center"/>
          </w:tcPr>
          <w:p w14:paraId="1227ED30" w14:textId="607A756A" w:rsidR="006B5E9F" w:rsidRPr="00E40829" w:rsidRDefault="006B5E9F" w:rsidP="006B5E9F">
            <w:pPr>
              <w:pStyle w:val="af8"/>
              <w:spacing w:line="360" w:lineRule="auto"/>
              <w:ind w:firstLineChars="0" w:firstLine="0"/>
              <w:jc w:val="center"/>
              <w:rPr>
                <w:sz w:val="21"/>
              </w:rPr>
            </w:pPr>
            <w:r w:rsidRPr="00E40829">
              <w:rPr>
                <w:rStyle w:val="md-plain"/>
                <w:color w:val="333333"/>
                <w:sz w:val="21"/>
              </w:rPr>
              <w:t>1.2851</w:t>
            </w:r>
          </w:p>
        </w:tc>
        <w:tc>
          <w:tcPr>
            <w:tcW w:w="1197" w:type="dxa"/>
            <w:tcBorders>
              <w:top w:val="nil"/>
              <w:left w:val="nil"/>
              <w:bottom w:val="nil"/>
              <w:right w:val="nil"/>
            </w:tcBorders>
            <w:vAlign w:val="center"/>
          </w:tcPr>
          <w:p w14:paraId="20C2F6CC" w14:textId="4B8246EF" w:rsidR="006B5E9F" w:rsidRPr="008066D5" w:rsidRDefault="00E40829" w:rsidP="006B5E9F">
            <w:pPr>
              <w:pStyle w:val="af8"/>
              <w:spacing w:line="360" w:lineRule="auto"/>
              <w:ind w:firstLineChars="0" w:firstLine="0"/>
              <w:jc w:val="center"/>
              <w:rPr>
                <w:sz w:val="21"/>
              </w:rPr>
            </w:pPr>
            <w:r w:rsidRPr="00E40829">
              <w:rPr>
                <w:sz w:val="21"/>
              </w:rPr>
              <w:t>1.6587</w:t>
            </w:r>
          </w:p>
        </w:tc>
      </w:tr>
      <w:tr w:rsidR="006B5E9F" w14:paraId="6FE00701" w14:textId="77777777" w:rsidTr="000A0B15">
        <w:tc>
          <w:tcPr>
            <w:tcW w:w="959" w:type="dxa"/>
            <w:vMerge/>
            <w:tcBorders>
              <w:left w:val="nil"/>
              <w:bottom w:val="single" w:sz="8" w:space="0" w:color="auto"/>
              <w:right w:val="nil"/>
            </w:tcBorders>
            <w:vAlign w:val="center"/>
          </w:tcPr>
          <w:p w14:paraId="1BD85FFD" w14:textId="77777777" w:rsidR="006B5E9F" w:rsidRPr="008066D5" w:rsidRDefault="006B5E9F" w:rsidP="006B5E9F">
            <w:pPr>
              <w:pStyle w:val="af8"/>
              <w:spacing w:line="360" w:lineRule="auto"/>
              <w:ind w:firstLineChars="0" w:firstLine="0"/>
              <w:jc w:val="center"/>
              <w:rPr>
                <w:sz w:val="21"/>
              </w:rPr>
            </w:pPr>
          </w:p>
        </w:tc>
        <w:tc>
          <w:tcPr>
            <w:tcW w:w="1433" w:type="dxa"/>
            <w:tcBorders>
              <w:top w:val="nil"/>
              <w:left w:val="nil"/>
              <w:bottom w:val="single" w:sz="8" w:space="0" w:color="auto"/>
              <w:right w:val="nil"/>
            </w:tcBorders>
            <w:vAlign w:val="center"/>
          </w:tcPr>
          <w:p w14:paraId="56E73E0E" w14:textId="77777777" w:rsidR="006B5E9F" w:rsidRPr="008066D5" w:rsidRDefault="006B5E9F" w:rsidP="006B5E9F">
            <w:pPr>
              <w:pStyle w:val="af8"/>
              <w:spacing w:line="360" w:lineRule="auto"/>
              <w:ind w:firstLineChars="0" w:firstLine="0"/>
              <w:jc w:val="center"/>
              <w:rPr>
                <w:sz w:val="21"/>
              </w:rPr>
            </w:pPr>
            <w:r>
              <w:rPr>
                <w:rFonts w:hint="eastAsia"/>
                <w:sz w:val="21"/>
              </w:rPr>
              <w:t>本文方法</w:t>
            </w:r>
          </w:p>
        </w:tc>
        <w:tc>
          <w:tcPr>
            <w:tcW w:w="1196" w:type="dxa"/>
            <w:tcBorders>
              <w:top w:val="nil"/>
              <w:left w:val="nil"/>
              <w:bottom w:val="single" w:sz="8" w:space="0" w:color="auto"/>
              <w:right w:val="nil"/>
            </w:tcBorders>
            <w:vAlign w:val="center"/>
          </w:tcPr>
          <w:p w14:paraId="0044946E" w14:textId="6E6BCFD3" w:rsidR="006B5E9F" w:rsidRPr="00E40829" w:rsidRDefault="006B5E9F" w:rsidP="006B5E9F">
            <w:pPr>
              <w:pStyle w:val="af8"/>
              <w:spacing w:line="360" w:lineRule="auto"/>
              <w:ind w:firstLineChars="0" w:firstLine="0"/>
              <w:jc w:val="center"/>
              <w:rPr>
                <w:sz w:val="21"/>
              </w:rPr>
            </w:pPr>
            <w:r w:rsidRPr="00E40829">
              <w:rPr>
                <w:rStyle w:val="md-plain"/>
                <w:color w:val="333333"/>
                <w:sz w:val="21"/>
              </w:rPr>
              <w:t>2.5106</w:t>
            </w:r>
          </w:p>
        </w:tc>
        <w:tc>
          <w:tcPr>
            <w:tcW w:w="1197" w:type="dxa"/>
            <w:tcBorders>
              <w:top w:val="nil"/>
              <w:left w:val="nil"/>
              <w:bottom w:val="single" w:sz="8" w:space="0" w:color="auto"/>
              <w:right w:val="nil"/>
            </w:tcBorders>
            <w:vAlign w:val="center"/>
          </w:tcPr>
          <w:p w14:paraId="61FEDE4E" w14:textId="52757127"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1.6085</w:t>
            </w:r>
          </w:p>
        </w:tc>
        <w:tc>
          <w:tcPr>
            <w:tcW w:w="1196" w:type="dxa"/>
            <w:tcBorders>
              <w:top w:val="nil"/>
              <w:left w:val="nil"/>
              <w:bottom w:val="single" w:sz="8" w:space="0" w:color="auto"/>
              <w:right w:val="nil"/>
            </w:tcBorders>
            <w:vAlign w:val="center"/>
          </w:tcPr>
          <w:p w14:paraId="09A345D6" w14:textId="7B844343"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0.9191</w:t>
            </w:r>
          </w:p>
        </w:tc>
        <w:tc>
          <w:tcPr>
            <w:tcW w:w="1196" w:type="dxa"/>
            <w:tcBorders>
              <w:top w:val="nil"/>
              <w:left w:val="nil"/>
              <w:bottom w:val="single" w:sz="8" w:space="0" w:color="auto"/>
              <w:right w:val="nil"/>
            </w:tcBorders>
            <w:vAlign w:val="center"/>
          </w:tcPr>
          <w:p w14:paraId="57BAC908" w14:textId="7B1265D3"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0.3447</w:t>
            </w:r>
          </w:p>
        </w:tc>
        <w:tc>
          <w:tcPr>
            <w:tcW w:w="1196" w:type="dxa"/>
            <w:tcBorders>
              <w:top w:val="nil"/>
              <w:left w:val="nil"/>
              <w:bottom w:val="single" w:sz="8" w:space="0" w:color="auto"/>
              <w:right w:val="nil"/>
            </w:tcBorders>
            <w:vAlign w:val="center"/>
          </w:tcPr>
          <w:p w14:paraId="33BF0AC7" w14:textId="2CADE14D" w:rsidR="006B5E9F" w:rsidRPr="00E40829" w:rsidRDefault="006B5E9F" w:rsidP="006B5E9F">
            <w:pPr>
              <w:pStyle w:val="af8"/>
              <w:spacing w:line="360" w:lineRule="auto"/>
              <w:ind w:firstLineChars="0" w:firstLine="0"/>
              <w:jc w:val="center"/>
              <w:rPr>
                <w:b/>
                <w:bCs/>
                <w:sz w:val="21"/>
              </w:rPr>
            </w:pPr>
            <w:r w:rsidRPr="00E40829">
              <w:rPr>
                <w:rStyle w:val="md-plain"/>
                <w:b/>
                <w:bCs/>
                <w:color w:val="333333"/>
                <w:sz w:val="21"/>
              </w:rPr>
              <w:t>0.2043</w:t>
            </w:r>
          </w:p>
        </w:tc>
        <w:tc>
          <w:tcPr>
            <w:tcW w:w="1197" w:type="dxa"/>
            <w:tcBorders>
              <w:top w:val="nil"/>
              <w:left w:val="nil"/>
              <w:bottom w:val="single" w:sz="8" w:space="0" w:color="auto"/>
              <w:right w:val="nil"/>
            </w:tcBorders>
            <w:vAlign w:val="center"/>
          </w:tcPr>
          <w:p w14:paraId="430D4A16" w14:textId="4C8B1ACB" w:rsidR="006B5E9F" w:rsidRPr="001679B8" w:rsidRDefault="00E40829" w:rsidP="006B5E9F">
            <w:pPr>
              <w:pStyle w:val="af8"/>
              <w:spacing w:line="360" w:lineRule="auto"/>
              <w:ind w:firstLineChars="0" w:firstLine="0"/>
              <w:jc w:val="center"/>
              <w:rPr>
                <w:b/>
                <w:bCs/>
                <w:sz w:val="21"/>
              </w:rPr>
            </w:pPr>
            <w:r w:rsidRPr="00E40829">
              <w:rPr>
                <w:b/>
                <w:bCs/>
                <w:sz w:val="21"/>
              </w:rPr>
              <w:t>1.1174</w:t>
            </w:r>
          </w:p>
        </w:tc>
      </w:tr>
    </w:tbl>
    <w:p w14:paraId="054E571D" w14:textId="25D88C19" w:rsidR="00E40829" w:rsidRPr="00E40829" w:rsidRDefault="0070056C" w:rsidP="00E40829">
      <w:pPr>
        <w:spacing w:beforeLines="100" w:before="312" w:line="360" w:lineRule="auto"/>
        <w:ind w:firstLine="480"/>
      </w:pPr>
      <w:r w:rsidRPr="0070056C">
        <w:t>SG</w:t>
      </w:r>
      <w:r w:rsidRPr="0070056C">
        <w:t>随初始距离变化的趋势与</w:t>
      </w:r>
      <w:r w:rsidRPr="0070056C">
        <w:t>SR</w:t>
      </w:r>
      <w:r w:rsidRPr="0070056C">
        <w:t>基本一致。文本目标在</w:t>
      </w:r>
      <w:r w:rsidR="00621BAC" w:rsidRPr="007F6F04">
        <w:rPr>
          <w:position w:val="-6"/>
        </w:rPr>
        <w:object w:dxaOrig="580" w:dyaOrig="279" w14:anchorId="311B6943">
          <v:shape id="_x0000_i1238" type="#_x0000_t75" style="width:29.05pt;height:13.9pt" o:ole="">
            <v:imagedata r:id="rId423" o:title=""/>
          </v:shape>
          <o:OLEObject Type="Embed" ProgID="Equation.DSMT4" ShapeID="_x0000_i1238" DrawAspect="Content" ObjectID="_1840977345" r:id="rId438"/>
        </w:object>
      </w:r>
      <w:r w:rsidRPr="0070056C">
        <w:t>条件下的</w:t>
      </w:r>
      <w:r w:rsidRPr="0070056C">
        <w:t>SG</w:t>
      </w:r>
      <w:r w:rsidRPr="0070056C">
        <w:t>为</w:t>
      </w:r>
      <w:r w:rsidRPr="0070056C">
        <w:t>0.2043</w:t>
      </w:r>
      <w:r w:rsidRPr="0070056C">
        <w:t>，地面图像目标在</w:t>
      </w:r>
      <w:r w:rsidR="00621BAC" w:rsidRPr="00621BAC">
        <w:rPr>
          <w:position w:val="-6"/>
        </w:rPr>
        <w:object w:dxaOrig="600" w:dyaOrig="279" w14:anchorId="2598A05D">
          <v:shape id="_x0000_i1239" type="#_x0000_t75" style="width:29.85pt;height:13.9pt" o:ole="">
            <v:imagedata r:id="rId439" o:title=""/>
          </v:shape>
          <o:OLEObject Type="Embed" ProgID="Equation.DSMT4" ShapeID="_x0000_i1239" DrawAspect="Content" ObjectID="_1840977346" r:id="rId440"/>
        </w:object>
      </w:r>
      <w:r w:rsidRPr="0070056C">
        <w:t>和</w:t>
      </w:r>
      <w:r w:rsidR="00621BAC" w:rsidRPr="00621BAC">
        <w:rPr>
          <w:position w:val="-6"/>
        </w:rPr>
        <w:object w:dxaOrig="580" w:dyaOrig="279" w14:anchorId="204B1294">
          <v:shape id="_x0000_i1240" type="#_x0000_t75" style="width:29.05pt;height:13.9pt" o:ole="">
            <v:imagedata r:id="rId441" o:title=""/>
          </v:shape>
          <o:OLEObject Type="Embed" ProgID="Equation.DSMT4" ShapeID="_x0000_i1240" DrawAspect="Content" ObjectID="_1840977347" r:id="rId442"/>
        </w:object>
      </w:r>
      <w:r w:rsidRPr="0070056C">
        <w:t>条件下的</w:t>
      </w:r>
      <w:r w:rsidRPr="0070056C">
        <w:t>SG</w:t>
      </w:r>
      <w:r w:rsidRPr="0070056C">
        <w:t>分别为</w:t>
      </w:r>
      <w:r w:rsidRPr="0070056C">
        <w:t>0.2000</w:t>
      </w:r>
      <w:r w:rsidRPr="0070056C">
        <w:t>和</w:t>
      </w:r>
      <w:r w:rsidRPr="0070056C">
        <w:t>0.2383</w:t>
      </w:r>
      <w:r w:rsidRPr="0070056C">
        <w:t>，航拍图像目标在</w:t>
      </w:r>
      <w:r w:rsidR="00621BAC" w:rsidRPr="00621BAC">
        <w:rPr>
          <w:position w:val="-6"/>
        </w:rPr>
        <w:object w:dxaOrig="580" w:dyaOrig="279" w14:anchorId="46B8E506">
          <v:shape id="_x0000_i1241" type="#_x0000_t75" style="width:29.05pt;height:13.9pt" o:ole="">
            <v:imagedata r:id="rId443" o:title=""/>
          </v:shape>
          <o:OLEObject Type="Embed" ProgID="Equation.DSMT4" ShapeID="_x0000_i1241" DrawAspect="Content" ObjectID="_1840977348" r:id="rId444"/>
        </w:object>
      </w:r>
      <w:r w:rsidRPr="0070056C">
        <w:t>条件下的</w:t>
      </w:r>
      <w:r w:rsidRPr="0070056C">
        <w:t>SG</w:t>
      </w:r>
      <w:r w:rsidRPr="0070056C">
        <w:t>为</w:t>
      </w:r>
      <w:r w:rsidRPr="0070056C">
        <w:t>0.2383</w:t>
      </w:r>
      <w:r w:rsidR="00B75517">
        <w:rPr>
          <w:rFonts w:hint="eastAsia"/>
        </w:rPr>
        <w:t>。在</w:t>
      </w:r>
      <w:r w:rsidR="00131C53" w:rsidRPr="00131C53">
        <w:t>较长路径条件下，终止位置整体更接近目标网格</w:t>
      </w:r>
      <w:r w:rsidR="00B75517">
        <w:rPr>
          <w:rFonts w:hint="eastAsia"/>
        </w:rPr>
        <w:t>。</w:t>
      </w:r>
      <w:r w:rsidR="00B75517" w:rsidRPr="00E40829">
        <w:t xml:space="preserve"> </w:t>
      </w:r>
    </w:p>
    <w:p w14:paraId="2D4355DD" w14:textId="4D2CB2C0" w:rsidR="00726C4C" w:rsidRDefault="00E40829" w:rsidP="00E40829">
      <w:pPr>
        <w:spacing w:line="360" w:lineRule="auto"/>
        <w:ind w:firstLine="480"/>
      </w:pPr>
      <w:r w:rsidRPr="00E40829">
        <w:t>除</w:t>
      </w:r>
      <w:r w:rsidRPr="00E40829">
        <w:t>MM-GAG</w:t>
      </w:r>
      <w:r w:rsidRPr="00E40829">
        <w:t>外，本文还在</w:t>
      </w:r>
      <w:r w:rsidRPr="00E40829">
        <w:t>MASA</w:t>
      </w:r>
      <w:r w:rsidRPr="00E40829">
        <w:t>、</w:t>
      </w:r>
      <w:r w:rsidRPr="00E40829">
        <w:t>SwissView</w:t>
      </w:r>
      <w:r w:rsidRPr="00E40829">
        <w:t>和</w:t>
      </w:r>
      <w:r w:rsidRPr="00E40829">
        <w:t>xBD</w:t>
      </w:r>
      <w:r w:rsidRPr="00E40829">
        <w:t>上进行补充</w:t>
      </w:r>
      <w:r w:rsidR="0070056C">
        <w:rPr>
          <w:rFonts w:hint="eastAsia"/>
        </w:rPr>
        <w:t>实验</w:t>
      </w:r>
      <w:r w:rsidRPr="00E40829">
        <w:t>，</w:t>
      </w:r>
      <w:r w:rsidR="007F6F04">
        <w:rPr>
          <w:rFonts w:hint="eastAsia"/>
        </w:rPr>
        <w:t>如</w:t>
      </w:r>
      <w:r w:rsidR="007D648F">
        <w:fldChar w:fldCharType="begin"/>
      </w:r>
      <w:r w:rsidR="007D648F">
        <w:instrText xml:space="preserve"> REF _Ref230208904 \h </w:instrText>
      </w:r>
      <w:r w:rsidR="007D648F">
        <w:fldChar w:fldCharType="separate"/>
      </w:r>
      <w:r w:rsidR="00B961DC">
        <w:rPr>
          <w:rFonts w:hint="eastAsia"/>
        </w:rPr>
        <w:t>表</w:t>
      </w:r>
      <w:r w:rsidR="00B961DC">
        <w:rPr>
          <w:noProof/>
        </w:rPr>
        <w:t>3</w:t>
      </w:r>
      <w:r w:rsidR="007D648F">
        <w:fldChar w:fldCharType="end"/>
      </w:r>
      <w:r w:rsidRPr="00E40829">
        <w:t>所示。</w:t>
      </w:r>
      <w:r w:rsidR="00131C53">
        <w:fldChar w:fldCharType="begin"/>
      </w:r>
      <w:r w:rsidR="00131C53">
        <w:instrText xml:space="preserve"> REF _Ref230208904 \h </w:instrText>
      </w:r>
      <w:r w:rsidR="00131C53">
        <w:fldChar w:fldCharType="separate"/>
      </w:r>
      <w:r w:rsidR="00B961DC">
        <w:rPr>
          <w:rFonts w:hint="eastAsia"/>
        </w:rPr>
        <w:t>表</w:t>
      </w:r>
      <w:r w:rsidR="00B961DC">
        <w:rPr>
          <w:noProof/>
        </w:rPr>
        <w:t>3</w:t>
      </w:r>
      <w:r w:rsidR="00131C53">
        <w:fldChar w:fldCharType="end"/>
      </w:r>
      <w:r w:rsidR="0070056C" w:rsidRPr="0070056C">
        <w:t>列出</w:t>
      </w:r>
      <w:r w:rsidR="0070056C" w:rsidRPr="0070056C">
        <w:t xml:space="preserve"> MASA </w:t>
      </w:r>
      <w:r w:rsidR="0070056C" w:rsidRPr="0070056C">
        <w:t>与</w:t>
      </w:r>
      <w:r w:rsidR="0070056C" w:rsidRPr="0070056C">
        <w:t xml:space="preserve"> SwissView </w:t>
      </w:r>
      <w:r w:rsidR="0070056C" w:rsidRPr="0070056C">
        <w:t>系列结果。</w:t>
      </w:r>
      <w:r w:rsidR="0070056C" w:rsidRPr="0070056C">
        <w:t>MASA</w:t>
      </w:r>
      <w:r w:rsidR="0070056C" w:rsidRPr="0070056C">
        <w:t>对应基础航拍搜索任务，</w:t>
      </w:r>
      <w:r w:rsidR="0070056C" w:rsidRPr="0070056C">
        <w:t>SwissView</w:t>
      </w:r>
      <w:r w:rsidR="0070056C" w:rsidRPr="0070056C">
        <w:t>系列更强调跨区域和未见目标条件</w:t>
      </w:r>
      <w:r>
        <w:rPr>
          <w:rFonts w:hint="eastAsia"/>
        </w:rPr>
        <w:t>。</w:t>
      </w:r>
    </w:p>
    <w:p w14:paraId="14EA37C4" w14:textId="5403D607" w:rsidR="00492872" w:rsidRPr="005D509F" w:rsidRDefault="00E22C35" w:rsidP="00C07695">
      <w:pPr>
        <w:pStyle w:val="affa"/>
        <w:spacing w:line="360" w:lineRule="auto"/>
        <w:ind w:firstLineChars="0" w:firstLine="0"/>
        <w:jc w:val="center"/>
      </w:pPr>
      <w:bookmarkStart w:id="49" w:name="_Ref230208904"/>
      <w:r>
        <w:rPr>
          <w:rFonts w:hint="eastAsia"/>
        </w:rPr>
        <w:lastRenderedPageBreak/>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B961DC">
        <w:rPr>
          <w:noProof/>
        </w:rPr>
        <w:t>3</w:t>
      </w:r>
      <w:r>
        <w:fldChar w:fldCharType="end"/>
      </w:r>
      <w:bookmarkEnd w:id="49"/>
      <w:r>
        <w:rPr>
          <w:rFonts w:ascii="宋体" w:hAnsi="宋体" w:hint="eastAsia"/>
        </w:rPr>
        <w:t xml:space="preserve"> </w:t>
      </w:r>
      <w:r w:rsidR="00492872" w:rsidRPr="00492872">
        <w:t>MASA</w:t>
      </w:r>
      <w:r w:rsidR="00492872" w:rsidRPr="00492872">
        <w:t>与</w:t>
      </w:r>
      <w:r w:rsidR="00492872" w:rsidRPr="00492872">
        <w:t>SwissView</w:t>
      </w:r>
      <w:r w:rsidR="00492872" w:rsidRPr="00492872">
        <w:t>数据集上的</w:t>
      </w:r>
      <w:r w:rsidR="00492872" w:rsidRPr="00492872">
        <w:t>SR / SG</w:t>
      </w:r>
      <w:r w:rsidR="00492872" w:rsidRPr="00492872">
        <w:t>对比</w:t>
      </w:r>
    </w:p>
    <w:tbl>
      <w:tblPr>
        <w:tblStyle w:val="aff8"/>
        <w:tblW w:w="0" w:type="auto"/>
        <w:tblLook w:val="04A0" w:firstRow="1" w:lastRow="0" w:firstColumn="1" w:lastColumn="0" w:noHBand="0" w:noVBand="1"/>
      </w:tblPr>
      <w:tblGrid>
        <w:gridCol w:w="958"/>
        <w:gridCol w:w="2152"/>
        <w:gridCol w:w="2153"/>
        <w:gridCol w:w="2153"/>
        <w:gridCol w:w="2154"/>
      </w:tblGrid>
      <w:tr w:rsidR="00492872" w14:paraId="5E02C1A2" w14:textId="1C447539" w:rsidTr="001E1FBA">
        <w:trPr>
          <w:cnfStyle w:val="100000000000" w:firstRow="1" w:lastRow="0" w:firstColumn="0" w:lastColumn="0" w:oddVBand="0" w:evenVBand="0" w:oddHBand="0" w:evenHBand="0" w:firstRowFirstColumn="0" w:firstRowLastColumn="0" w:lastRowFirstColumn="0" w:lastRowLastColumn="0"/>
        </w:trPr>
        <w:tc>
          <w:tcPr>
            <w:tcW w:w="958" w:type="dxa"/>
            <w:vAlign w:val="center"/>
          </w:tcPr>
          <w:p w14:paraId="3BB0FDB8" w14:textId="4273FFE2" w:rsidR="00492872" w:rsidRPr="008066D5" w:rsidRDefault="00DC676A" w:rsidP="001E1FBA">
            <w:pPr>
              <w:pStyle w:val="af8"/>
              <w:spacing w:line="360" w:lineRule="auto"/>
              <w:ind w:firstLineChars="0" w:firstLine="0"/>
              <w:rPr>
                <w:sz w:val="21"/>
              </w:rPr>
            </w:pPr>
            <w:r>
              <w:rPr>
                <w:rFonts w:hint="eastAsia"/>
                <w:sz w:val="21"/>
              </w:rPr>
              <w:t>目标</w:t>
            </w:r>
          </w:p>
        </w:tc>
        <w:tc>
          <w:tcPr>
            <w:tcW w:w="2152" w:type="dxa"/>
            <w:vAlign w:val="center"/>
          </w:tcPr>
          <w:p w14:paraId="10025204" w14:textId="77DA80FD" w:rsidR="00492872" w:rsidRPr="008066D5" w:rsidRDefault="00DC676A" w:rsidP="001E1FBA">
            <w:pPr>
              <w:pStyle w:val="af8"/>
              <w:spacing w:line="360" w:lineRule="auto"/>
              <w:ind w:firstLineChars="0" w:firstLine="0"/>
              <w:rPr>
                <w:sz w:val="21"/>
              </w:rPr>
            </w:pPr>
            <w:r>
              <w:rPr>
                <w:rFonts w:hint="eastAsia"/>
                <w:sz w:val="21"/>
              </w:rPr>
              <w:t>数据集</w:t>
            </w:r>
          </w:p>
        </w:tc>
        <w:tc>
          <w:tcPr>
            <w:tcW w:w="2153" w:type="dxa"/>
            <w:vAlign w:val="center"/>
          </w:tcPr>
          <w:p w14:paraId="44111295" w14:textId="3EFEB18D" w:rsidR="00492872" w:rsidRPr="008066D5" w:rsidRDefault="00DC676A" w:rsidP="001E1FBA">
            <w:pPr>
              <w:pStyle w:val="af8"/>
              <w:spacing w:line="360" w:lineRule="auto"/>
              <w:ind w:firstLineChars="0" w:firstLine="0"/>
              <w:rPr>
                <w:sz w:val="21"/>
              </w:rPr>
            </w:pPr>
            <w:r w:rsidRPr="00DC676A">
              <w:rPr>
                <w:sz w:val="21"/>
              </w:rPr>
              <w:t>GOMAA-Geo</w:t>
            </w:r>
          </w:p>
        </w:tc>
        <w:tc>
          <w:tcPr>
            <w:tcW w:w="2153" w:type="dxa"/>
            <w:vAlign w:val="center"/>
          </w:tcPr>
          <w:p w14:paraId="12D1C0C7" w14:textId="1D3BCAB1" w:rsidR="00492872" w:rsidRPr="008066D5" w:rsidRDefault="00DC676A" w:rsidP="001E1FBA">
            <w:pPr>
              <w:pStyle w:val="af8"/>
              <w:spacing w:line="360" w:lineRule="auto"/>
              <w:ind w:firstLineChars="0" w:firstLine="0"/>
              <w:rPr>
                <w:sz w:val="21"/>
              </w:rPr>
            </w:pPr>
            <w:r w:rsidRPr="00DC676A">
              <w:rPr>
                <w:sz w:val="21"/>
              </w:rPr>
              <w:t>GeoExplorer</w:t>
            </w:r>
          </w:p>
        </w:tc>
        <w:tc>
          <w:tcPr>
            <w:tcW w:w="2154" w:type="dxa"/>
            <w:vAlign w:val="center"/>
          </w:tcPr>
          <w:p w14:paraId="0951CCD3" w14:textId="19DBB422" w:rsidR="00492872" w:rsidRPr="008066D5" w:rsidRDefault="00DC676A" w:rsidP="001E1FBA">
            <w:pPr>
              <w:pStyle w:val="af8"/>
              <w:spacing w:line="360" w:lineRule="auto"/>
              <w:ind w:firstLineChars="0" w:firstLine="0"/>
              <w:rPr>
                <w:sz w:val="21"/>
              </w:rPr>
            </w:pPr>
            <w:r>
              <w:rPr>
                <w:rFonts w:hint="eastAsia"/>
                <w:sz w:val="21"/>
              </w:rPr>
              <w:t>本文方法</w:t>
            </w:r>
          </w:p>
        </w:tc>
      </w:tr>
      <w:tr w:rsidR="00DC676A" w14:paraId="0A9DCEC5" w14:textId="222B6836" w:rsidTr="001E1FBA">
        <w:tc>
          <w:tcPr>
            <w:tcW w:w="958" w:type="dxa"/>
            <w:vMerge w:val="restart"/>
            <w:vAlign w:val="center"/>
          </w:tcPr>
          <w:p w14:paraId="2ACB4616" w14:textId="548529E4" w:rsidR="00DC676A" w:rsidRPr="008066D5" w:rsidRDefault="00DC676A" w:rsidP="001E1FBA">
            <w:pPr>
              <w:pStyle w:val="af8"/>
              <w:spacing w:line="360" w:lineRule="auto"/>
              <w:ind w:firstLineChars="0" w:firstLine="0"/>
              <w:rPr>
                <w:sz w:val="21"/>
              </w:rPr>
            </w:pPr>
            <w:r>
              <w:rPr>
                <w:rFonts w:hint="eastAsia"/>
                <w:sz w:val="21"/>
              </w:rPr>
              <w:t>A</w:t>
            </w:r>
          </w:p>
        </w:tc>
        <w:tc>
          <w:tcPr>
            <w:tcW w:w="2152" w:type="dxa"/>
            <w:vAlign w:val="center"/>
          </w:tcPr>
          <w:p w14:paraId="534C727D" w14:textId="6DCAAC68" w:rsidR="00DC676A" w:rsidRPr="008066D5" w:rsidRDefault="00DC676A" w:rsidP="001E1FBA">
            <w:pPr>
              <w:pStyle w:val="af8"/>
              <w:spacing w:line="360" w:lineRule="auto"/>
              <w:ind w:firstLineChars="0" w:firstLine="0"/>
              <w:rPr>
                <w:sz w:val="21"/>
              </w:rPr>
            </w:pPr>
            <w:r w:rsidRPr="00DC676A">
              <w:rPr>
                <w:sz w:val="21"/>
              </w:rPr>
              <w:t>MASA</w:t>
            </w:r>
          </w:p>
        </w:tc>
        <w:tc>
          <w:tcPr>
            <w:tcW w:w="2153" w:type="dxa"/>
            <w:vAlign w:val="center"/>
          </w:tcPr>
          <w:p w14:paraId="36D0FD9A" w14:textId="1A70F13B" w:rsidR="00DC676A" w:rsidRPr="008066D5" w:rsidRDefault="00DC676A" w:rsidP="001E1FBA">
            <w:pPr>
              <w:pStyle w:val="af8"/>
              <w:spacing w:line="360" w:lineRule="auto"/>
              <w:ind w:firstLineChars="0" w:firstLine="0"/>
              <w:rPr>
                <w:sz w:val="21"/>
              </w:rPr>
            </w:pPr>
            <w:r w:rsidRPr="00DC676A">
              <w:rPr>
                <w:sz w:val="21"/>
              </w:rPr>
              <w:t>0.5640 / 1.3600</w:t>
            </w:r>
          </w:p>
        </w:tc>
        <w:tc>
          <w:tcPr>
            <w:tcW w:w="2153" w:type="dxa"/>
            <w:vAlign w:val="center"/>
          </w:tcPr>
          <w:p w14:paraId="2AE16735" w14:textId="774D4927" w:rsidR="00DC676A" w:rsidRPr="008066D5" w:rsidRDefault="00DC676A" w:rsidP="001E1FBA">
            <w:pPr>
              <w:pStyle w:val="af8"/>
              <w:spacing w:line="360" w:lineRule="auto"/>
              <w:ind w:firstLineChars="0" w:firstLine="0"/>
              <w:rPr>
                <w:sz w:val="21"/>
              </w:rPr>
            </w:pPr>
            <w:r w:rsidRPr="00DC676A">
              <w:rPr>
                <w:sz w:val="21"/>
              </w:rPr>
              <w:t>0.5600 / 1.2560</w:t>
            </w:r>
          </w:p>
        </w:tc>
        <w:tc>
          <w:tcPr>
            <w:tcW w:w="2154" w:type="dxa"/>
            <w:vAlign w:val="center"/>
          </w:tcPr>
          <w:p w14:paraId="7649A3E0" w14:textId="22F12E89" w:rsidR="00DC676A" w:rsidRPr="008066D5" w:rsidRDefault="00DC676A" w:rsidP="001E1FBA">
            <w:pPr>
              <w:pStyle w:val="af8"/>
              <w:spacing w:line="360" w:lineRule="auto"/>
              <w:ind w:firstLineChars="0" w:firstLine="0"/>
              <w:rPr>
                <w:sz w:val="21"/>
              </w:rPr>
            </w:pPr>
            <w:r w:rsidRPr="00DC676A">
              <w:rPr>
                <w:b/>
                <w:bCs/>
                <w:sz w:val="21"/>
              </w:rPr>
              <w:t>0.5880</w:t>
            </w:r>
            <w:r w:rsidRPr="00DC676A">
              <w:rPr>
                <w:sz w:val="21"/>
              </w:rPr>
              <w:t xml:space="preserve"> / </w:t>
            </w:r>
            <w:r w:rsidRPr="00DC676A">
              <w:rPr>
                <w:b/>
                <w:bCs/>
                <w:sz w:val="21"/>
              </w:rPr>
              <w:t>1.1440</w:t>
            </w:r>
          </w:p>
        </w:tc>
      </w:tr>
      <w:tr w:rsidR="00DC676A" w14:paraId="1D018351" w14:textId="0220B46D" w:rsidTr="001E1FBA">
        <w:tc>
          <w:tcPr>
            <w:tcW w:w="958" w:type="dxa"/>
            <w:vMerge/>
            <w:vAlign w:val="center"/>
          </w:tcPr>
          <w:p w14:paraId="63121C87" w14:textId="43C3E78B" w:rsidR="00DC676A" w:rsidRPr="008066D5" w:rsidRDefault="00DC676A" w:rsidP="001E1FBA">
            <w:pPr>
              <w:pStyle w:val="af8"/>
              <w:spacing w:line="360" w:lineRule="auto"/>
              <w:ind w:firstLine="420"/>
              <w:rPr>
                <w:sz w:val="21"/>
              </w:rPr>
            </w:pPr>
          </w:p>
        </w:tc>
        <w:tc>
          <w:tcPr>
            <w:tcW w:w="2152" w:type="dxa"/>
            <w:vAlign w:val="center"/>
          </w:tcPr>
          <w:p w14:paraId="48DD5364" w14:textId="0FF83ECD" w:rsidR="00DC676A" w:rsidRPr="008066D5" w:rsidRDefault="00DC676A" w:rsidP="001E1FBA">
            <w:pPr>
              <w:pStyle w:val="af8"/>
              <w:spacing w:line="360" w:lineRule="auto"/>
              <w:ind w:firstLineChars="0" w:firstLine="0"/>
              <w:rPr>
                <w:sz w:val="21"/>
              </w:rPr>
            </w:pPr>
            <w:r w:rsidRPr="00DC676A">
              <w:rPr>
                <w:sz w:val="21"/>
              </w:rPr>
              <w:t>SwissView100</w:t>
            </w:r>
          </w:p>
        </w:tc>
        <w:tc>
          <w:tcPr>
            <w:tcW w:w="2153" w:type="dxa"/>
            <w:vAlign w:val="center"/>
          </w:tcPr>
          <w:p w14:paraId="6DD4EFD4" w14:textId="026C79A8" w:rsidR="00DC676A" w:rsidRPr="008066D5" w:rsidRDefault="00DC676A" w:rsidP="001E1FBA">
            <w:pPr>
              <w:pStyle w:val="af8"/>
              <w:spacing w:line="360" w:lineRule="auto"/>
              <w:ind w:firstLineChars="0" w:firstLine="0"/>
              <w:rPr>
                <w:sz w:val="21"/>
              </w:rPr>
            </w:pPr>
            <w:r w:rsidRPr="00DC676A">
              <w:rPr>
                <w:sz w:val="21"/>
              </w:rPr>
              <w:t>0.5044 / 1.5692</w:t>
            </w:r>
          </w:p>
        </w:tc>
        <w:tc>
          <w:tcPr>
            <w:tcW w:w="2153" w:type="dxa"/>
            <w:vAlign w:val="center"/>
          </w:tcPr>
          <w:p w14:paraId="6FC30211" w14:textId="441BF33C" w:rsidR="00DC676A" w:rsidRPr="008066D5" w:rsidRDefault="00DC676A" w:rsidP="001E1FBA">
            <w:pPr>
              <w:pStyle w:val="af8"/>
              <w:spacing w:line="360" w:lineRule="auto"/>
              <w:ind w:firstLineChars="0" w:firstLine="0"/>
              <w:rPr>
                <w:sz w:val="21"/>
              </w:rPr>
            </w:pPr>
            <w:r w:rsidRPr="00DC676A">
              <w:rPr>
                <w:sz w:val="21"/>
              </w:rPr>
              <w:t>0.4700 / 1.5568</w:t>
            </w:r>
          </w:p>
        </w:tc>
        <w:tc>
          <w:tcPr>
            <w:tcW w:w="2154" w:type="dxa"/>
            <w:vAlign w:val="center"/>
          </w:tcPr>
          <w:p w14:paraId="3BB66A60" w14:textId="26BCD29F" w:rsidR="00DC676A" w:rsidRPr="00DC676A" w:rsidRDefault="00DC676A" w:rsidP="001E1FBA">
            <w:pPr>
              <w:pStyle w:val="af8"/>
              <w:spacing w:line="360" w:lineRule="auto"/>
              <w:ind w:firstLineChars="0" w:firstLine="0"/>
              <w:rPr>
                <w:b/>
                <w:bCs/>
                <w:sz w:val="21"/>
              </w:rPr>
            </w:pPr>
            <w:r w:rsidRPr="00DC676A">
              <w:rPr>
                <w:b/>
                <w:bCs/>
                <w:sz w:val="21"/>
              </w:rPr>
              <w:t xml:space="preserve">0.5772 </w:t>
            </w:r>
            <w:r w:rsidRPr="00DC676A">
              <w:rPr>
                <w:sz w:val="21"/>
              </w:rPr>
              <w:t>/</w:t>
            </w:r>
            <w:r w:rsidRPr="00DC676A">
              <w:rPr>
                <w:b/>
                <w:bCs/>
                <w:sz w:val="21"/>
              </w:rPr>
              <w:t xml:space="preserve"> 1.3444</w:t>
            </w:r>
          </w:p>
        </w:tc>
      </w:tr>
      <w:tr w:rsidR="00DC676A" w14:paraId="1C956478" w14:textId="601BC83B" w:rsidTr="001E1FBA">
        <w:tc>
          <w:tcPr>
            <w:tcW w:w="958" w:type="dxa"/>
            <w:vMerge/>
            <w:vAlign w:val="center"/>
          </w:tcPr>
          <w:p w14:paraId="5E177219" w14:textId="748905E3" w:rsidR="00DC676A" w:rsidRPr="008066D5" w:rsidRDefault="00DC676A" w:rsidP="001E1FBA">
            <w:pPr>
              <w:pStyle w:val="af8"/>
              <w:spacing w:line="360" w:lineRule="auto"/>
              <w:ind w:firstLineChars="0" w:firstLine="0"/>
              <w:rPr>
                <w:sz w:val="21"/>
              </w:rPr>
            </w:pPr>
          </w:p>
        </w:tc>
        <w:tc>
          <w:tcPr>
            <w:tcW w:w="2152" w:type="dxa"/>
            <w:vAlign w:val="center"/>
          </w:tcPr>
          <w:p w14:paraId="44810159" w14:textId="05EFE4C2" w:rsidR="00DC676A" w:rsidRPr="008066D5" w:rsidRDefault="00DC676A" w:rsidP="001E1FBA">
            <w:pPr>
              <w:pStyle w:val="af8"/>
              <w:spacing w:line="360" w:lineRule="auto"/>
              <w:ind w:firstLineChars="0" w:firstLine="0"/>
              <w:rPr>
                <w:sz w:val="21"/>
              </w:rPr>
            </w:pPr>
            <w:r w:rsidRPr="00DC676A">
              <w:rPr>
                <w:sz w:val="21"/>
              </w:rPr>
              <w:t>SwissViewMonuments</w:t>
            </w:r>
          </w:p>
        </w:tc>
        <w:tc>
          <w:tcPr>
            <w:tcW w:w="2153" w:type="dxa"/>
            <w:vAlign w:val="center"/>
          </w:tcPr>
          <w:p w14:paraId="241D8C20" w14:textId="6D062F78" w:rsidR="00DC676A" w:rsidRPr="008066D5" w:rsidRDefault="00DC676A" w:rsidP="001E1FBA">
            <w:pPr>
              <w:pStyle w:val="af8"/>
              <w:spacing w:line="360" w:lineRule="auto"/>
              <w:ind w:firstLineChars="0" w:firstLine="0"/>
              <w:rPr>
                <w:sz w:val="21"/>
              </w:rPr>
            </w:pPr>
            <w:r w:rsidRPr="00DC676A">
              <w:rPr>
                <w:sz w:val="21"/>
              </w:rPr>
              <w:t>0.4314 / 1.6886</w:t>
            </w:r>
          </w:p>
        </w:tc>
        <w:tc>
          <w:tcPr>
            <w:tcW w:w="2153" w:type="dxa"/>
            <w:vAlign w:val="center"/>
          </w:tcPr>
          <w:p w14:paraId="748A4FB5" w14:textId="103F70C9" w:rsidR="00DC676A" w:rsidRPr="008066D5" w:rsidRDefault="00DC676A" w:rsidP="001E1FBA">
            <w:pPr>
              <w:pStyle w:val="af8"/>
              <w:spacing w:line="360" w:lineRule="auto"/>
              <w:ind w:firstLineChars="0" w:firstLine="0"/>
              <w:rPr>
                <w:sz w:val="21"/>
              </w:rPr>
            </w:pPr>
            <w:r w:rsidRPr="00DC676A">
              <w:rPr>
                <w:sz w:val="21"/>
              </w:rPr>
              <w:t>0.4337 / 1.7820</w:t>
            </w:r>
          </w:p>
        </w:tc>
        <w:tc>
          <w:tcPr>
            <w:tcW w:w="2154" w:type="dxa"/>
            <w:vAlign w:val="center"/>
          </w:tcPr>
          <w:p w14:paraId="24DD6ABC" w14:textId="5A607342" w:rsidR="00DC676A" w:rsidRPr="00DC676A" w:rsidRDefault="00DC676A" w:rsidP="001E1FBA">
            <w:pPr>
              <w:pStyle w:val="af8"/>
              <w:spacing w:line="360" w:lineRule="auto"/>
              <w:ind w:firstLineChars="0" w:firstLine="0"/>
              <w:rPr>
                <w:b/>
                <w:bCs/>
                <w:sz w:val="21"/>
              </w:rPr>
            </w:pPr>
            <w:r w:rsidRPr="00DC676A">
              <w:rPr>
                <w:b/>
                <w:bCs/>
                <w:sz w:val="21"/>
              </w:rPr>
              <w:t>0.5059</w:t>
            </w:r>
            <w:r w:rsidRPr="00DC676A">
              <w:rPr>
                <w:sz w:val="21"/>
              </w:rPr>
              <w:t xml:space="preserve"> /</w:t>
            </w:r>
            <w:r w:rsidRPr="00DC676A">
              <w:rPr>
                <w:b/>
                <w:bCs/>
                <w:sz w:val="21"/>
              </w:rPr>
              <w:t xml:space="preserve"> 1.5161</w:t>
            </w:r>
          </w:p>
        </w:tc>
      </w:tr>
      <w:tr w:rsidR="00492872" w14:paraId="0D705E47" w14:textId="647DE802" w:rsidTr="001E1FBA">
        <w:tc>
          <w:tcPr>
            <w:tcW w:w="958" w:type="dxa"/>
            <w:vAlign w:val="center"/>
          </w:tcPr>
          <w:p w14:paraId="5B16F7AB" w14:textId="2F0B175F" w:rsidR="00492872" w:rsidRPr="008066D5" w:rsidRDefault="00DC676A" w:rsidP="001E1FBA">
            <w:pPr>
              <w:pStyle w:val="af8"/>
              <w:spacing w:line="360" w:lineRule="auto"/>
              <w:ind w:firstLineChars="0" w:firstLine="0"/>
              <w:rPr>
                <w:sz w:val="21"/>
              </w:rPr>
            </w:pPr>
            <w:r>
              <w:rPr>
                <w:rFonts w:hint="eastAsia"/>
                <w:sz w:val="21"/>
              </w:rPr>
              <w:t>G</w:t>
            </w:r>
          </w:p>
        </w:tc>
        <w:tc>
          <w:tcPr>
            <w:tcW w:w="2152" w:type="dxa"/>
            <w:vAlign w:val="center"/>
          </w:tcPr>
          <w:p w14:paraId="1B283629" w14:textId="306C0859" w:rsidR="00492872" w:rsidRPr="008066D5" w:rsidRDefault="00DC676A" w:rsidP="001E1FBA">
            <w:pPr>
              <w:pStyle w:val="af8"/>
              <w:spacing w:line="360" w:lineRule="auto"/>
              <w:ind w:firstLineChars="0" w:firstLine="0"/>
              <w:rPr>
                <w:sz w:val="21"/>
              </w:rPr>
            </w:pPr>
            <w:r w:rsidRPr="00DC676A">
              <w:rPr>
                <w:sz w:val="21"/>
              </w:rPr>
              <w:t>SwissViewMonuments</w:t>
            </w:r>
          </w:p>
        </w:tc>
        <w:tc>
          <w:tcPr>
            <w:tcW w:w="2153" w:type="dxa"/>
            <w:vAlign w:val="center"/>
          </w:tcPr>
          <w:p w14:paraId="70B290F8" w14:textId="00D521D0" w:rsidR="00492872" w:rsidRPr="008066D5" w:rsidRDefault="00DC676A" w:rsidP="001E1FBA">
            <w:pPr>
              <w:pStyle w:val="af8"/>
              <w:spacing w:line="360" w:lineRule="auto"/>
              <w:ind w:firstLineChars="0" w:firstLine="0"/>
              <w:rPr>
                <w:sz w:val="21"/>
              </w:rPr>
            </w:pPr>
            <w:r w:rsidRPr="00DC676A">
              <w:rPr>
                <w:sz w:val="21"/>
              </w:rPr>
              <w:t>0.4573 / 1.5851</w:t>
            </w:r>
          </w:p>
        </w:tc>
        <w:tc>
          <w:tcPr>
            <w:tcW w:w="2153" w:type="dxa"/>
            <w:vAlign w:val="center"/>
          </w:tcPr>
          <w:p w14:paraId="5817026D" w14:textId="4C68307E" w:rsidR="00492872" w:rsidRPr="008066D5" w:rsidRDefault="00DC676A" w:rsidP="001E1FBA">
            <w:pPr>
              <w:pStyle w:val="af8"/>
              <w:spacing w:line="360" w:lineRule="auto"/>
              <w:ind w:firstLineChars="0" w:firstLine="0"/>
              <w:rPr>
                <w:sz w:val="21"/>
              </w:rPr>
            </w:pPr>
            <w:r w:rsidRPr="00DC676A">
              <w:rPr>
                <w:sz w:val="21"/>
              </w:rPr>
              <w:t>0.4416 / 1.7647</w:t>
            </w:r>
          </w:p>
        </w:tc>
        <w:tc>
          <w:tcPr>
            <w:tcW w:w="2154" w:type="dxa"/>
            <w:vAlign w:val="center"/>
          </w:tcPr>
          <w:p w14:paraId="4D3A8412" w14:textId="38D96ECC" w:rsidR="00492872" w:rsidRPr="00DC676A" w:rsidRDefault="00DC676A" w:rsidP="001E1FBA">
            <w:pPr>
              <w:pStyle w:val="af8"/>
              <w:spacing w:line="360" w:lineRule="auto"/>
              <w:ind w:firstLineChars="0" w:firstLine="0"/>
              <w:rPr>
                <w:b/>
                <w:bCs/>
                <w:sz w:val="21"/>
              </w:rPr>
            </w:pPr>
            <w:r w:rsidRPr="00DC676A">
              <w:rPr>
                <w:b/>
                <w:bCs/>
                <w:sz w:val="21"/>
              </w:rPr>
              <w:t xml:space="preserve">0.4996 </w:t>
            </w:r>
            <w:r w:rsidRPr="00DC676A">
              <w:rPr>
                <w:sz w:val="21"/>
              </w:rPr>
              <w:t>/</w:t>
            </w:r>
            <w:r w:rsidRPr="00DC676A">
              <w:rPr>
                <w:b/>
                <w:bCs/>
                <w:sz w:val="21"/>
              </w:rPr>
              <w:t xml:space="preserve"> 1.5388</w:t>
            </w:r>
          </w:p>
        </w:tc>
      </w:tr>
    </w:tbl>
    <w:p w14:paraId="21103C71" w14:textId="59EE1C36" w:rsidR="0012499C" w:rsidRDefault="0070056C" w:rsidP="00DC676A">
      <w:pPr>
        <w:spacing w:beforeLines="100" w:before="312" w:line="360" w:lineRule="auto"/>
        <w:ind w:firstLine="480"/>
      </w:pPr>
      <w:r w:rsidRPr="0070056C">
        <w:t>在</w:t>
      </w:r>
      <w:r w:rsidRPr="0070056C">
        <w:t>MASA</w:t>
      </w:r>
      <w:r w:rsidRPr="0070056C">
        <w:t>上，本文方法的</w:t>
      </w:r>
      <w:r w:rsidRPr="0070056C">
        <w:t>SR / SG</w:t>
      </w:r>
      <w:r w:rsidRPr="0070056C">
        <w:t>为</w:t>
      </w:r>
      <w:r w:rsidRPr="0070056C">
        <w:t xml:space="preserve"> 0.5880 / 1.1440</w:t>
      </w:r>
      <w:r w:rsidRPr="0070056C">
        <w:t>。</w:t>
      </w:r>
      <w:r w:rsidRPr="0070056C">
        <w:t>SwissView100 aerial</w:t>
      </w:r>
      <w:r w:rsidRPr="0070056C">
        <w:t>上的</w:t>
      </w:r>
      <w:r w:rsidRPr="0070056C">
        <w:t>SR</w:t>
      </w:r>
      <w:r w:rsidRPr="0070056C">
        <w:t>为</w:t>
      </w:r>
      <w:r w:rsidRPr="0070056C">
        <w:t xml:space="preserve"> 0.5772</w:t>
      </w:r>
      <w:r w:rsidRPr="0070056C">
        <w:t>，</w:t>
      </w:r>
      <w:r w:rsidRPr="0070056C">
        <w:t>SwissViewMonuments</w:t>
      </w:r>
      <w:r w:rsidRPr="0070056C">
        <w:t>的航拍目标和地面目标</w:t>
      </w:r>
      <w:r w:rsidRPr="0070056C">
        <w:t>SR</w:t>
      </w:r>
      <w:r w:rsidRPr="0070056C">
        <w:t>分别为</w:t>
      </w:r>
      <w:r w:rsidRPr="0070056C">
        <w:t>0.5059</w:t>
      </w:r>
      <w:r w:rsidRPr="0070056C">
        <w:t>和</w:t>
      </w:r>
      <w:r w:rsidRPr="0070056C">
        <w:t>0.4996</w:t>
      </w:r>
      <w:r w:rsidRPr="0070056C">
        <w:t>。</w:t>
      </w:r>
      <w:r w:rsidRPr="0070056C">
        <w:t>SwissViewMonuments</w:t>
      </w:r>
      <w:r w:rsidRPr="0070056C">
        <w:t>包含未见地标和新的图像域，该结果反映出搜索策略并未完全依赖训练集中的同域纹理，在跨区域条件下仍能保持一定命中率</w:t>
      </w:r>
      <w:r w:rsidR="00DC676A">
        <w:rPr>
          <w:rFonts w:hint="eastAsia"/>
        </w:rPr>
        <w:t>。</w:t>
      </w:r>
    </w:p>
    <w:p w14:paraId="73083D3A" w14:textId="364AE1B2" w:rsidR="00F336EF" w:rsidRDefault="007D648F" w:rsidP="00C07695">
      <w:pPr>
        <w:pStyle w:val="affa"/>
        <w:spacing w:line="360" w:lineRule="auto"/>
        <w:ind w:firstLineChars="0" w:firstLine="0"/>
        <w:jc w:val="center"/>
      </w:pPr>
      <w:bookmarkStart w:id="50" w:name="_Ref230208946"/>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B961DC">
        <w:rPr>
          <w:noProof/>
        </w:rPr>
        <w:t>4</w:t>
      </w:r>
      <w:r>
        <w:fldChar w:fldCharType="end"/>
      </w:r>
      <w:bookmarkEnd w:id="50"/>
      <w:r>
        <w:rPr>
          <w:rFonts w:ascii="宋体" w:hAnsi="宋体" w:hint="eastAsia"/>
        </w:rPr>
        <w:t xml:space="preserve"> </w:t>
      </w:r>
      <w:r w:rsidR="006D6B00" w:rsidRPr="006D6B00">
        <w:t>xBD</w:t>
      </w:r>
      <w:r w:rsidR="006D6B00" w:rsidRPr="006D6B00">
        <w:t>数据集上的</w:t>
      </w:r>
      <w:r w:rsidR="006D6B00" w:rsidRPr="006D6B00">
        <w:t>SR / SG</w:t>
      </w:r>
      <w:r w:rsidR="006D6B00" w:rsidRPr="006D6B00">
        <w:t>对比</w:t>
      </w:r>
    </w:p>
    <w:tbl>
      <w:tblPr>
        <w:tblStyle w:val="aff8"/>
        <w:tblW w:w="0" w:type="auto"/>
        <w:tblLook w:val="04A0" w:firstRow="1" w:lastRow="0" w:firstColumn="1" w:lastColumn="0" w:noHBand="0" w:noVBand="1"/>
      </w:tblPr>
      <w:tblGrid>
        <w:gridCol w:w="958"/>
        <w:gridCol w:w="2152"/>
        <w:gridCol w:w="2153"/>
        <w:gridCol w:w="2153"/>
        <w:gridCol w:w="2154"/>
      </w:tblGrid>
      <w:tr w:rsidR="00F336EF" w14:paraId="6FA86110" w14:textId="77777777" w:rsidTr="00F336EF">
        <w:trPr>
          <w:cnfStyle w:val="100000000000" w:firstRow="1" w:lastRow="0" w:firstColumn="0" w:lastColumn="0" w:oddVBand="0" w:evenVBand="0" w:oddHBand="0" w:evenHBand="0" w:firstRowFirstColumn="0" w:firstRowLastColumn="0" w:lastRowFirstColumn="0" w:lastRowLastColumn="0"/>
        </w:trPr>
        <w:tc>
          <w:tcPr>
            <w:tcW w:w="958" w:type="dxa"/>
          </w:tcPr>
          <w:p w14:paraId="738F60F1" w14:textId="77777777" w:rsidR="00F336EF" w:rsidRPr="008066D5" w:rsidRDefault="00F336EF" w:rsidP="00EB1315">
            <w:pPr>
              <w:pStyle w:val="af8"/>
              <w:spacing w:line="360" w:lineRule="auto"/>
              <w:ind w:firstLineChars="0" w:firstLine="0"/>
              <w:rPr>
                <w:sz w:val="21"/>
              </w:rPr>
            </w:pPr>
            <w:r>
              <w:rPr>
                <w:rFonts w:hint="eastAsia"/>
                <w:sz w:val="21"/>
              </w:rPr>
              <w:t>目标</w:t>
            </w:r>
          </w:p>
        </w:tc>
        <w:tc>
          <w:tcPr>
            <w:tcW w:w="2152" w:type="dxa"/>
          </w:tcPr>
          <w:p w14:paraId="5E86FF8D" w14:textId="1D95DDD0" w:rsidR="00F336EF" w:rsidRPr="008066D5" w:rsidRDefault="006D6B00" w:rsidP="00EB1315">
            <w:pPr>
              <w:pStyle w:val="af8"/>
              <w:spacing w:line="360" w:lineRule="auto"/>
              <w:ind w:firstLineChars="0" w:firstLine="0"/>
              <w:rPr>
                <w:sz w:val="21"/>
              </w:rPr>
            </w:pPr>
            <w:r>
              <w:rPr>
                <w:rFonts w:hint="eastAsia"/>
                <w:sz w:val="21"/>
              </w:rPr>
              <w:t>测评任务</w:t>
            </w:r>
          </w:p>
        </w:tc>
        <w:tc>
          <w:tcPr>
            <w:tcW w:w="2153" w:type="dxa"/>
          </w:tcPr>
          <w:p w14:paraId="7C06A3C1" w14:textId="77777777" w:rsidR="00F336EF" w:rsidRPr="008066D5" w:rsidRDefault="00F336EF" w:rsidP="00EB1315">
            <w:pPr>
              <w:pStyle w:val="af8"/>
              <w:spacing w:line="360" w:lineRule="auto"/>
              <w:ind w:firstLineChars="0" w:firstLine="0"/>
              <w:rPr>
                <w:sz w:val="21"/>
              </w:rPr>
            </w:pPr>
            <w:r w:rsidRPr="00DC676A">
              <w:rPr>
                <w:sz w:val="21"/>
              </w:rPr>
              <w:t>GOMAA-Geo</w:t>
            </w:r>
          </w:p>
        </w:tc>
        <w:tc>
          <w:tcPr>
            <w:tcW w:w="2153" w:type="dxa"/>
          </w:tcPr>
          <w:p w14:paraId="25C513A8" w14:textId="77777777" w:rsidR="00F336EF" w:rsidRPr="008066D5" w:rsidRDefault="00F336EF" w:rsidP="00EB1315">
            <w:pPr>
              <w:pStyle w:val="af8"/>
              <w:spacing w:line="360" w:lineRule="auto"/>
              <w:ind w:firstLineChars="0" w:firstLine="0"/>
              <w:rPr>
                <w:sz w:val="21"/>
              </w:rPr>
            </w:pPr>
            <w:r w:rsidRPr="00DC676A">
              <w:rPr>
                <w:sz w:val="21"/>
              </w:rPr>
              <w:t>GeoExplorer</w:t>
            </w:r>
          </w:p>
        </w:tc>
        <w:tc>
          <w:tcPr>
            <w:tcW w:w="2154" w:type="dxa"/>
          </w:tcPr>
          <w:p w14:paraId="148FE748" w14:textId="77777777" w:rsidR="00F336EF" w:rsidRPr="008066D5" w:rsidRDefault="00F336EF" w:rsidP="00EB1315">
            <w:pPr>
              <w:pStyle w:val="af8"/>
              <w:spacing w:line="360" w:lineRule="auto"/>
              <w:ind w:firstLineChars="0" w:firstLine="0"/>
              <w:rPr>
                <w:sz w:val="21"/>
              </w:rPr>
            </w:pPr>
            <w:r>
              <w:rPr>
                <w:rFonts w:hint="eastAsia"/>
                <w:sz w:val="21"/>
              </w:rPr>
              <w:t>本文方法</w:t>
            </w:r>
          </w:p>
        </w:tc>
      </w:tr>
      <w:tr w:rsidR="00F336EF" w14:paraId="748F03EF" w14:textId="77777777" w:rsidTr="00F336EF">
        <w:tc>
          <w:tcPr>
            <w:tcW w:w="958" w:type="dxa"/>
            <w:vMerge w:val="restart"/>
            <w:vAlign w:val="center"/>
          </w:tcPr>
          <w:p w14:paraId="60EC0D8A" w14:textId="6BC159BC" w:rsidR="00F336EF" w:rsidRPr="008066D5" w:rsidRDefault="00727BD9" w:rsidP="00F336EF">
            <w:pPr>
              <w:pStyle w:val="af8"/>
              <w:spacing w:line="360" w:lineRule="auto"/>
              <w:ind w:firstLineChars="0" w:firstLine="0"/>
              <w:rPr>
                <w:sz w:val="21"/>
              </w:rPr>
            </w:pPr>
            <w:r>
              <w:rPr>
                <w:rFonts w:hint="eastAsia"/>
                <w:sz w:val="21"/>
              </w:rPr>
              <w:t>A</w:t>
            </w:r>
          </w:p>
        </w:tc>
        <w:tc>
          <w:tcPr>
            <w:tcW w:w="2152" w:type="dxa"/>
          </w:tcPr>
          <w:p w14:paraId="5AD053A1" w14:textId="06F78DD9" w:rsidR="00F336EF" w:rsidRPr="008066D5" w:rsidRDefault="006D6B00" w:rsidP="00EB1315">
            <w:pPr>
              <w:pStyle w:val="af8"/>
              <w:spacing w:line="360" w:lineRule="auto"/>
              <w:ind w:firstLineChars="0" w:firstLine="0"/>
              <w:rPr>
                <w:sz w:val="21"/>
              </w:rPr>
            </w:pPr>
            <w:r w:rsidRPr="006D6B00">
              <w:rPr>
                <w:sz w:val="21"/>
              </w:rPr>
              <w:t>xBD-pre</w:t>
            </w:r>
          </w:p>
        </w:tc>
        <w:tc>
          <w:tcPr>
            <w:tcW w:w="2153" w:type="dxa"/>
          </w:tcPr>
          <w:p w14:paraId="052521EE" w14:textId="0A017C4C" w:rsidR="00F336EF" w:rsidRPr="008066D5" w:rsidRDefault="006D6B00" w:rsidP="00EB1315">
            <w:pPr>
              <w:pStyle w:val="af8"/>
              <w:spacing w:line="360" w:lineRule="auto"/>
              <w:ind w:firstLineChars="0" w:firstLine="0"/>
              <w:rPr>
                <w:sz w:val="21"/>
              </w:rPr>
            </w:pPr>
            <w:r w:rsidRPr="006D6B00">
              <w:rPr>
                <w:sz w:val="21"/>
              </w:rPr>
              <w:t>0.5427 / 1.4132</w:t>
            </w:r>
          </w:p>
        </w:tc>
        <w:tc>
          <w:tcPr>
            <w:tcW w:w="2153" w:type="dxa"/>
          </w:tcPr>
          <w:p w14:paraId="7C936426" w14:textId="453E8969" w:rsidR="00F336EF" w:rsidRPr="008066D5" w:rsidRDefault="006D6B00" w:rsidP="00EB1315">
            <w:pPr>
              <w:pStyle w:val="af8"/>
              <w:spacing w:line="360" w:lineRule="auto"/>
              <w:ind w:firstLineChars="0" w:firstLine="0"/>
              <w:rPr>
                <w:sz w:val="21"/>
              </w:rPr>
            </w:pPr>
            <w:r w:rsidRPr="006D6B00">
              <w:rPr>
                <w:sz w:val="21"/>
              </w:rPr>
              <w:t>0.5080 / 1.5555</w:t>
            </w:r>
          </w:p>
        </w:tc>
        <w:tc>
          <w:tcPr>
            <w:tcW w:w="2154" w:type="dxa"/>
          </w:tcPr>
          <w:p w14:paraId="3D760AF4" w14:textId="2D6455D8" w:rsidR="00F336EF" w:rsidRPr="00DC676A" w:rsidRDefault="006D6B00" w:rsidP="00EB1315">
            <w:pPr>
              <w:pStyle w:val="af8"/>
              <w:spacing w:line="360" w:lineRule="auto"/>
              <w:ind w:firstLineChars="0" w:firstLine="0"/>
              <w:rPr>
                <w:b/>
                <w:bCs/>
                <w:sz w:val="21"/>
              </w:rPr>
            </w:pPr>
            <w:r w:rsidRPr="006D6B00">
              <w:rPr>
                <w:b/>
                <w:bCs/>
                <w:sz w:val="21"/>
              </w:rPr>
              <w:t>0.5852</w:t>
            </w:r>
            <w:r w:rsidR="00F336EF" w:rsidRPr="00DC676A">
              <w:rPr>
                <w:sz w:val="21"/>
              </w:rPr>
              <w:t xml:space="preserve"> /</w:t>
            </w:r>
            <w:r w:rsidR="00F336EF" w:rsidRPr="00DC676A">
              <w:rPr>
                <w:b/>
                <w:bCs/>
                <w:sz w:val="21"/>
              </w:rPr>
              <w:t xml:space="preserve"> </w:t>
            </w:r>
            <w:r w:rsidRPr="006D6B00">
              <w:rPr>
                <w:b/>
                <w:bCs/>
                <w:sz w:val="21"/>
              </w:rPr>
              <w:t>1.2922</w:t>
            </w:r>
          </w:p>
        </w:tc>
      </w:tr>
      <w:tr w:rsidR="00F336EF" w14:paraId="789B7E84" w14:textId="77777777" w:rsidTr="00F336EF">
        <w:tc>
          <w:tcPr>
            <w:tcW w:w="958" w:type="dxa"/>
            <w:vMerge/>
          </w:tcPr>
          <w:p w14:paraId="2D96EB1A" w14:textId="3AFAEB11" w:rsidR="00F336EF" w:rsidRPr="008066D5" w:rsidRDefault="00F336EF" w:rsidP="00EB1315">
            <w:pPr>
              <w:pStyle w:val="af8"/>
              <w:spacing w:line="360" w:lineRule="auto"/>
              <w:ind w:firstLineChars="0" w:firstLine="0"/>
              <w:rPr>
                <w:sz w:val="21"/>
              </w:rPr>
            </w:pPr>
          </w:p>
        </w:tc>
        <w:tc>
          <w:tcPr>
            <w:tcW w:w="2152" w:type="dxa"/>
          </w:tcPr>
          <w:p w14:paraId="11C600EA" w14:textId="691E03A9" w:rsidR="00F336EF" w:rsidRPr="008066D5" w:rsidRDefault="006D6B00" w:rsidP="00EB1315">
            <w:pPr>
              <w:pStyle w:val="af8"/>
              <w:spacing w:line="360" w:lineRule="auto"/>
              <w:ind w:firstLineChars="0" w:firstLine="0"/>
              <w:rPr>
                <w:sz w:val="21"/>
              </w:rPr>
            </w:pPr>
            <w:r w:rsidRPr="006D6B00">
              <w:rPr>
                <w:sz w:val="21"/>
              </w:rPr>
              <w:t>xBD-disaster</w:t>
            </w:r>
          </w:p>
        </w:tc>
        <w:tc>
          <w:tcPr>
            <w:tcW w:w="2153" w:type="dxa"/>
          </w:tcPr>
          <w:p w14:paraId="741DDAE2" w14:textId="1BA0F36D" w:rsidR="00F336EF" w:rsidRPr="008066D5" w:rsidRDefault="006D6B00" w:rsidP="00EB1315">
            <w:pPr>
              <w:pStyle w:val="af8"/>
              <w:spacing w:line="360" w:lineRule="auto"/>
              <w:ind w:firstLineChars="0" w:firstLine="0"/>
              <w:rPr>
                <w:sz w:val="21"/>
              </w:rPr>
            </w:pPr>
            <w:r w:rsidRPr="006D6B00">
              <w:rPr>
                <w:sz w:val="21"/>
              </w:rPr>
              <w:t>0.5345 / 1.4194</w:t>
            </w:r>
          </w:p>
        </w:tc>
        <w:tc>
          <w:tcPr>
            <w:tcW w:w="2153" w:type="dxa"/>
          </w:tcPr>
          <w:p w14:paraId="3863140D" w14:textId="6A9BAF82" w:rsidR="00F336EF" w:rsidRPr="008066D5" w:rsidRDefault="006D6B00" w:rsidP="00EB1315">
            <w:pPr>
              <w:pStyle w:val="af8"/>
              <w:spacing w:line="360" w:lineRule="auto"/>
              <w:ind w:firstLineChars="0" w:firstLine="0"/>
              <w:rPr>
                <w:sz w:val="21"/>
              </w:rPr>
            </w:pPr>
            <w:r w:rsidRPr="006D6B00">
              <w:rPr>
                <w:sz w:val="21"/>
              </w:rPr>
              <w:t>0.5129 / 1.5452</w:t>
            </w:r>
          </w:p>
        </w:tc>
        <w:tc>
          <w:tcPr>
            <w:tcW w:w="2154" w:type="dxa"/>
          </w:tcPr>
          <w:p w14:paraId="4C050B9E" w14:textId="351C1896" w:rsidR="00F336EF" w:rsidRPr="00DC676A" w:rsidRDefault="006D6B00" w:rsidP="00EB1315">
            <w:pPr>
              <w:pStyle w:val="af8"/>
              <w:spacing w:line="360" w:lineRule="auto"/>
              <w:ind w:firstLineChars="0" w:firstLine="0"/>
              <w:rPr>
                <w:b/>
                <w:bCs/>
                <w:sz w:val="21"/>
              </w:rPr>
            </w:pPr>
            <w:r w:rsidRPr="006D6B00">
              <w:rPr>
                <w:b/>
                <w:bCs/>
                <w:sz w:val="21"/>
              </w:rPr>
              <w:t>0.5856</w:t>
            </w:r>
            <w:r w:rsidR="00F336EF" w:rsidRPr="00DC676A">
              <w:rPr>
                <w:b/>
                <w:bCs/>
                <w:sz w:val="21"/>
              </w:rPr>
              <w:t xml:space="preserve"> </w:t>
            </w:r>
            <w:r w:rsidR="00F336EF" w:rsidRPr="00DC676A">
              <w:rPr>
                <w:sz w:val="21"/>
              </w:rPr>
              <w:t>/</w:t>
            </w:r>
            <w:r w:rsidR="00F336EF" w:rsidRPr="00DC676A">
              <w:rPr>
                <w:b/>
                <w:bCs/>
                <w:sz w:val="21"/>
              </w:rPr>
              <w:t xml:space="preserve"> </w:t>
            </w:r>
            <w:r w:rsidRPr="006D6B00">
              <w:rPr>
                <w:b/>
                <w:bCs/>
                <w:sz w:val="21"/>
              </w:rPr>
              <w:t>1.2839</w:t>
            </w:r>
          </w:p>
        </w:tc>
      </w:tr>
    </w:tbl>
    <w:p w14:paraId="49533413" w14:textId="4500989E" w:rsidR="00F336EF" w:rsidRDefault="006D6B00" w:rsidP="006D6B00">
      <w:pPr>
        <w:spacing w:beforeLines="100" w:before="312" w:line="360" w:lineRule="auto"/>
        <w:ind w:firstLine="480"/>
      </w:pPr>
      <w:r w:rsidRPr="006D6B00">
        <w:t>xBD</w:t>
      </w:r>
      <w:r w:rsidRPr="006D6B00">
        <w:t>评测中的目标图像均来自灾前航拍图像。</w:t>
      </w:r>
      <w:r w:rsidR="007D648F">
        <w:fldChar w:fldCharType="begin"/>
      </w:r>
      <w:r w:rsidR="007D648F">
        <w:instrText xml:space="preserve"> REF _Ref230208946 \h </w:instrText>
      </w:r>
      <w:r w:rsidR="007D648F">
        <w:fldChar w:fldCharType="separate"/>
      </w:r>
      <w:r w:rsidR="00B961DC">
        <w:rPr>
          <w:rFonts w:hint="eastAsia"/>
        </w:rPr>
        <w:t>表</w:t>
      </w:r>
      <w:r w:rsidR="00B961DC">
        <w:rPr>
          <w:noProof/>
        </w:rPr>
        <w:t>4</w:t>
      </w:r>
      <w:r w:rsidR="007D648F">
        <w:fldChar w:fldCharType="end"/>
      </w:r>
      <w:r w:rsidRPr="006D6B00">
        <w:t>中，</w:t>
      </w:r>
      <w:r w:rsidRPr="006D6B00">
        <w:t>xBD-pre</w:t>
      </w:r>
      <w:r w:rsidRPr="006D6B00">
        <w:t>表示灾前目标与灾前搜索区域的参考条件，</w:t>
      </w:r>
      <w:r w:rsidRPr="006D6B00">
        <w:t>xBD-disaster</w:t>
      </w:r>
      <w:r w:rsidRPr="006D6B00">
        <w:t>表示灾前目标与灾后搜索区域的跨灾害迁移条件</w:t>
      </w:r>
      <w:r w:rsidR="00727BD9">
        <w:rPr>
          <w:rFonts w:hint="eastAsia"/>
        </w:rPr>
        <w:t>。</w:t>
      </w:r>
      <w:r w:rsidR="00C07695" w:rsidRPr="00C07695">
        <w:t>本文方法在</w:t>
      </w:r>
      <w:r w:rsidR="00C07695" w:rsidRPr="00C07695">
        <w:t>xBD-pre</w:t>
      </w:r>
      <w:r w:rsidR="00C07695" w:rsidRPr="00C07695">
        <w:t>与</w:t>
      </w:r>
      <w:r w:rsidR="00C07695" w:rsidRPr="00C07695">
        <w:t>xBD-disaster</w:t>
      </w:r>
      <w:r w:rsidR="00C07695" w:rsidRPr="00C07695">
        <w:t>上的</w:t>
      </w:r>
      <w:r w:rsidR="00C07695" w:rsidRPr="00C07695">
        <w:t>SR</w:t>
      </w:r>
      <w:r w:rsidR="00C07695" w:rsidRPr="00C07695">
        <w:t>分别为</w:t>
      </w:r>
      <w:r w:rsidR="00C07695" w:rsidRPr="00C07695">
        <w:t>0.5852</w:t>
      </w:r>
      <w:r w:rsidR="00C07695" w:rsidRPr="00C07695">
        <w:t>和</w:t>
      </w:r>
      <w:r w:rsidR="00C07695" w:rsidRPr="00C07695">
        <w:t>0.5856</w:t>
      </w:r>
      <w:r w:rsidR="00C07695" w:rsidRPr="00C07695">
        <w:t>，</w:t>
      </w:r>
      <w:r w:rsidR="00C07695" w:rsidRPr="00C07695">
        <w:t>SG</w:t>
      </w:r>
      <w:r w:rsidR="00C07695" w:rsidRPr="00C07695">
        <w:t>分别为</w:t>
      </w:r>
      <w:r w:rsidR="00C07695" w:rsidRPr="00C07695">
        <w:t>1.2922</w:t>
      </w:r>
      <w:r w:rsidR="00C07695" w:rsidRPr="00C07695">
        <w:t>和</w:t>
      </w:r>
      <w:r w:rsidR="00C07695" w:rsidRPr="00C07695">
        <w:t>1.2839</w:t>
      </w:r>
      <w:r w:rsidR="00C07695" w:rsidRPr="00C07695">
        <w:t>。两组结果基本接近，且灾后搜索区域上的</w:t>
      </w:r>
      <w:r w:rsidR="00C07695" w:rsidRPr="00C07695">
        <w:t>SR</w:t>
      </w:r>
      <w:r w:rsidR="00C07695" w:rsidRPr="00C07695">
        <w:t>没有下降，说明模型在目标图像与搜索图像存在时相和外观差异时仍能保持稳定搜索，体现了较强的跨图像泛化能力。</w:t>
      </w:r>
    </w:p>
    <w:p w14:paraId="382753CE" w14:textId="2A0C6440" w:rsidR="00C07695" w:rsidRDefault="00C07695" w:rsidP="007F6F04">
      <w:pPr>
        <w:spacing w:line="480" w:lineRule="exact"/>
        <w:ind w:firstLine="480"/>
        <w:textAlignment w:val="center"/>
      </w:pPr>
      <w:r w:rsidRPr="00C07695">
        <w:t>为考察</w:t>
      </w:r>
      <w:r>
        <w:rPr>
          <w:rFonts w:hint="eastAsia"/>
        </w:rPr>
        <w:t>导航定位方法在</w:t>
      </w:r>
      <w:r w:rsidRPr="00C07695">
        <w:t>长路径</w:t>
      </w:r>
      <w:r>
        <w:rPr>
          <w:rFonts w:hint="eastAsia"/>
        </w:rPr>
        <w:t>的</w:t>
      </w:r>
      <w:r w:rsidRPr="00C07695">
        <w:t>决策能力，本文进一步</w:t>
      </w:r>
      <w:r>
        <w:rPr>
          <w:rFonts w:hint="eastAsia"/>
        </w:rPr>
        <w:t>进行</w:t>
      </w:r>
      <w:r w:rsidRPr="007F6F04">
        <w:rPr>
          <w:position w:val="-2"/>
        </w:rPr>
        <w:object w:dxaOrig="680" w:dyaOrig="279" w14:anchorId="4F6B96F7">
          <v:shape id="_x0000_i1242" type="#_x0000_t75" style="width:33.8pt;height:13.9pt" o:ole="">
            <v:imagedata r:id="rId445" o:title=""/>
          </v:shape>
          <o:OLEObject Type="Embed" ProgID="Equation.DSMT4" ShapeID="_x0000_i1242" DrawAspect="Content" ObjectID="_1840977349" r:id="rId446"/>
        </w:object>
      </w:r>
      <w:r w:rsidRPr="00C07695">
        <w:t>网格长距离搜索扩展测试。测试仍采用</w:t>
      </w:r>
      <w:r w:rsidRPr="00C07695">
        <w:t>MASA</w:t>
      </w:r>
      <w:r w:rsidRPr="00C07695">
        <w:t>航拍图像目标任务，搜索预算设为</w:t>
      </w:r>
      <w:r w:rsidRPr="007F6F04">
        <w:object w:dxaOrig="700" w:dyaOrig="279" w14:anchorId="680D94B0">
          <v:shape id="_x0000_i1243" type="#_x0000_t75" style="width:35pt;height:13.9pt" o:ole="">
            <v:imagedata r:id="rId447" o:title=""/>
          </v:shape>
          <o:OLEObject Type="Embed" ProgID="Equation.DSMT4" ShapeID="_x0000_i1243" DrawAspect="Content" ObjectID="_1840977350" r:id="rId448"/>
        </w:object>
      </w:r>
      <w:r w:rsidRPr="00C07695">
        <w:t>，初始曼哈顿距离取</w:t>
      </w:r>
      <w:r w:rsidRPr="007F6F04">
        <w:rPr>
          <w:position w:val="-2"/>
        </w:rPr>
        <w:object w:dxaOrig="2060" w:dyaOrig="320" w14:anchorId="34EC96F6">
          <v:shape id="_x0000_i1244" type="#_x0000_t75" style="width:103.05pt;height:15.9pt" o:ole="">
            <v:imagedata r:id="rId449" o:title=""/>
          </v:shape>
          <o:OLEObject Type="Embed" ProgID="Equation.DSMT4" ShapeID="_x0000_i1244" DrawAspect="Content" ObjectID="_1840977351" r:id="rId450"/>
        </w:object>
      </w:r>
      <w:r w:rsidR="002E7430">
        <w:rPr>
          <w:rFonts w:hint="eastAsia"/>
        </w:rPr>
        <w:t>，结果如</w:t>
      </w:r>
      <w:r w:rsidR="002E7430">
        <w:fldChar w:fldCharType="begin"/>
      </w:r>
      <w:r w:rsidR="002E7430">
        <w:instrText xml:space="preserve"> </w:instrText>
      </w:r>
      <w:r w:rsidR="002E7430">
        <w:rPr>
          <w:rFonts w:hint="eastAsia"/>
        </w:rPr>
        <w:instrText>REF _Ref230349795 \h</w:instrText>
      </w:r>
      <w:r w:rsidR="002E7430">
        <w:instrText xml:space="preserve"> </w:instrText>
      </w:r>
      <w:r w:rsidR="002E7430">
        <w:fldChar w:fldCharType="separate"/>
      </w:r>
      <w:r w:rsidR="00B961DC">
        <w:rPr>
          <w:rFonts w:hint="eastAsia"/>
        </w:rPr>
        <w:t>表</w:t>
      </w:r>
      <w:r w:rsidR="00B961DC">
        <w:rPr>
          <w:noProof/>
        </w:rPr>
        <w:t>5</w:t>
      </w:r>
      <w:r w:rsidR="002E7430">
        <w:fldChar w:fldCharType="end"/>
      </w:r>
      <w:r w:rsidR="002E7430">
        <w:rPr>
          <w:rFonts w:hint="eastAsia"/>
        </w:rPr>
        <w:t>所示。</w:t>
      </w:r>
    </w:p>
    <w:p w14:paraId="6E23EC33" w14:textId="607A6A30" w:rsidR="002E7430" w:rsidRPr="002E7430" w:rsidRDefault="002E7430" w:rsidP="002E7430">
      <w:pPr>
        <w:pStyle w:val="affa"/>
        <w:spacing w:line="360" w:lineRule="auto"/>
        <w:ind w:firstLineChars="0" w:firstLine="0"/>
        <w:jc w:val="center"/>
        <w:rPr>
          <w:rFonts w:ascii="宋体" w:hAnsi="宋体" w:hint="eastAsia"/>
        </w:rPr>
      </w:pPr>
      <w:bookmarkStart w:id="51" w:name="_Ref230349795"/>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B961DC">
        <w:rPr>
          <w:noProof/>
        </w:rPr>
        <w:t>5</w:t>
      </w:r>
      <w:r>
        <w:fldChar w:fldCharType="end"/>
      </w:r>
      <w:bookmarkEnd w:id="51"/>
      <w:r>
        <w:rPr>
          <w:rFonts w:ascii="宋体" w:hAnsi="宋体" w:hint="eastAsia"/>
        </w:rPr>
        <w:t xml:space="preserve"> </w:t>
      </w:r>
      <w:r w:rsidRPr="00C07695">
        <w:rPr>
          <w:position w:val="-6"/>
        </w:rPr>
        <w:object w:dxaOrig="680" w:dyaOrig="279" w14:anchorId="3C359B09">
          <v:shape id="_x0000_i1245" type="#_x0000_t75" style="width:33.8pt;height:13.9pt" o:ole="">
            <v:imagedata r:id="rId445" o:title=""/>
          </v:shape>
          <o:OLEObject Type="Embed" ProgID="Equation.DSMT4" ShapeID="_x0000_i1245" DrawAspect="Content" ObjectID="_1840977352" r:id="rId451"/>
        </w:object>
      </w:r>
      <w:r w:rsidRPr="002E7430">
        <w:rPr>
          <w:rFonts w:ascii="宋体" w:hAnsi="宋体"/>
        </w:rPr>
        <w:t>长距离搜索扩展测试结果</w:t>
      </w:r>
    </w:p>
    <w:tbl>
      <w:tblPr>
        <w:tblStyle w:val="af2"/>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1433"/>
        <w:gridCol w:w="1152"/>
        <w:gridCol w:w="1153"/>
        <w:gridCol w:w="1152"/>
        <w:gridCol w:w="1153"/>
        <w:gridCol w:w="1153"/>
        <w:gridCol w:w="1186"/>
        <w:gridCol w:w="1187"/>
      </w:tblGrid>
      <w:tr w:rsidR="00C07695" w14:paraId="4267E461" w14:textId="30EF6ED3" w:rsidTr="002E7430">
        <w:tc>
          <w:tcPr>
            <w:tcW w:w="1433" w:type="dxa"/>
            <w:tcBorders>
              <w:top w:val="single" w:sz="8" w:space="0" w:color="auto"/>
              <w:left w:val="nil"/>
              <w:bottom w:val="single" w:sz="8" w:space="0" w:color="auto"/>
              <w:right w:val="nil"/>
            </w:tcBorders>
            <w:vAlign w:val="center"/>
          </w:tcPr>
          <w:p w14:paraId="48CC0372" w14:textId="77777777" w:rsidR="00C07695" w:rsidRPr="008066D5" w:rsidRDefault="00C07695" w:rsidP="00C12DBF">
            <w:pPr>
              <w:pStyle w:val="af8"/>
              <w:spacing w:line="360" w:lineRule="auto"/>
              <w:ind w:firstLineChars="0" w:firstLine="0"/>
              <w:jc w:val="center"/>
              <w:rPr>
                <w:sz w:val="21"/>
              </w:rPr>
            </w:pPr>
            <w:r>
              <w:rPr>
                <w:rFonts w:hint="eastAsia"/>
                <w:sz w:val="21"/>
              </w:rPr>
              <w:t>方法</w:t>
            </w:r>
          </w:p>
        </w:tc>
        <w:tc>
          <w:tcPr>
            <w:tcW w:w="1152" w:type="dxa"/>
            <w:tcBorders>
              <w:top w:val="single" w:sz="8" w:space="0" w:color="auto"/>
              <w:left w:val="nil"/>
              <w:bottom w:val="single" w:sz="8" w:space="0" w:color="auto"/>
              <w:right w:val="nil"/>
            </w:tcBorders>
            <w:vAlign w:val="center"/>
          </w:tcPr>
          <w:p w14:paraId="55AD158A" w14:textId="70D30250" w:rsidR="00C07695" w:rsidRPr="008066D5" w:rsidRDefault="00C07695" w:rsidP="00C12DBF">
            <w:pPr>
              <w:pStyle w:val="af8"/>
              <w:spacing w:line="360" w:lineRule="auto"/>
              <w:ind w:firstLineChars="0" w:firstLine="0"/>
              <w:jc w:val="center"/>
              <w:rPr>
                <w:sz w:val="21"/>
              </w:rPr>
            </w:pPr>
            <w:r w:rsidRPr="00786D39">
              <w:rPr>
                <w:snapToGrid w:val="0"/>
                <w:position w:val="-6"/>
              </w:rPr>
              <w:object w:dxaOrig="700" w:dyaOrig="279" w14:anchorId="1EA8A073">
                <v:shape id="_x0000_i1246" type="#_x0000_t75" style="width:35pt;height:13.9pt" o:ole="">
                  <v:imagedata r:id="rId452" o:title=""/>
                </v:shape>
                <o:OLEObject Type="Embed" ProgID="Equation.DSMT4" ShapeID="_x0000_i1246" DrawAspect="Content" ObjectID="_1840977353" r:id="rId453"/>
              </w:object>
            </w:r>
          </w:p>
        </w:tc>
        <w:tc>
          <w:tcPr>
            <w:tcW w:w="1153" w:type="dxa"/>
            <w:tcBorders>
              <w:top w:val="single" w:sz="8" w:space="0" w:color="auto"/>
              <w:left w:val="nil"/>
              <w:bottom w:val="single" w:sz="8" w:space="0" w:color="auto"/>
              <w:right w:val="nil"/>
            </w:tcBorders>
            <w:vAlign w:val="center"/>
          </w:tcPr>
          <w:p w14:paraId="6C2022E6" w14:textId="1BB81562" w:rsidR="00C07695" w:rsidRPr="008066D5" w:rsidRDefault="00C07695" w:rsidP="00C12DBF">
            <w:pPr>
              <w:pStyle w:val="af8"/>
              <w:spacing w:line="360" w:lineRule="auto"/>
              <w:ind w:firstLineChars="0" w:firstLine="0"/>
              <w:jc w:val="center"/>
              <w:rPr>
                <w:sz w:val="21"/>
              </w:rPr>
            </w:pPr>
            <w:r w:rsidRPr="00786D39">
              <w:rPr>
                <w:snapToGrid w:val="0"/>
                <w:position w:val="-6"/>
              </w:rPr>
              <w:object w:dxaOrig="700" w:dyaOrig="279" w14:anchorId="46202E46">
                <v:shape id="_x0000_i1247" type="#_x0000_t75" style="width:35pt;height:13.9pt" o:ole="">
                  <v:imagedata r:id="rId454" o:title=""/>
                </v:shape>
                <o:OLEObject Type="Embed" ProgID="Equation.DSMT4" ShapeID="_x0000_i1247" DrawAspect="Content" ObjectID="_1840977354" r:id="rId455"/>
              </w:object>
            </w:r>
          </w:p>
        </w:tc>
        <w:tc>
          <w:tcPr>
            <w:tcW w:w="1152" w:type="dxa"/>
            <w:tcBorders>
              <w:top w:val="single" w:sz="8" w:space="0" w:color="auto"/>
              <w:left w:val="nil"/>
              <w:bottom w:val="single" w:sz="8" w:space="0" w:color="auto"/>
              <w:right w:val="nil"/>
            </w:tcBorders>
            <w:vAlign w:val="center"/>
          </w:tcPr>
          <w:p w14:paraId="27E7D49B" w14:textId="045B86E0" w:rsidR="00C07695" w:rsidRPr="008066D5" w:rsidRDefault="00C07695" w:rsidP="00C12DBF">
            <w:pPr>
              <w:pStyle w:val="af8"/>
              <w:spacing w:line="360" w:lineRule="auto"/>
              <w:ind w:firstLineChars="0" w:firstLine="0"/>
              <w:jc w:val="center"/>
              <w:rPr>
                <w:sz w:val="21"/>
              </w:rPr>
            </w:pPr>
            <w:r w:rsidRPr="00786D39">
              <w:rPr>
                <w:snapToGrid w:val="0"/>
                <w:position w:val="-6"/>
              </w:rPr>
              <w:object w:dxaOrig="700" w:dyaOrig="279" w14:anchorId="5B9C0CBE">
                <v:shape id="_x0000_i1248" type="#_x0000_t75" style="width:35pt;height:13.9pt" o:ole="">
                  <v:imagedata r:id="rId456" o:title=""/>
                </v:shape>
                <o:OLEObject Type="Embed" ProgID="Equation.DSMT4" ShapeID="_x0000_i1248" DrawAspect="Content" ObjectID="_1840977355" r:id="rId457"/>
              </w:object>
            </w:r>
          </w:p>
        </w:tc>
        <w:tc>
          <w:tcPr>
            <w:tcW w:w="1153" w:type="dxa"/>
            <w:tcBorders>
              <w:top w:val="single" w:sz="8" w:space="0" w:color="auto"/>
              <w:left w:val="nil"/>
              <w:bottom w:val="single" w:sz="8" w:space="0" w:color="auto"/>
              <w:right w:val="nil"/>
            </w:tcBorders>
            <w:vAlign w:val="center"/>
          </w:tcPr>
          <w:p w14:paraId="03D40C50" w14:textId="44109138" w:rsidR="00C07695" w:rsidRPr="008066D5" w:rsidRDefault="00C07695" w:rsidP="00C12DBF">
            <w:pPr>
              <w:pStyle w:val="af8"/>
              <w:spacing w:line="360" w:lineRule="auto"/>
              <w:ind w:firstLineChars="0" w:firstLine="0"/>
              <w:jc w:val="center"/>
              <w:rPr>
                <w:sz w:val="21"/>
              </w:rPr>
            </w:pPr>
            <w:r w:rsidRPr="00786D39">
              <w:rPr>
                <w:snapToGrid w:val="0"/>
                <w:position w:val="-6"/>
              </w:rPr>
              <w:object w:dxaOrig="700" w:dyaOrig="279" w14:anchorId="0CA1C2A6">
                <v:shape id="_x0000_i1249" type="#_x0000_t75" style="width:35pt;height:13.9pt" o:ole="">
                  <v:imagedata r:id="rId458" o:title=""/>
                </v:shape>
                <o:OLEObject Type="Embed" ProgID="Equation.DSMT4" ShapeID="_x0000_i1249" DrawAspect="Content" ObjectID="_1840977356" r:id="rId459"/>
              </w:object>
            </w:r>
          </w:p>
        </w:tc>
        <w:tc>
          <w:tcPr>
            <w:tcW w:w="1153" w:type="dxa"/>
            <w:tcBorders>
              <w:top w:val="single" w:sz="8" w:space="0" w:color="auto"/>
              <w:left w:val="nil"/>
              <w:bottom w:val="single" w:sz="8" w:space="0" w:color="auto"/>
              <w:right w:val="nil"/>
            </w:tcBorders>
            <w:vAlign w:val="center"/>
          </w:tcPr>
          <w:p w14:paraId="78E90FE8" w14:textId="5AD70441" w:rsidR="00C07695" w:rsidRPr="008066D5" w:rsidRDefault="00C07695" w:rsidP="00C12DBF">
            <w:pPr>
              <w:pStyle w:val="af8"/>
              <w:spacing w:line="360" w:lineRule="auto"/>
              <w:ind w:firstLineChars="0" w:firstLine="0"/>
              <w:jc w:val="center"/>
              <w:rPr>
                <w:sz w:val="21"/>
              </w:rPr>
            </w:pPr>
            <w:r w:rsidRPr="00786D39">
              <w:rPr>
                <w:snapToGrid w:val="0"/>
                <w:position w:val="-6"/>
              </w:rPr>
              <w:object w:dxaOrig="700" w:dyaOrig="279" w14:anchorId="34B503D1">
                <v:shape id="_x0000_i1250" type="#_x0000_t75" style="width:35pt;height:13.9pt" o:ole="">
                  <v:imagedata r:id="rId460" o:title=""/>
                </v:shape>
                <o:OLEObject Type="Embed" ProgID="Equation.DSMT4" ShapeID="_x0000_i1250" DrawAspect="Content" ObjectID="_1840977357" r:id="rId461"/>
              </w:object>
            </w:r>
          </w:p>
        </w:tc>
        <w:tc>
          <w:tcPr>
            <w:tcW w:w="1186" w:type="dxa"/>
            <w:tcBorders>
              <w:top w:val="single" w:sz="8" w:space="0" w:color="auto"/>
              <w:left w:val="nil"/>
              <w:bottom w:val="single" w:sz="8" w:space="0" w:color="auto"/>
              <w:right w:val="nil"/>
            </w:tcBorders>
            <w:vAlign w:val="center"/>
          </w:tcPr>
          <w:p w14:paraId="201435FD" w14:textId="64B3C11D" w:rsidR="00C07695" w:rsidRPr="008066D5" w:rsidRDefault="00C07695" w:rsidP="00C12DBF">
            <w:pPr>
              <w:pStyle w:val="af8"/>
              <w:spacing w:line="360" w:lineRule="auto"/>
              <w:ind w:firstLineChars="0" w:firstLine="0"/>
              <w:jc w:val="center"/>
              <w:rPr>
                <w:sz w:val="21"/>
              </w:rPr>
            </w:pPr>
            <w:r w:rsidRPr="002E7430">
              <w:rPr>
                <w:rFonts w:hint="eastAsia"/>
                <w:sz w:val="21"/>
              </w:rPr>
              <w:t>平均</w:t>
            </w:r>
            <w:r w:rsidRPr="002E7430">
              <w:rPr>
                <w:rFonts w:hint="eastAsia"/>
                <w:sz w:val="21"/>
              </w:rPr>
              <w:t>SR</w:t>
            </w:r>
            <w:r w:rsidR="002E7430" w:rsidRPr="002E7430">
              <w:rPr>
                <w:rFonts w:ascii="宋体" w:hAnsi="宋体"/>
                <w:sz w:val="21"/>
              </w:rPr>
              <w:t>↑</w:t>
            </w:r>
          </w:p>
        </w:tc>
        <w:tc>
          <w:tcPr>
            <w:tcW w:w="1187" w:type="dxa"/>
            <w:tcBorders>
              <w:top w:val="single" w:sz="8" w:space="0" w:color="auto"/>
              <w:left w:val="nil"/>
              <w:bottom w:val="single" w:sz="8" w:space="0" w:color="auto"/>
              <w:right w:val="nil"/>
            </w:tcBorders>
          </w:tcPr>
          <w:p w14:paraId="6C7B6666" w14:textId="22412D03" w:rsidR="00C07695" w:rsidRDefault="00C07695" w:rsidP="00C12DBF">
            <w:pPr>
              <w:pStyle w:val="af8"/>
              <w:spacing w:line="360" w:lineRule="auto"/>
              <w:ind w:firstLineChars="0" w:firstLine="0"/>
              <w:jc w:val="center"/>
              <w:rPr>
                <w:sz w:val="21"/>
              </w:rPr>
            </w:pPr>
            <w:r>
              <w:rPr>
                <w:rFonts w:hint="eastAsia"/>
                <w:sz w:val="21"/>
              </w:rPr>
              <w:t>平均</w:t>
            </w:r>
            <w:r>
              <w:rPr>
                <w:rFonts w:hint="eastAsia"/>
                <w:sz w:val="21"/>
              </w:rPr>
              <w:t>SG</w:t>
            </w:r>
            <w:r w:rsidR="002E7430">
              <w:rPr>
                <w:rFonts w:ascii="宋体" w:hAnsi="宋体" w:hint="eastAsia"/>
                <w:sz w:val="21"/>
              </w:rPr>
              <w:t>↓</w:t>
            </w:r>
          </w:p>
        </w:tc>
      </w:tr>
      <w:tr w:rsidR="002E7430" w14:paraId="65AFF932" w14:textId="55143769" w:rsidTr="002E7430">
        <w:tc>
          <w:tcPr>
            <w:tcW w:w="1433" w:type="dxa"/>
            <w:tcBorders>
              <w:top w:val="single" w:sz="8" w:space="0" w:color="auto"/>
              <w:left w:val="nil"/>
              <w:bottom w:val="nil"/>
              <w:right w:val="nil"/>
            </w:tcBorders>
            <w:vAlign w:val="center"/>
          </w:tcPr>
          <w:p w14:paraId="796F56DB" w14:textId="3BF8BD1E" w:rsidR="002E7430" w:rsidRPr="008066D5" w:rsidRDefault="002E7430" w:rsidP="002E7430">
            <w:pPr>
              <w:pStyle w:val="af8"/>
              <w:spacing w:line="360" w:lineRule="auto"/>
              <w:ind w:firstLineChars="0" w:firstLine="0"/>
              <w:jc w:val="center"/>
              <w:rPr>
                <w:sz w:val="21"/>
              </w:rPr>
            </w:pPr>
            <w:r w:rsidRPr="009D4A69">
              <w:rPr>
                <w:sz w:val="21"/>
              </w:rPr>
              <w:t>GOMAA-Geo</w:t>
            </w:r>
          </w:p>
        </w:tc>
        <w:tc>
          <w:tcPr>
            <w:tcW w:w="1152" w:type="dxa"/>
            <w:tcBorders>
              <w:top w:val="single" w:sz="8" w:space="0" w:color="auto"/>
              <w:left w:val="nil"/>
              <w:bottom w:val="nil"/>
              <w:right w:val="nil"/>
            </w:tcBorders>
            <w:vAlign w:val="center"/>
          </w:tcPr>
          <w:p w14:paraId="3F63FBC1" w14:textId="4D16DAB1" w:rsidR="002E7430" w:rsidRPr="002E7430" w:rsidRDefault="002E7430" w:rsidP="002E7430">
            <w:pPr>
              <w:pStyle w:val="af8"/>
              <w:spacing w:line="360" w:lineRule="auto"/>
              <w:ind w:firstLineChars="0" w:firstLine="0"/>
              <w:jc w:val="center"/>
              <w:rPr>
                <w:sz w:val="21"/>
              </w:rPr>
            </w:pPr>
            <w:r w:rsidRPr="002E7430">
              <w:rPr>
                <w:rStyle w:val="md-plain"/>
                <w:color w:val="333333"/>
                <w:sz w:val="21"/>
              </w:rPr>
              <w:t>0.5350</w:t>
            </w:r>
          </w:p>
        </w:tc>
        <w:tc>
          <w:tcPr>
            <w:tcW w:w="1153" w:type="dxa"/>
            <w:tcBorders>
              <w:top w:val="single" w:sz="8" w:space="0" w:color="auto"/>
              <w:left w:val="nil"/>
              <w:bottom w:val="nil"/>
              <w:right w:val="nil"/>
            </w:tcBorders>
            <w:vAlign w:val="center"/>
          </w:tcPr>
          <w:p w14:paraId="79BE000A" w14:textId="5EA5682D" w:rsidR="002E7430" w:rsidRPr="002E7430" w:rsidRDefault="002E7430" w:rsidP="002E7430">
            <w:pPr>
              <w:pStyle w:val="af8"/>
              <w:spacing w:line="360" w:lineRule="auto"/>
              <w:ind w:firstLineChars="0" w:firstLine="0"/>
              <w:jc w:val="center"/>
              <w:rPr>
                <w:sz w:val="21"/>
              </w:rPr>
            </w:pPr>
            <w:r w:rsidRPr="002E7430">
              <w:rPr>
                <w:rStyle w:val="md-plain"/>
                <w:color w:val="333333"/>
                <w:sz w:val="21"/>
              </w:rPr>
              <w:t>0.4750</w:t>
            </w:r>
          </w:p>
        </w:tc>
        <w:tc>
          <w:tcPr>
            <w:tcW w:w="1152" w:type="dxa"/>
            <w:tcBorders>
              <w:top w:val="single" w:sz="8" w:space="0" w:color="auto"/>
              <w:left w:val="nil"/>
              <w:bottom w:val="nil"/>
              <w:right w:val="nil"/>
            </w:tcBorders>
            <w:vAlign w:val="center"/>
          </w:tcPr>
          <w:p w14:paraId="0914732D" w14:textId="62BBC84B" w:rsidR="002E7430" w:rsidRPr="002E7430" w:rsidRDefault="002E7430" w:rsidP="002E7430">
            <w:pPr>
              <w:pStyle w:val="af8"/>
              <w:spacing w:line="360" w:lineRule="auto"/>
              <w:ind w:firstLineChars="0" w:firstLine="0"/>
              <w:jc w:val="center"/>
              <w:rPr>
                <w:sz w:val="21"/>
              </w:rPr>
            </w:pPr>
            <w:r w:rsidRPr="002E7430">
              <w:rPr>
                <w:rStyle w:val="md-plain"/>
                <w:color w:val="333333"/>
                <w:sz w:val="21"/>
              </w:rPr>
              <w:t>0.6250</w:t>
            </w:r>
          </w:p>
        </w:tc>
        <w:tc>
          <w:tcPr>
            <w:tcW w:w="1153" w:type="dxa"/>
            <w:tcBorders>
              <w:top w:val="single" w:sz="8" w:space="0" w:color="auto"/>
              <w:left w:val="nil"/>
              <w:bottom w:val="nil"/>
              <w:right w:val="nil"/>
            </w:tcBorders>
            <w:vAlign w:val="center"/>
          </w:tcPr>
          <w:p w14:paraId="70933C6B" w14:textId="6638A1D3" w:rsidR="002E7430" w:rsidRPr="002E7430" w:rsidRDefault="002E7430" w:rsidP="002E7430">
            <w:pPr>
              <w:pStyle w:val="af8"/>
              <w:spacing w:line="360" w:lineRule="auto"/>
              <w:ind w:firstLineChars="0" w:firstLine="0"/>
              <w:jc w:val="center"/>
              <w:rPr>
                <w:sz w:val="21"/>
              </w:rPr>
            </w:pPr>
            <w:r w:rsidRPr="002E7430">
              <w:rPr>
                <w:rStyle w:val="md-plain"/>
                <w:color w:val="333333"/>
                <w:sz w:val="21"/>
              </w:rPr>
              <w:t>0.7500</w:t>
            </w:r>
          </w:p>
        </w:tc>
        <w:tc>
          <w:tcPr>
            <w:tcW w:w="1153" w:type="dxa"/>
            <w:tcBorders>
              <w:top w:val="single" w:sz="8" w:space="0" w:color="auto"/>
              <w:left w:val="nil"/>
              <w:bottom w:val="nil"/>
              <w:right w:val="nil"/>
            </w:tcBorders>
            <w:vAlign w:val="center"/>
          </w:tcPr>
          <w:p w14:paraId="5B81C21D" w14:textId="5A133A18" w:rsidR="002E7430" w:rsidRPr="002E7430" w:rsidRDefault="002E7430" w:rsidP="002E7430">
            <w:pPr>
              <w:pStyle w:val="af8"/>
              <w:spacing w:line="360" w:lineRule="auto"/>
              <w:ind w:firstLineChars="0" w:firstLine="0"/>
              <w:jc w:val="center"/>
              <w:rPr>
                <w:sz w:val="21"/>
              </w:rPr>
            </w:pPr>
            <w:r w:rsidRPr="002E7430">
              <w:rPr>
                <w:color w:val="333333"/>
                <w:sz w:val="21"/>
              </w:rPr>
              <w:t>0.7600</w:t>
            </w:r>
          </w:p>
        </w:tc>
        <w:tc>
          <w:tcPr>
            <w:tcW w:w="1186" w:type="dxa"/>
            <w:tcBorders>
              <w:top w:val="single" w:sz="8" w:space="0" w:color="auto"/>
              <w:left w:val="nil"/>
              <w:bottom w:val="nil"/>
              <w:right w:val="nil"/>
            </w:tcBorders>
            <w:vAlign w:val="center"/>
          </w:tcPr>
          <w:p w14:paraId="1C00CC72" w14:textId="5320EB54" w:rsidR="002E7430" w:rsidRPr="002E7430" w:rsidRDefault="002E7430" w:rsidP="002E7430">
            <w:pPr>
              <w:pStyle w:val="af8"/>
              <w:spacing w:line="360" w:lineRule="auto"/>
              <w:ind w:firstLineChars="0" w:firstLine="0"/>
              <w:jc w:val="center"/>
              <w:rPr>
                <w:sz w:val="21"/>
              </w:rPr>
            </w:pPr>
            <w:r w:rsidRPr="002E7430">
              <w:rPr>
                <w:rStyle w:val="md-plain"/>
                <w:color w:val="333333"/>
                <w:sz w:val="21"/>
              </w:rPr>
              <w:t>0.6290</w:t>
            </w:r>
          </w:p>
        </w:tc>
        <w:tc>
          <w:tcPr>
            <w:tcW w:w="1187" w:type="dxa"/>
            <w:tcBorders>
              <w:top w:val="single" w:sz="8" w:space="0" w:color="auto"/>
              <w:left w:val="nil"/>
              <w:bottom w:val="nil"/>
              <w:right w:val="nil"/>
            </w:tcBorders>
            <w:vAlign w:val="center"/>
          </w:tcPr>
          <w:p w14:paraId="039EA7C4" w14:textId="30F0E157" w:rsidR="002E7430" w:rsidRPr="002E7430" w:rsidRDefault="002E7430" w:rsidP="002E7430">
            <w:pPr>
              <w:pStyle w:val="af8"/>
              <w:spacing w:line="360" w:lineRule="auto"/>
              <w:ind w:firstLineChars="0" w:firstLine="0"/>
              <w:jc w:val="center"/>
              <w:rPr>
                <w:sz w:val="21"/>
              </w:rPr>
            </w:pPr>
            <w:r w:rsidRPr="002E7430">
              <w:rPr>
                <w:rStyle w:val="md-plain"/>
                <w:color w:val="333333"/>
                <w:sz w:val="21"/>
              </w:rPr>
              <w:t>1.8010</w:t>
            </w:r>
          </w:p>
        </w:tc>
      </w:tr>
      <w:tr w:rsidR="002E7430" w14:paraId="22F80AE4" w14:textId="7896BDE7" w:rsidTr="002E7430">
        <w:tc>
          <w:tcPr>
            <w:tcW w:w="1433" w:type="dxa"/>
            <w:tcBorders>
              <w:top w:val="nil"/>
              <w:left w:val="nil"/>
              <w:bottom w:val="nil"/>
              <w:right w:val="nil"/>
            </w:tcBorders>
            <w:vAlign w:val="center"/>
          </w:tcPr>
          <w:p w14:paraId="734DFB32" w14:textId="77777777" w:rsidR="002E7430" w:rsidRPr="008066D5" w:rsidRDefault="002E7430" w:rsidP="002E7430">
            <w:pPr>
              <w:pStyle w:val="af8"/>
              <w:spacing w:line="360" w:lineRule="auto"/>
              <w:ind w:firstLineChars="0" w:firstLine="0"/>
              <w:jc w:val="center"/>
              <w:rPr>
                <w:sz w:val="21"/>
              </w:rPr>
            </w:pPr>
            <w:r w:rsidRPr="009D4A69">
              <w:rPr>
                <w:sz w:val="21"/>
              </w:rPr>
              <w:t>GeoExplorer</w:t>
            </w:r>
          </w:p>
        </w:tc>
        <w:tc>
          <w:tcPr>
            <w:tcW w:w="1152" w:type="dxa"/>
            <w:tcBorders>
              <w:top w:val="nil"/>
              <w:left w:val="nil"/>
              <w:bottom w:val="nil"/>
              <w:right w:val="nil"/>
            </w:tcBorders>
            <w:vAlign w:val="center"/>
          </w:tcPr>
          <w:p w14:paraId="11AAA654" w14:textId="1D292A0B" w:rsidR="002E7430" w:rsidRPr="002E7430" w:rsidRDefault="002E7430" w:rsidP="002E7430">
            <w:pPr>
              <w:pStyle w:val="af8"/>
              <w:spacing w:line="360" w:lineRule="auto"/>
              <w:ind w:firstLineChars="0" w:firstLine="0"/>
              <w:jc w:val="center"/>
              <w:rPr>
                <w:b/>
                <w:bCs/>
                <w:sz w:val="21"/>
              </w:rPr>
            </w:pPr>
            <w:r w:rsidRPr="002E7430">
              <w:rPr>
                <w:rStyle w:val="md-plain"/>
                <w:color w:val="333333"/>
                <w:sz w:val="21"/>
              </w:rPr>
              <w:t>0.3350</w:t>
            </w:r>
          </w:p>
        </w:tc>
        <w:tc>
          <w:tcPr>
            <w:tcW w:w="1153" w:type="dxa"/>
            <w:tcBorders>
              <w:top w:val="nil"/>
              <w:left w:val="nil"/>
              <w:bottom w:val="nil"/>
              <w:right w:val="nil"/>
            </w:tcBorders>
            <w:vAlign w:val="center"/>
          </w:tcPr>
          <w:p w14:paraId="5ABB8D0D" w14:textId="339997B2" w:rsidR="002E7430" w:rsidRPr="002E7430" w:rsidRDefault="002E7430" w:rsidP="002E7430">
            <w:pPr>
              <w:pStyle w:val="af8"/>
              <w:spacing w:line="360" w:lineRule="auto"/>
              <w:ind w:firstLineChars="0" w:firstLine="0"/>
              <w:jc w:val="center"/>
              <w:rPr>
                <w:sz w:val="21"/>
              </w:rPr>
            </w:pPr>
            <w:r w:rsidRPr="002E7430">
              <w:rPr>
                <w:rStyle w:val="md-plain"/>
                <w:color w:val="333333"/>
                <w:sz w:val="21"/>
              </w:rPr>
              <w:t>0.3850</w:t>
            </w:r>
          </w:p>
        </w:tc>
        <w:tc>
          <w:tcPr>
            <w:tcW w:w="1152" w:type="dxa"/>
            <w:tcBorders>
              <w:top w:val="nil"/>
              <w:left w:val="nil"/>
              <w:bottom w:val="nil"/>
              <w:right w:val="nil"/>
            </w:tcBorders>
            <w:vAlign w:val="center"/>
          </w:tcPr>
          <w:p w14:paraId="681F0FD3" w14:textId="638FD048" w:rsidR="002E7430" w:rsidRPr="002E7430" w:rsidRDefault="002E7430" w:rsidP="002E7430">
            <w:pPr>
              <w:pStyle w:val="af8"/>
              <w:spacing w:line="360" w:lineRule="auto"/>
              <w:ind w:firstLineChars="0" w:firstLine="0"/>
              <w:jc w:val="center"/>
              <w:rPr>
                <w:sz w:val="21"/>
              </w:rPr>
            </w:pPr>
            <w:r w:rsidRPr="002E7430">
              <w:rPr>
                <w:rStyle w:val="md-plain"/>
                <w:color w:val="333333"/>
                <w:sz w:val="21"/>
              </w:rPr>
              <w:t>0.3350</w:t>
            </w:r>
          </w:p>
        </w:tc>
        <w:tc>
          <w:tcPr>
            <w:tcW w:w="1153" w:type="dxa"/>
            <w:tcBorders>
              <w:top w:val="nil"/>
              <w:left w:val="nil"/>
              <w:bottom w:val="nil"/>
              <w:right w:val="nil"/>
            </w:tcBorders>
            <w:vAlign w:val="center"/>
          </w:tcPr>
          <w:p w14:paraId="0AAF0545" w14:textId="7E5B84F6" w:rsidR="002E7430" w:rsidRPr="002E7430" w:rsidRDefault="002E7430" w:rsidP="002E7430">
            <w:pPr>
              <w:pStyle w:val="af8"/>
              <w:spacing w:line="360" w:lineRule="auto"/>
              <w:ind w:firstLineChars="0" w:firstLine="0"/>
              <w:jc w:val="center"/>
              <w:rPr>
                <w:sz w:val="21"/>
              </w:rPr>
            </w:pPr>
            <w:r w:rsidRPr="002E7430">
              <w:rPr>
                <w:rStyle w:val="md-plain"/>
                <w:color w:val="333333"/>
                <w:sz w:val="21"/>
              </w:rPr>
              <w:t>0.2200</w:t>
            </w:r>
          </w:p>
        </w:tc>
        <w:tc>
          <w:tcPr>
            <w:tcW w:w="1153" w:type="dxa"/>
            <w:tcBorders>
              <w:top w:val="nil"/>
              <w:left w:val="nil"/>
              <w:bottom w:val="nil"/>
              <w:right w:val="nil"/>
            </w:tcBorders>
            <w:vAlign w:val="center"/>
          </w:tcPr>
          <w:p w14:paraId="7769E5F4" w14:textId="03950291" w:rsidR="002E7430" w:rsidRPr="002E7430" w:rsidRDefault="002E7430" w:rsidP="002E7430">
            <w:pPr>
              <w:pStyle w:val="af8"/>
              <w:spacing w:line="360" w:lineRule="auto"/>
              <w:ind w:firstLineChars="0" w:firstLine="0"/>
              <w:jc w:val="center"/>
              <w:rPr>
                <w:sz w:val="21"/>
              </w:rPr>
            </w:pPr>
            <w:r w:rsidRPr="002E7430">
              <w:rPr>
                <w:color w:val="333333"/>
                <w:sz w:val="21"/>
              </w:rPr>
              <w:t>0.2250</w:t>
            </w:r>
          </w:p>
        </w:tc>
        <w:tc>
          <w:tcPr>
            <w:tcW w:w="1186" w:type="dxa"/>
            <w:tcBorders>
              <w:top w:val="nil"/>
              <w:left w:val="nil"/>
              <w:bottom w:val="nil"/>
              <w:right w:val="nil"/>
            </w:tcBorders>
            <w:vAlign w:val="center"/>
          </w:tcPr>
          <w:p w14:paraId="34A7C331" w14:textId="7411A541" w:rsidR="002E7430" w:rsidRPr="002E7430" w:rsidRDefault="002E7430" w:rsidP="002E7430">
            <w:pPr>
              <w:pStyle w:val="af8"/>
              <w:spacing w:line="360" w:lineRule="auto"/>
              <w:ind w:firstLineChars="0" w:firstLine="0"/>
              <w:jc w:val="center"/>
              <w:rPr>
                <w:sz w:val="21"/>
              </w:rPr>
            </w:pPr>
            <w:r w:rsidRPr="002E7430">
              <w:rPr>
                <w:rStyle w:val="md-plain"/>
                <w:color w:val="333333"/>
                <w:sz w:val="21"/>
              </w:rPr>
              <w:t>0.3000</w:t>
            </w:r>
          </w:p>
        </w:tc>
        <w:tc>
          <w:tcPr>
            <w:tcW w:w="1187" w:type="dxa"/>
            <w:tcBorders>
              <w:top w:val="nil"/>
              <w:left w:val="nil"/>
              <w:bottom w:val="nil"/>
              <w:right w:val="nil"/>
            </w:tcBorders>
            <w:vAlign w:val="center"/>
          </w:tcPr>
          <w:p w14:paraId="4A002D7F" w14:textId="63FD99D5" w:rsidR="002E7430" w:rsidRPr="002E7430" w:rsidRDefault="002E7430" w:rsidP="002E7430">
            <w:pPr>
              <w:pStyle w:val="af8"/>
              <w:spacing w:line="360" w:lineRule="auto"/>
              <w:ind w:firstLineChars="0" w:firstLine="0"/>
              <w:jc w:val="center"/>
              <w:rPr>
                <w:sz w:val="21"/>
              </w:rPr>
            </w:pPr>
            <w:r w:rsidRPr="002E7430">
              <w:rPr>
                <w:rStyle w:val="md-plain"/>
                <w:color w:val="333333"/>
                <w:sz w:val="21"/>
              </w:rPr>
              <w:t>4.6770</w:t>
            </w:r>
          </w:p>
        </w:tc>
      </w:tr>
      <w:tr w:rsidR="002E7430" w14:paraId="2F974033" w14:textId="03DE2E3E" w:rsidTr="002E7430">
        <w:tc>
          <w:tcPr>
            <w:tcW w:w="1433" w:type="dxa"/>
            <w:tcBorders>
              <w:top w:val="nil"/>
              <w:left w:val="nil"/>
              <w:bottom w:val="single" w:sz="8" w:space="0" w:color="auto"/>
              <w:right w:val="nil"/>
            </w:tcBorders>
            <w:vAlign w:val="center"/>
          </w:tcPr>
          <w:p w14:paraId="7B90D25B" w14:textId="77777777" w:rsidR="002E7430" w:rsidRPr="008066D5" w:rsidRDefault="002E7430" w:rsidP="002E7430">
            <w:pPr>
              <w:pStyle w:val="af8"/>
              <w:spacing w:line="360" w:lineRule="auto"/>
              <w:ind w:firstLineChars="0" w:firstLine="0"/>
              <w:jc w:val="center"/>
              <w:rPr>
                <w:sz w:val="21"/>
              </w:rPr>
            </w:pPr>
            <w:r>
              <w:rPr>
                <w:rFonts w:hint="eastAsia"/>
                <w:sz w:val="21"/>
              </w:rPr>
              <w:t>本文方法</w:t>
            </w:r>
          </w:p>
        </w:tc>
        <w:tc>
          <w:tcPr>
            <w:tcW w:w="1152" w:type="dxa"/>
            <w:tcBorders>
              <w:top w:val="nil"/>
              <w:left w:val="nil"/>
              <w:bottom w:val="single" w:sz="8" w:space="0" w:color="auto"/>
              <w:right w:val="nil"/>
            </w:tcBorders>
            <w:vAlign w:val="center"/>
          </w:tcPr>
          <w:p w14:paraId="7DE2ECE2" w14:textId="14B4A151" w:rsidR="002E7430" w:rsidRPr="002E7430" w:rsidRDefault="002E7430" w:rsidP="002E7430">
            <w:pPr>
              <w:pStyle w:val="af8"/>
              <w:spacing w:line="360" w:lineRule="auto"/>
              <w:ind w:firstLineChars="0" w:firstLine="0"/>
              <w:jc w:val="center"/>
              <w:rPr>
                <w:b/>
                <w:bCs/>
                <w:sz w:val="21"/>
              </w:rPr>
            </w:pPr>
            <w:r w:rsidRPr="002E7430">
              <w:rPr>
                <w:rStyle w:val="md-plain"/>
                <w:b/>
                <w:bCs/>
                <w:color w:val="333333"/>
                <w:sz w:val="21"/>
              </w:rPr>
              <w:t>0.5400</w:t>
            </w:r>
          </w:p>
        </w:tc>
        <w:tc>
          <w:tcPr>
            <w:tcW w:w="1153" w:type="dxa"/>
            <w:tcBorders>
              <w:top w:val="nil"/>
              <w:left w:val="nil"/>
              <w:bottom w:val="single" w:sz="8" w:space="0" w:color="auto"/>
              <w:right w:val="nil"/>
            </w:tcBorders>
            <w:vAlign w:val="center"/>
          </w:tcPr>
          <w:p w14:paraId="05A695D0" w14:textId="5D7AC42B" w:rsidR="002E7430" w:rsidRPr="002E7430" w:rsidRDefault="002E7430" w:rsidP="002E7430">
            <w:pPr>
              <w:pStyle w:val="af8"/>
              <w:spacing w:line="360" w:lineRule="auto"/>
              <w:ind w:firstLineChars="0" w:firstLine="0"/>
              <w:jc w:val="center"/>
              <w:rPr>
                <w:b/>
                <w:bCs/>
                <w:sz w:val="21"/>
              </w:rPr>
            </w:pPr>
            <w:r w:rsidRPr="002E7430">
              <w:rPr>
                <w:rStyle w:val="md-plain"/>
                <w:b/>
                <w:bCs/>
                <w:color w:val="333333"/>
                <w:sz w:val="21"/>
              </w:rPr>
              <w:t>0.6750</w:t>
            </w:r>
          </w:p>
        </w:tc>
        <w:tc>
          <w:tcPr>
            <w:tcW w:w="1152" w:type="dxa"/>
            <w:tcBorders>
              <w:top w:val="nil"/>
              <w:left w:val="nil"/>
              <w:bottom w:val="single" w:sz="8" w:space="0" w:color="auto"/>
              <w:right w:val="nil"/>
            </w:tcBorders>
            <w:vAlign w:val="center"/>
          </w:tcPr>
          <w:p w14:paraId="62CDFBD7" w14:textId="13E751B2" w:rsidR="002E7430" w:rsidRPr="002E7430" w:rsidRDefault="002E7430" w:rsidP="002E7430">
            <w:pPr>
              <w:pStyle w:val="af8"/>
              <w:spacing w:line="360" w:lineRule="auto"/>
              <w:ind w:firstLineChars="0" w:firstLine="0"/>
              <w:jc w:val="center"/>
              <w:rPr>
                <w:b/>
                <w:bCs/>
                <w:sz w:val="21"/>
              </w:rPr>
            </w:pPr>
            <w:r w:rsidRPr="002E7430">
              <w:rPr>
                <w:rStyle w:val="md-plain"/>
                <w:b/>
                <w:bCs/>
                <w:color w:val="333333"/>
                <w:sz w:val="21"/>
              </w:rPr>
              <w:t>0.7550</w:t>
            </w:r>
          </w:p>
        </w:tc>
        <w:tc>
          <w:tcPr>
            <w:tcW w:w="1153" w:type="dxa"/>
            <w:tcBorders>
              <w:top w:val="nil"/>
              <w:left w:val="nil"/>
              <w:bottom w:val="single" w:sz="8" w:space="0" w:color="auto"/>
              <w:right w:val="nil"/>
            </w:tcBorders>
            <w:vAlign w:val="center"/>
          </w:tcPr>
          <w:p w14:paraId="1343588D" w14:textId="27FD24E3" w:rsidR="002E7430" w:rsidRPr="002E7430" w:rsidRDefault="002E7430" w:rsidP="002E7430">
            <w:pPr>
              <w:pStyle w:val="af8"/>
              <w:spacing w:line="360" w:lineRule="auto"/>
              <w:ind w:firstLineChars="0" w:firstLine="0"/>
              <w:jc w:val="center"/>
              <w:rPr>
                <w:b/>
                <w:bCs/>
                <w:sz w:val="21"/>
              </w:rPr>
            </w:pPr>
            <w:r w:rsidRPr="002E7430">
              <w:rPr>
                <w:rStyle w:val="md-plain"/>
                <w:b/>
                <w:bCs/>
                <w:color w:val="333333"/>
                <w:sz w:val="21"/>
              </w:rPr>
              <w:t>0.8850</w:t>
            </w:r>
          </w:p>
        </w:tc>
        <w:tc>
          <w:tcPr>
            <w:tcW w:w="1153" w:type="dxa"/>
            <w:tcBorders>
              <w:top w:val="nil"/>
              <w:left w:val="nil"/>
              <w:bottom w:val="single" w:sz="8" w:space="0" w:color="auto"/>
              <w:right w:val="nil"/>
            </w:tcBorders>
            <w:vAlign w:val="center"/>
          </w:tcPr>
          <w:p w14:paraId="19A8CCDA" w14:textId="1DB600F4" w:rsidR="002E7430" w:rsidRPr="002E7430" w:rsidRDefault="002E7430" w:rsidP="002E7430">
            <w:pPr>
              <w:pStyle w:val="af8"/>
              <w:spacing w:line="360" w:lineRule="auto"/>
              <w:ind w:firstLineChars="0" w:firstLine="0"/>
              <w:jc w:val="center"/>
              <w:rPr>
                <w:b/>
                <w:bCs/>
                <w:sz w:val="21"/>
              </w:rPr>
            </w:pPr>
            <w:r w:rsidRPr="002E7430">
              <w:rPr>
                <w:b/>
                <w:bCs/>
                <w:color w:val="333333"/>
                <w:sz w:val="21"/>
              </w:rPr>
              <w:t>0.8850</w:t>
            </w:r>
          </w:p>
        </w:tc>
        <w:tc>
          <w:tcPr>
            <w:tcW w:w="1186" w:type="dxa"/>
            <w:tcBorders>
              <w:top w:val="nil"/>
              <w:left w:val="nil"/>
              <w:bottom w:val="single" w:sz="8" w:space="0" w:color="auto"/>
              <w:right w:val="nil"/>
            </w:tcBorders>
            <w:vAlign w:val="center"/>
          </w:tcPr>
          <w:p w14:paraId="7BC78070" w14:textId="6B061733" w:rsidR="002E7430" w:rsidRPr="002E7430" w:rsidRDefault="002E7430" w:rsidP="002E7430">
            <w:pPr>
              <w:pStyle w:val="af8"/>
              <w:spacing w:line="360" w:lineRule="auto"/>
              <w:ind w:firstLineChars="0" w:firstLine="0"/>
              <w:jc w:val="center"/>
              <w:rPr>
                <w:b/>
                <w:bCs/>
                <w:sz w:val="21"/>
              </w:rPr>
            </w:pPr>
            <w:r w:rsidRPr="002E7430">
              <w:rPr>
                <w:rStyle w:val="md-plain"/>
                <w:b/>
                <w:bCs/>
                <w:color w:val="333333"/>
                <w:sz w:val="21"/>
              </w:rPr>
              <w:t>0.7480</w:t>
            </w:r>
          </w:p>
        </w:tc>
        <w:tc>
          <w:tcPr>
            <w:tcW w:w="1187" w:type="dxa"/>
            <w:tcBorders>
              <w:top w:val="nil"/>
              <w:left w:val="nil"/>
              <w:bottom w:val="single" w:sz="8" w:space="0" w:color="auto"/>
              <w:right w:val="nil"/>
            </w:tcBorders>
            <w:vAlign w:val="center"/>
          </w:tcPr>
          <w:p w14:paraId="7DA0B079" w14:textId="63B4F038" w:rsidR="002E7430" w:rsidRPr="002E7430" w:rsidRDefault="002E7430" w:rsidP="002E7430">
            <w:pPr>
              <w:pStyle w:val="af8"/>
              <w:spacing w:line="360" w:lineRule="auto"/>
              <w:ind w:firstLineChars="0" w:firstLine="0"/>
              <w:jc w:val="center"/>
              <w:rPr>
                <w:b/>
                <w:bCs/>
                <w:sz w:val="21"/>
              </w:rPr>
            </w:pPr>
            <w:r w:rsidRPr="002E7430">
              <w:rPr>
                <w:rStyle w:val="md-plain"/>
                <w:b/>
                <w:bCs/>
                <w:color w:val="333333"/>
                <w:sz w:val="21"/>
              </w:rPr>
              <w:t>0.7360</w:t>
            </w:r>
          </w:p>
        </w:tc>
      </w:tr>
    </w:tbl>
    <w:p w14:paraId="6FE1B3B8" w14:textId="0F8E5F7D" w:rsidR="00C07695" w:rsidRDefault="002E7430" w:rsidP="007F6F04">
      <w:pPr>
        <w:spacing w:beforeLines="100" w:before="312" w:line="480" w:lineRule="exact"/>
        <w:ind w:firstLine="480"/>
        <w:textAlignment w:val="center"/>
      </w:pPr>
      <w:r w:rsidRPr="002E7430">
        <w:lastRenderedPageBreak/>
        <w:t>在</w:t>
      </w:r>
      <w:r w:rsidRPr="007F6F04">
        <w:object w:dxaOrig="680" w:dyaOrig="279" w14:anchorId="1B07B27B">
          <v:shape id="_x0000_i1251" type="#_x0000_t75" style="width:33.8pt;height:13.9pt" o:ole="">
            <v:imagedata r:id="rId445" o:title=""/>
          </v:shape>
          <o:OLEObject Type="Embed" ProgID="Equation.DSMT4" ShapeID="_x0000_i1251" DrawAspect="Content" ObjectID="_1840977358" r:id="rId462"/>
        </w:object>
      </w:r>
      <w:r w:rsidRPr="002E7430">
        <w:t>网格中，本文方法的</w:t>
      </w:r>
      <w:r>
        <w:rPr>
          <w:rFonts w:hint="eastAsia"/>
        </w:rPr>
        <w:t>平均</w:t>
      </w:r>
      <w:r w:rsidRPr="002E7430">
        <w:t>SR</w:t>
      </w:r>
      <w:r w:rsidRPr="002E7430">
        <w:t>为</w:t>
      </w:r>
      <w:r w:rsidRPr="002E7430">
        <w:t>0.7480</w:t>
      </w:r>
      <w:r w:rsidRPr="002E7430">
        <w:t>，</w:t>
      </w:r>
      <w:r w:rsidRPr="002E7430">
        <w:t xml:space="preserve">SG </w:t>
      </w:r>
      <w:r w:rsidRPr="002E7430">
        <w:t>为</w:t>
      </w:r>
      <w:r w:rsidRPr="002E7430">
        <w:t>0.7360</w:t>
      </w:r>
      <w:r w:rsidRPr="002E7430">
        <w:t>，优于</w:t>
      </w:r>
      <w:r w:rsidRPr="002E7430">
        <w:t>GOMAA-Geo</w:t>
      </w:r>
      <w:r w:rsidR="007F6F04">
        <w:rPr>
          <w:rFonts w:hint="eastAsia"/>
        </w:rPr>
        <w:t>和</w:t>
      </w:r>
      <w:r w:rsidR="007F6F04" w:rsidRPr="002E7430">
        <w:t xml:space="preserve"> </w:t>
      </w:r>
      <w:r w:rsidRPr="002E7430">
        <w:t>GeoExplorer</w:t>
      </w:r>
      <w:r w:rsidRPr="002E7430">
        <w:t>。</w:t>
      </w:r>
      <w:r w:rsidR="007F6F04">
        <w:rPr>
          <w:rFonts w:hint="eastAsia"/>
        </w:rPr>
        <w:t>在</w:t>
      </w:r>
      <w:r w:rsidR="007F6F04" w:rsidRPr="007F6F04">
        <w:rPr>
          <w:snapToGrid w:val="0"/>
        </w:rPr>
        <w:object w:dxaOrig="700" w:dyaOrig="279" w14:anchorId="13FE7144">
          <v:shape id="_x0000_i1252" type="#_x0000_t75" style="width:35pt;height:13.9pt" o:ole="">
            <v:imagedata r:id="rId458" o:title=""/>
          </v:shape>
          <o:OLEObject Type="Embed" ProgID="Equation.DSMT4" ShapeID="_x0000_i1252" DrawAspect="Content" ObjectID="_1840977359" r:id="rId463"/>
        </w:object>
      </w:r>
      <w:r w:rsidR="007F6F04">
        <w:rPr>
          <w:rFonts w:hint="eastAsia"/>
          <w:snapToGrid w:val="0"/>
        </w:rPr>
        <w:t>和</w:t>
      </w:r>
      <w:r w:rsidR="007F6F04" w:rsidRPr="007F6F04">
        <w:rPr>
          <w:snapToGrid w:val="0"/>
        </w:rPr>
        <w:object w:dxaOrig="700" w:dyaOrig="279" w14:anchorId="0B1D8CE5">
          <v:shape id="_x0000_i1253" type="#_x0000_t75" style="width:35pt;height:13.9pt" o:ole="">
            <v:imagedata r:id="rId460" o:title=""/>
          </v:shape>
          <o:OLEObject Type="Embed" ProgID="Equation.DSMT4" ShapeID="_x0000_i1253" DrawAspect="Content" ObjectID="_1840977360" r:id="rId464"/>
        </w:object>
      </w:r>
      <w:r w:rsidR="007F6F04">
        <w:rPr>
          <w:rFonts w:hint="eastAsia"/>
          <w:snapToGrid w:val="0"/>
        </w:rPr>
        <w:t>的条件下成功率均为</w:t>
      </w:r>
      <w:r w:rsidR="007F6F04">
        <w:rPr>
          <w:rFonts w:hint="eastAsia"/>
          <w:snapToGrid w:val="0"/>
        </w:rPr>
        <w:t>0.8850</w:t>
      </w:r>
      <w:r w:rsidR="00B2312E">
        <w:rPr>
          <w:rFonts w:hint="eastAsia"/>
          <w:snapToGrid w:val="0"/>
        </w:rPr>
        <w:t>。</w:t>
      </w:r>
      <w:r w:rsidR="00B2312E">
        <w:rPr>
          <w:rFonts w:hint="eastAsia"/>
        </w:rPr>
        <w:t>在</w:t>
      </w:r>
      <w:r w:rsidR="00B2312E" w:rsidRPr="00B2312E">
        <w:t>搜索范围和路径长度增加后，本文方法仍能保持较稳定的目标方向判断和终止位置控制</w:t>
      </w:r>
      <w:r w:rsidRPr="002E7430">
        <w:t>。</w:t>
      </w:r>
    </w:p>
    <w:p w14:paraId="1182AD3D" w14:textId="134AF3A2" w:rsidR="006D6B00" w:rsidRDefault="00816716" w:rsidP="00816716">
      <w:pPr>
        <w:pStyle w:val="2"/>
      </w:pPr>
      <w:bookmarkStart w:id="52" w:name="_Toc230358874"/>
      <w:r>
        <w:rPr>
          <w:rFonts w:hint="eastAsia"/>
        </w:rPr>
        <w:t>4</w:t>
      </w:r>
      <w:r w:rsidRPr="00CC35F8">
        <w:t>.</w:t>
      </w:r>
      <w:r>
        <w:rPr>
          <w:rFonts w:hint="eastAsia"/>
        </w:rPr>
        <w:t>3</w:t>
      </w:r>
      <w:r w:rsidRPr="00816716">
        <w:t>定性可视化</w:t>
      </w:r>
      <w:r>
        <w:rPr>
          <w:rFonts w:hint="eastAsia"/>
        </w:rPr>
        <w:t>结果与分析</w:t>
      </w:r>
      <w:bookmarkEnd w:id="52"/>
    </w:p>
    <w:p w14:paraId="1EFCF79B" w14:textId="7A936FB3" w:rsidR="00816716" w:rsidRDefault="00816716" w:rsidP="007F6F04">
      <w:pPr>
        <w:spacing w:afterLines="100" w:after="312" w:line="480" w:lineRule="exact"/>
        <w:ind w:firstLine="480"/>
        <w:textAlignment w:val="center"/>
      </w:pPr>
      <w:r w:rsidRPr="00816716">
        <w:t>为进一步观察模型的搜索行为，本文在</w:t>
      </w:r>
      <w:r w:rsidRPr="00816716">
        <w:t>SwissViewMonuments</w:t>
      </w:r>
      <w:r w:rsidRPr="00816716">
        <w:t>航拍图像任务上选取典型样例进行轨迹可视化。</w:t>
      </w:r>
      <w:r w:rsidR="007F6F04">
        <w:fldChar w:fldCharType="begin"/>
      </w:r>
      <w:r w:rsidR="007F6F04">
        <w:instrText xml:space="preserve"> REF _Ref230265804 \h </w:instrText>
      </w:r>
      <w:r w:rsidR="007F6F04">
        <w:fldChar w:fldCharType="separate"/>
      </w:r>
      <w:r w:rsidR="007F6F04">
        <w:rPr>
          <w:rFonts w:hint="eastAsia"/>
        </w:rPr>
        <w:t>图</w:t>
      </w:r>
      <w:r w:rsidR="007F6F04">
        <w:rPr>
          <w:noProof/>
        </w:rPr>
        <w:t>7</w:t>
      </w:r>
      <w:r w:rsidR="007F6F04">
        <w:fldChar w:fldCharType="end"/>
      </w:r>
      <w:r w:rsidRPr="00816716">
        <w:t>展示了本文方法在</w:t>
      </w:r>
      <w:r w:rsidR="00B75517" w:rsidRPr="007F6F04">
        <w:object w:dxaOrig="600" w:dyaOrig="279" w14:anchorId="0B708AE4">
          <v:shape id="_x0000_i1254" type="#_x0000_t75" style="width:29.85pt;height:13.9pt" o:ole="">
            <v:imagedata r:id="rId465" o:title=""/>
          </v:shape>
          <o:OLEObject Type="Embed" ProgID="Equation.DSMT4" ShapeID="_x0000_i1254" DrawAspect="Content" ObjectID="_1840977361" r:id="rId466"/>
        </w:object>
      </w:r>
      <w:r w:rsidRPr="007F6F04">
        <w:t>、</w:t>
      </w:r>
      <w:r w:rsidR="00B75517" w:rsidRPr="007F6F04">
        <w:object w:dxaOrig="600" w:dyaOrig="279" w14:anchorId="03312A9A">
          <v:shape id="_x0000_i1255" type="#_x0000_t75" style="width:29.85pt;height:13.9pt" o:ole="">
            <v:imagedata r:id="rId467" o:title=""/>
          </v:shape>
          <o:OLEObject Type="Embed" ProgID="Equation.DSMT4" ShapeID="_x0000_i1255" DrawAspect="Content" ObjectID="_1840977362" r:id="rId468"/>
        </w:object>
      </w:r>
      <w:r w:rsidRPr="007F6F04">
        <w:t>和</w:t>
      </w:r>
      <w:r w:rsidR="00B75517" w:rsidRPr="007F6F04">
        <w:object w:dxaOrig="580" w:dyaOrig="279" w14:anchorId="2AFC8179">
          <v:shape id="_x0000_i1256" type="#_x0000_t75" style="width:29.05pt;height:13.9pt" o:ole="">
            <v:imagedata r:id="rId423" o:title=""/>
          </v:shape>
          <o:OLEObject Type="Embed" ProgID="Equation.DSMT4" ShapeID="_x0000_i1256" DrawAspect="Content" ObjectID="_1840977363" r:id="rId469"/>
        </w:object>
      </w:r>
      <w:r w:rsidRPr="00816716">
        <w:t>三个</w:t>
      </w:r>
      <w:r w:rsidR="00727BD9">
        <w:rPr>
          <w:rFonts w:hint="eastAsia"/>
        </w:rPr>
        <w:t>初始距离条件</w:t>
      </w:r>
      <w:r w:rsidRPr="00816716">
        <w:t>下的典型成功轨迹。图中绿色框表示起点，黄色框表示目标，数字标记表示搜索顺序。可以看到，在中远距离任务中，模型通常能够沿着逐步接近目标的方向移动，并在多步搜索过程中保持较稳定的路径趋势。</w:t>
      </w:r>
    </w:p>
    <w:p w14:paraId="18890C7E" w14:textId="77EA0B69" w:rsidR="00DD0AB8" w:rsidRPr="00816716" w:rsidRDefault="00EB077C" w:rsidP="00DD0AB8">
      <w:pPr>
        <w:spacing w:line="360" w:lineRule="auto"/>
        <w:ind w:firstLineChars="0" w:firstLine="0"/>
        <w:jc w:val="center"/>
      </w:pPr>
      <w:r>
        <w:rPr>
          <w:noProof/>
        </w:rPr>
        <w:drawing>
          <wp:inline distT="0" distB="0" distL="0" distR="0" wp14:anchorId="50AF2073" wp14:editId="5C4D122E">
            <wp:extent cx="5939790" cy="1949450"/>
            <wp:effectExtent l="0" t="0" r="0" b="0"/>
            <wp:docPr id="7404453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2"/>
                    <pic:cNvPicPr>
                      <a:picLocks noChangeAspect="1" noChangeArrowheads="1"/>
                    </pic:cNvPicPr>
                  </pic:nvPicPr>
                  <pic:blipFill>
                    <a:blip r:embed="rId470" cstate="print">
                      <a:extLst>
                        <a:ext uri="{28A0092B-C50C-407E-A947-70E740481C1C}">
                          <a14:useLocalDpi xmlns:a14="http://schemas.microsoft.com/office/drawing/2010/main" val="0"/>
                        </a:ext>
                      </a:extLst>
                    </a:blip>
                    <a:srcRect/>
                    <a:stretch>
                      <a:fillRect/>
                    </a:stretch>
                  </pic:blipFill>
                  <pic:spPr bwMode="auto">
                    <a:xfrm>
                      <a:off x="0" y="0"/>
                      <a:ext cx="5939790" cy="1949450"/>
                    </a:xfrm>
                    <a:prstGeom prst="rect">
                      <a:avLst/>
                    </a:prstGeom>
                    <a:noFill/>
                    <a:ln>
                      <a:noFill/>
                    </a:ln>
                  </pic:spPr>
                </pic:pic>
              </a:graphicData>
            </a:graphic>
          </wp:inline>
        </w:drawing>
      </w:r>
    </w:p>
    <w:p w14:paraId="28EB140F" w14:textId="72038AAE" w:rsidR="00EE0244" w:rsidRPr="00816716" w:rsidRDefault="00A54D89" w:rsidP="00B75517">
      <w:pPr>
        <w:pStyle w:val="affa"/>
        <w:spacing w:line="360" w:lineRule="auto"/>
        <w:ind w:firstLine="420"/>
        <w:jc w:val="center"/>
      </w:pPr>
      <w:bookmarkStart w:id="53" w:name="_Ref230265804"/>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61DC">
        <w:rPr>
          <w:noProof/>
        </w:rPr>
        <w:t>7</w:t>
      </w:r>
      <w:r>
        <w:fldChar w:fldCharType="end"/>
      </w:r>
      <w:bookmarkEnd w:id="53"/>
      <w:r>
        <w:rPr>
          <w:rFonts w:ascii="宋体" w:hAnsi="宋体" w:hint="eastAsia"/>
        </w:rPr>
        <w:t xml:space="preserve"> </w:t>
      </w:r>
      <w:r w:rsidR="00816716" w:rsidRPr="00816716">
        <w:t>本文方法在不同</w:t>
      </w:r>
      <w:r w:rsidR="00F605DE" w:rsidRPr="00F605DE">
        <w:t>初始距离条件</w:t>
      </w:r>
      <w:r w:rsidR="00816716" w:rsidRPr="00816716">
        <w:t>下的典型搜索轨迹</w:t>
      </w:r>
    </w:p>
    <w:p w14:paraId="301964C2" w14:textId="0BB443DF" w:rsidR="00816716" w:rsidRDefault="007F6F04" w:rsidP="00A54D89">
      <w:pPr>
        <w:spacing w:afterLines="100" w:after="312" w:line="360" w:lineRule="auto"/>
        <w:ind w:firstLine="480"/>
      </w:pPr>
      <w:r>
        <w:fldChar w:fldCharType="begin"/>
      </w:r>
      <w:r>
        <w:instrText xml:space="preserve"> REF _Ref230354651 \h </w:instrText>
      </w:r>
      <w:r>
        <w:fldChar w:fldCharType="separate"/>
      </w:r>
      <w:r>
        <w:rPr>
          <w:rFonts w:hint="eastAsia"/>
        </w:rPr>
        <w:t>图</w:t>
      </w:r>
      <w:r>
        <w:rPr>
          <w:noProof/>
        </w:rPr>
        <w:t>8</w:t>
      </w:r>
      <w:r>
        <w:fldChar w:fldCharType="end"/>
      </w:r>
      <w:r w:rsidR="00816716" w:rsidRPr="00816716">
        <w:t>进一步比较了同一困难样例下本文方法、</w:t>
      </w:r>
      <w:r w:rsidR="00816716" w:rsidRPr="00816716">
        <w:t>GOMAA-Geo</w:t>
      </w:r>
      <w:r w:rsidR="00816716" w:rsidRPr="00816716">
        <w:t>和</w:t>
      </w:r>
      <w:r w:rsidR="00816716" w:rsidRPr="00816716">
        <w:t>GeoExplorer</w:t>
      </w:r>
      <w:r w:rsidR="00816716" w:rsidRPr="00816716">
        <w:t>的搜索路径。该样例使用相同图像、起点和目标，初始距离为</w:t>
      </w:r>
      <w:r w:rsidR="00816716" w:rsidRPr="00816716">
        <w:t>6</w:t>
      </w:r>
      <w:r w:rsidR="00816716" w:rsidRPr="00816716">
        <w:t>。本文方法的搜索轨迹为</w:t>
      </w:r>
      <w:r w:rsidR="00B75517" w:rsidRPr="00B75517">
        <w:rPr>
          <w:position w:val="-6"/>
        </w:rPr>
        <w:object w:dxaOrig="5360" w:dyaOrig="279" w14:anchorId="3FF8989F">
          <v:shape id="_x0000_i1257" type="#_x0000_t75" style="width:268.1pt;height:13.9pt" o:ole="">
            <v:imagedata r:id="rId471" o:title=""/>
          </v:shape>
          <o:OLEObject Type="Embed" ProgID="Equation.DSMT4" ShapeID="_x0000_i1257" DrawAspect="Content" ObjectID="_1840977364" r:id="rId472"/>
        </w:object>
      </w:r>
      <w:r w:rsidR="00816716" w:rsidRPr="00816716">
        <w:t>，最终到达目标网格</w:t>
      </w:r>
      <w:r w:rsidR="00816716" w:rsidRPr="00816716">
        <w:t>14</w:t>
      </w:r>
      <w:r w:rsidR="00816716" w:rsidRPr="00816716">
        <w:t>；</w:t>
      </w:r>
      <w:r w:rsidR="00816716" w:rsidRPr="00816716">
        <w:t xml:space="preserve">GOMAA-Geo </w:t>
      </w:r>
      <w:r w:rsidR="00816716" w:rsidRPr="00816716">
        <w:t>最终停留在网格</w:t>
      </w:r>
      <w:r w:rsidR="00816716" w:rsidRPr="00816716">
        <w:t>2</w:t>
      </w:r>
      <w:r w:rsidR="00816716" w:rsidRPr="00816716">
        <w:t>，距离目标为</w:t>
      </w:r>
      <w:r w:rsidR="00816716" w:rsidRPr="00816716">
        <w:t>4</w:t>
      </w:r>
      <w:r w:rsidR="00816716" w:rsidRPr="00816716">
        <w:t>；</w:t>
      </w:r>
      <w:r w:rsidR="00816716" w:rsidRPr="00816716">
        <w:t>GeoExplorer</w:t>
      </w:r>
      <w:r w:rsidR="00816716" w:rsidRPr="00816716">
        <w:t>最终停留在网格</w:t>
      </w:r>
      <w:r w:rsidR="00816716" w:rsidRPr="00816716">
        <w:t>0</w:t>
      </w:r>
      <w:r w:rsidR="00816716" w:rsidRPr="00816716">
        <w:t>，距离目标为</w:t>
      </w:r>
      <w:r w:rsidR="00816716" w:rsidRPr="00816716">
        <w:t>6</w:t>
      </w:r>
      <w:r w:rsidR="00816716" w:rsidRPr="00816716">
        <w:t>。在视觉相似区域和较长路径条件下，</w:t>
      </w:r>
      <w:r w:rsidR="00B2312E" w:rsidRPr="00B2312E">
        <w:t>本文方法表现出更稳定的目标接近趋势</w:t>
      </w:r>
      <w:r w:rsidR="00816716" w:rsidRPr="00816716">
        <w:t>。</w:t>
      </w:r>
    </w:p>
    <w:p w14:paraId="60EBA3D5" w14:textId="096F7CA7" w:rsidR="009D6F74" w:rsidRPr="00816716" w:rsidRDefault="009D6F74" w:rsidP="009D6F74">
      <w:pPr>
        <w:spacing w:line="360" w:lineRule="auto"/>
        <w:ind w:firstLineChars="0" w:firstLine="0"/>
        <w:jc w:val="center"/>
      </w:pPr>
      <w:r>
        <w:rPr>
          <w:noProof/>
        </w:rPr>
        <w:lastRenderedPageBreak/>
        <w:drawing>
          <wp:inline distT="0" distB="0" distL="0" distR="0" wp14:anchorId="6A3225FF" wp14:editId="1D9B1292">
            <wp:extent cx="5939790" cy="2080260"/>
            <wp:effectExtent l="0" t="0" r="0" b="0"/>
            <wp:docPr id="947857820" name="图片 4" descr="图片预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06" descr="图片预览"/>
                    <pic:cNvPicPr>
                      <a:picLocks noChangeAspect="1" noChangeArrowheads="1"/>
                    </pic:cNvPicPr>
                  </pic:nvPicPr>
                  <pic:blipFill>
                    <a:blip r:embed="rId473" cstate="print">
                      <a:extLst>
                        <a:ext uri="{28A0092B-C50C-407E-A947-70E740481C1C}">
                          <a14:useLocalDpi xmlns:a14="http://schemas.microsoft.com/office/drawing/2010/main" val="0"/>
                        </a:ext>
                      </a:extLst>
                    </a:blip>
                    <a:srcRect/>
                    <a:stretch>
                      <a:fillRect/>
                    </a:stretch>
                  </pic:blipFill>
                  <pic:spPr bwMode="auto">
                    <a:xfrm>
                      <a:off x="0" y="0"/>
                      <a:ext cx="5939790" cy="2080260"/>
                    </a:xfrm>
                    <a:prstGeom prst="rect">
                      <a:avLst/>
                    </a:prstGeom>
                    <a:noFill/>
                    <a:ln>
                      <a:noFill/>
                    </a:ln>
                  </pic:spPr>
                </pic:pic>
              </a:graphicData>
            </a:graphic>
          </wp:inline>
        </w:drawing>
      </w:r>
    </w:p>
    <w:p w14:paraId="593B43B0" w14:textId="1C658E55" w:rsidR="00816716" w:rsidRPr="00816716" w:rsidRDefault="00A54D89" w:rsidP="00B75517">
      <w:pPr>
        <w:pStyle w:val="affa"/>
        <w:spacing w:line="360" w:lineRule="auto"/>
        <w:ind w:firstLine="420"/>
        <w:jc w:val="center"/>
      </w:pPr>
      <w:bookmarkStart w:id="54" w:name="_Ref230354651"/>
      <w:r>
        <w:rPr>
          <w:rFonts w:hint="eastAsia"/>
        </w:rPr>
        <w:t>图</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B961DC">
        <w:rPr>
          <w:noProof/>
        </w:rPr>
        <w:t>8</w:t>
      </w:r>
      <w:r>
        <w:fldChar w:fldCharType="end"/>
      </w:r>
      <w:bookmarkEnd w:id="54"/>
      <w:r>
        <w:rPr>
          <w:rFonts w:ascii="宋体" w:hAnsi="宋体" w:hint="eastAsia"/>
        </w:rPr>
        <w:t xml:space="preserve"> </w:t>
      </w:r>
      <w:r w:rsidR="00816716" w:rsidRPr="00816716">
        <w:t>同一困难样例下三种方法的搜索轨迹对比</w:t>
      </w:r>
    </w:p>
    <w:p w14:paraId="378750ED" w14:textId="547454FF" w:rsidR="00816716" w:rsidRDefault="00B75517" w:rsidP="00816716">
      <w:pPr>
        <w:spacing w:line="360" w:lineRule="auto"/>
        <w:ind w:firstLine="480"/>
      </w:pPr>
      <w:r w:rsidRPr="00B75517">
        <w:t>轨迹结果与前述</w:t>
      </w:r>
      <w:r w:rsidRPr="00B75517">
        <w:t>SR</w:t>
      </w:r>
      <w:r w:rsidRPr="00B75517">
        <w:t>、</w:t>
      </w:r>
      <w:r w:rsidRPr="00B75517">
        <w:t>SG</w:t>
      </w:r>
      <w:r w:rsidRPr="00B75517">
        <w:t>分析相互对应。本文方法的轨迹并非</w:t>
      </w:r>
      <w:r>
        <w:rPr>
          <w:rFonts w:hint="eastAsia"/>
        </w:rPr>
        <w:t>是</w:t>
      </w:r>
      <w:r w:rsidRPr="00B75517">
        <w:t>最短路径，但多步搜索中较少出现持续远离目标的动作序列。失败或困难样例中仍能观察到局部震荡，尤其在目标附近相邻网格外观相似时，末端几步容易出现反复选择。这也是短距离条件下结果波动较大的原因之一</w:t>
      </w:r>
      <w:r w:rsidR="00816716">
        <w:rPr>
          <w:rFonts w:hint="eastAsia"/>
        </w:rPr>
        <w:t>。</w:t>
      </w:r>
    </w:p>
    <w:p w14:paraId="4FD540FA" w14:textId="2BE111A7" w:rsidR="00816716" w:rsidRDefault="00816716" w:rsidP="00816716">
      <w:pPr>
        <w:pStyle w:val="2"/>
      </w:pPr>
      <w:bookmarkStart w:id="55" w:name="_Toc230358875"/>
      <w:r>
        <w:rPr>
          <w:rFonts w:hint="eastAsia"/>
        </w:rPr>
        <w:t>4</w:t>
      </w:r>
      <w:r w:rsidRPr="00CC35F8">
        <w:t>.</w:t>
      </w:r>
      <w:r>
        <w:rPr>
          <w:rFonts w:hint="eastAsia"/>
        </w:rPr>
        <w:t>4</w:t>
      </w:r>
      <w:r>
        <w:rPr>
          <w:rFonts w:hint="eastAsia"/>
        </w:rPr>
        <w:t>消融实验</w:t>
      </w:r>
      <w:bookmarkEnd w:id="55"/>
    </w:p>
    <w:p w14:paraId="035BC80E" w14:textId="42F09CA0" w:rsidR="00B75517" w:rsidRDefault="00D61E6E" w:rsidP="009A1B17">
      <w:pPr>
        <w:spacing w:line="360" w:lineRule="auto"/>
        <w:ind w:firstLine="480"/>
      </w:pPr>
      <w:r>
        <w:rPr>
          <w:rFonts w:hint="eastAsia"/>
        </w:rPr>
        <w:t>为分析奖励设计对搜索策略的影响，本文对混合奖励中的外在奖励、好奇心内在奖励、距离门控和势函数奖励塑形进行消融</w:t>
      </w:r>
      <w:r w:rsidR="00B75517">
        <w:rPr>
          <w:rFonts w:hint="eastAsia"/>
        </w:rPr>
        <w:t>，</w:t>
      </w:r>
      <w:r w:rsidR="00C42F0D" w:rsidRPr="00C42F0D">
        <w:t>混合奖励仍采用第三章中的</w:t>
      </w:r>
      <w:r w:rsidR="00C42F0D">
        <w:rPr>
          <w:rFonts w:hint="eastAsia"/>
        </w:rPr>
        <w:t>公式</w:t>
      </w:r>
      <w:r w:rsidR="00B75517">
        <w:rPr>
          <w:iCs/>
        </w:rPr>
        <w:fldChar w:fldCharType="begin"/>
      </w:r>
      <w:r w:rsidR="00B75517">
        <w:rPr>
          <w:iCs/>
        </w:rPr>
        <w:instrText xml:space="preserve"> </w:instrText>
      </w:r>
      <w:r w:rsidR="00B75517">
        <w:rPr>
          <w:rFonts w:hint="eastAsia"/>
          <w:iCs/>
        </w:rPr>
        <w:instrText>GOTOBUTTON ZEqnNum805016  \* MERGEFORMAT</w:instrText>
      </w:r>
      <w:r w:rsidR="00B75517">
        <w:rPr>
          <w:iCs/>
        </w:rPr>
        <w:instrText xml:space="preserve"> </w:instrText>
      </w:r>
      <w:r w:rsidR="00B75517">
        <w:rPr>
          <w:iCs/>
        </w:rPr>
        <w:fldChar w:fldCharType="begin"/>
      </w:r>
      <w:r w:rsidR="00B75517">
        <w:rPr>
          <w:iCs/>
        </w:rPr>
        <w:instrText xml:space="preserve"> REF ZEqnNum805016 \* Charformat \! \* MERGEFORMAT </w:instrText>
      </w:r>
      <w:r w:rsidR="00B75517">
        <w:rPr>
          <w:iCs/>
        </w:rPr>
        <w:fldChar w:fldCharType="separate"/>
      </w:r>
      <w:r w:rsidR="00B961DC" w:rsidRPr="00B961DC">
        <w:rPr>
          <w:iCs/>
        </w:rPr>
        <w:instrText>(36)</w:instrText>
      </w:r>
      <w:r w:rsidR="00B75517">
        <w:rPr>
          <w:iCs/>
        </w:rPr>
        <w:fldChar w:fldCharType="end"/>
      </w:r>
      <w:r w:rsidR="00B75517">
        <w:rPr>
          <w:iCs/>
        </w:rPr>
        <w:fldChar w:fldCharType="end"/>
      </w:r>
      <w:r w:rsidR="00C42F0D">
        <w:rPr>
          <w:rFonts w:hint="eastAsia"/>
        </w:rPr>
        <w:t>：</w:t>
      </w:r>
    </w:p>
    <w:p w14:paraId="7105CB17" w14:textId="2E7510BB" w:rsidR="00C42F0D" w:rsidRDefault="00C42F0D" w:rsidP="00C42F0D">
      <w:pPr>
        <w:pStyle w:val="MTDisplayEquation"/>
        <w:spacing w:line="360" w:lineRule="auto"/>
      </w:pPr>
      <w:r>
        <w:tab/>
      </w:r>
      <w:r w:rsidRPr="00C42F0D">
        <w:rPr>
          <w:sz w:val="44"/>
          <w:szCs w:val="44"/>
        </w:rPr>
        <w:object w:dxaOrig="1939" w:dyaOrig="380" w14:anchorId="2A183F19">
          <v:shape id="_x0000_i1258" type="#_x0000_t75" style="width:97.05pt;height:19.1pt" o:ole="">
            <v:imagedata r:id="rId474" o:title=""/>
          </v:shape>
          <o:OLEObject Type="Embed" ProgID="Equation.DSMT4" ShapeID="_x0000_i1258" DrawAspect="Content" ObjectID="_1840977365" r:id="rId4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B961DC">
          <w:rPr>
            <w:noProof/>
          </w:rPr>
          <w:instrText>41</w:instrText>
        </w:r>
      </w:fldSimple>
      <w:r>
        <w:instrText>)</w:instrText>
      </w:r>
      <w:r>
        <w:fldChar w:fldCharType="end"/>
      </w:r>
    </w:p>
    <w:p w14:paraId="521B165B" w14:textId="77777777" w:rsidR="00C42F0D" w:rsidRPr="007F6F04" w:rsidRDefault="00C42F0D" w:rsidP="007F6F04">
      <w:pPr>
        <w:spacing w:line="480" w:lineRule="exact"/>
        <w:ind w:firstLine="480"/>
        <w:textAlignment w:val="center"/>
      </w:pPr>
      <w:r w:rsidRPr="007F6F04">
        <w:rPr>
          <w:rFonts w:hint="eastAsia"/>
        </w:rPr>
        <w:t>其中，</w:t>
      </w:r>
      <w:r w:rsidR="009A1B17" w:rsidRPr="007F6F04">
        <w:object w:dxaOrig="360" w:dyaOrig="380" w14:anchorId="273E9990">
          <v:shape id="_x0000_i1259" type="#_x0000_t75" style="width:17.9pt;height:19.1pt" o:ole="">
            <v:imagedata r:id="rId476" o:title=""/>
          </v:shape>
          <o:OLEObject Type="Embed" ProgID="Equation.DSMT4" ShapeID="_x0000_i1259" DrawAspect="Content" ObjectID="_1840977366" r:id="rId477"/>
        </w:object>
      </w:r>
      <w:r w:rsidR="00D61E6E" w:rsidRPr="007F6F04">
        <w:rPr>
          <w:rFonts w:hint="eastAsia"/>
        </w:rPr>
        <w:t>表示外在奖励，</w:t>
      </w:r>
      <w:r w:rsidR="009A1B17" w:rsidRPr="007F6F04">
        <w:object w:dxaOrig="340" w:dyaOrig="380" w14:anchorId="1546EB89">
          <v:shape id="_x0000_i1260" type="#_x0000_t75" style="width:17.1pt;height:19.1pt" o:ole="">
            <v:imagedata r:id="rId478" o:title=""/>
          </v:shape>
          <o:OLEObject Type="Embed" ProgID="Equation.DSMT4" ShapeID="_x0000_i1260" DrawAspect="Content" ObjectID="_1840977367" r:id="rId479"/>
        </w:object>
      </w:r>
      <w:r w:rsidR="00D61E6E" w:rsidRPr="007F6F04">
        <w:rPr>
          <w:rFonts w:hint="eastAsia"/>
        </w:rPr>
        <w:t>表示由状态预测误差得到的好奇心内在奖励，</w:t>
      </w:r>
      <w:r w:rsidR="009A1B17" w:rsidRPr="007F6F04">
        <w:object w:dxaOrig="340" w:dyaOrig="380" w14:anchorId="3417D882">
          <v:shape id="_x0000_i1261" type="#_x0000_t75" style="width:17.1pt;height:19.1pt" o:ole="">
            <v:imagedata r:id="rId480" o:title=""/>
          </v:shape>
          <o:OLEObject Type="Embed" ProgID="Equation.DSMT4" ShapeID="_x0000_i1261" DrawAspect="Content" ObjectID="_1840977368" r:id="rId481"/>
        </w:object>
      </w:r>
      <w:r w:rsidR="00D61E6E" w:rsidRPr="007F6F04">
        <w:rPr>
          <w:rFonts w:hint="eastAsia"/>
        </w:rPr>
        <w:t>表示势函数奖励塑形项，</w:t>
      </w:r>
      <w:r w:rsidR="009A1B17" w:rsidRPr="007F6F04">
        <w:object w:dxaOrig="240" w:dyaOrig="360" w14:anchorId="63E0B18B">
          <v:shape id="_x0000_i1262" type="#_x0000_t75" style="width:11.95pt;height:17.9pt" o:ole="">
            <v:imagedata r:id="rId482" o:title=""/>
          </v:shape>
          <o:OLEObject Type="Embed" ProgID="Equation.DSMT4" ShapeID="_x0000_i1262" DrawAspect="Content" ObjectID="_1840977369" r:id="rId483"/>
        </w:object>
      </w:r>
      <w:r w:rsidR="009A1B17" w:rsidRPr="007F6F04">
        <w:rPr>
          <w:rFonts w:hint="eastAsia"/>
        </w:rPr>
        <w:t>为</w:t>
      </w:r>
      <w:r w:rsidR="009A1B17" w:rsidRPr="007F6F04">
        <w:t>内在奖励门控权重</w:t>
      </w:r>
      <w:r w:rsidR="00D61E6E" w:rsidRPr="007F6F04">
        <w:rPr>
          <w:rFonts w:hint="eastAsia"/>
        </w:rPr>
        <w:t>。</w:t>
      </w:r>
    </w:p>
    <w:p w14:paraId="4670106B" w14:textId="1CB438B1" w:rsidR="00C42F0D" w:rsidRDefault="00B961DC" w:rsidP="007F6F04">
      <w:pPr>
        <w:spacing w:line="480" w:lineRule="exact"/>
        <w:ind w:firstLine="480"/>
        <w:textAlignment w:val="center"/>
      </w:pPr>
      <w:r w:rsidRPr="00B961DC">
        <w:t>为统一描述不同门控形式，设当前距离的归一化结果为</w:t>
      </w:r>
      <w:r>
        <w:rPr>
          <w:rFonts w:hint="eastAsia"/>
        </w:rPr>
        <w:t>：</w:t>
      </w:r>
    </w:p>
    <w:p w14:paraId="2CEB8C1C" w14:textId="31E9BA12" w:rsidR="00B961DC" w:rsidRDefault="00B961DC" w:rsidP="00B961DC">
      <w:pPr>
        <w:pStyle w:val="MTDisplayEquation"/>
        <w:spacing w:line="360" w:lineRule="auto"/>
      </w:pPr>
      <w:r>
        <w:tab/>
      </w:r>
      <w:r>
        <w:object w:dxaOrig="1820" w:dyaOrig="760" w14:anchorId="61D90188">
          <v:shape id="_x0000_i1263" type="#_x0000_t75" style="width:91.1pt;height:38.2pt" o:ole="">
            <v:imagedata r:id="rId484" o:title=""/>
          </v:shape>
          <o:OLEObject Type="Embed" ProgID="Equation.DSMT4" ShapeID="_x0000_i1263" DrawAspect="Content" ObjectID="_1840977370" r:id="rId48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42</w:instrText>
        </w:r>
      </w:fldSimple>
      <w:r>
        <w:instrText>)</w:instrText>
      </w:r>
      <w:r>
        <w:fldChar w:fldCharType="end"/>
      </w:r>
    </w:p>
    <w:p w14:paraId="6C3AE7C0" w14:textId="1BACE7B9" w:rsidR="00B961DC" w:rsidRPr="007F6F04" w:rsidRDefault="00B961DC" w:rsidP="007F6F04">
      <w:pPr>
        <w:spacing w:line="480" w:lineRule="exact"/>
        <w:ind w:firstLine="480"/>
        <w:textAlignment w:val="center"/>
      </w:pPr>
      <w:r w:rsidRPr="007F6F04">
        <w:t>其中，</w:t>
      </w:r>
      <w:r w:rsidRPr="007F6F04">
        <w:object w:dxaOrig="260" w:dyaOrig="360" w14:anchorId="62944751">
          <v:shape id="_x0000_i1264" type="#_x0000_t75" style="width:13.15pt;height:17.9pt" o:ole="">
            <v:imagedata r:id="rId486" o:title=""/>
          </v:shape>
          <o:OLEObject Type="Embed" ProgID="Equation.DSMT4" ShapeID="_x0000_i1264" DrawAspect="Content" ObjectID="_1840977371" r:id="rId487"/>
        </w:object>
      </w:r>
      <w:r w:rsidRPr="007F6F04">
        <w:t>表示第</w:t>
      </w:r>
      <w:r w:rsidRPr="007F6F04">
        <w:object w:dxaOrig="139" w:dyaOrig="240" w14:anchorId="687C757A">
          <v:shape id="_x0000_i1265" type="#_x0000_t75" style="width:7.15pt;height:11.95pt" o:ole="">
            <v:imagedata r:id="rId488" o:title=""/>
          </v:shape>
          <o:OLEObject Type="Embed" ProgID="Equation.DSMT4" ShapeID="_x0000_i1265" DrawAspect="Content" ObjectID="_1840977372" r:id="rId489"/>
        </w:object>
      </w:r>
      <w:r w:rsidRPr="007F6F04">
        <w:t>步智能体到目标网格的曼哈顿距离，</w:t>
      </w:r>
      <w:r w:rsidRPr="007F6F04">
        <w:object w:dxaOrig="279" w:dyaOrig="360" w14:anchorId="12ECFA39">
          <v:shape id="_x0000_i1266" type="#_x0000_t75" style="width:13.9pt;height:17.9pt" o:ole="">
            <v:imagedata r:id="rId490" o:title=""/>
          </v:shape>
          <o:OLEObject Type="Embed" ProgID="Equation.DSMT4" ShapeID="_x0000_i1266" DrawAspect="Content" ObjectID="_1840977373" r:id="rId491"/>
        </w:object>
      </w:r>
      <w:r w:rsidRPr="007F6F04">
        <w:t>表示当前任务起点到目标的最短路径步数。</w:t>
      </w:r>
      <w:r w:rsidRPr="007F6F04">
        <w:object w:dxaOrig="279" w:dyaOrig="360" w14:anchorId="2D0A281A">
          <v:shape id="_x0000_i1267" type="#_x0000_t75" style="width:13.9pt;height:17.9pt" o:ole="">
            <v:imagedata r:id="rId492" o:title=""/>
          </v:shape>
          <o:OLEObject Type="Embed" ProgID="Equation.DSMT4" ShapeID="_x0000_i1267" DrawAspect="Content" ObjectID="_1840977374" r:id="rId493"/>
        </w:object>
      </w:r>
      <w:r w:rsidRPr="007F6F04">
        <w:t>越大，表示当前位置距离目标越远。带下界的门控权重可写为</w:t>
      </w:r>
      <w:r w:rsidRPr="007F6F04">
        <w:rPr>
          <w:rFonts w:hint="eastAsia"/>
        </w:rPr>
        <w:t>：</w:t>
      </w:r>
    </w:p>
    <w:p w14:paraId="33196706" w14:textId="19F395E1" w:rsidR="00B961DC" w:rsidRDefault="00B961DC" w:rsidP="00B961DC">
      <w:pPr>
        <w:pStyle w:val="MTDisplayEquation"/>
        <w:spacing w:line="360" w:lineRule="auto"/>
      </w:pPr>
      <w:r>
        <w:tab/>
      </w:r>
      <w:r>
        <w:object w:dxaOrig="2480" w:dyaOrig="360" w14:anchorId="0315CA21">
          <v:shape id="_x0000_i1268" type="#_x0000_t75" style="width:124.1pt;height:17.9pt" o:ole="">
            <v:imagedata r:id="rId494" o:title=""/>
          </v:shape>
          <o:OLEObject Type="Embed" ProgID="Equation.DSMT4" ShapeID="_x0000_i1268" DrawAspect="Content" ObjectID="_1840977375" r:id="rId49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43</w:instrText>
        </w:r>
      </w:fldSimple>
      <w:r>
        <w:instrText>)</w:instrText>
      </w:r>
      <w:r>
        <w:fldChar w:fldCharType="end"/>
      </w:r>
    </w:p>
    <w:p w14:paraId="43229CF7" w14:textId="1448562E" w:rsidR="00B961DC" w:rsidRPr="007F6F04" w:rsidRDefault="00B961DC" w:rsidP="007F6F04">
      <w:pPr>
        <w:spacing w:line="480" w:lineRule="exact"/>
        <w:ind w:firstLine="480"/>
        <w:textAlignment w:val="center"/>
      </w:pPr>
      <w:r w:rsidRPr="007F6F04">
        <w:t>其中，</w:t>
      </w:r>
      <w:r w:rsidRPr="007F6F04">
        <w:object w:dxaOrig="420" w:dyaOrig="360" w14:anchorId="5C3C7F49">
          <v:shape id="_x0000_i1269" type="#_x0000_t75" style="width:21.1pt;height:17.9pt" o:ole="">
            <v:imagedata r:id="rId496" o:title=""/>
          </v:shape>
          <o:OLEObject Type="Embed" ProgID="Equation.DSMT4" ShapeID="_x0000_i1269" DrawAspect="Content" ObjectID="_1840977376" r:id="rId497"/>
        </w:object>
      </w:r>
      <w:r w:rsidRPr="007F6F04">
        <w:t>为门控下界，实验中取</w:t>
      </w:r>
      <w:r w:rsidRPr="007F6F04">
        <w:t>0.405</w:t>
      </w:r>
      <w:r w:rsidRPr="007F6F04">
        <w:t>，</w:t>
      </w:r>
      <w:r w:rsidRPr="007F6F04">
        <w:object w:dxaOrig="639" w:dyaOrig="360" w14:anchorId="34286FAD">
          <v:shape id="_x0000_i1270" type="#_x0000_t75" style="width:31.8pt;height:17.9pt" o:ole="">
            <v:imagedata r:id="rId498" o:title=""/>
          </v:shape>
          <o:OLEObject Type="Embed" ProgID="Equation.DSMT4" ShapeID="_x0000_i1270" DrawAspect="Content" ObjectID="_1840977377" r:id="rId499"/>
        </w:object>
      </w:r>
      <w:r w:rsidRPr="007F6F04">
        <w:t>表示具体门控函数。本文比较了常数、线性、正弦和二次幂等形式；当</w:t>
      </w:r>
      <w:r w:rsidRPr="007F6F04">
        <w:object w:dxaOrig="580" w:dyaOrig="360" w14:anchorId="0A6A455F">
          <v:shape id="_x0000_i1271" type="#_x0000_t75" style="width:29.05pt;height:17.9pt" o:ole="">
            <v:imagedata r:id="rId500" o:title=""/>
          </v:shape>
          <o:OLEObject Type="Embed" ProgID="Equation.DSMT4" ShapeID="_x0000_i1271" DrawAspect="Content" ObjectID="_1840977378" r:id="rId501"/>
        </w:object>
      </w:r>
      <w:r w:rsidRPr="007F6F04">
        <w:t>时，表示内在奖励不随距离变化</w:t>
      </w:r>
      <w:r w:rsidRPr="007F6F04">
        <w:rPr>
          <w:rFonts w:hint="eastAsia"/>
        </w:rPr>
        <w:t>。</w:t>
      </w:r>
    </w:p>
    <w:p w14:paraId="5C2D9184" w14:textId="3BBEEE69" w:rsidR="00B961DC" w:rsidRDefault="00B961DC" w:rsidP="009A1B17">
      <w:pPr>
        <w:spacing w:line="360" w:lineRule="auto"/>
        <w:ind w:firstLine="480"/>
      </w:pPr>
      <w:r w:rsidRPr="00B961DC">
        <w:t>不同门控函数可统一写为：</w:t>
      </w:r>
    </w:p>
    <w:p w14:paraId="534B6307" w14:textId="1ADA0257" w:rsidR="00B961DC" w:rsidRPr="00B961DC" w:rsidRDefault="00B961DC" w:rsidP="00CA7AC0">
      <w:pPr>
        <w:pStyle w:val="MTDisplayEquation"/>
        <w:spacing w:line="360" w:lineRule="auto"/>
      </w:pPr>
      <w:r>
        <w:lastRenderedPageBreak/>
        <w:tab/>
      </w:r>
      <w:r w:rsidR="00CA7AC0">
        <w:object w:dxaOrig="2840" w:dyaOrig="1800" w14:anchorId="0CB1F964">
          <v:shape id="_x0000_i1272" type="#_x0000_t75" style="width:142pt;height:89.9pt" o:ole="">
            <v:imagedata r:id="rId502" o:title=""/>
          </v:shape>
          <o:OLEObject Type="Embed" ProgID="Equation.DSMT4" ShapeID="_x0000_i1272" DrawAspect="Content" ObjectID="_1840977379" r:id="rId503"/>
        </w:object>
      </w:r>
      <w:r>
        <w:tab/>
        <w:t xml:space="preserve"> </w:t>
      </w:r>
      <w:bookmarkStart w:id="56" w:name="MTUpdateHome"/>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44</w:instrText>
        </w:r>
      </w:fldSimple>
      <w:r>
        <w:instrText>)</w:instrText>
      </w:r>
      <w:r>
        <w:fldChar w:fldCharType="end"/>
      </w:r>
      <w:bookmarkEnd w:id="56"/>
    </w:p>
    <w:p w14:paraId="4DD4FE83" w14:textId="40BC97BA" w:rsidR="00CA7AC0" w:rsidRPr="007F6F04" w:rsidRDefault="00CA7AC0" w:rsidP="007F6F04">
      <w:pPr>
        <w:spacing w:line="480" w:lineRule="exact"/>
        <w:ind w:firstLine="480"/>
        <w:textAlignment w:val="center"/>
      </w:pPr>
      <w:r w:rsidRPr="007F6F04">
        <w:t>上述形式分别对应固定压低、线性调节、非线性平滑调节以及近目标阶段更强抑制的内在奖励调节方式</w:t>
      </w:r>
      <w:r w:rsidRPr="007F6F04">
        <w:rPr>
          <w:rFonts w:hint="eastAsia"/>
        </w:rPr>
        <w:t>。</w:t>
      </w:r>
    </w:p>
    <w:p w14:paraId="0AEDC259" w14:textId="49364307" w:rsidR="00D61E6E" w:rsidRPr="007F6F04" w:rsidRDefault="009A1B17" w:rsidP="007F6F04">
      <w:pPr>
        <w:spacing w:line="480" w:lineRule="exact"/>
        <w:ind w:firstLine="480"/>
        <w:textAlignment w:val="center"/>
      </w:pPr>
      <w:r w:rsidRPr="007F6F04">
        <w:fldChar w:fldCharType="begin"/>
      </w:r>
      <w:r w:rsidRPr="007F6F04">
        <w:instrText xml:space="preserve"> </w:instrText>
      </w:r>
      <w:r w:rsidRPr="007F6F04">
        <w:rPr>
          <w:rFonts w:hint="eastAsia"/>
        </w:rPr>
        <w:instrText>REF _Ref230350915 \h</w:instrText>
      </w:r>
      <w:r w:rsidRPr="007F6F04">
        <w:instrText xml:space="preserve"> </w:instrText>
      </w:r>
      <w:r w:rsidR="007F6F04" w:rsidRPr="007F6F04">
        <w:instrText xml:space="preserve"> \* MERGEFORMAT </w:instrText>
      </w:r>
      <w:r w:rsidRPr="007F6F04">
        <w:fldChar w:fldCharType="separate"/>
      </w:r>
      <w:r w:rsidR="00B961DC" w:rsidRPr="007F6F04">
        <w:rPr>
          <w:rFonts w:hint="eastAsia"/>
        </w:rPr>
        <w:t>表</w:t>
      </w:r>
      <w:r w:rsidR="00B961DC" w:rsidRPr="007F6F04">
        <w:rPr>
          <w:noProof/>
        </w:rPr>
        <w:t>6</w:t>
      </w:r>
      <w:r w:rsidRPr="007F6F04">
        <w:fldChar w:fldCharType="end"/>
      </w:r>
      <w:r w:rsidRPr="007F6F04">
        <w:t>以</w:t>
      </w:r>
      <w:r w:rsidRPr="007F6F04">
        <w:t>MM-GAG</w:t>
      </w:r>
      <w:r w:rsidRPr="007F6F04">
        <w:t>三类目标任务的</w:t>
      </w:r>
      <w:r w:rsidRPr="007F6F04">
        <w:rPr>
          <w:rFonts w:hint="eastAsia"/>
        </w:rPr>
        <w:t>成功率</w:t>
      </w:r>
      <w:r w:rsidRPr="007F6F04">
        <w:t>SR</w:t>
      </w:r>
      <w:r w:rsidRPr="007F6F04">
        <w:t>为指标，并按</w:t>
      </w:r>
      <w:r w:rsidRPr="007F6F04">
        <w:rPr>
          <w:snapToGrid w:val="0"/>
          <w:position w:val="-2"/>
        </w:rPr>
        <w:object w:dxaOrig="1579" w:dyaOrig="320" w14:anchorId="3D38ADBC">
          <v:shape id="_x0000_i1273" type="#_x0000_t75" style="width:79.15pt;height:15.9pt" o:ole="">
            <v:imagedata r:id="rId393" o:title=""/>
          </v:shape>
          <o:OLEObject Type="Embed" ProgID="Equation.DSMT4" ShapeID="_x0000_i1273" DrawAspect="Content" ObjectID="_1840977380" r:id="rId504"/>
        </w:object>
      </w:r>
      <w:r w:rsidRPr="007F6F04">
        <w:t>的初始距离</w:t>
      </w:r>
      <w:r w:rsidR="00CA7AC0" w:rsidRPr="007F6F04">
        <w:rPr>
          <w:rFonts w:hint="eastAsia"/>
        </w:rPr>
        <w:t>分组</w:t>
      </w:r>
      <w:r w:rsidRPr="007F6F04">
        <w:t>。</w:t>
      </w:r>
      <w:r w:rsidR="00CA7AC0" w:rsidRPr="007F6F04">
        <w:t>常数</w:t>
      </w:r>
      <w:r w:rsidR="00CA7AC0" w:rsidRPr="007F6F04">
        <w:rPr>
          <w:rFonts w:hint="eastAsia"/>
        </w:rPr>
        <w:t>Const</w:t>
      </w:r>
      <w:r w:rsidR="00CA7AC0" w:rsidRPr="007F6F04">
        <w:t>、线性</w:t>
      </w:r>
      <w:r w:rsidR="00CA7AC0" w:rsidRPr="007F6F04">
        <w:rPr>
          <w:rFonts w:hint="eastAsia"/>
        </w:rPr>
        <w:t>Line</w:t>
      </w:r>
      <w:r w:rsidR="00CA7AC0" w:rsidRPr="007F6F04">
        <w:t>、正弦</w:t>
      </w:r>
      <w:r w:rsidR="00CA7AC0" w:rsidRPr="007F6F04">
        <w:rPr>
          <w:rFonts w:hint="eastAsia"/>
        </w:rPr>
        <w:t>Sin</w:t>
      </w:r>
      <w:r w:rsidR="00CA7AC0" w:rsidRPr="007F6F04">
        <w:t>和二次幂</w:t>
      </w:r>
      <w:r w:rsidR="00CA7AC0" w:rsidRPr="007F6F04">
        <w:rPr>
          <w:rFonts w:hint="eastAsia"/>
        </w:rPr>
        <w:t>Power</w:t>
      </w:r>
      <w:r w:rsidR="00CA7AC0" w:rsidRPr="007F6F04">
        <w:t>分别表示上述不同门控形式</w:t>
      </w:r>
      <w:r w:rsidR="00D61E6E" w:rsidRPr="007F6F04">
        <w:rPr>
          <w:rFonts w:hint="eastAsia"/>
        </w:rPr>
        <w:t>。</w:t>
      </w:r>
    </w:p>
    <w:p w14:paraId="0B4E341E" w14:textId="7543791B" w:rsidR="00816716" w:rsidRDefault="00A54D89" w:rsidP="00CA7AC0">
      <w:pPr>
        <w:pStyle w:val="affa"/>
        <w:spacing w:line="360" w:lineRule="auto"/>
        <w:ind w:firstLineChars="0" w:firstLine="0"/>
        <w:jc w:val="center"/>
      </w:pPr>
      <w:bookmarkStart w:id="57" w:name="_Ref230350915"/>
      <w:r>
        <w:rPr>
          <w:rFonts w:hint="eastAsia"/>
        </w:rPr>
        <w:t>表</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rsidR="00B961DC">
        <w:rPr>
          <w:noProof/>
        </w:rPr>
        <w:t>6</w:t>
      </w:r>
      <w:r>
        <w:fldChar w:fldCharType="end"/>
      </w:r>
      <w:bookmarkEnd w:id="57"/>
      <w:r>
        <w:rPr>
          <w:rFonts w:ascii="宋体" w:hAnsi="宋体" w:hint="eastAsia"/>
        </w:rPr>
        <w:t xml:space="preserve"> </w:t>
      </w:r>
      <w:r w:rsidR="00D61E6E">
        <w:rPr>
          <w:rFonts w:hint="eastAsia"/>
        </w:rPr>
        <w:t>消融</w:t>
      </w:r>
      <w:r>
        <w:rPr>
          <w:rFonts w:hint="eastAsia"/>
        </w:rPr>
        <w:t>实验结果</w:t>
      </w:r>
    </w:p>
    <w:tbl>
      <w:tblPr>
        <w:tblStyle w:val="af2"/>
        <w:tblW w:w="960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842"/>
        <w:gridCol w:w="842"/>
        <w:gridCol w:w="842"/>
        <w:gridCol w:w="843"/>
        <w:gridCol w:w="1417"/>
        <w:gridCol w:w="992"/>
        <w:gridCol w:w="1276"/>
        <w:gridCol w:w="1276"/>
        <w:gridCol w:w="1276"/>
      </w:tblGrid>
      <w:tr w:rsidR="005F3ECF" w14:paraId="46E8C31B" w14:textId="77777777" w:rsidTr="005F3ECF">
        <w:tc>
          <w:tcPr>
            <w:tcW w:w="842" w:type="dxa"/>
            <w:tcBorders>
              <w:top w:val="single" w:sz="8" w:space="0" w:color="auto"/>
              <w:left w:val="nil"/>
              <w:bottom w:val="single" w:sz="8" w:space="0" w:color="auto"/>
              <w:right w:val="nil"/>
            </w:tcBorders>
            <w:vAlign w:val="center"/>
          </w:tcPr>
          <w:p w14:paraId="01DE8F1D" w14:textId="45E27F85" w:rsidR="005F3ECF" w:rsidRDefault="005F3ECF" w:rsidP="00D61E6E">
            <w:pPr>
              <w:pStyle w:val="af8"/>
              <w:spacing w:line="360" w:lineRule="auto"/>
              <w:ind w:firstLineChars="0" w:firstLine="0"/>
              <w:jc w:val="center"/>
              <w:rPr>
                <w:sz w:val="21"/>
              </w:rPr>
            </w:pPr>
            <w:r w:rsidRPr="00D61E6E">
              <w:rPr>
                <w:position w:val="-12"/>
                <w:sz w:val="21"/>
              </w:rPr>
              <w:object w:dxaOrig="279" w:dyaOrig="360" w14:anchorId="684801B9">
                <v:shape id="_x0000_i1274" type="#_x0000_t75" style="width:13.9pt;height:17.9pt" o:ole="">
                  <v:imagedata r:id="rId505" o:title=""/>
                </v:shape>
                <o:OLEObject Type="Embed" ProgID="Equation.DSMT4" ShapeID="_x0000_i1274" DrawAspect="Content" ObjectID="_1840977381" r:id="rId506"/>
              </w:object>
            </w:r>
          </w:p>
        </w:tc>
        <w:tc>
          <w:tcPr>
            <w:tcW w:w="842" w:type="dxa"/>
            <w:tcBorders>
              <w:top w:val="single" w:sz="8" w:space="0" w:color="auto"/>
              <w:left w:val="nil"/>
              <w:bottom w:val="single" w:sz="8" w:space="0" w:color="auto"/>
              <w:right w:val="nil"/>
            </w:tcBorders>
            <w:vAlign w:val="center"/>
          </w:tcPr>
          <w:p w14:paraId="1D11AE01" w14:textId="7BF1AF49" w:rsidR="005F3ECF" w:rsidRPr="008066D5" w:rsidRDefault="005F3ECF" w:rsidP="00D61E6E">
            <w:pPr>
              <w:pStyle w:val="af8"/>
              <w:spacing w:line="360" w:lineRule="auto"/>
              <w:ind w:firstLineChars="0" w:firstLine="0"/>
              <w:jc w:val="center"/>
              <w:rPr>
                <w:sz w:val="21"/>
              </w:rPr>
            </w:pPr>
            <w:r w:rsidRPr="00D61E6E">
              <w:rPr>
                <w:position w:val="-12"/>
                <w:sz w:val="21"/>
              </w:rPr>
              <w:object w:dxaOrig="260" w:dyaOrig="360" w14:anchorId="41C169EB">
                <v:shape id="_x0000_i1275" type="#_x0000_t75" style="width:13.15pt;height:17.9pt" o:ole="">
                  <v:imagedata r:id="rId507" o:title=""/>
                </v:shape>
                <o:OLEObject Type="Embed" ProgID="Equation.DSMT4" ShapeID="_x0000_i1275" DrawAspect="Content" ObjectID="_1840977382" r:id="rId508"/>
              </w:object>
            </w:r>
          </w:p>
        </w:tc>
        <w:tc>
          <w:tcPr>
            <w:tcW w:w="842" w:type="dxa"/>
            <w:tcBorders>
              <w:top w:val="single" w:sz="8" w:space="0" w:color="auto"/>
              <w:left w:val="nil"/>
              <w:bottom w:val="single" w:sz="8" w:space="0" w:color="auto"/>
              <w:right w:val="nil"/>
            </w:tcBorders>
            <w:vAlign w:val="center"/>
          </w:tcPr>
          <w:p w14:paraId="793CBC05" w14:textId="6DB20E75" w:rsidR="005F3ECF" w:rsidRPr="00786D39" w:rsidRDefault="005F3ECF" w:rsidP="00D61E6E">
            <w:pPr>
              <w:pStyle w:val="af8"/>
              <w:spacing w:line="360" w:lineRule="auto"/>
              <w:ind w:firstLineChars="0" w:firstLine="0"/>
              <w:jc w:val="center"/>
              <w:rPr>
                <w:snapToGrid w:val="0"/>
              </w:rPr>
            </w:pPr>
            <w:r w:rsidRPr="00D61E6E">
              <w:rPr>
                <w:snapToGrid w:val="0"/>
                <w:position w:val="-12"/>
              </w:rPr>
              <w:object w:dxaOrig="240" w:dyaOrig="360" w14:anchorId="25D67A6D">
                <v:shape id="_x0000_i1276" type="#_x0000_t75" style="width:12.35pt;height:17.9pt" o:ole="">
                  <v:imagedata r:id="rId509" o:title=""/>
                </v:shape>
                <o:OLEObject Type="Embed" ProgID="Equation.DSMT4" ShapeID="_x0000_i1276" DrawAspect="Content" ObjectID="_1840977383" r:id="rId510"/>
              </w:object>
            </w:r>
          </w:p>
        </w:tc>
        <w:tc>
          <w:tcPr>
            <w:tcW w:w="843" w:type="dxa"/>
            <w:tcBorders>
              <w:top w:val="single" w:sz="8" w:space="0" w:color="auto"/>
              <w:left w:val="nil"/>
              <w:bottom w:val="single" w:sz="8" w:space="0" w:color="auto"/>
              <w:right w:val="nil"/>
            </w:tcBorders>
            <w:vAlign w:val="center"/>
          </w:tcPr>
          <w:p w14:paraId="49070143" w14:textId="2E399F6C" w:rsidR="005F3ECF" w:rsidRPr="00786D39" w:rsidRDefault="005F3ECF" w:rsidP="00D61E6E">
            <w:pPr>
              <w:pStyle w:val="af8"/>
              <w:spacing w:line="360" w:lineRule="auto"/>
              <w:ind w:firstLineChars="0" w:firstLine="0"/>
              <w:jc w:val="center"/>
              <w:rPr>
                <w:snapToGrid w:val="0"/>
              </w:rPr>
            </w:pPr>
            <w:r w:rsidRPr="00D61E6E">
              <w:rPr>
                <w:snapToGrid w:val="0"/>
                <w:position w:val="-12"/>
              </w:rPr>
              <w:object w:dxaOrig="260" w:dyaOrig="360" w14:anchorId="4C2109B5">
                <v:shape id="_x0000_i1277" type="#_x0000_t75" style="width:13.15pt;height:17.9pt" o:ole="">
                  <v:imagedata r:id="rId511" o:title=""/>
                </v:shape>
                <o:OLEObject Type="Embed" ProgID="Equation.DSMT4" ShapeID="_x0000_i1277" DrawAspect="Content" ObjectID="_1840977384" r:id="rId512"/>
              </w:object>
            </w:r>
          </w:p>
        </w:tc>
        <w:tc>
          <w:tcPr>
            <w:tcW w:w="1417" w:type="dxa"/>
            <w:tcBorders>
              <w:top w:val="single" w:sz="8" w:space="0" w:color="auto"/>
              <w:left w:val="nil"/>
              <w:bottom w:val="single" w:sz="8" w:space="0" w:color="auto"/>
              <w:right w:val="nil"/>
            </w:tcBorders>
            <w:vAlign w:val="center"/>
          </w:tcPr>
          <w:p w14:paraId="4A4D2E56" w14:textId="090612AC" w:rsidR="005F3ECF" w:rsidRPr="008066D5" w:rsidRDefault="005F3ECF" w:rsidP="00F305AA">
            <w:pPr>
              <w:pStyle w:val="af8"/>
              <w:spacing w:line="360" w:lineRule="auto"/>
              <w:ind w:firstLineChars="0" w:firstLine="0"/>
              <w:jc w:val="center"/>
              <w:rPr>
                <w:sz w:val="21"/>
              </w:rPr>
            </w:pPr>
            <w:r w:rsidRPr="00786D39">
              <w:rPr>
                <w:snapToGrid w:val="0"/>
                <w:position w:val="-6"/>
              </w:rPr>
              <w:object w:dxaOrig="600" w:dyaOrig="279" w14:anchorId="41A0F6C3">
                <v:shape id="_x0000_i1278" type="#_x0000_t75" style="width:29.85pt;height:13.9pt" o:ole="">
                  <v:imagedata r:id="rId411" o:title=""/>
                </v:shape>
                <o:OLEObject Type="Embed" ProgID="Equation.DSMT4" ShapeID="_x0000_i1278" DrawAspect="Content" ObjectID="_1840977385" r:id="rId513"/>
              </w:object>
            </w:r>
          </w:p>
        </w:tc>
        <w:tc>
          <w:tcPr>
            <w:tcW w:w="992" w:type="dxa"/>
            <w:tcBorders>
              <w:top w:val="single" w:sz="8" w:space="0" w:color="auto"/>
              <w:left w:val="nil"/>
              <w:bottom w:val="single" w:sz="8" w:space="0" w:color="auto"/>
              <w:right w:val="nil"/>
            </w:tcBorders>
            <w:vAlign w:val="center"/>
          </w:tcPr>
          <w:p w14:paraId="0DF76825" w14:textId="77777777" w:rsidR="005F3ECF" w:rsidRPr="008066D5" w:rsidRDefault="005F3ECF" w:rsidP="00F305AA">
            <w:pPr>
              <w:pStyle w:val="af8"/>
              <w:spacing w:line="360" w:lineRule="auto"/>
              <w:ind w:firstLineChars="0" w:firstLine="0"/>
              <w:jc w:val="center"/>
              <w:rPr>
                <w:sz w:val="21"/>
              </w:rPr>
            </w:pPr>
            <w:r w:rsidRPr="00786D39">
              <w:rPr>
                <w:snapToGrid w:val="0"/>
                <w:position w:val="-6"/>
              </w:rPr>
              <w:object w:dxaOrig="600" w:dyaOrig="279" w14:anchorId="57277327">
                <v:shape id="_x0000_i1279" type="#_x0000_t75" style="width:29.85pt;height:13.9pt" o:ole="">
                  <v:imagedata r:id="rId413" o:title=""/>
                </v:shape>
                <o:OLEObject Type="Embed" ProgID="Equation.DSMT4" ShapeID="_x0000_i1279" DrawAspect="Content" ObjectID="_1840977386" r:id="rId514"/>
              </w:object>
            </w:r>
          </w:p>
        </w:tc>
        <w:tc>
          <w:tcPr>
            <w:tcW w:w="1276" w:type="dxa"/>
            <w:tcBorders>
              <w:top w:val="single" w:sz="8" w:space="0" w:color="auto"/>
              <w:left w:val="nil"/>
              <w:bottom w:val="single" w:sz="8" w:space="0" w:color="auto"/>
              <w:right w:val="nil"/>
            </w:tcBorders>
            <w:vAlign w:val="center"/>
          </w:tcPr>
          <w:p w14:paraId="6763112E" w14:textId="77777777" w:rsidR="005F3ECF" w:rsidRPr="008066D5" w:rsidRDefault="005F3ECF" w:rsidP="00F305AA">
            <w:pPr>
              <w:pStyle w:val="af8"/>
              <w:spacing w:line="360" w:lineRule="auto"/>
              <w:ind w:firstLineChars="0" w:firstLine="0"/>
              <w:jc w:val="center"/>
              <w:rPr>
                <w:sz w:val="21"/>
              </w:rPr>
            </w:pPr>
            <w:r w:rsidRPr="00786D39">
              <w:rPr>
                <w:snapToGrid w:val="0"/>
                <w:position w:val="-6"/>
              </w:rPr>
              <w:object w:dxaOrig="600" w:dyaOrig="279" w14:anchorId="1F79709E">
                <v:shape id="_x0000_i1280" type="#_x0000_t75" style="width:29.85pt;height:13.9pt" o:ole="">
                  <v:imagedata r:id="rId415" o:title=""/>
                </v:shape>
                <o:OLEObject Type="Embed" ProgID="Equation.DSMT4" ShapeID="_x0000_i1280" DrawAspect="Content" ObjectID="_1840977387" r:id="rId515"/>
              </w:object>
            </w:r>
          </w:p>
        </w:tc>
        <w:tc>
          <w:tcPr>
            <w:tcW w:w="1276" w:type="dxa"/>
            <w:tcBorders>
              <w:top w:val="single" w:sz="8" w:space="0" w:color="auto"/>
              <w:left w:val="nil"/>
              <w:bottom w:val="single" w:sz="8" w:space="0" w:color="auto"/>
              <w:right w:val="nil"/>
            </w:tcBorders>
            <w:vAlign w:val="center"/>
          </w:tcPr>
          <w:p w14:paraId="5E970553" w14:textId="77777777" w:rsidR="005F3ECF" w:rsidRPr="008066D5" w:rsidRDefault="005F3ECF" w:rsidP="00F305AA">
            <w:pPr>
              <w:pStyle w:val="af8"/>
              <w:spacing w:line="360" w:lineRule="auto"/>
              <w:ind w:firstLineChars="0" w:firstLine="0"/>
              <w:jc w:val="center"/>
              <w:rPr>
                <w:sz w:val="21"/>
              </w:rPr>
            </w:pPr>
            <w:r w:rsidRPr="00786D39">
              <w:rPr>
                <w:snapToGrid w:val="0"/>
                <w:position w:val="-6"/>
              </w:rPr>
              <w:object w:dxaOrig="600" w:dyaOrig="279" w14:anchorId="10E221E3">
                <v:shape id="_x0000_i1281" type="#_x0000_t75" style="width:29.85pt;height:13.9pt" o:ole="">
                  <v:imagedata r:id="rId417" o:title=""/>
                </v:shape>
                <o:OLEObject Type="Embed" ProgID="Equation.DSMT4" ShapeID="_x0000_i1281" DrawAspect="Content" ObjectID="_1840977388" r:id="rId516"/>
              </w:object>
            </w:r>
          </w:p>
        </w:tc>
        <w:tc>
          <w:tcPr>
            <w:tcW w:w="1276" w:type="dxa"/>
            <w:tcBorders>
              <w:top w:val="single" w:sz="8" w:space="0" w:color="auto"/>
              <w:left w:val="nil"/>
              <w:bottom w:val="single" w:sz="8" w:space="0" w:color="auto"/>
              <w:right w:val="nil"/>
            </w:tcBorders>
            <w:vAlign w:val="center"/>
          </w:tcPr>
          <w:p w14:paraId="62B42568" w14:textId="77777777" w:rsidR="005F3ECF" w:rsidRPr="008066D5" w:rsidRDefault="005F3ECF" w:rsidP="00F305AA">
            <w:pPr>
              <w:pStyle w:val="af8"/>
              <w:spacing w:line="360" w:lineRule="auto"/>
              <w:ind w:firstLineChars="0" w:firstLine="0"/>
              <w:jc w:val="center"/>
              <w:rPr>
                <w:sz w:val="21"/>
              </w:rPr>
            </w:pPr>
            <w:r w:rsidRPr="00786D39">
              <w:rPr>
                <w:snapToGrid w:val="0"/>
                <w:position w:val="-6"/>
              </w:rPr>
              <w:object w:dxaOrig="580" w:dyaOrig="279" w14:anchorId="4E3AB5B0">
                <v:shape id="_x0000_i1282" type="#_x0000_t75" style="width:29.05pt;height:13.9pt" o:ole="">
                  <v:imagedata r:id="rId419" o:title=""/>
                </v:shape>
                <o:OLEObject Type="Embed" ProgID="Equation.DSMT4" ShapeID="_x0000_i1282" DrawAspect="Content" ObjectID="_1840977389" r:id="rId517"/>
              </w:object>
            </w:r>
          </w:p>
        </w:tc>
      </w:tr>
      <w:tr w:rsidR="00EC04DA" w14:paraId="7B6A47F5" w14:textId="77777777" w:rsidTr="00CA7AC0">
        <w:tc>
          <w:tcPr>
            <w:tcW w:w="842" w:type="dxa"/>
            <w:tcBorders>
              <w:top w:val="single" w:sz="8" w:space="0" w:color="auto"/>
              <w:left w:val="nil"/>
              <w:bottom w:val="nil"/>
              <w:right w:val="nil"/>
            </w:tcBorders>
            <w:vAlign w:val="center"/>
          </w:tcPr>
          <w:p w14:paraId="72A24D61" w14:textId="659EB61F" w:rsidR="00EC04DA" w:rsidRPr="008066D5" w:rsidRDefault="00EC04DA" w:rsidP="00EC04DA">
            <w:pPr>
              <w:pStyle w:val="af8"/>
              <w:spacing w:line="360" w:lineRule="auto"/>
              <w:ind w:firstLineChars="0" w:firstLine="0"/>
              <w:jc w:val="center"/>
              <w:rPr>
                <w:sz w:val="21"/>
              </w:rPr>
            </w:pPr>
            <w:r w:rsidRPr="00EC04DA">
              <w:rPr>
                <w:sz w:val="21"/>
              </w:rPr>
              <w:t>√</w:t>
            </w:r>
          </w:p>
        </w:tc>
        <w:tc>
          <w:tcPr>
            <w:tcW w:w="842" w:type="dxa"/>
            <w:tcBorders>
              <w:top w:val="single" w:sz="8" w:space="0" w:color="auto"/>
              <w:left w:val="nil"/>
              <w:bottom w:val="nil"/>
              <w:right w:val="nil"/>
            </w:tcBorders>
            <w:vAlign w:val="center"/>
          </w:tcPr>
          <w:p w14:paraId="744F7A5A" w14:textId="52250E4C" w:rsidR="00EC04DA" w:rsidRPr="008066D5" w:rsidRDefault="00EC04DA" w:rsidP="00EC04DA">
            <w:pPr>
              <w:pStyle w:val="af8"/>
              <w:spacing w:line="360" w:lineRule="auto"/>
              <w:ind w:firstLineChars="0" w:firstLine="0"/>
              <w:jc w:val="center"/>
              <w:rPr>
                <w:sz w:val="21"/>
              </w:rPr>
            </w:pPr>
          </w:p>
        </w:tc>
        <w:tc>
          <w:tcPr>
            <w:tcW w:w="842" w:type="dxa"/>
            <w:tcBorders>
              <w:top w:val="single" w:sz="8" w:space="0" w:color="auto"/>
              <w:left w:val="nil"/>
              <w:bottom w:val="nil"/>
              <w:right w:val="nil"/>
            </w:tcBorders>
          </w:tcPr>
          <w:p w14:paraId="46B71A2A" w14:textId="77777777" w:rsidR="00EC04DA" w:rsidRPr="009D4A69" w:rsidRDefault="00EC04DA" w:rsidP="00EC04DA">
            <w:pPr>
              <w:pStyle w:val="af8"/>
              <w:spacing w:line="360" w:lineRule="auto"/>
              <w:ind w:firstLineChars="0" w:firstLine="0"/>
              <w:jc w:val="center"/>
              <w:rPr>
                <w:rStyle w:val="md-plain"/>
                <w:color w:val="333333"/>
                <w:sz w:val="21"/>
              </w:rPr>
            </w:pPr>
          </w:p>
        </w:tc>
        <w:tc>
          <w:tcPr>
            <w:tcW w:w="843" w:type="dxa"/>
            <w:tcBorders>
              <w:top w:val="single" w:sz="8" w:space="0" w:color="auto"/>
              <w:left w:val="nil"/>
              <w:bottom w:val="nil"/>
              <w:right w:val="nil"/>
            </w:tcBorders>
          </w:tcPr>
          <w:p w14:paraId="1AE662F6" w14:textId="77777777" w:rsidR="00EC04DA" w:rsidRPr="009D4A69" w:rsidRDefault="00EC04DA" w:rsidP="00EC04DA">
            <w:pPr>
              <w:pStyle w:val="af8"/>
              <w:spacing w:line="360" w:lineRule="auto"/>
              <w:ind w:firstLineChars="0" w:firstLine="0"/>
              <w:jc w:val="center"/>
              <w:rPr>
                <w:rStyle w:val="md-plain"/>
                <w:color w:val="333333"/>
                <w:sz w:val="21"/>
              </w:rPr>
            </w:pPr>
          </w:p>
        </w:tc>
        <w:tc>
          <w:tcPr>
            <w:tcW w:w="1417" w:type="dxa"/>
            <w:tcBorders>
              <w:top w:val="single" w:sz="8" w:space="0" w:color="auto"/>
              <w:left w:val="nil"/>
              <w:bottom w:val="nil"/>
              <w:right w:val="nil"/>
            </w:tcBorders>
            <w:vAlign w:val="center"/>
          </w:tcPr>
          <w:p w14:paraId="2815CE26" w14:textId="2AE16914"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0.3617</w:t>
            </w:r>
          </w:p>
        </w:tc>
        <w:tc>
          <w:tcPr>
            <w:tcW w:w="992" w:type="dxa"/>
            <w:tcBorders>
              <w:top w:val="single" w:sz="8" w:space="0" w:color="auto"/>
              <w:left w:val="nil"/>
              <w:bottom w:val="nil"/>
              <w:right w:val="nil"/>
            </w:tcBorders>
            <w:vAlign w:val="center"/>
          </w:tcPr>
          <w:p w14:paraId="67926098" w14:textId="321C9670" w:rsidR="00EC04DA" w:rsidRPr="00EC04DA" w:rsidRDefault="00EC04DA" w:rsidP="00EC04DA">
            <w:pPr>
              <w:pStyle w:val="af8"/>
              <w:spacing w:line="360" w:lineRule="auto"/>
              <w:ind w:firstLineChars="0" w:firstLine="0"/>
              <w:jc w:val="center"/>
              <w:rPr>
                <w:b/>
                <w:bCs/>
                <w:sz w:val="21"/>
              </w:rPr>
            </w:pPr>
            <w:r w:rsidRPr="00EC04DA">
              <w:rPr>
                <w:rStyle w:val="md-plain"/>
                <w:b/>
                <w:bCs/>
                <w:color w:val="333333"/>
                <w:sz w:val="21"/>
              </w:rPr>
              <w:t>0.4326</w:t>
            </w:r>
          </w:p>
        </w:tc>
        <w:tc>
          <w:tcPr>
            <w:tcW w:w="1276" w:type="dxa"/>
            <w:tcBorders>
              <w:top w:val="single" w:sz="8" w:space="0" w:color="auto"/>
              <w:left w:val="nil"/>
              <w:bottom w:val="nil"/>
              <w:right w:val="nil"/>
            </w:tcBorders>
            <w:vAlign w:val="center"/>
          </w:tcPr>
          <w:p w14:paraId="75908A6C" w14:textId="342CDA3D"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0.5801</w:t>
            </w:r>
          </w:p>
        </w:tc>
        <w:tc>
          <w:tcPr>
            <w:tcW w:w="1276" w:type="dxa"/>
            <w:tcBorders>
              <w:top w:val="single" w:sz="8" w:space="0" w:color="auto"/>
              <w:left w:val="nil"/>
              <w:bottom w:val="nil"/>
              <w:right w:val="nil"/>
            </w:tcBorders>
            <w:vAlign w:val="center"/>
          </w:tcPr>
          <w:p w14:paraId="451B3DF5" w14:textId="6EC20EDC"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0.7305</w:t>
            </w:r>
          </w:p>
        </w:tc>
        <w:tc>
          <w:tcPr>
            <w:tcW w:w="1276" w:type="dxa"/>
            <w:tcBorders>
              <w:top w:val="single" w:sz="8" w:space="0" w:color="auto"/>
              <w:left w:val="nil"/>
              <w:bottom w:val="nil"/>
              <w:right w:val="nil"/>
            </w:tcBorders>
            <w:vAlign w:val="center"/>
          </w:tcPr>
          <w:p w14:paraId="4124A90F" w14:textId="79F736FD"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0.7773</w:t>
            </w:r>
          </w:p>
        </w:tc>
      </w:tr>
      <w:tr w:rsidR="004B64CD" w14:paraId="3E15444E" w14:textId="77777777" w:rsidTr="00CA7AC0">
        <w:tc>
          <w:tcPr>
            <w:tcW w:w="842" w:type="dxa"/>
            <w:tcBorders>
              <w:top w:val="nil"/>
              <w:left w:val="nil"/>
              <w:bottom w:val="nil"/>
              <w:right w:val="nil"/>
            </w:tcBorders>
          </w:tcPr>
          <w:p w14:paraId="7ED2CA99" w14:textId="5EB1B8F0" w:rsidR="004B64CD" w:rsidRPr="008066D5" w:rsidRDefault="004B64CD" w:rsidP="004B64CD">
            <w:pPr>
              <w:pStyle w:val="af8"/>
              <w:spacing w:line="360" w:lineRule="auto"/>
              <w:ind w:firstLineChars="0" w:firstLine="0"/>
              <w:jc w:val="center"/>
              <w:rPr>
                <w:sz w:val="21"/>
              </w:rPr>
            </w:pPr>
            <w:r w:rsidRPr="000D352B">
              <w:rPr>
                <w:rFonts w:hint="eastAsia"/>
              </w:rPr>
              <w:t>√</w:t>
            </w:r>
          </w:p>
        </w:tc>
        <w:tc>
          <w:tcPr>
            <w:tcW w:w="842" w:type="dxa"/>
            <w:tcBorders>
              <w:top w:val="nil"/>
              <w:left w:val="nil"/>
              <w:bottom w:val="nil"/>
              <w:right w:val="nil"/>
            </w:tcBorders>
            <w:vAlign w:val="center"/>
          </w:tcPr>
          <w:p w14:paraId="77B338A1" w14:textId="77777777" w:rsidR="004B64CD" w:rsidRPr="00DC3F07" w:rsidRDefault="004B64CD" w:rsidP="004B64CD">
            <w:pPr>
              <w:pStyle w:val="af8"/>
              <w:spacing w:line="360" w:lineRule="auto"/>
              <w:ind w:firstLineChars="0" w:firstLine="0"/>
              <w:jc w:val="center"/>
            </w:pPr>
          </w:p>
        </w:tc>
        <w:tc>
          <w:tcPr>
            <w:tcW w:w="842" w:type="dxa"/>
            <w:tcBorders>
              <w:top w:val="nil"/>
              <w:left w:val="nil"/>
              <w:bottom w:val="nil"/>
              <w:right w:val="nil"/>
            </w:tcBorders>
          </w:tcPr>
          <w:p w14:paraId="31906BCE" w14:textId="77777777" w:rsidR="004B64CD" w:rsidRDefault="004B64CD" w:rsidP="004B64CD">
            <w:pPr>
              <w:pStyle w:val="af8"/>
              <w:spacing w:line="360" w:lineRule="auto"/>
              <w:ind w:firstLineChars="0" w:firstLine="0"/>
              <w:jc w:val="center"/>
              <w:rPr>
                <w:rStyle w:val="md-plain"/>
                <w:color w:val="333333"/>
                <w:sz w:val="21"/>
              </w:rPr>
            </w:pPr>
          </w:p>
        </w:tc>
        <w:tc>
          <w:tcPr>
            <w:tcW w:w="843" w:type="dxa"/>
            <w:tcBorders>
              <w:top w:val="nil"/>
              <w:left w:val="nil"/>
              <w:bottom w:val="nil"/>
              <w:right w:val="nil"/>
            </w:tcBorders>
          </w:tcPr>
          <w:p w14:paraId="0C84864C" w14:textId="6310C8CB" w:rsidR="004B64CD" w:rsidRPr="009D4A69" w:rsidRDefault="004B64CD" w:rsidP="004B64CD">
            <w:pPr>
              <w:pStyle w:val="af8"/>
              <w:spacing w:line="360" w:lineRule="auto"/>
              <w:ind w:firstLineChars="0" w:firstLine="0"/>
              <w:jc w:val="center"/>
              <w:rPr>
                <w:rStyle w:val="md-plain"/>
                <w:color w:val="333333"/>
                <w:sz w:val="21"/>
              </w:rPr>
            </w:pPr>
            <w:r w:rsidRPr="000D352B">
              <w:rPr>
                <w:rFonts w:hint="eastAsia"/>
              </w:rPr>
              <w:t>√</w:t>
            </w:r>
          </w:p>
        </w:tc>
        <w:tc>
          <w:tcPr>
            <w:tcW w:w="1417" w:type="dxa"/>
            <w:tcBorders>
              <w:top w:val="nil"/>
              <w:left w:val="nil"/>
              <w:bottom w:val="nil"/>
              <w:right w:val="nil"/>
            </w:tcBorders>
            <w:vAlign w:val="center"/>
          </w:tcPr>
          <w:p w14:paraId="5320B786" w14:textId="15F40C62" w:rsidR="004B64CD" w:rsidRPr="00EC04DA" w:rsidRDefault="004B64CD" w:rsidP="004B64CD">
            <w:pPr>
              <w:pStyle w:val="af8"/>
              <w:spacing w:line="360" w:lineRule="auto"/>
              <w:ind w:firstLineChars="0" w:firstLine="0"/>
              <w:jc w:val="center"/>
              <w:rPr>
                <w:rStyle w:val="md-plain"/>
                <w:color w:val="333333"/>
                <w:sz w:val="21"/>
              </w:rPr>
            </w:pPr>
            <w:r w:rsidRPr="00EC04DA">
              <w:rPr>
                <w:rStyle w:val="md-plain"/>
                <w:color w:val="333333"/>
                <w:sz w:val="21"/>
              </w:rPr>
              <w:t>0.3248</w:t>
            </w:r>
          </w:p>
        </w:tc>
        <w:tc>
          <w:tcPr>
            <w:tcW w:w="992" w:type="dxa"/>
            <w:tcBorders>
              <w:top w:val="nil"/>
              <w:left w:val="nil"/>
              <w:bottom w:val="nil"/>
              <w:right w:val="nil"/>
            </w:tcBorders>
            <w:vAlign w:val="center"/>
          </w:tcPr>
          <w:p w14:paraId="292D6613" w14:textId="4E8BD003" w:rsidR="004B64CD" w:rsidRPr="00EC04DA" w:rsidRDefault="004B64CD" w:rsidP="004B64CD">
            <w:pPr>
              <w:pStyle w:val="af8"/>
              <w:spacing w:line="360" w:lineRule="auto"/>
              <w:ind w:firstLineChars="0" w:firstLine="0"/>
              <w:jc w:val="center"/>
              <w:rPr>
                <w:rStyle w:val="md-plain"/>
                <w:color w:val="333333"/>
                <w:sz w:val="21"/>
              </w:rPr>
            </w:pPr>
            <w:r w:rsidRPr="00EC04DA">
              <w:rPr>
                <w:rStyle w:val="md-plain"/>
                <w:color w:val="333333"/>
                <w:sz w:val="21"/>
              </w:rPr>
              <w:t>0.3546</w:t>
            </w:r>
          </w:p>
        </w:tc>
        <w:tc>
          <w:tcPr>
            <w:tcW w:w="1276" w:type="dxa"/>
            <w:tcBorders>
              <w:top w:val="nil"/>
              <w:left w:val="nil"/>
              <w:bottom w:val="nil"/>
              <w:right w:val="nil"/>
            </w:tcBorders>
            <w:vAlign w:val="center"/>
          </w:tcPr>
          <w:p w14:paraId="4DB1AAF0" w14:textId="64B7D6B5" w:rsidR="004B64CD" w:rsidRPr="00EC04DA" w:rsidRDefault="004B64CD" w:rsidP="004B64CD">
            <w:pPr>
              <w:pStyle w:val="af8"/>
              <w:spacing w:line="360" w:lineRule="auto"/>
              <w:ind w:firstLineChars="0" w:firstLine="0"/>
              <w:jc w:val="center"/>
              <w:rPr>
                <w:rStyle w:val="md-plain"/>
                <w:color w:val="333333"/>
                <w:sz w:val="21"/>
              </w:rPr>
            </w:pPr>
            <w:r w:rsidRPr="00EC04DA">
              <w:rPr>
                <w:rStyle w:val="md-plain"/>
                <w:color w:val="333333"/>
                <w:sz w:val="21"/>
              </w:rPr>
              <w:t>0.6085</w:t>
            </w:r>
          </w:p>
        </w:tc>
        <w:tc>
          <w:tcPr>
            <w:tcW w:w="1276" w:type="dxa"/>
            <w:tcBorders>
              <w:top w:val="nil"/>
              <w:left w:val="nil"/>
              <w:bottom w:val="nil"/>
              <w:right w:val="nil"/>
            </w:tcBorders>
            <w:vAlign w:val="center"/>
          </w:tcPr>
          <w:p w14:paraId="33F79055" w14:textId="7BB4D2DD" w:rsidR="004B64CD" w:rsidRPr="00EC04DA" w:rsidRDefault="004B64CD" w:rsidP="004B64CD">
            <w:pPr>
              <w:pStyle w:val="af8"/>
              <w:spacing w:line="360" w:lineRule="auto"/>
              <w:ind w:firstLineChars="0" w:firstLine="0"/>
              <w:jc w:val="center"/>
              <w:rPr>
                <w:rStyle w:val="md-plain"/>
                <w:color w:val="333333"/>
                <w:sz w:val="21"/>
              </w:rPr>
            </w:pPr>
            <w:r w:rsidRPr="00EC04DA">
              <w:rPr>
                <w:rStyle w:val="md-plain"/>
                <w:color w:val="333333"/>
                <w:sz w:val="21"/>
              </w:rPr>
              <w:t>0.8014</w:t>
            </w:r>
          </w:p>
        </w:tc>
        <w:tc>
          <w:tcPr>
            <w:tcW w:w="1276" w:type="dxa"/>
            <w:tcBorders>
              <w:top w:val="nil"/>
              <w:left w:val="nil"/>
              <w:bottom w:val="nil"/>
              <w:right w:val="nil"/>
            </w:tcBorders>
            <w:vAlign w:val="center"/>
          </w:tcPr>
          <w:p w14:paraId="3B68C9DF" w14:textId="630A64D0" w:rsidR="004B64CD" w:rsidRPr="00EC04DA" w:rsidRDefault="004B64CD" w:rsidP="004B64CD">
            <w:pPr>
              <w:pStyle w:val="af8"/>
              <w:spacing w:line="360" w:lineRule="auto"/>
              <w:ind w:firstLineChars="0" w:firstLine="0"/>
              <w:jc w:val="center"/>
              <w:rPr>
                <w:rStyle w:val="md-plain"/>
                <w:color w:val="333333"/>
                <w:sz w:val="21"/>
              </w:rPr>
            </w:pPr>
            <w:r w:rsidRPr="00EC04DA">
              <w:rPr>
                <w:rStyle w:val="md-plain"/>
                <w:color w:val="333333"/>
                <w:sz w:val="21"/>
              </w:rPr>
              <w:t>0.8823</w:t>
            </w:r>
          </w:p>
        </w:tc>
      </w:tr>
      <w:tr w:rsidR="00EC04DA" w14:paraId="64E8E7DE" w14:textId="77777777" w:rsidTr="00CA7AC0">
        <w:tc>
          <w:tcPr>
            <w:tcW w:w="842" w:type="dxa"/>
            <w:tcBorders>
              <w:top w:val="nil"/>
              <w:left w:val="nil"/>
              <w:bottom w:val="nil"/>
              <w:right w:val="nil"/>
            </w:tcBorders>
            <w:shd w:val="clear" w:color="auto" w:fill="F2F2F2" w:themeFill="background1" w:themeFillShade="F2"/>
            <w:vAlign w:val="center"/>
          </w:tcPr>
          <w:p w14:paraId="4FDBF052" w14:textId="77777777" w:rsidR="00EC04DA" w:rsidRPr="008066D5" w:rsidRDefault="00EC04DA" w:rsidP="00EC04DA">
            <w:pPr>
              <w:pStyle w:val="af8"/>
              <w:spacing w:line="360" w:lineRule="auto"/>
              <w:ind w:firstLineChars="0" w:firstLine="0"/>
              <w:jc w:val="center"/>
              <w:rPr>
                <w:sz w:val="21"/>
              </w:rPr>
            </w:pPr>
          </w:p>
        </w:tc>
        <w:tc>
          <w:tcPr>
            <w:tcW w:w="842" w:type="dxa"/>
            <w:tcBorders>
              <w:top w:val="nil"/>
              <w:left w:val="nil"/>
              <w:bottom w:val="nil"/>
              <w:right w:val="nil"/>
            </w:tcBorders>
            <w:shd w:val="clear" w:color="auto" w:fill="F2F2F2" w:themeFill="background1" w:themeFillShade="F2"/>
          </w:tcPr>
          <w:p w14:paraId="30597D63" w14:textId="536786FA" w:rsidR="00EC04DA" w:rsidRPr="008066D5" w:rsidRDefault="00EC04DA" w:rsidP="00EC04DA">
            <w:pPr>
              <w:pStyle w:val="af8"/>
              <w:spacing w:line="360" w:lineRule="auto"/>
              <w:ind w:firstLineChars="0" w:firstLine="0"/>
              <w:jc w:val="center"/>
              <w:rPr>
                <w:sz w:val="21"/>
              </w:rPr>
            </w:pPr>
            <w:r w:rsidRPr="00DC3F07">
              <w:rPr>
                <w:rFonts w:hint="eastAsia"/>
              </w:rPr>
              <w:t>√</w:t>
            </w:r>
          </w:p>
        </w:tc>
        <w:tc>
          <w:tcPr>
            <w:tcW w:w="842" w:type="dxa"/>
            <w:tcBorders>
              <w:top w:val="nil"/>
              <w:left w:val="nil"/>
              <w:bottom w:val="nil"/>
              <w:right w:val="nil"/>
            </w:tcBorders>
            <w:shd w:val="clear" w:color="auto" w:fill="F2F2F2" w:themeFill="background1" w:themeFillShade="F2"/>
          </w:tcPr>
          <w:p w14:paraId="62CBC800" w14:textId="3AF9CD8D" w:rsidR="00EC04DA" w:rsidRPr="009D4A69" w:rsidRDefault="00EC04DA" w:rsidP="00EC04DA">
            <w:pPr>
              <w:pStyle w:val="af8"/>
              <w:spacing w:line="360" w:lineRule="auto"/>
              <w:ind w:firstLineChars="0" w:firstLine="0"/>
              <w:jc w:val="center"/>
              <w:rPr>
                <w:rStyle w:val="md-plain"/>
                <w:color w:val="333333"/>
                <w:sz w:val="21"/>
              </w:rPr>
            </w:pPr>
            <w:r>
              <w:rPr>
                <w:rStyle w:val="md-plain"/>
                <w:rFonts w:hint="eastAsia"/>
                <w:color w:val="333333"/>
                <w:sz w:val="21"/>
              </w:rPr>
              <w:t>1</w:t>
            </w:r>
          </w:p>
        </w:tc>
        <w:tc>
          <w:tcPr>
            <w:tcW w:w="843" w:type="dxa"/>
            <w:tcBorders>
              <w:top w:val="nil"/>
              <w:left w:val="nil"/>
              <w:bottom w:val="nil"/>
              <w:right w:val="nil"/>
            </w:tcBorders>
            <w:shd w:val="clear" w:color="auto" w:fill="F2F2F2" w:themeFill="background1" w:themeFillShade="F2"/>
          </w:tcPr>
          <w:p w14:paraId="2CC83B40" w14:textId="77777777" w:rsidR="00EC04DA" w:rsidRPr="009D4A69" w:rsidRDefault="00EC04DA" w:rsidP="00EC04DA">
            <w:pPr>
              <w:pStyle w:val="af8"/>
              <w:spacing w:line="360" w:lineRule="auto"/>
              <w:ind w:firstLineChars="0" w:firstLine="0"/>
              <w:jc w:val="center"/>
              <w:rPr>
                <w:rStyle w:val="md-plain"/>
                <w:color w:val="333333"/>
                <w:sz w:val="21"/>
              </w:rPr>
            </w:pPr>
          </w:p>
        </w:tc>
        <w:tc>
          <w:tcPr>
            <w:tcW w:w="1417" w:type="dxa"/>
            <w:tcBorders>
              <w:top w:val="nil"/>
              <w:left w:val="nil"/>
              <w:bottom w:val="nil"/>
              <w:right w:val="nil"/>
            </w:tcBorders>
            <w:shd w:val="clear" w:color="auto" w:fill="F2F2F2" w:themeFill="background1" w:themeFillShade="F2"/>
            <w:vAlign w:val="center"/>
          </w:tcPr>
          <w:p w14:paraId="742C16EE" w14:textId="0C20BB6A"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0.1518</w:t>
            </w:r>
          </w:p>
        </w:tc>
        <w:tc>
          <w:tcPr>
            <w:tcW w:w="992" w:type="dxa"/>
            <w:tcBorders>
              <w:top w:val="nil"/>
              <w:left w:val="nil"/>
              <w:bottom w:val="nil"/>
              <w:right w:val="nil"/>
            </w:tcBorders>
            <w:shd w:val="clear" w:color="auto" w:fill="F2F2F2" w:themeFill="background1" w:themeFillShade="F2"/>
            <w:vAlign w:val="center"/>
          </w:tcPr>
          <w:p w14:paraId="5A788BBD" w14:textId="6904173E"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0.1064</w:t>
            </w:r>
          </w:p>
        </w:tc>
        <w:tc>
          <w:tcPr>
            <w:tcW w:w="1276" w:type="dxa"/>
            <w:tcBorders>
              <w:top w:val="nil"/>
              <w:left w:val="nil"/>
              <w:bottom w:val="nil"/>
              <w:right w:val="nil"/>
            </w:tcBorders>
            <w:shd w:val="clear" w:color="auto" w:fill="F2F2F2" w:themeFill="background1" w:themeFillShade="F2"/>
            <w:vAlign w:val="center"/>
          </w:tcPr>
          <w:p w14:paraId="5D95C56C" w14:textId="5E0240B4"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0.0794</w:t>
            </w:r>
          </w:p>
        </w:tc>
        <w:tc>
          <w:tcPr>
            <w:tcW w:w="1276" w:type="dxa"/>
            <w:tcBorders>
              <w:top w:val="nil"/>
              <w:left w:val="nil"/>
              <w:bottom w:val="nil"/>
              <w:right w:val="nil"/>
            </w:tcBorders>
            <w:shd w:val="clear" w:color="auto" w:fill="F2F2F2" w:themeFill="background1" w:themeFillShade="F2"/>
            <w:vAlign w:val="center"/>
          </w:tcPr>
          <w:p w14:paraId="55C3B26D" w14:textId="1FE8764D"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0.0752</w:t>
            </w:r>
          </w:p>
        </w:tc>
        <w:tc>
          <w:tcPr>
            <w:tcW w:w="1276" w:type="dxa"/>
            <w:tcBorders>
              <w:top w:val="nil"/>
              <w:left w:val="nil"/>
              <w:bottom w:val="nil"/>
              <w:right w:val="nil"/>
            </w:tcBorders>
            <w:shd w:val="clear" w:color="auto" w:fill="F2F2F2" w:themeFill="background1" w:themeFillShade="F2"/>
            <w:vAlign w:val="center"/>
          </w:tcPr>
          <w:p w14:paraId="4FA0D28B" w14:textId="4271BE64"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0.0468</w:t>
            </w:r>
          </w:p>
        </w:tc>
      </w:tr>
      <w:tr w:rsidR="00EC04DA" w14:paraId="54865759" w14:textId="77777777" w:rsidTr="00CA7AC0">
        <w:tc>
          <w:tcPr>
            <w:tcW w:w="842" w:type="dxa"/>
            <w:tcBorders>
              <w:top w:val="nil"/>
              <w:left w:val="nil"/>
              <w:bottom w:val="nil"/>
              <w:right w:val="nil"/>
            </w:tcBorders>
            <w:shd w:val="clear" w:color="auto" w:fill="F2F2F2" w:themeFill="background1" w:themeFillShade="F2"/>
          </w:tcPr>
          <w:p w14:paraId="51EDBDF2" w14:textId="2BFA1657" w:rsidR="00EC04DA" w:rsidRPr="008066D5" w:rsidRDefault="00EC04DA" w:rsidP="00EC04DA">
            <w:pPr>
              <w:pStyle w:val="af8"/>
              <w:spacing w:line="360" w:lineRule="auto"/>
              <w:ind w:firstLineChars="0" w:firstLine="0"/>
              <w:jc w:val="center"/>
              <w:rPr>
                <w:sz w:val="21"/>
              </w:rPr>
            </w:pPr>
            <w:r w:rsidRPr="000D352B">
              <w:rPr>
                <w:rFonts w:hint="eastAsia"/>
              </w:rPr>
              <w:t>√</w:t>
            </w:r>
          </w:p>
        </w:tc>
        <w:tc>
          <w:tcPr>
            <w:tcW w:w="842" w:type="dxa"/>
            <w:tcBorders>
              <w:top w:val="nil"/>
              <w:left w:val="nil"/>
              <w:bottom w:val="nil"/>
              <w:right w:val="nil"/>
            </w:tcBorders>
            <w:shd w:val="clear" w:color="auto" w:fill="F2F2F2" w:themeFill="background1" w:themeFillShade="F2"/>
          </w:tcPr>
          <w:p w14:paraId="5E547D30" w14:textId="45B20015" w:rsidR="00EC04DA" w:rsidRPr="008066D5" w:rsidRDefault="00EC04DA" w:rsidP="00EC04DA">
            <w:pPr>
              <w:pStyle w:val="af8"/>
              <w:spacing w:line="360" w:lineRule="auto"/>
              <w:ind w:firstLineChars="0" w:firstLine="0"/>
              <w:jc w:val="center"/>
              <w:rPr>
                <w:sz w:val="21"/>
              </w:rPr>
            </w:pPr>
            <w:r w:rsidRPr="00DC3F07">
              <w:rPr>
                <w:rFonts w:hint="eastAsia"/>
              </w:rPr>
              <w:t>√</w:t>
            </w:r>
          </w:p>
        </w:tc>
        <w:tc>
          <w:tcPr>
            <w:tcW w:w="842" w:type="dxa"/>
            <w:tcBorders>
              <w:top w:val="nil"/>
              <w:left w:val="nil"/>
              <w:bottom w:val="nil"/>
              <w:right w:val="nil"/>
            </w:tcBorders>
            <w:shd w:val="clear" w:color="auto" w:fill="F2F2F2" w:themeFill="background1" w:themeFillShade="F2"/>
          </w:tcPr>
          <w:p w14:paraId="18BDACD8" w14:textId="1C4F7111" w:rsidR="00EC04DA" w:rsidRPr="00EC04DA" w:rsidRDefault="00EC04DA" w:rsidP="00EC04DA">
            <w:pPr>
              <w:pStyle w:val="af8"/>
              <w:spacing w:line="360" w:lineRule="auto"/>
              <w:ind w:firstLineChars="0" w:firstLine="0"/>
              <w:jc w:val="center"/>
              <w:rPr>
                <w:rStyle w:val="md-plain"/>
                <w:color w:val="333333"/>
                <w:sz w:val="21"/>
              </w:rPr>
            </w:pPr>
            <w:r w:rsidRPr="00EC04DA">
              <w:rPr>
                <w:rStyle w:val="md-plain"/>
                <w:rFonts w:hint="eastAsia"/>
                <w:color w:val="333333"/>
                <w:sz w:val="21"/>
              </w:rPr>
              <w:t>1</w:t>
            </w:r>
          </w:p>
        </w:tc>
        <w:tc>
          <w:tcPr>
            <w:tcW w:w="843" w:type="dxa"/>
            <w:tcBorders>
              <w:top w:val="nil"/>
              <w:left w:val="nil"/>
              <w:bottom w:val="nil"/>
              <w:right w:val="nil"/>
            </w:tcBorders>
            <w:shd w:val="clear" w:color="auto" w:fill="F2F2F2" w:themeFill="background1" w:themeFillShade="F2"/>
          </w:tcPr>
          <w:p w14:paraId="489D45B5" w14:textId="77777777" w:rsidR="00EC04DA" w:rsidRPr="001679B8" w:rsidRDefault="00EC04DA" w:rsidP="00EC04DA">
            <w:pPr>
              <w:pStyle w:val="af8"/>
              <w:spacing w:line="360" w:lineRule="auto"/>
              <w:ind w:firstLineChars="0" w:firstLine="0"/>
              <w:jc w:val="center"/>
              <w:rPr>
                <w:rStyle w:val="md-plain"/>
                <w:b/>
                <w:bCs/>
                <w:color w:val="333333"/>
                <w:sz w:val="21"/>
              </w:rPr>
            </w:pPr>
          </w:p>
        </w:tc>
        <w:tc>
          <w:tcPr>
            <w:tcW w:w="1417" w:type="dxa"/>
            <w:tcBorders>
              <w:top w:val="nil"/>
              <w:left w:val="nil"/>
              <w:bottom w:val="nil"/>
              <w:right w:val="nil"/>
            </w:tcBorders>
            <w:shd w:val="clear" w:color="auto" w:fill="F2F2F2" w:themeFill="background1" w:themeFillShade="F2"/>
            <w:vAlign w:val="center"/>
          </w:tcPr>
          <w:p w14:paraId="6A53764C" w14:textId="6F8C06C8"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0.2525</w:t>
            </w:r>
          </w:p>
        </w:tc>
        <w:tc>
          <w:tcPr>
            <w:tcW w:w="992" w:type="dxa"/>
            <w:tcBorders>
              <w:top w:val="nil"/>
              <w:left w:val="nil"/>
              <w:bottom w:val="nil"/>
              <w:right w:val="nil"/>
            </w:tcBorders>
            <w:shd w:val="clear" w:color="auto" w:fill="F2F2F2" w:themeFill="background1" w:themeFillShade="F2"/>
            <w:vAlign w:val="center"/>
          </w:tcPr>
          <w:p w14:paraId="1EEE35FA" w14:textId="4635A2EB"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0.3418</w:t>
            </w:r>
          </w:p>
        </w:tc>
        <w:tc>
          <w:tcPr>
            <w:tcW w:w="1276" w:type="dxa"/>
            <w:tcBorders>
              <w:top w:val="nil"/>
              <w:left w:val="nil"/>
              <w:bottom w:val="nil"/>
              <w:right w:val="nil"/>
            </w:tcBorders>
            <w:shd w:val="clear" w:color="auto" w:fill="F2F2F2" w:themeFill="background1" w:themeFillShade="F2"/>
            <w:vAlign w:val="center"/>
          </w:tcPr>
          <w:p w14:paraId="33996EAB" w14:textId="34A1E9F9"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0.5816</w:t>
            </w:r>
          </w:p>
        </w:tc>
        <w:tc>
          <w:tcPr>
            <w:tcW w:w="1276" w:type="dxa"/>
            <w:tcBorders>
              <w:top w:val="nil"/>
              <w:left w:val="nil"/>
              <w:bottom w:val="nil"/>
              <w:right w:val="nil"/>
            </w:tcBorders>
            <w:shd w:val="clear" w:color="auto" w:fill="F2F2F2" w:themeFill="background1" w:themeFillShade="F2"/>
            <w:vAlign w:val="center"/>
          </w:tcPr>
          <w:p w14:paraId="20376E77" w14:textId="1E28F105"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0.8184</w:t>
            </w:r>
          </w:p>
        </w:tc>
        <w:tc>
          <w:tcPr>
            <w:tcW w:w="1276" w:type="dxa"/>
            <w:tcBorders>
              <w:top w:val="nil"/>
              <w:left w:val="nil"/>
              <w:bottom w:val="nil"/>
              <w:right w:val="nil"/>
            </w:tcBorders>
            <w:shd w:val="clear" w:color="auto" w:fill="F2F2F2" w:themeFill="background1" w:themeFillShade="F2"/>
            <w:vAlign w:val="center"/>
          </w:tcPr>
          <w:p w14:paraId="099584A1" w14:textId="29DEF837"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0.8369</w:t>
            </w:r>
          </w:p>
        </w:tc>
      </w:tr>
      <w:tr w:rsidR="00EC04DA" w14:paraId="79CA2D1B" w14:textId="77777777" w:rsidTr="00CA7AC0">
        <w:tc>
          <w:tcPr>
            <w:tcW w:w="842" w:type="dxa"/>
            <w:tcBorders>
              <w:top w:val="nil"/>
              <w:left w:val="nil"/>
              <w:bottom w:val="nil"/>
              <w:right w:val="nil"/>
            </w:tcBorders>
          </w:tcPr>
          <w:p w14:paraId="3AECF185" w14:textId="5B050FCC" w:rsidR="00EC04DA" w:rsidRPr="008066D5" w:rsidRDefault="00EC04DA" w:rsidP="00EC04DA">
            <w:pPr>
              <w:pStyle w:val="af8"/>
              <w:spacing w:line="360" w:lineRule="auto"/>
              <w:ind w:firstLineChars="0" w:firstLine="0"/>
              <w:jc w:val="center"/>
              <w:rPr>
                <w:sz w:val="21"/>
              </w:rPr>
            </w:pPr>
            <w:r w:rsidRPr="000D352B">
              <w:rPr>
                <w:rFonts w:hint="eastAsia"/>
              </w:rPr>
              <w:t>√</w:t>
            </w:r>
          </w:p>
        </w:tc>
        <w:tc>
          <w:tcPr>
            <w:tcW w:w="842" w:type="dxa"/>
            <w:tcBorders>
              <w:top w:val="nil"/>
              <w:left w:val="nil"/>
              <w:bottom w:val="nil"/>
              <w:right w:val="nil"/>
            </w:tcBorders>
          </w:tcPr>
          <w:p w14:paraId="6CCDD55B" w14:textId="71A6A34D" w:rsidR="00EC04DA" w:rsidRPr="008066D5" w:rsidRDefault="00EC04DA" w:rsidP="00EC04DA">
            <w:pPr>
              <w:pStyle w:val="af8"/>
              <w:spacing w:line="360" w:lineRule="auto"/>
              <w:ind w:firstLineChars="0" w:firstLine="0"/>
              <w:jc w:val="center"/>
              <w:rPr>
                <w:sz w:val="21"/>
              </w:rPr>
            </w:pPr>
            <w:r w:rsidRPr="003C2EC6">
              <w:rPr>
                <w:rFonts w:hint="eastAsia"/>
              </w:rPr>
              <w:t>√</w:t>
            </w:r>
          </w:p>
        </w:tc>
        <w:tc>
          <w:tcPr>
            <w:tcW w:w="842" w:type="dxa"/>
            <w:tcBorders>
              <w:top w:val="nil"/>
              <w:left w:val="nil"/>
              <w:bottom w:val="nil"/>
              <w:right w:val="nil"/>
            </w:tcBorders>
          </w:tcPr>
          <w:p w14:paraId="52B92335" w14:textId="65D5F1CF" w:rsidR="00EC04DA" w:rsidRPr="009D4A69" w:rsidRDefault="00EC04DA" w:rsidP="00EC04DA">
            <w:pPr>
              <w:pStyle w:val="af8"/>
              <w:spacing w:line="360" w:lineRule="auto"/>
              <w:ind w:firstLineChars="0" w:firstLine="0"/>
              <w:jc w:val="center"/>
              <w:rPr>
                <w:rStyle w:val="md-plain"/>
                <w:color w:val="333333"/>
                <w:sz w:val="21"/>
              </w:rPr>
            </w:pPr>
            <w:r>
              <w:rPr>
                <w:rStyle w:val="md-plain"/>
                <w:rFonts w:hint="eastAsia"/>
                <w:color w:val="333333"/>
                <w:sz w:val="21"/>
              </w:rPr>
              <w:t>Const</w:t>
            </w:r>
          </w:p>
        </w:tc>
        <w:tc>
          <w:tcPr>
            <w:tcW w:w="843" w:type="dxa"/>
            <w:tcBorders>
              <w:top w:val="nil"/>
              <w:left w:val="nil"/>
              <w:bottom w:val="nil"/>
              <w:right w:val="nil"/>
            </w:tcBorders>
          </w:tcPr>
          <w:p w14:paraId="2A1DE884" w14:textId="35C3027D" w:rsidR="00EC04DA" w:rsidRPr="009D4A69" w:rsidRDefault="00EC04DA" w:rsidP="00EC04DA">
            <w:pPr>
              <w:pStyle w:val="af8"/>
              <w:spacing w:line="360" w:lineRule="auto"/>
              <w:ind w:firstLineChars="0" w:firstLine="0"/>
              <w:jc w:val="center"/>
              <w:rPr>
                <w:rStyle w:val="md-plain"/>
                <w:color w:val="333333"/>
                <w:sz w:val="21"/>
              </w:rPr>
            </w:pPr>
          </w:p>
        </w:tc>
        <w:tc>
          <w:tcPr>
            <w:tcW w:w="1417" w:type="dxa"/>
            <w:tcBorders>
              <w:top w:val="nil"/>
              <w:left w:val="nil"/>
              <w:bottom w:val="nil"/>
              <w:right w:val="nil"/>
            </w:tcBorders>
            <w:vAlign w:val="center"/>
          </w:tcPr>
          <w:p w14:paraId="2F7F07DC" w14:textId="120E9DC9" w:rsidR="00EC04DA" w:rsidRPr="00EC04DA" w:rsidRDefault="00EC04DA" w:rsidP="00EC04DA">
            <w:pPr>
              <w:pStyle w:val="af8"/>
              <w:spacing w:line="360" w:lineRule="auto"/>
              <w:ind w:firstLineChars="0" w:firstLine="0"/>
              <w:jc w:val="center"/>
              <w:rPr>
                <w:b/>
                <w:bCs/>
                <w:sz w:val="21"/>
              </w:rPr>
            </w:pPr>
            <w:r w:rsidRPr="00EC04DA">
              <w:rPr>
                <w:rStyle w:val="md-plain"/>
                <w:b/>
                <w:bCs/>
                <w:color w:val="333333"/>
                <w:sz w:val="21"/>
              </w:rPr>
              <w:t>0.3787</w:t>
            </w:r>
          </w:p>
        </w:tc>
        <w:tc>
          <w:tcPr>
            <w:tcW w:w="992" w:type="dxa"/>
            <w:tcBorders>
              <w:top w:val="nil"/>
              <w:left w:val="nil"/>
              <w:bottom w:val="nil"/>
              <w:right w:val="nil"/>
            </w:tcBorders>
            <w:vAlign w:val="center"/>
          </w:tcPr>
          <w:p w14:paraId="375D49E1" w14:textId="70F15526"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0.3972</w:t>
            </w:r>
          </w:p>
        </w:tc>
        <w:tc>
          <w:tcPr>
            <w:tcW w:w="1276" w:type="dxa"/>
            <w:tcBorders>
              <w:top w:val="nil"/>
              <w:left w:val="nil"/>
              <w:bottom w:val="nil"/>
              <w:right w:val="nil"/>
            </w:tcBorders>
            <w:vAlign w:val="center"/>
          </w:tcPr>
          <w:p w14:paraId="10E8171B" w14:textId="798C5BF9"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0.5220</w:t>
            </w:r>
          </w:p>
        </w:tc>
        <w:tc>
          <w:tcPr>
            <w:tcW w:w="1276" w:type="dxa"/>
            <w:tcBorders>
              <w:top w:val="nil"/>
              <w:left w:val="nil"/>
              <w:bottom w:val="nil"/>
              <w:right w:val="nil"/>
            </w:tcBorders>
            <w:vAlign w:val="center"/>
          </w:tcPr>
          <w:p w14:paraId="32CB1C89" w14:textId="66E67131"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0.5929</w:t>
            </w:r>
          </w:p>
        </w:tc>
        <w:tc>
          <w:tcPr>
            <w:tcW w:w="1276" w:type="dxa"/>
            <w:tcBorders>
              <w:top w:val="nil"/>
              <w:left w:val="nil"/>
              <w:bottom w:val="nil"/>
              <w:right w:val="nil"/>
            </w:tcBorders>
            <w:vAlign w:val="center"/>
          </w:tcPr>
          <w:p w14:paraId="35127050" w14:textId="30139D99"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0.5787</w:t>
            </w:r>
          </w:p>
        </w:tc>
      </w:tr>
      <w:tr w:rsidR="00EC04DA" w14:paraId="75F0D8C4" w14:textId="77777777" w:rsidTr="00CA7AC0">
        <w:tc>
          <w:tcPr>
            <w:tcW w:w="842" w:type="dxa"/>
            <w:tcBorders>
              <w:top w:val="nil"/>
              <w:left w:val="nil"/>
              <w:bottom w:val="nil"/>
              <w:right w:val="nil"/>
            </w:tcBorders>
          </w:tcPr>
          <w:p w14:paraId="510CBA75" w14:textId="6C3BEA56" w:rsidR="00EC04DA" w:rsidRPr="008066D5" w:rsidRDefault="00EC04DA" w:rsidP="00EC04DA">
            <w:pPr>
              <w:pStyle w:val="af8"/>
              <w:spacing w:line="360" w:lineRule="auto"/>
              <w:ind w:firstLineChars="0" w:firstLine="0"/>
              <w:jc w:val="center"/>
              <w:rPr>
                <w:sz w:val="21"/>
              </w:rPr>
            </w:pPr>
            <w:r w:rsidRPr="000D352B">
              <w:rPr>
                <w:rFonts w:hint="eastAsia"/>
              </w:rPr>
              <w:t>√</w:t>
            </w:r>
          </w:p>
        </w:tc>
        <w:tc>
          <w:tcPr>
            <w:tcW w:w="842" w:type="dxa"/>
            <w:tcBorders>
              <w:top w:val="nil"/>
              <w:left w:val="nil"/>
              <w:bottom w:val="nil"/>
              <w:right w:val="nil"/>
            </w:tcBorders>
          </w:tcPr>
          <w:p w14:paraId="6D4ABDDA" w14:textId="20D3BD0E" w:rsidR="00EC04DA" w:rsidRPr="008066D5" w:rsidRDefault="00EC04DA" w:rsidP="00EC04DA">
            <w:pPr>
              <w:pStyle w:val="af8"/>
              <w:spacing w:line="360" w:lineRule="auto"/>
              <w:ind w:firstLineChars="0" w:firstLine="0"/>
              <w:jc w:val="center"/>
              <w:rPr>
                <w:sz w:val="21"/>
              </w:rPr>
            </w:pPr>
            <w:r w:rsidRPr="003C2EC6">
              <w:rPr>
                <w:rFonts w:hint="eastAsia"/>
              </w:rPr>
              <w:t>√</w:t>
            </w:r>
          </w:p>
        </w:tc>
        <w:tc>
          <w:tcPr>
            <w:tcW w:w="842" w:type="dxa"/>
            <w:tcBorders>
              <w:top w:val="nil"/>
              <w:left w:val="nil"/>
              <w:bottom w:val="nil"/>
              <w:right w:val="nil"/>
            </w:tcBorders>
          </w:tcPr>
          <w:p w14:paraId="4855347C" w14:textId="1084AEE8" w:rsidR="00EC04DA" w:rsidRPr="001679B8" w:rsidRDefault="00EC04DA" w:rsidP="00EC04DA">
            <w:pPr>
              <w:pStyle w:val="af8"/>
              <w:spacing w:line="360" w:lineRule="auto"/>
              <w:ind w:firstLineChars="0" w:firstLine="0"/>
              <w:jc w:val="center"/>
              <w:rPr>
                <w:rStyle w:val="md-plain"/>
                <w:color w:val="333333"/>
                <w:sz w:val="21"/>
              </w:rPr>
            </w:pPr>
            <w:r>
              <w:rPr>
                <w:rStyle w:val="md-plain"/>
                <w:rFonts w:hint="eastAsia"/>
                <w:color w:val="333333"/>
                <w:sz w:val="21"/>
              </w:rPr>
              <w:t>Const</w:t>
            </w:r>
          </w:p>
        </w:tc>
        <w:tc>
          <w:tcPr>
            <w:tcW w:w="843" w:type="dxa"/>
            <w:tcBorders>
              <w:top w:val="nil"/>
              <w:left w:val="nil"/>
              <w:bottom w:val="nil"/>
              <w:right w:val="nil"/>
            </w:tcBorders>
          </w:tcPr>
          <w:p w14:paraId="0916E04C" w14:textId="341B2A1C" w:rsidR="00EC04DA" w:rsidRPr="001679B8" w:rsidRDefault="00EC04DA" w:rsidP="00EC04DA">
            <w:pPr>
              <w:pStyle w:val="af8"/>
              <w:spacing w:line="360" w:lineRule="auto"/>
              <w:ind w:firstLineChars="0" w:firstLine="0"/>
              <w:jc w:val="center"/>
              <w:rPr>
                <w:rStyle w:val="md-plain"/>
                <w:color w:val="333333"/>
                <w:sz w:val="21"/>
              </w:rPr>
            </w:pPr>
            <w:r w:rsidRPr="000D352B">
              <w:rPr>
                <w:rFonts w:hint="eastAsia"/>
              </w:rPr>
              <w:t>√</w:t>
            </w:r>
          </w:p>
        </w:tc>
        <w:tc>
          <w:tcPr>
            <w:tcW w:w="1417" w:type="dxa"/>
            <w:tcBorders>
              <w:top w:val="nil"/>
              <w:left w:val="nil"/>
              <w:bottom w:val="nil"/>
              <w:right w:val="nil"/>
            </w:tcBorders>
            <w:vAlign w:val="center"/>
          </w:tcPr>
          <w:p w14:paraId="67624DE0" w14:textId="1E940300"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0.3050</w:t>
            </w:r>
          </w:p>
        </w:tc>
        <w:tc>
          <w:tcPr>
            <w:tcW w:w="992" w:type="dxa"/>
            <w:tcBorders>
              <w:top w:val="nil"/>
              <w:left w:val="nil"/>
              <w:bottom w:val="nil"/>
              <w:right w:val="nil"/>
            </w:tcBorders>
            <w:vAlign w:val="center"/>
          </w:tcPr>
          <w:p w14:paraId="415289FA" w14:textId="569EBD49"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0.4099</w:t>
            </w:r>
          </w:p>
        </w:tc>
        <w:tc>
          <w:tcPr>
            <w:tcW w:w="1276" w:type="dxa"/>
            <w:tcBorders>
              <w:top w:val="nil"/>
              <w:left w:val="nil"/>
              <w:bottom w:val="nil"/>
              <w:right w:val="nil"/>
            </w:tcBorders>
            <w:vAlign w:val="center"/>
          </w:tcPr>
          <w:p w14:paraId="1684227A" w14:textId="32425DF5"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0.5986</w:t>
            </w:r>
          </w:p>
        </w:tc>
        <w:tc>
          <w:tcPr>
            <w:tcW w:w="1276" w:type="dxa"/>
            <w:tcBorders>
              <w:top w:val="nil"/>
              <w:left w:val="nil"/>
              <w:bottom w:val="nil"/>
              <w:right w:val="nil"/>
            </w:tcBorders>
            <w:vAlign w:val="center"/>
          </w:tcPr>
          <w:p w14:paraId="662B4FF3" w14:textId="2CBD62E3"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0.7816</w:t>
            </w:r>
          </w:p>
        </w:tc>
        <w:tc>
          <w:tcPr>
            <w:tcW w:w="1276" w:type="dxa"/>
            <w:tcBorders>
              <w:top w:val="nil"/>
              <w:left w:val="nil"/>
              <w:bottom w:val="nil"/>
              <w:right w:val="nil"/>
            </w:tcBorders>
            <w:vAlign w:val="center"/>
          </w:tcPr>
          <w:p w14:paraId="26A70EDF" w14:textId="7E5EAE2E"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0.8426</w:t>
            </w:r>
          </w:p>
        </w:tc>
      </w:tr>
      <w:tr w:rsidR="00EC04DA" w14:paraId="39CD989E" w14:textId="77777777" w:rsidTr="00CA7AC0">
        <w:tc>
          <w:tcPr>
            <w:tcW w:w="842" w:type="dxa"/>
            <w:tcBorders>
              <w:top w:val="nil"/>
              <w:left w:val="nil"/>
              <w:bottom w:val="nil"/>
              <w:right w:val="nil"/>
            </w:tcBorders>
            <w:shd w:val="clear" w:color="auto" w:fill="F2F2F2" w:themeFill="background1" w:themeFillShade="F2"/>
          </w:tcPr>
          <w:p w14:paraId="477834B3" w14:textId="5199CE4A" w:rsidR="00EC04DA" w:rsidRPr="008066D5" w:rsidRDefault="00EC04DA" w:rsidP="00EC04DA">
            <w:pPr>
              <w:pStyle w:val="af8"/>
              <w:spacing w:line="360" w:lineRule="auto"/>
              <w:ind w:firstLineChars="0" w:firstLine="0"/>
              <w:jc w:val="center"/>
              <w:rPr>
                <w:sz w:val="21"/>
              </w:rPr>
            </w:pPr>
            <w:r w:rsidRPr="000D352B">
              <w:rPr>
                <w:rFonts w:hint="eastAsia"/>
              </w:rPr>
              <w:t>√</w:t>
            </w:r>
          </w:p>
        </w:tc>
        <w:tc>
          <w:tcPr>
            <w:tcW w:w="842" w:type="dxa"/>
            <w:tcBorders>
              <w:top w:val="nil"/>
              <w:left w:val="nil"/>
              <w:bottom w:val="nil"/>
              <w:right w:val="nil"/>
            </w:tcBorders>
            <w:shd w:val="clear" w:color="auto" w:fill="F2F2F2" w:themeFill="background1" w:themeFillShade="F2"/>
          </w:tcPr>
          <w:p w14:paraId="54018FFA" w14:textId="76089421" w:rsidR="00EC04DA" w:rsidRPr="008066D5" w:rsidRDefault="00EC04DA" w:rsidP="00EC04DA">
            <w:pPr>
              <w:pStyle w:val="af8"/>
              <w:spacing w:line="360" w:lineRule="auto"/>
              <w:ind w:firstLineChars="0" w:firstLine="0"/>
              <w:jc w:val="center"/>
              <w:rPr>
                <w:sz w:val="21"/>
              </w:rPr>
            </w:pPr>
            <w:r w:rsidRPr="003C2EC6">
              <w:rPr>
                <w:rFonts w:hint="eastAsia"/>
              </w:rPr>
              <w:t>√</w:t>
            </w:r>
          </w:p>
        </w:tc>
        <w:tc>
          <w:tcPr>
            <w:tcW w:w="842" w:type="dxa"/>
            <w:tcBorders>
              <w:top w:val="nil"/>
              <w:left w:val="nil"/>
              <w:bottom w:val="nil"/>
              <w:right w:val="nil"/>
            </w:tcBorders>
            <w:shd w:val="clear" w:color="auto" w:fill="F2F2F2" w:themeFill="background1" w:themeFillShade="F2"/>
          </w:tcPr>
          <w:p w14:paraId="1CED0F03" w14:textId="5DD75E58" w:rsidR="00EC04DA" w:rsidRPr="00EC04DA" w:rsidRDefault="00EC04DA" w:rsidP="00EC04DA">
            <w:pPr>
              <w:pStyle w:val="af8"/>
              <w:spacing w:line="360" w:lineRule="auto"/>
              <w:ind w:firstLineChars="0" w:firstLine="0"/>
              <w:jc w:val="center"/>
              <w:rPr>
                <w:rStyle w:val="md-plain"/>
                <w:color w:val="333333"/>
                <w:sz w:val="21"/>
              </w:rPr>
            </w:pPr>
            <w:r>
              <w:rPr>
                <w:rStyle w:val="md-plain"/>
                <w:rFonts w:hint="eastAsia"/>
                <w:color w:val="333333"/>
                <w:sz w:val="21"/>
              </w:rPr>
              <w:t>Sin</w:t>
            </w:r>
          </w:p>
        </w:tc>
        <w:tc>
          <w:tcPr>
            <w:tcW w:w="843" w:type="dxa"/>
            <w:tcBorders>
              <w:top w:val="nil"/>
              <w:left w:val="nil"/>
              <w:bottom w:val="nil"/>
              <w:right w:val="nil"/>
            </w:tcBorders>
            <w:shd w:val="clear" w:color="auto" w:fill="F2F2F2" w:themeFill="background1" w:themeFillShade="F2"/>
          </w:tcPr>
          <w:p w14:paraId="2B6E05BA" w14:textId="15435745" w:rsidR="00EC04DA" w:rsidRPr="001679B8" w:rsidRDefault="00EC04DA" w:rsidP="00EC04DA">
            <w:pPr>
              <w:pStyle w:val="af8"/>
              <w:spacing w:line="360" w:lineRule="auto"/>
              <w:ind w:firstLineChars="0" w:firstLine="0"/>
              <w:jc w:val="center"/>
              <w:rPr>
                <w:rStyle w:val="md-plain"/>
                <w:b/>
                <w:bCs/>
                <w:color w:val="333333"/>
                <w:sz w:val="21"/>
              </w:rPr>
            </w:pPr>
          </w:p>
        </w:tc>
        <w:tc>
          <w:tcPr>
            <w:tcW w:w="1417" w:type="dxa"/>
            <w:tcBorders>
              <w:top w:val="nil"/>
              <w:left w:val="nil"/>
              <w:bottom w:val="nil"/>
              <w:right w:val="nil"/>
            </w:tcBorders>
            <w:shd w:val="clear" w:color="auto" w:fill="F2F2F2" w:themeFill="background1" w:themeFillShade="F2"/>
            <w:vAlign w:val="center"/>
          </w:tcPr>
          <w:p w14:paraId="5AFD50C5" w14:textId="32C5C34A"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0.3489</w:t>
            </w:r>
          </w:p>
        </w:tc>
        <w:tc>
          <w:tcPr>
            <w:tcW w:w="992" w:type="dxa"/>
            <w:tcBorders>
              <w:top w:val="nil"/>
              <w:left w:val="nil"/>
              <w:bottom w:val="nil"/>
              <w:right w:val="nil"/>
            </w:tcBorders>
            <w:shd w:val="clear" w:color="auto" w:fill="F2F2F2" w:themeFill="background1" w:themeFillShade="F2"/>
            <w:vAlign w:val="center"/>
          </w:tcPr>
          <w:p w14:paraId="4310856F" w14:textId="576527AB"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0.4241</w:t>
            </w:r>
          </w:p>
        </w:tc>
        <w:tc>
          <w:tcPr>
            <w:tcW w:w="1276" w:type="dxa"/>
            <w:tcBorders>
              <w:top w:val="nil"/>
              <w:left w:val="nil"/>
              <w:bottom w:val="nil"/>
              <w:right w:val="nil"/>
            </w:tcBorders>
            <w:shd w:val="clear" w:color="auto" w:fill="F2F2F2" w:themeFill="background1" w:themeFillShade="F2"/>
            <w:vAlign w:val="center"/>
          </w:tcPr>
          <w:p w14:paraId="6BDBD46E" w14:textId="15550C27"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0.4780</w:t>
            </w:r>
          </w:p>
        </w:tc>
        <w:tc>
          <w:tcPr>
            <w:tcW w:w="1276" w:type="dxa"/>
            <w:tcBorders>
              <w:top w:val="nil"/>
              <w:left w:val="nil"/>
              <w:bottom w:val="nil"/>
              <w:right w:val="nil"/>
            </w:tcBorders>
            <w:shd w:val="clear" w:color="auto" w:fill="F2F2F2" w:themeFill="background1" w:themeFillShade="F2"/>
            <w:vAlign w:val="center"/>
          </w:tcPr>
          <w:p w14:paraId="6B716962" w14:textId="2F01184C"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0.4028</w:t>
            </w:r>
          </w:p>
        </w:tc>
        <w:tc>
          <w:tcPr>
            <w:tcW w:w="1276" w:type="dxa"/>
            <w:tcBorders>
              <w:top w:val="nil"/>
              <w:left w:val="nil"/>
              <w:bottom w:val="nil"/>
              <w:right w:val="nil"/>
            </w:tcBorders>
            <w:shd w:val="clear" w:color="auto" w:fill="F2F2F2" w:themeFill="background1" w:themeFillShade="F2"/>
            <w:vAlign w:val="center"/>
          </w:tcPr>
          <w:p w14:paraId="78E4C451" w14:textId="2707770F"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0.2780</w:t>
            </w:r>
          </w:p>
        </w:tc>
      </w:tr>
      <w:tr w:rsidR="00EC04DA" w14:paraId="0FB16B84" w14:textId="77777777" w:rsidTr="00CA7AC0">
        <w:tc>
          <w:tcPr>
            <w:tcW w:w="842" w:type="dxa"/>
            <w:tcBorders>
              <w:top w:val="nil"/>
              <w:left w:val="nil"/>
              <w:bottom w:val="nil"/>
              <w:right w:val="nil"/>
            </w:tcBorders>
            <w:shd w:val="clear" w:color="auto" w:fill="F2F2F2" w:themeFill="background1" w:themeFillShade="F2"/>
          </w:tcPr>
          <w:p w14:paraId="036BABC2" w14:textId="148BE033" w:rsidR="00EC04DA" w:rsidRPr="008066D5" w:rsidRDefault="00EC04DA" w:rsidP="00EC04DA">
            <w:pPr>
              <w:pStyle w:val="af8"/>
              <w:spacing w:line="360" w:lineRule="auto"/>
              <w:ind w:firstLineChars="0" w:firstLine="0"/>
              <w:jc w:val="center"/>
              <w:rPr>
                <w:sz w:val="21"/>
              </w:rPr>
            </w:pPr>
            <w:r w:rsidRPr="000D352B">
              <w:rPr>
                <w:rFonts w:hint="eastAsia"/>
              </w:rPr>
              <w:t>√</w:t>
            </w:r>
          </w:p>
        </w:tc>
        <w:tc>
          <w:tcPr>
            <w:tcW w:w="842" w:type="dxa"/>
            <w:tcBorders>
              <w:top w:val="nil"/>
              <w:left w:val="nil"/>
              <w:bottom w:val="nil"/>
              <w:right w:val="nil"/>
            </w:tcBorders>
            <w:shd w:val="clear" w:color="auto" w:fill="F2F2F2" w:themeFill="background1" w:themeFillShade="F2"/>
          </w:tcPr>
          <w:p w14:paraId="74E171A9" w14:textId="4227B238" w:rsidR="00EC04DA" w:rsidRPr="008066D5" w:rsidRDefault="00EC04DA" w:rsidP="00EC04DA">
            <w:pPr>
              <w:pStyle w:val="af8"/>
              <w:spacing w:line="360" w:lineRule="auto"/>
              <w:ind w:firstLineChars="0" w:firstLine="0"/>
              <w:jc w:val="center"/>
              <w:rPr>
                <w:sz w:val="21"/>
              </w:rPr>
            </w:pPr>
            <w:r w:rsidRPr="003C2EC6">
              <w:rPr>
                <w:rFonts w:hint="eastAsia"/>
              </w:rPr>
              <w:t>√</w:t>
            </w:r>
          </w:p>
        </w:tc>
        <w:tc>
          <w:tcPr>
            <w:tcW w:w="842" w:type="dxa"/>
            <w:tcBorders>
              <w:top w:val="nil"/>
              <w:left w:val="nil"/>
              <w:bottom w:val="nil"/>
              <w:right w:val="nil"/>
            </w:tcBorders>
            <w:shd w:val="clear" w:color="auto" w:fill="F2F2F2" w:themeFill="background1" w:themeFillShade="F2"/>
          </w:tcPr>
          <w:p w14:paraId="4FB82AB7" w14:textId="21CF6709" w:rsidR="00EC04DA" w:rsidRPr="001679B8" w:rsidRDefault="00EC04DA" w:rsidP="00EC04DA">
            <w:pPr>
              <w:pStyle w:val="af8"/>
              <w:spacing w:line="360" w:lineRule="auto"/>
              <w:ind w:firstLineChars="0" w:firstLine="0"/>
              <w:jc w:val="center"/>
              <w:rPr>
                <w:rStyle w:val="md-plain"/>
                <w:color w:val="333333"/>
                <w:sz w:val="21"/>
              </w:rPr>
            </w:pPr>
            <w:r>
              <w:rPr>
                <w:rStyle w:val="md-plain"/>
                <w:rFonts w:hint="eastAsia"/>
                <w:color w:val="333333"/>
                <w:sz w:val="21"/>
              </w:rPr>
              <w:t>Sin</w:t>
            </w:r>
          </w:p>
        </w:tc>
        <w:tc>
          <w:tcPr>
            <w:tcW w:w="843" w:type="dxa"/>
            <w:tcBorders>
              <w:top w:val="nil"/>
              <w:left w:val="nil"/>
              <w:bottom w:val="nil"/>
              <w:right w:val="nil"/>
            </w:tcBorders>
            <w:shd w:val="clear" w:color="auto" w:fill="F2F2F2" w:themeFill="background1" w:themeFillShade="F2"/>
          </w:tcPr>
          <w:p w14:paraId="11821A8E" w14:textId="3F6BF9C7" w:rsidR="00EC04DA" w:rsidRPr="001679B8" w:rsidRDefault="00EC04DA" w:rsidP="00EC04DA">
            <w:pPr>
              <w:pStyle w:val="af8"/>
              <w:spacing w:line="360" w:lineRule="auto"/>
              <w:ind w:firstLineChars="0" w:firstLine="0"/>
              <w:jc w:val="center"/>
              <w:rPr>
                <w:rStyle w:val="md-plain"/>
                <w:color w:val="333333"/>
                <w:sz w:val="21"/>
              </w:rPr>
            </w:pPr>
            <w:r w:rsidRPr="000D352B">
              <w:rPr>
                <w:rFonts w:hint="eastAsia"/>
              </w:rPr>
              <w:t>√</w:t>
            </w:r>
          </w:p>
        </w:tc>
        <w:tc>
          <w:tcPr>
            <w:tcW w:w="1417" w:type="dxa"/>
            <w:tcBorders>
              <w:top w:val="nil"/>
              <w:left w:val="nil"/>
              <w:bottom w:val="nil"/>
              <w:right w:val="nil"/>
            </w:tcBorders>
            <w:shd w:val="clear" w:color="auto" w:fill="F2F2F2" w:themeFill="background1" w:themeFillShade="F2"/>
            <w:vAlign w:val="center"/>
          </w:tcPr>
          <w:p w14:paraId="07D251C4" w14:textId="055AD3BD"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0.3177</w:t>
            </w:r>
          </w:p>
        </w:tc>
        <w:tc>
          <w:tcPr>
            <w:tcW w:w="992" w:type="dxa"/>
            <w:tcBorders>
              <w:top w:val="nil"/>
              <w:left w:val="nil"/>
              <w:bottom w:val="nil"/>
              <w:right w:val="nil"/>
            </w:tcBorders>
            <w:shd w:val="clear" w:color="auto" w:fill="F2F2F2" w:themeFill="background1" w:themeFillShade="F2"/>
            <w:vAlign w:val="center"/>
          </w:tcPr>
          <w:p w14:paraId="2A9778F0" w14:textId="3D759A96"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0.3702</w:t>
            </w:r>
          </w:p>
        </w:tc>
        <w:tc>
          <w:tcPr>
            <w:tcW w:w="1276" w:type="dxa"/>
            <w:tcBorders>
              <w:top w:val="nil"/>
              <w:left w:val="nil"/>
              <w:bottom w:val="nil"/>
              <w:right w:val="nil"/>
            </w:tcBorders>
            <w:shd w:val="clear" w:color="auto" w:fill="F2F2F2" w:themeFill="background1" w:themeFillShade="F2"/>
            <w:vAlign w:val="center"/>
          </w:tcPr>
          <w:p w14:paraId="10075386" w14:textId="31044A51"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0.4879</w:t>
            </w:r>
          </w:p>
        </w:tc>
        <w:tc>
          <w:tcPr>
            <w:tcW w:w="1276" w:type="dxa"/>
            <w:tcBorders>
              <w:top w:val="nil"/>
              <w:left w:val="nil"/>
              <w:bottom w:val="nil"/>
              <w:right w:val="nil"/>
            </w:tcBorders>
            <w:shd w:val="clear" w:color="auto" w:fill="F2F2F2" w:themeFill="background1" w:themeFillShade="F2"/>
            <w:vAlign w:val="center"/>
          </w:tcPr>
          <w:p w14:paraId="041C0856" w14:textId="04D02FDB"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0.4766</w:t>
            </w:r>
          </w:p>
        </w:tc>
        <w:tc>
          <w:tcPr>
            <w:tcW w:w="1276" w:type="dxa"/>
            <w:tcBorders>
              <w:top w:val="nil"/>
              <w:left w:val="nil"/>
              <w:bottom w:val="nil"/>
              <w:right w:val="nil"/>
            </w:tcBorders>
            <w:shd w:val="clear" w:color="auto" w:fill="F2F2F2" w:themeFill="background1" w:themeFillShade="F2"/>
            <w:vAlign w:val="center"/>
          </w:tcPr>
          <w:p w14:paraId="427877C0" w14:textId="45B45781"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0.4596</w:t>
            </w:r>
          </w:p>
        </w:tc>
      </w:tr>
      <w:tr w:rsidR="00CA7AC0" w14:paraId="04576EDD" w14:textId="77777777" w:rsidTr="00CA7AC0">
        <w:tc>
          <w:tcPr>
            <w:tcW w:w="842" w:type="dxa"/>
            <w:tcBorders>
              <w:top w:val="nil"/>
              <w:left w:val="nil"/>
              <w:bottom w:val="nil"/>
              <w:right w:val="nil"/>
            </w:tcBorders>
          </w:tcPr>
          <w:p w14:paraId="04DC064A" w14:textId="248C937F" w:rsidR="00CA7AC0" w:rsidRPr="000D352B" w:rsidRDefault="00CA7AC0" w:rsidP="00CA7AC0">
            <w:pPr>
              <w:pStyle w:val="af8"/>
              <w:spacing w:line="360" w:lineRule="auto"/>
              <w:ind w:firstLineChars="0" w:firstLine="0"/>
              <w:jc w:val="center"/>
            </w:pPr>
            <w:r w:rsidRPr="000D352B">
              <w:rPr>
                <w:rFonts w:hint="eastAsia"/>
              </w:rPr>
              <w:t>√</w:t>
            </w:r>
          </w:p>
        </w:tc>
        <w:tc>
          <w:tcPr>
            <w:tcW w:w="842" w:type="dxa"/>
            <w:tcBorders>
              <w:top w:val="nil"/>
              <w:left w:val="nil"/>
              <w:bottom w:val="nil"/>
              <w:right w:val="nil"/>
            </w:tcBorders>
          </w:tcPr>
          <w:p w14:paraId="07EA064D" w14:textId="400343E2" w:rsidR="00CA7AC0" w:rsidRPr="003C2EC6" w:rsidRDefault="00CA7AC0" w:rsidP="00CA7AC0">
            <w:pPr>
              <w:pStyle w:val="af8"/>
              <w:spacing w:line="360" w:lineRule="auto"/>
              <w:ind w:firstLineChars="0" w:firstLine="0"/>
              <w:jc w:val="center"/>
            </w:pPr>
            <w:r w:rsidRPr="003C2EC6">
              <w:rPr>
                <w:rFonts w:hint="eastAsia"/>
              </w:rPr>
              <w:t>√</w:t>
            </w:r>
          </w:p>
        </w:tc>
        <w:tc>
          <w:tcPr>
            <w:tcW w:w="842" w:type="dxa"/>
            <w:tcBorders>
              <w:top w:val="nil"/>
              <w:left w:val="nil"/>
              <w:bottom w:val="nil"/>
              <w:right w:val="nil"/>
            </w:tcBorders>
          </w:tcPr>
          <w:p w14:paraId="38005B0A" w14:textId="3A363B5A" w:rsidR="00CA7AC0" w:rsidRDefault="00CA7AC0" w:rsidP="00CA7AC0">
            <w:pPr>
              <w:pStyle w:val="af8"/>
              <w:spacing w:line="360" w:lineRule="auto"/>
              <w:ind w:firstLineChars="0" w:firstLine="0"/>
              <w:jc w:val="center"/>
              <w:rPr>
                <w:rStyle w:val="md-plain"/>
                <w:color w:val="333333"/>
                <w:sz w:val="21"/>
              </w:rPr>
            </w:pPr>
            <w:r>
              <w:rPr>
                <w:rStyle w:val="md-plain"/>
                <w:rFonts w:hint="eastAsia"/>
                <w:color w:val="333333"/>
                <w:sz w:val="21"/>
              </w:rPr>
              <w:t>Power</w:t>
            </w:r>
          </w:p>
        </w:tc>
        <w:tc>
          <w:tcPr>
            <w:tcW w:w="843" w:type="dxa"/>
            <w:tcBorders>
              <w:top w:val="nil"/>
              <w:left w:val="nil"/>
              <w:bottom w:val="nil"/>
              <w:right w:val="nil"/>
            </w:tcBorders>
          </w:tcPr>
          <w:p w14:paraId="00B168C7" w14:textId="77777777" w:rsidR="00CA7AC0" w:rsidRPr="000D352B" w:rsidRDefault="00CA7AC0" w:rsidP="00CA7AC0">
            <w:pPr>
              <w:pStyle w:val="af8"/>
              <w:spacing w:line="360" w:lineRule="auto"/>
              <w:ind w:firstLineChars="0" w:firstLine="0"/>
              <w:jc w:val="center"/>
            </w:pPr>
          </w:p>
        </w:tc>
        <w:tc>
          <w:tcPr>
            <w:tcW w:w="1417" w:type="dxa"/>
            <w:tcBorders>
              <w:top w:val="nil"/>
              <w:left w:val="nil"/>
              <w:bottom w:val="nil"/>
              <w:right w:val="nil"/>
            </w:tcBorders>
            <w:vAlign w:val="center"/>
          </w:tcPr>
          <w:p w14:paraId="310D3B1D" w14:textId="6BCA4FB4"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0.2879</w:t>
            </w:r>
          </w:p>
        </w:tc>
        <w:tc>
          <w:tcPr>
            <w:tcW w:w="992" w:type="dxa"/>
            <w:tcBorders>
              <w:top w:val="nil"/>
              <w:left w:val="nil"/>
              <w:bottom w:val="nil"/>
              <w:right w:val="nil"/>
            </w:tcBorders>
            <w:vAlign w:val="center"/>
          </w:tcPr>
          <w:p w14:paraId="63A19071" w14:textId="4B609776"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0.3475</w:t>
            </w:r>
          </w:p>
        </w:tc>
        <w:tc>
          <w:tcPr>
            <w:tcW w:w="1276" w:type="dxa"/>
            <w:tcBorders>
              <w:top w:val="nil"/>
              <w:left w:val="nil"/>
              <w:bottom w:val="nil"/>
              <w:right w:val="nil"/>
            </w:tcBorders>
            <w:vAlign w:val="center"/>
          </w:tcPr>
          <w:p w14:paraId="482F1A47" w14:textId="539F796F"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0.4496</w:t>
            </w:r>
          </w:p>
        </w:tc>
        <w:tc>
          <w:tcPr>
            <w:tcW w:w="1276" w:type="dxa"/>
            <w:tcBorders>
              <w:top w:val="nil"/>
              <w:left w:val="nil"/>
              <w:bottom w:val="nil"/>
              <w:right w:val="nil"/>
            </w:tcBorders>
            <w:vAlign w:val="center"/>
          </w:tcPr>
          <w:p w14:paraId="520FE212" w14:textId="280282EC"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0.5986</w:t>
            </w:r>
          </w:p>
        </w:tc>
        <w:tc>
          <w:tcPr>
            <w:tcW w:w="1276" w:type="dxa"/>
            <w:tcBorders>
              <w:top w:val="nil"/>
              <w:left w:val="nil"/>
              <w:bottom w:val="nil"/>
              <w:right w:val="nil"/>
            </w:tcBorders>
            <w:vAlign w:val="center"/>
          </w:tcPr>
          <w:p w14:paraId="4660A2EE" w14:textId="03656B49"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0.6468</w:t>
            </w:r>
          </w:p>
        </w:tc>
      </w:tr>
      <w:tr w:rsidR="00CA7AC0" w14:paraId="416C0EF4" w14:textId="77777777" w:rsidTr="00CA7AC0">
        <w:tc>
          <w:tcPr>
            <w:tcW w:w="842" w:type="dxa"/>
            <w:tcBorders>
              <w:top w:val="nil"/>
              <w:left w:val="nil"/>
              <w:bottom w:val="nil"/>
              <w:right w:val="nil"/>
            </w:tcBorders>
          </w:tcPr>
          <w:p w14:paraId="7307E5C6" w14:textId="584FF949" w:rsidR="00CA7AC0" w:rsidRPr="000D352B" w:rsidRDefault="00CA7AC0" w:rsidP="00CA7AC0">
            <w:pPr>
              <w:pStyle w:val="af8"/>
              <w:spacing w:line="360" w:lineRule="auto"/>
              <w:ind w:firstLineChars="0" w:firstLine="0"/>
              <w:jc w:val="center"/>
            </w:pPr>
            <w:r w:rsidRPr="000D352B">
              <w:rPr>
                <w:rFonts w:hint="eastAsia"/>
              </w:rPr>
              <w:t>√</w:t>
            </w:r>
          </w:p>
        </w:tc>
        <w:tc>
          <w:tcPr>
            <w:tcW w:w="842" w:type="dxa"/>
            <w:tcBorders>
              <w:top w:val="nil"/>
              <w:left w:val="nil"/>
              <w:bottom w:val="nil"/>
              <w:right w:val="nil"/>
            </w:tcBorders>
          </w:tcPr>
          <w:p w14:paraId="1106CE99" w14:textId="0F1B4A9A" w:rsidR="00CA7AC0" w:rsidRPr="003C2EC6" w:rsidRDefault="00CA7AC0" w:rsidP="00CA7AC0">
            <w:pPr>
              <w:pStyle w:val="af8"/>
              <w:spacing w:line="360" w:lineRule="auto"/>
              <w:ind w:firstLineChars="0" w:firstLine="0"/>
              <w:jc w:val="center"/>
            </w:pPr>
            <w:r w:rsidRPr="003C2EC6">
              <w:rPr>
                <w:rFonts w:hint="eastAsia"/>
              </w:rPr>
              <w:t>√</w:t>
            </w:r>
          </w:p>
        </w:tc>
        <w:tc>
          <w:tcPr>
            <w:tcW w:w="842" w:type="dxa"/>
            <w:tcBorders>
              <w:top w:val="nil"/>
              <w:left w:val="nil"/>
              <w:bottom w:val="nil"/>
              <w:right w:val="nil"/>
            </w:tcBorders>
          </w:tcPr>
          <w:p w14:paraId="4D308C30" w14:textId="206BC101" w:rsidR="00CA7AC0" w:rsidRDefault="00CA7AC0" w:rsidP="00CA7AC0">
            <w:pPr>
              <w:pStyle w:val="af8"/>
              <w:spacing w:line="360" w:lineRule="auto"/>
              <w:ind w:firstLineChars="0" w:firstLine="0"/>
              <w:jc w:val="center"/>
              <w:rPr>
                <w:rStyle w:val="md-plain"/>
                <w:color w:val="333333"/>
                <w:sz w:val="21"/>
              </w:rPr>
            </w:pPr>
            <w:r>
              <w:rPr>
                <w:rStyle w:val="md-plain"/>
                <w:rFonts w:hint="eastAsia"/>
                <w:color w:val="333333"/>
                <w:sz w:val="21"/>
              </w:rPr>
              <w:t>Power</w:t>
            </w:r>
          </w:p>
        </w:tc>
        <w:tc>
          <w:tcPr>
            <w:tcW w:w="843" w:type="dxa"/>
            <w:tcBorders>
              <w:top w:val="nil"/>
              <w:left w:val="nil"/>
              <w:bottom w:val="nil"/>
              <w:right w:val="nil"/>
            </w:tcBorders>
          </w:tcPr>
          <w:p w14:paraId="5A7EE7A6" w14:textId="4611ECF8" w:rsidR="00CA7AC0" w:rsidRPr="000D352B" w:rsidRDefault="00CA7AC0" w:rsidP="00CA7AC0">
            <w:pPr>
              <w:pStyle w:val="af8"/>
              <w:spacing w:line="360" w:lineRule="auto"/>
              <w:ind w:firstLineChars="0" w:firstLine="0"/>
              <w:jc w:val="center"/>
            </w:pPr>
            <w:r w:rsidRPr="000D352B">
              <w:rPr>
                <w:rFonts w:hint="eastAsia"/>
              </w:rPr>
              <w:t>√</w:t>
            </w:r>
          </w:p>
        </w:tc>
        <w:tc>
          <w:tcPr>
            <w:tcW w:w="1417" w:type="dxa"/>
            <w:tcBorders>
              <w:top w:val="nil"/>
              <w:left w:val="nil"/>
              <w:bottom w:val="nil"/>
              <w:right w:val="nil"/>
            </w:tcBorders>
            <w:vAlign w:val="center"/>
          </w:tcPr>
          <w:p w14:paraId="5189BFD1" w14:textId="74BAB024"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0.2525</w:t>
            </w:r>
          </w:p>
        </w:tc>
        <w:tc>
          <w:tcPr>
            <w:tcW w:w="992" w:type="dxa"/>
            <w:tcBorders>
              <w:top w:val="nil"/>
              <w:left w:val="nil"/>
              <w:bottom w:val="nil"/>
              <w:right w:val="nil"/>
            </w:tcBorders>
            <w:vAlign w:val="center"/>
          </w:tcPr>
          <w:p w14:paraId="2C90A013" w14:textId="39044D44"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0.3291</w:t>
            </w:r>
          </w:p>
        </w:tc>
        <w:tc>
          <w:tcPr>
            <w:tcW w:w="1276" w:type="dxa"/>
            <w:tcBorders>
              <w:top w:val="nil"/>
              <w:left w:val="nil"/>
              <w:bottom w:val="nil"/>
              <w:right w:val="nil"/>
            </w:tcBorders>
            <w:vAlign w:val="center"/>
          </w:tcPr>
          <w:p w14:paraId="4359C900" w14:textId="7514EAAA"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0.5191</w:t>
            </w:r>
          </w:p>
        </w:tc>
        <w:tc>
          <w:tcPr>
            <w:tcW w:w="1276" w:type="dxa"/>
            <w:tcBorders>
              <w:top w:val="nil"/>
              <w:left w:val="nil"/>
              <w:bottom w:val="nil"/>
              <w:right w:val="nil"/>
            </w:tcBorders>
            <w:vAlign w:val="center"/>
          </w:tcPr>
          <w:p w14:paraId="6680E581" w14:textId="3E7B681B"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0.6809</w:t>
            </w:r>
          </w:p>
        </w:tc>
        <w:tc>
          <w:tcPr>
            <w:tcW w:w="1276" w:type="dxa"/>
            <w:tcBorders>
              <w:top w:val="nil"/>
              <w:left w:val="nil"/>
              <w:bottom w:val="nil"/>
              <w:right w:val="nil"/>
            </w:tcBorders>
            <w:vAlign w:val="center"/>
          </w:tcPr>
          <w:p w14:paraId="79F18444" w14:textId="1F55A076" w:rsidR="00CA7AC0" w:rsidRPr="00CA7AC0" w:rsidRDefault="00CA7AC0" w:rsidP="00CA7AC0">
            <w:pPr>
              <w:pStyle w:val="af8"/>
              <w:spacing w:line="360" w:lineRule="auto"/>
              <w:ind w:firstLineChars="0" w:firstLine="0"/>
              <w:jc w:val="center"/>
              <w:rPr>
                <w:rStyle w:val="md-plain"/>
                <w:color w:val="333333"/>
                <w:sz w:val="21"/>
              </w:rPr>
            </w:pPr>
            <w:r w:rsidRPr="00CA7AC0">
              <w:rPr>
                <w:rStyle w:val="md-plain"/>
                <w:color w:val="333333"/>
                <w:sz w:val="21"/>
              </w:rPr>
              <w:t>0.7660</w:t>
            </w:r>
          </w:p>
        </w:tc>
      </w:tr>
      <w:tr w:rsidR="00EC04DA" w14:paraId="33D38171" w14:textId="77777777" w:rsidTr="00CA7AC0">
        <w:tc>
          <w:tcPr>
            <w:tcW w:w="842" w:type="dxa"/>
            <w:tcBorders>
              <w:top w:val="nil"/>
              <w:left w:val="nil"/>
              <w:bottom w:val="nil"/>
              <w:right w:val="nil"/>
            </w:tcBorders>
            <w:shd w:val="clear" w:color="auto" w:fill="F2F2F2" w:themeFill="background1" w:themeFillShade="F2"/>
          </w:tcPr>
          <w:p w14:paraId="6B84576B" w14:textId="5524CCE8" w:rsidR="00EC04DA" w:rsidRPr="008066D5" w:rsidRDefault="00EC04DA" w:rsidP="00EC04DA">
            <w:pPr>
              <w:pStyle w:val="af8"/>
              <w:spacing w:line="360" w:lineRule="auto"/>
              <w:ind w:firstLineChars="0" w:firstLine="0"/>
              <w:jc w:val="center"/>
              <w:rPr>
                <w:sz w:val="21"/>
              </w:rPr>
            </w:pPr>
            <w:r w:rsidRPr="000D352B">
              <w:rPr>
                <w:rFonts w:hint="eastAsia"/>
              </w:rPr>
              <w:t>√</w:t>
            </w:r>
          </w:p>
        </w:tc>
        <w:tc>
          <w:tcPr>
            <w:tcW w:w="842" w:type="dxa"/>
            <w:tcBorders>
              <w:top w:val="nil"/>
              <w:left w:val="nil"/>
              <w:bottom w:val="nil"/>
              <w:right w:val="nil"/>
            </w:tcBorders>
            <w:shd w:val="clear" w:color="auto" w:fill="F2F2F2" w:themeFill="background1" w:themeFillShade="F2"/>
          </w:tcPr>
          <w:p w14:paraId="6A418D99" w14:textId="07ECEE7B" w:rsidR="00EC04DA" w:rsidRPr="008066D5" w:rsidRDefault="00EC04DA" w:rsidP="00EC04DA">
            <w:pPr>
              <w:pStyle w:val="af8"/>
              <w:spacing w:line="360" w:lineRule="auto"/>
              <w:ind w:firstLineChars="0" w:firstLine="0"/>
              <w:jc w:val="center"/>
              <w:rPr>
                <w:sz w:val="21"/>
              </w:rPr>
            </w:pPr>
            <w:r w:rsidRPr="003C2EC6">
              <w:rPr>
                <w:rFonts w:hint="eastAsia"/>
              </w:rPr>
              <w:t>√</w:t>
            </w:r>
          </w:p>
        </w:tc>
        <w:tc>
          <w:tcPr>
            <w:tcW w:w="842" w:type="dxa"/>
            <w:tcBorders>
              <w:top w:val="nil"/>
              <w:left w:val="nil"/>
              <w:bottom w:val="nil"/>
              <w:right w:val="nil"/>
            </w:tcBorders>
            <w:shd w:val="clear" w:color="auto" w:fill="F2F2F2" w:themeFill="background1" w:themeFillShade="F2"/>
          </w:tcPr>
          <w:p w14:paraId="58D056EA" w14:textId="0ADFF5B0" w:rsidR="00EC04DA" w:rsidRPr="001679B8" w:rsidRDefault="00EC04DA" w:rsidP="00EC04DA">
            <w:pPr>
              <w:pStyle w:val="af8"/>
              <w:spacing w:line="360" w:lineRule="auto"/>
              <w:ind w:firstLineChars="0" w:firstLine="0"/>
              <w:jc w:val="center"/>
              <w:rPr>
                <w:rStyle w:val="md-plain"/>
                <w:color w:val="333333"/>
                <w:sz w:val="21"/>
              </w:rPr>
            </w:pPr>
            <w:r>
              <w:rPr>
                <w:rStyle w:val="md-plain"/>
                <w:rFonts w:hint="eastAsia"/>
                <w:color w:val="333333"/>
                <w:sz w:val="21"/>
              </w:rPr>
              <w:t>Line</w:t>
            </w:r>
          </w:p>
        </w:tc>
        <w:tc>
          <w:tcPr>
            <w:tcW w:w="843" w:type="dxa"/>
            <w:tcBorders>
              <w:top w:val="nil"/>
              <w:left w:val="nil"/>
              <w:bottom w:val="nil"/>
              <w:right w:val="nil"/>
            </w:tcBorders>
            <w:shd w:val="clear" w:color="auto" w:fill="F2F2F2" w:themeFill="background1" w:themeFillShade="F2"/>
          </w:tcPr>
          <w:p w14:paraId="3374F6D3" w14:textId="5377AE15" w:rsidR="00EC04DA" w:rsidRPr="001679B8" w:rsidRDefault="00EC04DA" w:rsidP="00EC04DA">
            <w:pPr>
              <w:pStyle w:val="af8"/>
              <w:spacing w:line="360" w:lineRule="auto"/>
              <w:ind w:firstLineChars="0" w:firstLine="0"/>
              <w:jc w:val="center"/>
              <w:rPr>
                <w:rStyle w:val="md-plain"/>
                <w:color w:val="333333"/>
                <w:sz w:val="21"/>
              </w:rPr>
            </w:pPr>
          </w:p>
        </w:tc>
        <w:tc>
          <w:tcPr>
            <w:tcW w:w="1417" w:type="dxa"/>
            <w:tcBorders>
              <w:top w:val="nil"/>
              <w:left w:val="nil"/>
              <w:bottom w:val="nil"/>
              <w:right w:val="nil"/>
            </w:tcBorders>
            <w:shd w:val="clear" w:color="auto" w:fill="F2F2F2" w:themeFill="background1" w:themeFillShade="F2"/>
            <w:vAlign w:val="center"/>
          </w:tcPr>
          <w:p w14:paraId="6FE2170C" w14:textId="348EB4D4"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0.2695</w:t>
            </w:r>
          </w:p>
        </w:tc>
        <w:tc>
          <w:tcPr>
            <w:tcW w:w="992" w:type="dxa"/>
            <w:tcBorders>
              <w:top w:val="nil"/>
              <w:left w:val="nil"/>
              <w:bottom w:val="nil"/>
              <w:right w:val="nil"/>
            </w:tcBorders>
            <w:shd w:val="clear" w:color="auto" w:fill="F2F2F2" w:themeFill="background1" w:themeFillShade="F2"/>
            <w:vAlign w:val="center"/>
          </w:tcPr>
          <w:p w14:paraId="4F9B19D9" w14:textId="05A97304"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0.3716</w:t>
            </w:r>
          </w:p>
        </w:tc>
        <w:tc>
          <w:tcPr>
            <w:tcW w:w="1276" w:type="dxa"/>
            <w:tcBorders>
              <w:top w:val="nil"/>
              <w:left w:val="nil"/>
              <w:bottom w:val="nil"/>
              <w:right w:val="nil"/>
            </w:tcBorders>
            <w:shd w:val="clear" w:color="auto" w:fill="F2F2F2" w:themeFill="background1" w:themeFillShade="F2"/>
            <w:vAlign w:val="center"/>
          </w:tcPr>
          <w:p w14:paraId="0C3B88A8" w14:textId="442221E5"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0.5787</w:t>
            </w:r>
          </w:p>
        </w:tc>
        <w:tc>
          <w:tcPr>
            <w:tcW w:w="1276" w:type="dxa"/>
            <w:tcBorders>
              <w:top w:val="nil"/>
              <w:left w:val="nil"/>
              <w:bottom w:val="nil"/>
              <w:right w:val="nil"/>
            </w:tcBorders>
            <w:shd w:val="clear" w:color="auto" w:fill="F2F2F2" w:themeFill="background1" w:themeFillShade="F2"/>
            <w:vAlign w:val="center"/>
          </w:tcPr>
          <w:p w14:paraId="62F63AF1" w14:textId="4DEC135C"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0.8482</w:t>
            </w:r>
          </w:p>
        </w:tc>
        <w:tc>
          <w:tcPr>
            <w:tcW w:w="1276" w:type="dxa"/>
            <w:tcBorders>
              <w:top w:val="nil"/>
              <w:left w:val="nil"/>
              <w:bottom w:val="nil"/>
              <w:right w:val="nil"/>
            </w:tcBorders>
            <w:shd w:val="clear" w:color="auto" w:fill="F2F2F2" w:themeFill="background1" w:themeFillShade="F2"/>
            <w:vAlign w:val="center"/>
          </w:tcPr>
          <w:p w14:paraId="1B402C4F" w14:textId="0D973B2B"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0.8426</w:t>
            </w:r>
          </w:p>
        </w:tc>
      </w:tr>
      <w:tr w:rsidR="00EC04DA" w14:paraId="17568750" w14:textId="77777777" w:rsidTr="00CA7AC0">
        <w:tc>
          <w:tcPr>
            <w:tcW w:w="842" w:type="dxa"/>
            <w:tcBorders>
              <w:top w:val="nil"/>
              <w:left w:val="nil"/>
              <w:bottom w:val="single" w:sz="8" w:space="0" w:color="auto"/>
              <w:right w:val="nil"/>
            </w:tcBorders>
            <w:shd w:val="clear" w:color="auto" w:fill="F2F2F2" w:themeFill="background1" w:themeFillShade="F2"/>
          </w:tcPr>
          <w:p w14:paraId="5FB69CBC" w14:textId="47FE2A27" w:rsidR="00EC04DA" w:rsidRPr="008066D5" w:rsidRDefault="00EC04DA" w:rsidP="00EC04DA">
            <w:pPr>
              <w:pStyle w:val="af8"/>
              <w:spacing w:line="360" w:lineRule="auto"/>
              <w:ind w:firstLineChars="0" w:firstLine="0"/>
              <w:jc w:val="center"/>
              <w:rPr>
                <w:sz w:val="21"/>
              </w:rPr>
            </w:pPr>
            <w:r w:rsidRPr="000D352B">
              <w:rPr>
                <w:rFonts w:hint="eastAsia"/>
              </w:rPr>
              <w:t>√</w:t>
            </w:r>
          </w:p>
        </w:tc>
        <w:tc>
          <w:tcPr>
            <w:tcW w:w="842" w:type="dxa"/>
            <w:tcBorders>
              <w:top w:val="nil"/>
              <w:left w:val="nil"/>
              <w:bottom w:val="single" w:sz="8" w:space="0" w:color="auto"/>
              <w:right w:val="nil"/>
            </w:tcBorders>
            <w:shd w:val="clear" w:color="auto" w:fill="F2F2F2" w:themeFill="background1" w:themeFillShade="F2"/>
          </w:tcPr>
          <w:p w14:paraId="39D9D5B1" w14:textId="4B6D4B97" w:rsidR="00EC04DA" w:rsidRPr="008066D5" w:rsidRDefault="00EC04DA" w:rsidP="00EC04DA">
            <w:pPr>
              <w:pStyle w:val="af8"/>
              <w:spacing w:line="360" w:lineRule="auto"/>
              <w:ind w:firstLineChars="0" w:firstLine="0"/>
              <w:jc w:val="center"/>
              <w:rPr>
                <w:sz w:val="21"/>
              </w:rPr>
            </w:pPr>
            <w:r w:rsidRPr="003C2EC6">
              <w:rPr>
                <w:rFonts w:hint="eastAsia"/>
              </w:rPr>
              <w:t>√</w:t>
            </w:r>
          </w:p>
        </w:tc>
        <w:tc>
          <w:tcPr>
            <w:tcW w:w="842" w:type="dxa"/>
            <w:tcBorders>
              <w:top w:val="nil"/>
              <w:left w:val="nil"/>
              <w:bottom w:val="single" w:sz="8" w:space="0" w:color="auto"/>
              <w:right w:val="nil"/>
            </w:tcBorders>
            <w:shd w:val="clear" w:color="auto" w:fill="F2F2F2" w:themeFill="background1" w:themeFillShade="F2"/>
          </w:tcPr>
          <w:p w14:paraId="5EE0BAD8" w14:textId="56A57577" w:rsidR="00EC04DA" w:rsidRPr="001679B8" w:rsidRDefault="00EC04DA" w:rsidP="00EC04DA">
            <w:pPr>
              <w:pStyle w:val="af8"/>
              <w:spacing w:line="360" w:lineRule="auto"/>
              <w:ind w:firstLineChars="0" w:firstLine="0"/>
              <w:jc w:val="center"/>
              <w:rPr>
                <w:rStyle w:val="md-plain"/>
                <w:color w:val="333333"/>
                <w:sz w:val="21"/>
              </w:rPr>
            </w:pPr>
            <w:r w:rsidRPr="00EC04DA">
              <w:rPr>
                <w:rStyle w:val="md-plain"/>
                <w:rFonts w:hint="eastAsia"/>
                <w:color w:val="333333"/>
                <w:sz w:val="21"/>
              </w:rPr>
              <w:t>Line</w:t>
            </w:r>
          </w:p>
        </w:tc>
        <w:tc>
          <w:tcPr>
            <w:tcW w:w="843" w:type="dxa"/>
            <w:tcBorders>
              <w:top w:val="nil"/>
              <w:left w:val="nil"/>
              <w:bottom w:val="single" w:sz="8" w:space="0" w:color="auto"/>
              <w:right w:val="nil"/>
            </w:tcBorders>
            <w:shd w:val="clear" w:color="auto" w:fill="F2F2F2" w:themeFill="background1" w:themeFillShade="F2"/>
          </w:tcPr>
          <w:p w14:paraId="3652DE67" w14:textId="58B94A56" w:rsidR="00EC04DA" w:rsidRPr="001679B8" w:rsidRDefault="00EC04DA" w:rsidP="00EC04DA">
            <w:pPr>
              <w:pStyle w:val="af8"/>
              <w:spacing w:line="360" w:lineRule="auto"/>
              <w:ind w:firstLineChars="0" w:firstLine="0"/>
              <w:jc w:val="center"/>
              <w:rPr>
                <w:rStyle w:val="md-plain"/>
                <w:color w:val="333333"/>
                <w:sz w:val="21"/>
              </w:rPr>
            </w:pPr>
            <w:r w:rsidRPr="000D352B">
              <w:rPr>
                <w:rFonts w:hint="eastAsia"/>
              </w:rPr>
              <w:t>√</w:t>
            </w:r>
          </w:p>
        </w:tc>
        <w:tc>
          <w:tcPr>
            <w:tcW w:w="1417" w:type="dxa"/>
            <w:tcBorders>
              <w:top w:val="nil"/>
              <w:left w:val="nil"/>
              <w:bottom w:val="single" w:sz="8" w:space="0" w:color="auto"/>
              <w:right w:val="nil"/>
            </w:tcBorders>
            <w:shd w:val="clear" w:color="auto" w:fill="F2F2F2" w:themeFill="background1" w:themeFillShade="F2"/>
            <w:vAlign w:val="center"/>
          </w:tcPr>
          <w:p w14:paraId="74E7BEAA" w14:textId="44FEBE3E" w:rsidR="00EC04DA" w:rsidRPr="00EC04DA" w:rsidRDefault="00EC04DA" w:rsidP="00EC04DA">
            <w:pPr>
              <w:pStyle w:val="af8"/>
              <w:spacing w:line="360" w:lineRule="auto"/>
              <w:ind w:firstLineChars="0" w:firstLine="0"/>
              <w:jc w:val="center"/>
              <w:rPr>
                <w:sz w:val="21"/>
              </w:rPr>
            </w:pPr>
            <w:r w:rsidRPr="00EC04DA">
              <w:rPr>
                <w:rStyle w:val="md-plain"/>
                <w:color w:val="333333"/>
                <w:sz w:val="21"/>
              </w:rPr>
              <w:t>0.2709</w:t>
            </w:r>
          </w:p>
        </w:tc>
        <w:tc>
          <w:tcPr>
            <w:tcW w:w="992" w:type="dxa"/>
            <w:tcBorders>
              <w:top w:val="nil"/>
              <w:left w:val="nil"/>
              <w:bottom w:val="single" w:sz="8" w:space="0" w:color="auto"/>
              <w:right w:val="nil"/>
            </w:tcBorders>
            <w:shd w:val="clear" w:color="auto" w:fill="F2F2F2" w:themeFill="background1" w:themeFillShade="F2"/>
            <w:vAlign w:val="center"/>
          </w:tcPr>
          <w:p w14:paraId="798A7804" w14:textId="3D2B736C" w:rsidR="00EC04DA" w:rsidRPr="00EC04DA" w:rsidRDefault="00EC04DA" w:rsidP="00EC04DA">
            <w:pPr>
              <w:pStyle w:val="af8"/>
              <w:spacing w:line="360" w:lineRule="auto"/>
              <w:ind w:firstLineChars="0" w:firstLine="0"/>
              <w:jc w:val="center"/>
              <w:rPr>
                <w:b/>
                <w:bCs/>
                <w:sz w:val="21"/>
              </w:rPr>
            </w:pPr>
            <w:r w:rsidRPr="00EC04DA">
              <w:rPr>
                <w:rStyle w:val="md-plain"/>
                <w:color w:val="333333"/>
                <w:sz w:val="21"/>
              </w:rPr>
              <w:t>0.4156</w:t>
            </w:r>
          </w:p>
        </w:tc>
        <w:tc>
          <w:tcPr>
            <w:tcW w:w="1276" w:type="dxa"/>
            <w:tcBorders>
              <w:top w:val="nil"/>
              <w:left w:val="nil"/>
              <w:bottom w:val="single" w:sz="8" w:space="0" w:color="auto"/>
              <w:right w:val="nil"/>
            </w:tcBorders>
            <w:shd w:val="clear" w:color="auto" w:fill="F2F2F2" w:themeFill="background1" w:themeFillShade="F2"/>
            <w:vAlign w:val="center"/>
          </w:tcPr>
          <w:p w14:paraId="502B1FD2" w14:textId="2A13504D" w:rsidR="00EC04DA" w:rsidRPr="00EC04DA" w:rsidRDefault="00EC04DA" w:rsidP="00EC04DA">
            <w:pPr>
              <w:pStyle w:val="af8"/>
              <w:spacing w:line="360" w:lineRule="auto"/>
              <w:ind w:firstLineChars="0" w:firstLine="0"/>
              <w:jc w:val="center"/>
              <w:rPr>
                <w:b/>
                <w:bCs/>
                <w:sz w:val="21"/>
              </w:rPr>
            </w:pPr>
            <w:r w:rsidRPr="00EC04DA">
              <w:rPr>
                <w:rStyle w:val="md-plain"/>
                <w:b/>
                <w:bCs/>
                <w:color w:val="333333"/>
                <w:sz w:val="21"/>
              </w:rPr>
              <w:t>0.6638</w:t>
            </w:r>
          </w:p>
        </w:tc>
        <w:tc>
          <w:tcPr>
            <w:tcW w:w="1276" w:type="dxa"/>
            <w:tcBorders>
              <w:top w:val="nil"/>
              <w:left w:val="nil"/>
              <w:bottom w:val="single" w:sz="8" w:space="0" w:color="auto"/>
              <w:right w:val="nil"/>
            </w:tcBorders>
            <w:shd w:val="clear" w:color="auto" w:fill="F2F2F2" w:themeFill="background1" w:themeFillShade="F2"/>
            <w:vAlign w:val="center"/>
          </w:tcPr>
          <w:p w14:paraId="2170AA8F" w14:textId="0D2781E9" w:rsidR="00EC04DA" w:rsidRPr="00EC04DA" w:rsidRDefault="00EC04DA" w:rsidP="00EC04DA">
            <w:pPr>
              <w:pStyle w:val="af8"/>
              <w:spacing w:line="360" w:lineRule="auto"/>
              <w:ind w:firstLineChars="0" w:firstLine="0"/>
              <w:jc w:val="center"/>
              <w:rPr>
                <w:b/>
                <w:bCs/>
                <w:sz w:val="21"/>
              </w:rPr>
            </w:pPr>
            <w:r w:rsidRPr="00EC04DA">
              <w:rPr>
                <w:rStyle w:val="md-plain"/>
                <w:b/>
                <w:bCs/>
                <w:color w:val="333333"/>
                <w:sz w:val="21"/>
              </w:rPr>
              <w:t>0.8681</w:t>
            </w:r>
          </w:p>
        </w:tc>
        <w:tc>
          <w:tcPr>
            <w:tcW w:w="1276" w:type="dxa"/>
            <w:tcBorders>
              <w:top w:val="nil"/>
              <w:left w:val="nil"/>
              <w:bottom w:val="single" w:sz="8" w:space="0" w:color="auto"/>
              <w:right w:val="nil"/>
            </w:tcBorders>
            <w:shd w:val="clear" w:color="auto" w:fill="F2F2F2" w:themeFill="background1" w:themeFillShade="F2"/>
            <w:vAlign w:val="center"/>
          </w:tcPr>
          <w:p w14:paraId="7A4BFFAB" w14:textId="4A63A250" w:rsidR="00EC04DA" w:rsidRPr="00EC04DA" w:rsidRDefault="00EC04DA" w:rsidP="00EC04DA">
            <w:pPr>
              <w:pStyle w:val="af8"/>
              <w:spacing w:line="360" w:lineRule="auto"/>
              <w:ind w:firstLineChars="0" w:firstLine="0"/>
              <w:jc w:val="center"/>
              <w:rPr>
                <w:b/>
                <w:bCs/>
                <w:sz w:val="21"/>
              </w:rPr>
            </w:pPr>
            <w:r w:rsidRPr="00EC04DA">
              <w:rPr>
                <w:rStyle w:val="md-plain"/>
                <w:b/>
                <w:bCs/>
                <w:color w:val="333333"/>
                <w:sz w:val="21"/>
              </w:rPr>
              <w:t>0.9163</w:t>
            </w:r>
          </w:p>
        </w:tc>
      </w:tr>
    </w:tbl>
    <w:p w14:paraId="05608947" w14:textId="088BD87E" w:rsidR="00CA7AC0" w:rsidRDefault="00CA7AC0" w:rsidP="00B2312E">
      <w:pPr>
        <w:spacing w:beforeLines="100" w:before="312" w:line="480" w:lineRule="exact"/>
        <w:ind w:firstLine="480"/>
      </w:pPr>
      <w:r>
        <w:rPr>
          <w:rFonts w:hint="eastAsia"/>
        </w:rPr>
        <w:t>仅使用好奇心内在奖励时，平均</w:t>
      </w:r>
      <w:r>
        <w:rPr>
          <w:rFonts w:hint="eastAsia"/>
        </w:rPr>
        <w:t>SR</w:t>
      </w:r>
      <w:r>
        <w:rPr>
          <w:rFonts w:hint="eastAsia"/>
        </w:rPr>
        <w:t>为</w:t>
      </w:r>
      <w:r>
        <w:rPr>
          <w:rFonts w:hint="eastAsia"/>
        </w:rPr>
        <w:t>0.0919</w:t>
      </w:r>
      <w:r>
        <w:rPr>
          <w:rFonts w:hint="eastAsia"/>
        </w:rPr>
        <w:t>，远低于仅使用外在奖励的</w:t>
      </w:r>
      <w:r>
        <w:rPr>
          <w:rFonts w:hint="eastAsia"/>
        </w:rPr>
        <w:t>0.5765</w:t>
      </w:r>
      <w:r>
        <w:rPr>
          <w:rFonts w:hint="eastAsia"/>
        </w:rPr>
        <w:t>。预测误差能够产生探索信号，但没有直接的目标约束，难以单独支撑定位。将好奇心内在奖励以</w:t>
      </w:r>
      <w:r w:rsidR="00EA448F" w:rsidRPr="00EA448F">
        <w:rPr>
          <w:position w:val="-12"/>
        </w:rPr>
        <w:object w:dxaOrig="580" w:dyaOrig="360" w14:anchorId="7C111F5F">
          <v:shape id="_x0000_i1283" type="#_x0000_t75" style="width:29.05pt;height:17.9pt" o:ole="">
            <v:imagedata r:id="rId518" o:title=""/>
          </v:shape>
          <o:OLEObject Type="Embed" ProgID="Equation.DSMT4" ShapeID="_x0000_i1283" DrawAspect="Content" ObjectID="_1840977390" r:id="rId519"/>
        </w:object>
      </w:r>
      <w:r>
        <w:rPr>
          <w:rFonts w:hint="eastAsia"/>
        </w:rPr>
        <w:t>全程加入外在奖励后，平均</w:t>
      </w:r>
      <w:r>
        <w:rPr>
          <w:rFonts w:hint="eastAsia"/>
        </w:rPr>
        <w:t>SR</w:t>
      </w:r>
      <w:r>
        <w:rPr>
          <w:rFonts w:hint="eastAsia"/>
        </w:rPr>
        <w:t>为</w:t>
      </w:r>
      <w:r>
        <w:rPr>
          <w:rFonts w:hint="eastAsia"/>
        </w:rPr>
        <w:t xml:space="preserve"> 0.5662</w:t>
      </w:r>
      <w:r>
        <w:rPr>
          <w:rFonts w:hint="eastAsia"/>
        </w:rPr>
        <w:t>，仍低于仅外在奖励。固定强度的内在奖励并不适合整个搜索过程；接近目标后，如果探索信号仍占据较大权重，策略容易继续搜索，而不是完成末端收敛。</w:t>
      </w:r>
    </w:p>
    <w:p w14:paraId="2140B426" w14:textId="3D04F6C2" w:rsidR="00CA7AC0" w:rsidRDefault="00CA7AC0" w:rsidP="00CA7AC0">
      <w:pPr>
        <w:spacing w:line="360" w:lineRule="auto"/>
        <w:ind w:firstLine="480"/>
      </w:pPr>
      <w:r>
        <w:rPr>
          <w:rFonts w:hint="eastAsia"/>
        </w:rPr>
        <w:lastRenderedPageBreak/>
        <w:t>势函数奖励塑形主要改善中远距离条件。仅使用外在奖励时，</w:t>
      </w:r>
      <w:r w:rsidR="00EA448F" w:rsidRPr="00EA448F">
        <w:rPr>
          <w:position w:val="-6"/>
        </w:rPr>
        <w:object w:dxaOrig="580" w:dyaOrig="279" w14:anchorId="72F59C3D">
          <v:shape id="_x0000_i1284" type="#_x0000_t75" style="width:29.05pt;height:13.9pt" o:ole="">
            <v:imagedata r:id="rId520" o:title=""/>
          </v:shape>
          <o:OLEObject Type="Embed" ProgID="Equation.DSMT4" ShapeID="_x0000_i1284" DrawAspect="Content" ObjectID="_1840977391" r:id="rId521"/>
        </w:object>
      </w:r>
      <w:r w:rsidR="00B2312E" w:rsidRPr="00B2312E">
        <w:t>条件下</w:t>
      </w:r>
      <w:r>
        <w:rPr>
          <w:rFonts w:hint="eastAsia"/>
        </w:rPr>
        <w:t>的</w:t>
      </w:r>
      <w:r>
        <w:rPr>
          <w:rFonts w:hint="eastAsia"/>
        </w:rPr>
        <w:t xml:space="preserve"> SR </w:t>
      </w:r>
      <w:r>
        <w:rPr>
          <w:rFonts w:hint="eastAsia"/>
        </w:rPr>
        <w:t>为</w:t>
      </w:r>
      <w:r>
        <w:rPr>
          <w:rFonts w:hint="eastAsia"/>
        </w:rPr>
        <w:t>0.7773</w:t>
      </w:r>
      <w:r>
        <w:rPr>
          <w:rFonts w:hint="eastAsia"/>
        </w:rPr>
        <w:t>；加入势函数奖励塑形后提高到</w:t>
      </w:r>
      <w:r>
        <w:rPr>
          <w:rFonts w:hint="eastAsia"/>
        </w:rPr>
        <w:t>0.8823</w:t>
      </w:r>
      <w:r>
        <w:rPr>
          <w:rFonts w:hint="eastAsia"/>
        </w:rPr>
        <w:t>，平均</w:t>
      </w:r>
      <w:r>
        <w:rPr>
          <w:rFonts w:hint="eastAsia"/>
        </w:rPr>
        <w:t>SR</w:t>
      </w:r>
      <w:r>
        <w:rPr>
          <w:rFonts w:hint="eastAsia"/>
        </w:rPr>
        <w:t>也从</w:t>
      </w:r>
      <w:r>
        <w:rPr>
          <w:rFonts w:hint="eastAsia"/>
        </w:rPr>
        <w:t>0.5765</w:t>
      </w:r>
      <w:r>
        <w:rPr>
          <w:rFonts w:hint="eastAsia"/>
        </w:rPr>
        <w:t>提高到</w:t>
      </w:r>
      <w:r>
        <w:rPr>
          <w:rFonts w:hint="eastAsia"/>
        </w:rPr>
        <w:t>0.5943</w:t>
      </w:r>
      <w:r>
        <w:rPr>
          <w:rFonts w:hint="eastAsia"/>
        </w:rPr>
        <w:t>。</w:t>
      </w:r>
      <w:r w:rsidR="00EA448F" w:rsidRPr="00EA448F">
        <w:t>该提升并不只出现在无内在奖励设置下。在常数门控、线性门控、正弦门控和二次幂门控中加入势函数奖励塑形后，平均</w:t>
      </w:r>
      <w:r w:rsidR="00EA448F" w:rsidRPr="00EA448F">
        <w:t>SR</w:t>
      </w:r>
      <w:r w:rsidR="00EA448F" w:rsidRPr="00EA448F">
        <w:t>分别由</w:t>
      </w:r>
      <w:r w:rsidR="00EA448F" w:rsidRPr="00EA448F">
        <w:t>0.4939</w:t>
      </w:r>
      <w:r w:rsidR="00EA448F" w:rsidRPr="00EA448F">
        <w:t>、</w:t>
      </w:r>
      <w:r w:rsidR="00EA448F" w:rsidRPr="00EA448F">
        <w:t>0.5821</w:t>
      </w:r>
      <w:r w:rsidR="00EA448F" w:rsidRPr="00EA448F">
        <w:t>、</w:t>
      </w:r>
      <w:r w:rsidR="00EA448F" w:rsidRPr="00EA448F">
        <w:t>0.3864</w:t>
      </w:r>
      <w:r w:rsidR="00EA448F" w:rsidRPr="00EA448F">
        <w:t>和</w:t>
      </w:r>
      <w:r w:rsidR="00EA448F" w:rsidRPr="00EA448F">
        <w:t xml:space="preserve">0.4661 </w:t>
      </w:r>
      <w:r w:rsidR="00EA448F" w:rsidRPr="00EA448F">
        <w:t>提高到</w:t>
      </w:r>
      <w:r w:rsidR="00EA448F" w:rsidRPr="00EA448F">
        <w:t>0.5875</w:t>
      </w:r>
      <w:r w:rsidR="00EA448F" w:rsidRPr="00EA448F">
        <w:t>、</w:t>
      </w:r>
      <w:r w:rsidR="00EA448F" w:rsidRPr="00EA448F">
        <w:t>0.6270</w:t>
      </w:r>
      <w:r w:rsidR="00EA448F" w:rsidRPr="00EA448F">
        <w:t>、</w:t>
      </w:r>
      <w:r w:rsidR="00EA448F" w:rsidRPr="00EA448F">
        <w:t>0.4224</w:t>
      </w:r>
      <w:r w:rsidR="00EA448F" w:rsidRPr="00EA448F">
        <w:t>和</w:t>
      </w:r>
      <w:r w:rsidR="00EA448F" w:rsidRPr="00EA448F">
        <w:t>0.5095</w:t>
      </w:r>
      <w:r w:rsidR="00EA448F" w:rsidRPr="00EA448F">
        <w:t>。由此可见，势函数奖励塑形能够在不同内在奖励调节方式下提供额外的距离反馈，但其效果仍依赖门控函数形式。</w:t>
      </w:r>
    </w:p>
    <w:p w14:paraId="5DBCA40B" w14:textId="4341990D" w:rsidR="00CA7AC0" w:rsidRDefault="00CA7AC0" w:rsidP="00CA7AC0">
      <w:pPr>
        <w:spacing w:line="360" w:lineRule="auto"/>
        <w:ind w:firstLine="480"/>
      </w:pPr>
      <w:r>
        <w:rPr>
          <w:rFonts w:hint="eastAsia"/>
        </w:rPr>
        <w:t>不同门控形式之间</w:t>
      </w:r>
      <w:r w:rsidR="00EA448F">
        <w:rPr>
          <w:rFonts w:hint="eastAsia"/>
        </w:rPr>
        <w:t>结果</w:t>
      </w:r>
      <w:r>
        <w:rPr>
          <w:rFonts w:hint="eastAsia"/>
        </w:rPr>
        <w:t>差异较大。常数门控把内在奖励固定压低，平均</w:t>
      </w:r>
      <w:r>
        <w:rPr>
          <w:rFonts w:hint="eastAsia"/>
        </w:rPr>
        <w:t>SR</w:t>
      </w:r>
      <w:r>
        <w:rPr>
          <w:rFonts w:hint="eastAsia"/>
        </w:rPr>
        <w:t>为</w:t>
      </w:r>
      <w:r>
        <w:rPr>
          <w:rFonts w:hint="eastAsia"/>
        </w:rPr>
        <w:t>0.4939</w:t>
      </w:r>
      <w:r>
        <w:rPr>
          <w:rFonts w:hint="eastAsia"/>
        </w:rPr>
        <w:t>；正弦和二次幂门控的平均</w:t>
      </w:r>
      <w:r>
        <w:rPr>
          <w:rFonts w:hint="eastAsia"/>
        </w:rPr>
        <w:t>SR</w:t>
      </w:r>
      <w:r>
        <w:rPr>
          <w:rFonts w:hint="eastAsia"/>
        </w:rPr>
        <w:t>分别为</w:t>
      </w:r>
      <w:r>
        <w:rPr>
          <w:rFonts w:hint="eastAsia"/>
        </w:rPr>
        <w:t xml:space="preserve">0.3864 </w:t>
      </w:r>
      <w:r>
        <w:rPr>
          <w:rFonts w:hint="eastAsia"/>
        </w:rPr>
        <w:t>和</w:t>
      </w:r>
      <w:r>
        <w:rPr>
          <w:rFonts w:hint="eastAsia"/>
        </w:rPr>
        <w:t>0.4661</w:t>
      </w:r>
      <w:r>
        <w:rPr>
          <w:rFonts w:hint="eastAsia"/>
        </w:rPr>
        <w:t>，加入势函数奖励塑形后仍低于线性门控组合。线性门控的变化更平缓：远距离阶段保留好奇心探索信号，接近目标后逐步减弱该信号，使末端定位更多依赖外在奖励和势函数奖励塑形。</w:t>
      </w:r>
    </w:p>
    <w:p w14:paraId="25F6693E" w14:textId="77777777" w:rsidR="00816716" w:rsidRPr="00816716" w:rsidRDefault="00816716" w:rsidP="00816716">
      <w:pPr>
        <w:spacing w:line="360" w:lineRule="auto"/>
        <w:ind w:firstLine="480"/>
      </w:pPr>
    </w:p>
    <w:p w14:paraId="4DDD8E6D" w14:textId="047D0AC0" w:rsidR="00CC3B2A" w:rsidRPr="00CC3B2A" w:rsidRDefault="00CC3B2A" w:rsidP="00CA7AC0">
      <w:pPr>
        <w:spacing w:line="360" w:lineRule="auto"/>
        <w:ind w:firstLineChars="83" w:firstLine="199"/>
        <w:sectPr w:rsidR="00CC3B2A" w:rsidRPr="00CC3B2A" w:rsidSect="002E1951">
          <w:footnotePr>
            <w:numFmt w:val="decimalEnclosedCircleChinese"/>
          </w:footnotePr>
          <w:pgSz w:w="11906" w:h="16838"/>
          <w:pgMar w:top="1134" w:right="1134" w:bottom="1134" w:left="1134" w:header="851" w:footer="992" w:gutter="284"/>
          <w:cols w:space="425"/>
          <w:docGrid w:type="lines" w:linePitch="312"/>
        </w:sectPr>
      </w:pPr>
    </w:p>
    <w:p w14:paraId="18ADCA5F" w14:textId="255F6B62" w:rsidR="00CC3B2A" w:rsidRPr="00044032" w:rsidRDefault="00CC3B2A" w:rsidP="00CC3B2A">
      <w:pPr>
        <w:pStyle w:val="1"/>
      </w:pPr>
      <w:bookmarkStart w:id="58" w:name="_Toc230358876"/>
      <w:r w:rsidRPr="00044032">
        <w:lastRenderedPageBreak/>
        <w:t>第</w:t>
      </w:r>
      <w:r w:rsidR="00816716">
        <w:rPr>
          <w:rFonts w:hint="eastAsia"/>
        </w:rPr>
        <w:t>五</w:t>
      </w:r>
      <w:r w:rsidRPr="00044032">
        <w:t>章</w:t>
      </w:r>
      <w:r w:rsidRPr="00044032">
        <w:t xml:space="preserve"> </w:t>
      </w:r>
      <w:r w:rsidR="00F605DE">
        <w:rPr>
          <w:rFonts w:hint="eastAsia"/>
        </w:rPr>
        <w:t>总结与展望</w:t>
      </w:r>
      <w:bookmarkEnd w:id="58"/>
    </w:p>
    <w:p w14:paraId="5E3958BB" w14:textId="23082D1C" w:rsidR="00CC3B2A" w:rsidRDefault="00816716" w:rsidP="00CC3B2A">
      <w:pPr>
        <w:pStyle w:val="2"/>
      </w:pPr>
      <w:bookmarkStart w:id="59" w:name="_Toc230358877"/>
      <w:r>
        <w:rPr>
          <w:rFonts w:hint="eastAsia"/>
        </w:rPr>
        <w:t>5</w:t>
      </w:r>
      <w:r w:rsidR="00CC3B2A" w:rsidRPr="00322030">
        <w:t>.1</w:t>
      </w:r>
      <w:r>
        <w:rPr>
          <w:rFonts w:hint="eastAsia"/>
        </w:rPr>
        <w:t>工作总结</w:t>
      </w:r>
      <w:bookmarkEnd w:id="59"/>
    </w:p>
    <w:p w14:paraId="442D0936" w14:textId="31DE8A76" w:rsidR="00727BD9" w:rsidRDefault="00727BD9" w:rsidP="00727BD9">
      <w:pPr>
        <w:spacing w:line="360" w:lineRule="auto"/>
        <w:ind w:firstLine="480"/>
      </w:pPr>
      <w:r>
        <w:rPr>
          <w:rFonts w:hint="eastAsia"/>
        </w:rPr>
        <w:t>本文围绕好奇心驱动的无人机主动目标定位导航问题展开研究，重点关注目标位置未知、局部观测受限和外在奖励反馈不足条件下的连续搜索决策。针对主动地理定位任务中远距离探索不足和末端收敛不稳定等问题，本文在已有主动定位框架基础上，引入动作</w:t>
      </w:r>
      <w:r>
        <w:rPr>
          <w:rFonts w:hint="eastAsia"/>
        </w:rPr>
        <w:t>-</w:t>
      </w:r>
      <w:r>
        <w:rPr>
          <w:rFonts w:hint="eastAsia"/>
        </w:rPr>
        <w:t>状态联合建模和混合奖励机制，形成了面向离散网格搜索任务的主动目标定位导航方法。</w:t>
      </w:r>
    </w:p>
    <w:p w14:paraId="0989EED0" w14:textId="5D200EA4" w:rsidR="00727BD9" w:rsidRDefault="00727BD9" w:rsidP="00727BD9">
      <w:pPr>
        <w:spacing w:line="360" w:lineRule="auto"/>
        <w:ind w:firstLine="480"/>
      </w:pPr>
      <w:r>
        <w:rPr>
          <w:rFonts w:hint="eastAsia"/>
        </w:rPr>
        <w:t>在方法设计方面，本文首先将航拍图像、地面图像和文本目标统一编码为目标向量，并与局部观测、历史动作和位置特征共同构成状态表示。动作</w:t>
      </w:r>
      <w:r>
        <w:rPr>
          <w:rFonts w:hint="eastAsia"/>
        </w:rPr>
        <w:t>-</w:t>
      </w:r>
      <w:r>
        <w:rPr>
          <w:rFonts w:hint="eastAsia"/>
        </w:rPr>
        <w:t>状态联合建模模块用于编码搜索历史并预测下一步观测特征，预测误差被用于构造好奇心内在奖励。策略训练阶段，本文将外在奖励、距离门控内在奖励和势函数奖励塑形结合起来，使模型在中远距离搜索中保持探索能力，同时在接近目标时减少无效探索对目标收敛的影响。</w:t>
      </w:r>
    </w:p>
    <w:p w14:paraId="5FE0E066" w14:textId="4BD9BD1B" w:rsidR="00727BD9" w:rsidRDefault="00727BD9" w:rsidP="00727BD9">
      <w:pPr>
        <w:spacing w:line="360" w:lineRule="auto"/>
        <w:ind w:firstLine="480"/>
      </w:pPr>
      <w:r>
        <w:rPr>
          <w:rFonts w:hint="eastAsia"/>
        </w:rPr>
        <w:t>实验结果表明，本文方法在多个数据集和目标模态上具有较稳定的搜索表现。在</w:t>
      </w:r>
      <w:r>
        <w:rPr>
          <w:rFonts w:hint="eastAsia"/>
        </w:rPr>
        <w:t xml:space="preserve"> MM-GAG</w:t>
      </w:r>
      <w:r>
        <w:rPr>
          <w:rFonts w:hint="eastAsia"/>
        </w:rPr>
        <w:t>数据集上，本文方法在航拍图像、地面图像和文本目标上的平均</w:t>
      </w:r>
      <w:r>
        <w:rPr>
          <w:rFonts w:hint="eastAsia"/>
        </w:rPr>
        <w:t>SR</w:t>
      </w:r>
      <w:r>
        <w:rPr>
          <w:rFonts w:hint="eastAsia"/>
        </w:rPr>
        <w:t>分别为</w:t>
      </w:r>
      <w:r>
        <w:rPr>
          <w:rFonts w:hint="eastAsia"/>
        </w:rPr>
        <w:t xml:space="preserve"> 0.6170</w:t>
      </w:r>
      <w:r>
        <w:rPr>
          <w:rFonts w:hint="eastAsia"/>
        </w:rPr>
        <w:t>、</w:t>
      </w:r>
      <w:r>
        <w:rPr>
          <w:rFonts w:hint="eastAsia"/>
        </w:rPr>
        <w:t>0.6391</w:t>
      </w:r>
      <w:r>
        <w:rPr>
          <w:rFonts w:hint="eastAsia"/>
        </w:rPr>
        <w:t>和</w:t>
      </w:r>
      <w:r>
        <w:rPr>
          <w:rFonts w:hint="eastAsia"/>
        </w:rPr>
        <w:t xml:space="preserve"> 0.6247</w:t>
      </w:r>
      <w:r>
        <w:rPr>
          <w:rFonts w:hint="eastAsia"/>
        </w:rPr>
        <w:t>。长距离扩展测试中，本文方法取得</w:t>
      </w:r>
      <w:r>
        <w:rPr>
          <w:rFonts w:hint="eastAsia"/>
        </w:rPr>
        <w:t xml:space="preserve">0.7480 </w:t>
      </w:r>
      <w:r>
        <w:rPr>
          <w:rFonts w:hint="eastAsia"/>
        </w:rPr>
        <w:t>的平均</w:t>
      </w:r>
      <w:r>
        <w:rPr>
          <w:rFonts w:hint="eastAsia"/>
        </w:rPr>
        <w:t>SR</w:t>
      </w:r>
      <w:r>
        <w:rPr>
          <w:rFonts w:hint="eastAsia"/>
        </w:rPr>
        <w:t>和</w:t>
      </w:r>
      <w:r>
        <w:rPr>
          <w:rFonts w:hint="eastAsia"/>
        </w:rPr>
        <w:t xml:space="preserve">0.7360 </w:t>
      </w:r>
      <w:r>
        <w:rPr>
          <w:rFonts w:hint="eastAsia"/>
        </w:rPr>
        <w:t>的平均</w:t>
      </w:r>
      <w:r>
        <w:rPr>
          <w:rFonts w:hint="eastAsia"/>
        </w:rPr>
        <w:t>SG</w:t>
      </w:r>
      <w:r>
        <w:rPr>
          <w:rFonts w:hint="eastAsia"/>
        </w:rPr>
        <w:t>，说明该方法在较长搜索路径下仍能保持较好的目标接近能力。</w:t>
      </w:r>
    </w:p>
    <w:p w14:paraId="0DB4AFCB" w14:textId="4401A543" w:rsidR="00CC3B2A" w:rsidRPr="00322030" w:rsidRDefault="00727BD9" w:rsidP="00727BD9">
      <w:pPr>
        <w:spacing w:line="360" w:lineRule="auto"/>
        <w:ind w:firstLine="480"/>
      </w:pPr>
      <w:r>
        <w:rPr>
          <w:rFonts w:hint="eastAsia"/>
        </w:rPr>
        <w:t>消融实验显示，单独使用好奇心内在奖励难以支撑目标定位，固定强度的内在奖励也可能干扰末端收敛。线性距离门控与势函数奖励塑形组合后，</w:t>
      </w:r>
      <w:r>
        <w:rPr>
          <w:rFonts w:hint="eastAsia"/>
        </w:rPr>
        <w:t>MM-GAG</w:t>
      </w:r>
      <w:r>
        <w:rPr>
          <w:rFonts w:hint="eastAsia"/>
        </w:rPr>
        <w:t>三类目标平均</w:t>
      </w:r>
      <w:r>
        <w:rPr>
          <w:rFonts w:hint="eastAsia"/>
        </w:rPr>
        <w:t xml:space="preserve"> SR </w:t>
      </w:r>
      <w:r>
        <w:rPr>
          <w:rFonts w:hint="eastAsia"/>
        </w:rPr>
        <w:t>达到</w:t>
      </w:r>
      <w:r>
        <w:rPr>
          <w:rFonts w:hint="eastAsia"/>
        </w:rPr>
        <w:t>0.6270</w:t>
      </w:r>
      <w:r>
        <w:rPr>
          <w:rFonts w:hint="eastAsia"/>
        </w:rPr>
        <w:t>。该结果说明，内在奖励需要与目标约束和距离反馈共同使用，才能更好地服务于有限预算下的主动搜索</w:t>
      </w:r>
      <w:r w:rsidR="00CC3B2A">
        <w:rPr>
          <w:rFonts w:hint="eastAsia"/>
        </w:rPr>
        <w:t>。</w:t>
      </w:r>
    </w:p>
    <w:p w14:paraId="67C8C075" w14:textId="63879879" w:rsidR="00CC3B2A" w:rsidRDefault="004D26EF" w:rsidP="00CC3B2A">
      <w:pPr>
        <w:pStyle w:val="2"/>
      </w:pPr>
      <w:bookmarkStart w:id="60" w:name="_Toc230358878"/>
      <w:r>
        <w:rPr>
          <w:rFonts w:hint="eastAsia"/>
        </w:rPr>
        <w:t>5</w:t>
      </w:r>
      <w:r w:rsidR="00CC3B2A" w:rsidRPr="00CC35F8">
        <w:t>.2</w:t>
      </w:r>
      <w:r>
        <w:rPr>
          <w:rFonts w:hint="eastAsia"/>
        </w:rPr>
        <w:t>不足与展望</w:t>
      </w:r>
      <w:bookmarkEnd w:id="60"/>
    </w:p>
    <w:p w14:paraId="5520838F" w14:textId="77777777" w:rsidR="00B2312E" w:rsidRPr="00B2312E" w:rsidRDefault="00B2312E" w:rsidP="00B2312E">
      <w:pPr>
        <w:spacing w:line="360" w:lineRule="auto"/>
        <w:ind w:firstLine="480"/>
      </w:pPr>
      <w:r w:rsidRPr="00B2312E">
        <w:t>本研究主要在离散网格化图像环境中展开，搜索区域被划分为固定大小的航拍图像块，动作空间也限定为上、右、下、左四个方向。这样的设置便于统一建模和实验对比，但与真实无人机平台中的连续运动、飞行动力学约束和传感器噪声仍有差距。后续研究可将方法扩展到连续空间导航或仿真飞行平台中，进一步考察其在真实飞行条件下的适用性。</w:t>
      </w:r>
    </w:p>
    <w:p w14:paraId="5B63D8A5" w14:textId="77777777" w:rsidR="00B2312E" w:rsidRPr="00B2312E" w:rsidRDefault="00B2312E" w:rsidP="00B2312E">
      <w:pPr>
        <w:spacing w:line="360" w:lineRule="auto"/>
        <w:ind w:firstLine="480"/>
      </w:pPr>
      <w:r w:rsidRPr="00B2312E">
        <w:t>当前方法依赖预提取的视觉和文本特征，目标表示质量会直接影响后续策略决策。当目标外观变化较大、文本描述较抽象，或场景中存在多个相似区域时，模型仍可能出现方向判断不稳定的问题。后续可结合更强的跨视角特征对齐方法或区域级语义表示，提高目标信息与航拍观测之间的匹配能力。</w:t>
      </w:r>
    </w:p>
    <w:p w14:paraId="207B07A9" w14:textId="5E33FAA5" w:rsidR="00B2312E" w:rsidRPr="00B2312E" w:rsidRDefault="00B2312E" w:rsidP="00B2312E">
      <w:pPr>
        <w:spacing w:line="480" w:lineRule="exact"/>
        <w:ind w:firstLine="480"/>
        <w:textAlignment w:val="center"/>
      </w:pPr>
      <w:r w:rsidRPr="00B2312E">
        <w:lastRenderedPageBreak/>
        <w:t>实验结果显示，模型在</w:t>
      </w:r>
      <w:r w:rsidRPr="00B2312E">
        <w:object w:dxaOrig="600" w:dyaOrig="279" w14:anchorId="5B2061C4">
          <v:shape id="_x0000_i1285" type="#_x0000_t75" style="width:30.25pt;height:13.9pt" o:ole="">
            <v:imagedata r:id="rId467" o:title=""/>
          </v:shape>
          <o:OLEObject Type="Embed" ProgID="Equation.DSMT4" ShapeID="_x0000_i1285" DrawAspect="Content" ObjectID="_1840977392" r:id="rId522"/>
        </w:object>
      </w:r>
      <w:r w:rsidRPr="00B2312E">
        <w:t>至</w:t>
      </w:r>
      <w:r w:rsidRPr="00B2312E">
        <w:object w:dxaOrig="580" w:dyaOrig="279" w14:anchorId="7935F52B">
          <v:shape id="_x0000_i1286" type="#_x0000_t75" style="width:29.05pt;height:13.9pt" o:ole="">
            <v:imagedata r:id="rId520" o:title=""/>
          </v:shape>
          <o:OLEObject Type="Embed" ProgID="Equation.DSMT4" ShapeID="_x0000_i1286" DrawAspect="Content" ObjectID="_1840977393" r:id="rId523"/>
        </w:object>
      </w:r>
      <w:r w:rsidRPr="00B2312E">
        <w:t xml:space="preserve"> </w:t>
      </w:r>
      <w:r w:rsidRPr="00B2312E">
        <w:t>等中远距离条件下表现较好，但在</w:t>
      </w:r>
      <w:r w:rsidRPr="00B2312E">
        <w:object w:dxaOrig="600" w:dyaOrig="279" w14:anchorId="2E007D7E">
          <v:shape id="_x0000_i1287" type="#_x0000_t75" style="width:30.25pt;height:13.9pt" o:ole="">
            <v:imagedata r:id="rId524" o:title=""/>
          </v:shape>
          <o:OLEObject Type="Embed" ProgID="Equation.DSMT4" ShapeID="_x0000_i1287" DrawAspect="Content" ObjectID="_1840977394" r:id="rId525"/>
        </w:object>
      </w:r>
      <w:r w:rsidRPr="00B2312E">
        <w:t>和</w:t>
      </w:r>
      <w:r w:rsidRPr="00B2312E">
        <w:object w:dxaOrig="600" w:dyaOrig="279" w14:anchorId="39A36244">
          <v:shape id="_x0000_i1288" type="#_x0000_t75" style="width:30.25pt;height:13.9pt" o:ole="">
            <v:imagedata r:id="rId526" o:title=""/>
          </v:shape>
          <o:OLEObject Type="Embed" ProgID="Equation.DSMT4" ShapeID="_x0000_i1288" DrawAspect="Content" ObjectID="_1840977395" r:id="rId527"/>
        </w:object>
      </w:r>
      <w:r w:rsidRPr="00B2312E">
        <w:t>等短距离条件下仍存在波动。这说明当前策略在目标附近的精细动作选择和终止判断方面还不够稳定。后续可以针对近目标阶段设计更细粒度的奖励调节方式，或引入局部重判别模块，以提高最后几步定位的稳定性。</w:t>
      </w:r>
    </w:p>
    <w:p w14:paraId="1B8C2DCF" w14:textId="013707C1" w:rsidR="00CC3B2A" w:rsidRPr="004D26EF" w:rsidRDefault="00B2312E" w:rsidP="00B2312E">
      <w:pPr>
        <w:spacing w:line="360" w:lineRule="auto"/>
        <w:ind w:firstLine="480"/>
      </w:pPr>
      <w:r w:rsidRPr="00B2312E">
        <w:t>可视化分析目前主要用于展示典型搜索路径，尚未形成系统的行为统计。后续可进一步统计回退次数、重复访问率、路径偏移方向和近目标停留情况，从路径行为层面分析不同奖励机制对搜索策略的影响。在此基础上，结合仿真平台或真实无人机数据，可以进一步检验该方法在实际主动搜索任务中的应用价值</w:t>
      </w:r>
      <w:r w:rsidR="004D26EF">
        <w:rPr>
          <w:rFonts w:hint="eastAsia"/>
        </w:rPr>
        <w:t>。</w:t>
      </w:r>
    </w:p>
    <w:p w14:paraId="2BF3C53E" w14:textId="2CB437BE" w:rsidR="00CC3B2A" w:rsidRPr="00157791" w:rsidRDefault="00CC3B2A" w:rsidP="00CC3B2A">
      <w:pPr>
        <w:spacing w:line="360" w:lineRule="auto"/>
        <w:ind w:firstLine="480"/>
        <w:sectPr w:rsidR="00CC3B2A" w:rsidRPr="00157791" w:rsidSect="002E1951">
          <w:footnotePr>
            <w:numFmt w:val="decimalEnclosedCircleChinese"/>
          </w:footnotePr>
          <w:pgSz w:w="11906" w:h="16838"/>
          <w:pgMar w:top="1134" w:right="1134" w:bottom="1134" w:left="1134" w:header="851" w:footer="992" w:gutter="284"/>
          <w:cols w:space="425"/>
          <w:docGrid w:type="lines" w:linePitch="312"/>
        </w:sectPr>
      </w:pPr>
    </w:p>
    <w:p w14:paraId="0D03CFB4" w14:textId="77777777" w:rsidR="00C702DA" w:rsidRDefault="00C702DA" w:rsidP="00CC3B2A">
      <w:pPr>
        <w:pStyle w:val="1"/>
      </w:pPr>
      <w:bookmarkStart w:id="61" w:name="_Toc230358879"/>
      <w:r w:rsidRPr="00044032">
        <w:lastRenderedPageBreak/>
        <w:t>参考文献</w:t>
      </w:r>
      <w:bookmarkEnd w:id="61"/>
    </w:p>
    <w:p w14:paraId="2C936F41" w14:textId="1ED3F2DB" w:rsidR="00EF371C" w:rsidRDefault="000C5AE6" w:rsidP="00F47EFF">
      <w:pPr>
        <w:pStyle w:val="a4"/>
        <w:numPr>
          <w:ilvl w:val="0"/>
          <w:numId w:val="20"/>
        </w:numPr>
        <w:spacing w:line="360" w:lineRule="auto"/>
        <w:ind w:firstLineChars="0"/>
        <w:rPr>
          <w:sz w:val="21"/>
          <w:szCs w:val="21"/>
        </w:rPr>
      </w:pPr>
      <w:bookmarkStart w:id="62" w:name="_Ref230196401"/>
      <w:bookmarkStart w:id="63" w:name="_Ref227765298"/>
      <w:r w:rsidRPr="000C5AE6">
        <w:rPr>
          <w:sz w:val="21"/>
          <w:szCs w:val="21"/>
        </w:rPr>
        <w:t>LIU H, LONG Q, YI B, et al. A survey of sensors based autonomous unmanned aerial vehicle (UAV) localization techniques[J]. Complex &amp; Intelligent Systems, 2025, 11(8): 371</w:t>
      </w:r>
      <w:r w:rsidR="00EF371C" w:rsidRPr="00EF371C">
        <w:rPr>
          <w:sz w:val="21"/>
          <w:szCs w:val="21"/>
        </w:rPr>
        <w:t>.</w:t>
      </w:r>
      <w:bookmarkEnd w:id="62"/>
    </w:p>
    <w:p w14:paraId="173E498B" w14:textId="2BCD1F57" w:rsidR="00085E76" w:rsidRDefault="000C5AE6" w:rsidP="00F47EFF">
      <w:pPr>
        <w:pStyle w:val="a4"/>
        <w:numPr>
          <w:ilvl w:val="0"/>
          <w:numId w:val="20"/>
        </w:numPr>
        <w:spacing w:line="360" w:lineRule="auto"/>
        <w:ind w:firstLineChars="0"/>
        <w:rPr>
          <w:sz w:val="21"/>
          <w:szCs w:val="21"/>
        </w:rPr>
      </w:pPr>
      <w:bookmarkStart w:id="64" w:name="_Ref229511270"/>
      <w:r w:rsidRPr="000C5AE6">
        <w:rPr>
          <w:sz w:val="21"/>
          <w:szCs w:val="21"/>
        </w:rPr>
        <w:t>PIRINEN A, SAMUELSSON A, BACKSUND J, et al. Aerial View Localization with Reinforcement Learning: Towards Emulating Search-and-Rescue[C]//Proceedings of the 35th Annual Workshop of the Swedish Artificial Intelligence Society. 2023: 28-37</w:t>
      </w:r>
      <w:r w:rsidR="00085E76" w:rsidRPr="00E81C63">
        <w:rPr>
          <w:rFonts w:hint="eastAsia"/>
          <w:sz w:val="21"/>
          <w:szCs w:val="21"/>
        </w:rPr>
        <w:t>.</w:t>
      </w:r>
      <w:bookmarkEnd w:id="63"/>
      <w:bookmarkEnd w:id="64"/>
    </w:p>
    <w:p w14:paraId="4B981BA8" w14:textId="3031E61B" w:rsidR="00085E76" w:rsidRPr="009478F6" w:rsidRDefault="000C5AE6" w:rsidP="00F47EFF">
      <w:pPr>
        <w:pStyle w:val="a4"/>
        <w:numPr>
          <w:ilvl w:val="0"/>
          <w:numId w:val="20"/>
        </w:numPr>
        <w:spacing w:line="360" w:lineRule="auto"/>
        <w:ind w:firstLineChars="0"/>
        <w:rPr>
          <w:sz w:val="21"/>
          <w:szCs w:val="21"/>
        </w:rPr>
      </w:pPr>
      <w:bookmarkStart w:id="65" w:name="_Ref227765985"/>
      <w:r w:rsidRPr="000C5AE6">
        <w:rPr>
          <w:sz w:val="21"/>
          <w:szCs w:val="21"/>
        </w:rPr>
        <w:t>SARKAR A, SASTRY S, PIRINEN A, et al. GOMAA-Geo: GOal Modality Agnostic Active Geo-localization[C]//Advances in Neural Information Processing Systems. 2024: 104934-104964</w:t>
      </w:r>
      <w:r w:rsidR="00085E76">
        <w:rPr>
          <w:sz w:val="21"/>
          <w:szCs w:val="21"/>
        </w:rPr>
        <w:t>.</w:t>
      </w:r>
      <w:bookmarkEnd w:id="65"/>
    </w:p>
    <w:p w14:paraId="2569E4C8" w14:textId="067BEC16" w:rsidR="00085E76" w:rsidRPr="00085E76" w:rsidRDefault="000C5AE6" w:rsidP="00F47EFF">
      <w:pPr>
        <w:pStyle w:val="a4"/>
        <w:numPr>
          <w:ilvl w:val="0"/>
          <w:numId w:val="20"/>
        </w:numPr>
        <w:spacing w:line="360" w:lineRule="auto"/>
        <w:ind w:firstLineChars="0"/>
        <w:rPr>
          <w:sz w:val="21"/>
          <w:szCs w:val="21"/>
        </w:rPr>
      </w:pPr>
      <w:bookmarkStart w:id="66" w:name="_Ref227766147"/>
      <w:r w:rsidRPr="000C5AE6">
        <w:rPr>
          <w:sz w:val="21"/>
          <w:szCs w:val="21"/>
        </w:rPr>
        <w:t>ZHOU X, WANG Z, YE H, et al. EGO-Planner: An ESDF-Free Gradient-Based Local Planner for Quadrotors[J]. IEEE Robotics and Automation Letters, 2021, 6(2): 478-485</w:t>
      </w:r>
      <w:r w:rsidR="00085E76" w:rsidRPr="00E81C63">
        <w:rPr>
          <w:rFonts w:hint="eastAsia"/>
          <w:sz w:val="21"/>
          <w:szCs w:val="21"/>
        </w:rPr>
        <w:t>.</w:t>
      </w:r>
      <w:bookmarkEnd w:id="66"/>
    </w:p>
    <w:p w14:paraId="7DF06C34" w14:textId="7FE7583E" w:rsidR="00085E76" w:rsidRDefault="000C5AE6" w:rsidP="00F47EFF">
      <w:pPr>
        <w:pStyle w:val="a4"/>
        <w:numPr>
          <w:ilvl w:val="0"/>
          <w:numId w:val="20"/>
        </w:numPr>
        <w:spacing w:line="360" w:lineRule="auto"/>
        <w:ind w:firstLineChars="0"/>
        <w:rPr>
          <w:sz w:val="21"/>
          <w:szCs w:val="21"/>
        </w:rPr>
      </w:pPr>
      <w:bookmarkStart w:id="67" w:name="_Ref227766015"/>
      <w:r w:rsidRPr="000C5AE6">
        <w:rPr>
          <w:sz w:val="21"/>
          <w:szCs w:val="21"/>
        </w:rPr>
        <w:t>ZHOU B, PAN J, GAO F, et al. RAPTOR: Robust and Perception-Aware Trajectory Replanning for Quadrotor Fast Flight[J]. IEEE Transactions on Robotics, 2021, 37(6): 1992-2009</w:t>
      </w:r>
      <w:r w:rsidR="00085E76" w:rsidRPr="00353D73">
        <w:rPr>
          <w:rFonts w:hint="eastAsia"/>
          <w:sz w:val="21"/>
          <w:szCs w:val="21"/>
        </w:rPr>
        <w:t>.</w:t>
      </w:r>
      <w:bookmarkEnd w:id="67"/>
    </w:p>
    <w:p w14:paraId="0B73F94F" w14:textId="7EC6086B" w:rsidR="00085E76" w:rsidRPr="00085E76" w:rsidRDefault="000C5AE6" w:rsidP="00F47EFF">
      <w:pPr>
        <w:pStyle w:val="a4"/>
        <w:numPr>
          <w:ilvl w:val="0"/>
          <w:numId w:val="20"/>
        </w:numPr>
        <w:spacing w:line="360" w:lineRule="auto"/>
        <w:ind w:firstLineChars="0"/>
        <w:rPr>
          <w:sz w:val="21"/>
          <w:szCs w:val="21"/>
        </w:rPr>
      </w:pPr>
      <w:bookmarkStart w:id="68" w:name="_Ref230196439"/>
      <w:r w:rsidRPr="000C5AE6">
        <w:rPr>
          <w:sz w:val="21"/>
          <w:szCs w:val="21"/>
        </w:rPr>
        <w:t>ZHOU B, ZHANG Y, CHEN X, et al. FUEL: Fast UAV Exploration Using Incremental Frontier Structure and Hierarchical Planning[J]. IEEE Robotics and Automation Letters, 2021, 6(2): 779-786</w:t>
      </w:r>
      <w:r w:rsidR="00085E76" w:rsidRPr="00D2419A">
        <w:rPr>
          <w:rFonts w:hint="eastAsia"/>
          <w:sz w:val="21"/>
          <w:szCs w:val="21"/>
        </w:rPr>
        <w:t>.</w:t>
      </w:r>
      <w:bookmarkEnd w:id="68"/>
    </w:p>
    <w:p w14:paraId="7D799AB4" w14:textId="25CCB501" w:rsidR="00085E76" w:rsidRDefault="000C5AE6" w:rsidP="00F47EFF">
      <w:pPr>
        <w:pStyle w:val="a4"/>
        <w:numPr>
          <w:ilvl w:val="0"/>
          <w:numId w:val="20"/>
        </w:numPr>
        <w:spacing w:line="360" w:lineRule="auto"/>
        <w:ind w:firstLineChars="0"/>
        <w:rPr>
          <w:sz w:val="21"/>
          <w:szCs w:val="21"/>
        </w:rPr>
      </w:pPr>
      <w:bookmarkStart w:id="69" w:name="_Ref230196445"/>
      <w:r w:rsidRPr="000C5AE6">
        <w:rPr>
          <w:sz w:val="21"/>
          <w:szCs w:val="21"/>
        </w:rPr>
        <w:t>ZHOU B, XU H, SHEN S. RACER: Rapid Collaborative Exploration with a Decentralized Multi-UAV System[J]. IEEE Transactions on Robotics, 2023, 39(3): 1816-1835</w:t>
      </w:r>
      <w:r w:rsidR="00085E76" w:rsidRPr="00E81C63">
        <w:rPr>
          <w:rFonts w:hint="eastAsia"/>
          <w:sz w:val="21"/>
          <w:szCs w:val="21"/>
        </w:rPr>
        <w:t>.</w:t>
      </w:r>
      <w:bookmarkEnd w:id="69"/>
    </w:p>
    <w:p w14:paraId="3D30E3CD" w14:textId="31FD7A0A" w:rsidR="00EC0A39" w:rsidRPr="00085E76" w:rsidRDefault="000C5AE6" w:rsidP="00F47EFF">
      <w:pPr>
        <w:pStyle w:val="a4"/>
        <w:numPr>
          <w:ilvl w:val="0"/>
          <w:numId w:val="20"/>
        </w:numPr>
        <w:spacing w:line="360" w:lineRule="auto"/>
        <w:ind w:firstLineChars="0"/>
        <w:rPr>
          <w:sz w:val="21"/>
          <w:szCs w:val="21"/>
        </w:rPr>
      </w:pPr>
      <w:bookmarkStart w:id="70" w:name="_Ref227766017"/>
      <w:r w:rsidRPr="000C5AE6">
        <w:rPr>
          <w:sz w:val="21"/>
          <w:szCs w:val="21"/>
        </w:rPr>
        <w:t>ZHU P, WEN L, DU D, et al. Detection and Tracking Meet Drones Challenge[J]. IEEE Transactions on Pattern Analysis and Machine Intelligence, 2022, 44(11): 7380-7399</w:t>
      </w:r>
      <w:r w:rsidR="00971E07" w:rsidRPr="00971E07">
        <w:rPr>
          <w:sz w:val="21"/>
          <w:szCs w:val="21"/>
        </w:rPr>
        <w:t>.</w:t>
      </w:r>
      <w:bookmarkEnd w:id="70"/>
    </w:p>
    <w:p w14:paraId="70FC9A75" w14:textId="11E6CED2" w:rsidR="00085E76" w:rsidRDefault="000C5AE6" w:rsidP="00F47EFF">
      <w:pPr>
        <w:pStyle w:val="a4"/>
        <w:numPr>
          <w:ilvl w:val="0"/>
          <w:numId w:val="20"/>
        </w:numPr>
        <w:spacing w:line="360" w:lineRule="auto"/>
        <w:ind w:firstLineChars="0"/>
        <w:rPr>
          <w:sz w:val="21"/>
          <w:szCs w:val="21"/>
        </w:rPr>
      </w:pPr>
      <w:bookmarkStart w:id="71" w:name="_Ref228192821"/>
      <w:r w:rsidRPr="000C5AE6">
        <w:rPr>
          <w:sz w:val="21"/>
          <w:szCs w:val="21"/>
        </w:rPr>
        <w:t>WEN L, DU D, ZHU P, et al. Detection, Tracking, and Counting Meets Drones in Crowds: A Benchmark[C]//Proceedings of the IEEE/CVF Conference on Computer Vision and Pattern Recognition. 2021: 7812-7821</w:t>
      </w:r>
      <w:r w:rsidR="00085E76" w:rsidRPr="00E81C63">
        <w:rPr>
          <w:rFonts w:hint="eastAsia"/>
          <w:sz w:val="21"/>
          <w:szCs w:val="21"/>
        </w:rPr>
        <w:t>.</w:t>
      </w:r>
      <w:bookmarkEnd w:id="71"/>
      <w:r w:rsidR="000015CA">
        <w:rPr>
          <w:sz w:val="21"/>
          <w:szCs w:val="21"/>
        </w:rPr>
        <w:t xml:space="preserve"> </w:t>
      </w:r>
    </w:p>
    <w:p w14:paraId="25BE6A60" w14:textId="262C8248" w:rsidR="00085E76" w:rsidRDefault="000C5AE6" w:rsidP="00F47EFF">
      <w:pPr>
        <w:pStyle w:val="a4"/>
        <w:numPr>
          <w:ilvl w:val="0"/>
          <w:numId w:val="20"/>
        </w:numPr>
        <w:spacing w:line="360" w:lineRule="auto"/>
        <w:ind w:firstLineChars="0"/>
        <w:rPr>
          <w:sz w:val="21"/>
          <w:szCs w:val="21"/>
        </w:rPr>
      </w:pPr>
      <w:bookmarkStart w:id="72" w:name="_Ref228192871"/>
      <w:r w:rsidRPr="000C5AE6">
        <w:rPr>
          <w:sz w:val="21"/>
          <w:szCs w:val="21"/>
        </w:rPr>
        <w:t>XU W, YAO Y, CAO J, et al. UAV-VisLoc: A Large-scale Dataset for UAV Visual Localization[EB/OL]. arXiv:2405.11936, 2024</w:t>
      </w:r>
      <w:r w:rsidR="00085E76" w:rsidRPr="009478F6">
        <w:rPr>
          <w:rFonts w:hint="eastAsia"/>
          <w:sz w:val="21"/>
          <w:szCs w:val="21"/>
        </w:rPr>
        <w:t>.</w:t>
      </w:r>
      <w:bookmarkEnd w:id="72"/>
    </w:p>
    <w:p w14:paraId="15039FB2" w14:textId="3F95E241" w:rsidR="00085E76" w:rsidRPr="00085E76" w:rsidRDefault="000C5AE6" w:rsidP="00F47EFF">
      <w:pPr>
        <w:pStyle w:val="a4"/>
        <w:numPr>
          <w:ilvl w:val="0"/>
          <w:numId w:val="20"/>
        </w:numPr>
        <w:spacing w:line="360" w:lineRule="auto"/>
        <w:ind w:firstLineChars="0"/>
        <w:rPr>
          <w:sz w:val="21"/>
          <w:szCs w:val="21"/>
        </w:rPr>
      </w:pPr>
      <w:bookmarkStart w:id="73" w:name="_Ref228192876"/>
      <w:r w:rsidRPr="000C5AE6">
        <w:rPr>
          <w:sz w:val="21"/>
          <w:szCs w:val="21"/>
        </w:rPr>
        <w:t>LUO X, WAN X, GAO Y, et al. JointLoc: A Real-time Visual Localization Framework for Planetary UAVs Based on Joint Relative and Absolute Pose Estimation[EB/OL]. arXiv:2405.07429, 2024</w:t>
      </w:r>
      <w:r w:rsidR="00085E76">
        <w:rPr>
          <w:sz w:val="21"/>
          <w:szCs w:val="21"/>
        </w:rPr>
        <w:t>.</w:t>
      </w:r>
      <w:bookmarkEnd w:id="73"/>
    </w:p>
    <w:p w14:paraId="213C26D3" w14:textId="7DFD2397" w:rsidR="009478F6" w:rsidRDefault="000C5AE6" w:rsidP="00F47EFF">
      <w:pPr>
        <w:pStyle w:val="a4"/>
        <w:numPr>
          <w:ilvl w:val="0"/>
          <w:numId w:val="20"/>
        </w:numPr>
        <w:spacing w:line="360" w:lineRule="auto"/>
        <w:ind w:firstLineChars="0"/>
        <w:rPr>
          <w:sz w:val="21"/>
          <w:szCs w:val="21"/>
        </w:rPr>
      </w:pPr>
      <w:bookmarkStart w:id="74" w:name="_Ref230196477"/>
      <w:r w:rsidRPr="000C5AE6">
        <w:rPr>
          <w:sz w:val="21"/>
          <w:szCs w:val="21"/>
        </w:rPr>
        <w:t>ZHUANG L, ZHONG X, XU L, et al. Visual SLAM for Unmanned Aerial Vehicles: Localization and Perception[J]. Sensors, 2024, 24(10): 2980</w:t>
      </w:r>
      <w:r w:rsidR="009478F6">
        <w:rPr>
          <w:sz w:val="21"/>
          <w:szCs w:val="21"/>
        </w:rPr>
        <w:t>.</w:t>
      </w:r>
      <w:bookmarkEnd w:id="74"/>
    </w:p>
    <w:p w14:paraId="1BAA393B" w14:textId="6CF8729B" w:rsidR="009478F6" w:rsidRDefault="000C5AE6" w:rsidP="00F47EFF">
      <w:pPr>
        <w:pStyle w:val="a4"/>
        <w:numPr>
          <w:ilvl w:val="0"/>
          <w:numId w:val="20"/>
        </w:numPr>
        <w:spacing w:line="360" w:lineRule="auto"/>
        <w:ind w:firstLineChars="0"/>
        <w:rPr>
          <w:sz w:val="21"/>
          <w:szCs w:val="21"/>
        </w:rPr>
      </w:pPr>
      <w:bookmarkStart w:id="75" w:name="_Ref228192928"/>
      <w:r w:rsidRPr="000C5AE6">
        <w:rPr>
          <w:sz w:val="21"/>
          <w:szCs w:val="21"/>
        </w:rPr>
        <w:t>LIU S, ZHANG H, QI Y, et al. AerialVLN: Vision-and-Language Navigation for UAVs[C]//Proceedings of the IEEE/CVF International Conference on Computer Vision. 2023: 15384-15394</w:t>
      </w:r>
      <w:r w:rsidR="00444C19" w:rsidRPr="00444C19">
        <w:rPr>
          <w:rFonts w:hint="eastAsia"/>
          <w:sz w:val="21"/>
          <w:szCs w:val="21"/>
        </w:rPr>
        <w:t>.</w:t>
      </w:r>
      <w:bookmarkEnd w:id="75"/>
    </w:p>
    <w:p w14:paraId="69C73F9A" w14:textId="4CD2515C" w:rsidR="00444C19" w:rsidRDefault="000C5AE6" w:rsidP="00F47EFF">
      <w:pPr>
        <w:pStyle w:val="a4"/>
        <w:numPr>
          <w:ilvl w:val="0"/>
          <w:numId w:val="20"/>
        </w:numPr>
        <w:spacing w:line="360" w:lineRule="auto"/>
        <w:ind w:firstLineChars="0"/>
        <w:rPr>
          <w:sz w:val="21"/>
          <w:szCs w:val="21"/>
        </w:rPr>
      </w:pPr>
      <w:bookmarkStart w:id="76" w:name="_Ref228192939"/>
      <w:r w:rsidRPr="000C5AE6">
        <w:rPr>
          <w:sz w:val="21"/>
          <w:szCs w:val="21"/>
        </w:rPr>
        <w:lastRenderedPageBreak/>
        <w:t>WANG X, YANG D, WANG Z, et al. Towards Realistic UAV Vision-Language Navigation: Platform, Benchmark, and Methodology[C]//International Conference on Learning Representations. 2025</w:t>
      </w:r>
      <w:r w:rsidR="00444C19" w:rsidRPr="00444C19">
        <w:rPr>
          <w:rFonts w:hint="eastAsia"/>
          <w:sz w:val="21"/>
          <w:szCs w:val="21"/>
        </w:rPr>
        <w:t>.</w:t>
      </w:r>
      <w:bookmarkEnd w:id="76"/>
    </w:p>
    <w:p w14:paraId="39B43819" w14:textId="057EDED5" w:rsidR="00444C19" w:rsidRDefault="000C5AE6" w:rsidP="00F47EFF">
      <w:pPr>
        <w:pStyle w:val="a4"/>
        <w:numPr>
          <w:ilvl w:val="0"/>
          <w:numId w:val="20"/>
        </w:numPr>
        <w:spacing w:line="360" w:lineRule="auto"/>
        <w:ind w:firstLineChars="0"/>
        <w:rPr>
          <w:sz w:val="21"/>
          <w:szCs w:val="21"/>
        </w:rPr>
      </w:pPr>
      <w:bookmarkStart w:id="77" w:name="_Ref228192949"/>
      <w:r w:rsidRPr="000C5AE6">
        <w:rPr>
          <w:sz w:val="21"/>
          <w:szCs w:val="21"/>
        </w:rPr>
        <w:t>ZHAO H, PAN F, PING H, et al. Agent as Cerebrum, Controller as Cerebellum: Implementing an Embodied LMM-based Agent on Drones[EB/OL]. arXiv:2311.15033, 2023</w:t>
      </w:r>
      <w:r w:rsidR="00444C19" w:rsidRPr="00444C19">
        <w:rPr>
          <w:rFonts w:hint="eastAsia"/>
          <w:sz w:val="21"/>
          <w:szCs w:val="21"/>
        </w:rPr>
        <w:t>.</w:t>
      </w:r>
      <w:bookmarkEnd w:id="77"/>
    </w:p>
    <w:p w14:paraId="18139D41" w14:textId="0F1A2351" w:rsidR="00444C19" w:rsidRDefault="000C5AE6" w:rsidP="00F47EFF">
      <w:pPr>
        <w:pStyle w:val="a4"/>
        <w:numPr>
          <w:ilvl w:val="0"/>
          <w:numId w:val="20"/>
        </w:numPr>
        <w:spacing w:line="360" w:lineRule="auto"/>
        <w:ind w:firstLineChars="0"/>
        <w:rPr>
          <w:sz w:val="21"/>
          <w:szCs w:val="21"/>
        </w:rPr>
      </w:pPr>
      <w:bookmarkStart w:id="78" w:name="_Ref228192955"/>
      <w:r w:rsidRPr="000C5AE6">
        <w:rPr>
          <w:sz w:val="21"/>
          <w:szCs w:val="21"/>
        </w:rPr>
        <w:t>JI Y, HE B, TAN Z, et al. Game4Loc: A UAV Geo-Localization Benchmark from Game Data[C]//Proceedings of the AAAI Conference on Artificial Intelligence. 2025, 39(4): 3913-3921</w:t>
      </w:r>
      <w:r w:rsidR="00444C19" w:rsidRPr="00444C19">
        <w:rPr>
          <w:rFonts w:hint="eastAsia"/>
          <w:sz w:val="21"/>
          <w:szCs w:val="21"/>
        </w:rPr>
        <w:t>.</w:t>
      </w:r>
      <w:bookmarkEnd w:id="78"/>
    </w:p>
    <w:p w14:paraId="15F44DC0" w14:textId="5FEF6176" w:rsidR="00444C19" w:rsidRDefault="000C5AE6" w:rsidP="00F47EFF">
      <w:pPr>
        <w:pStyle w:val="a4"/>
        <w:numPr>
          <w:ilvl w:val="0"/>
          <w:numId w:val="20"/>
        </w:numPr>
        <w:spacing w:line="360" w:lineRule="auto"/>
        <w:ind w:firstLineChars="0"/>
        <w:rPr>
          <w:sz w:val="21"/>
          <w:szCs w:val="21"/>
        </w:rPr>
      </w:pPr>
      <w:bookmarkStart w:id="79" w:name="_Ref228193016"/>
      <w:r w:rsidRPr="000C5AE6">
        <w:rPr>
          <w:sz w:val="21"/>
          <w:szCs w:val="21"/>
        </w:rPr>
        <w:t>JI Y, HE B, TAN Z, et al. MMGeo: Multimodal Compositional Geo-Localization for UAVs[C]//Proceedings of the IEEE/CVF International Conference on Computer Vision. 2025: 25165-25175</w:t>
      </w:r>
      <w:r w:rsidR="00444C19" w:rsidRPr="00444C19">
        <w:rPr>
          <w:sz w:val="21"/>
          <w:szCs w:val="21"/>
        </w:rPr>
        <w:t>.</w:t>
      </w:r>
      <w:bookmarkEnd w:id="79"/>
    </w:p>
    <w:p w14:paraId="35E5BBC0" w14:textId="61BEA5A9" w:rsidR="00176BEB" w:rsidRDefault="000C5AE6" w:rsidP="00F47EFF">
      <w:pPr>
        <w:pStyle w:val="a4"/>
        <w:numPr>
          <w:ilvl w:val="0"/>
          <w:numId w:val="20"/>
        </w:numPr>
        <w:spacing w:line="360" w:lineRule="auto"/>
        <w:ind w:firstLineChars="0"/>
        <w:rPr>
          <w:sz w:val="21"/>
          <w:szCs w:val="21"/>
        </w:rPr>
      </w:pPr>
      <w:bookmarkStart w:id="80" w:name="_Ref228215196"/>
      <w:r w:rsidRPr="000C5AE6">
        <w:rPr>
          <w:sz w:val="21"/>
          <w:szCs w:val="21"/>
        </w:rPr>
        <w:t>WORKMAN S, SOUVENIR R, JACOBS N. Wide-Area Image Geolocalization with Aerial Reference Imagery[C]//Proceedings of the IEEE International Conference on Computer Vision. 2015: 3961-3969</w:t>
      </w:r>
      <w:r w:rsidR="00176BEB" w:rsidRPr="00176BEB">
        <w:rPr>
          <w:sz w:val="21"/>
          <w:szCs w:val="21"/>
        </w:rPr>
        <w:t>.</w:t>
      </w:r>
      <w:bookmarkEnd w:id="80"/>
    </w:p>
    <w:p w14:paraId="14A3B1DA" w14:textId="42BC176F" w:rsidR="00176BEB" w:rsidRDefault="000C5AE6" w:rsidP="00F47EFF">
      <w:pPr>
        <w:pStyle w:val="a4"/>
        <w:numPr>
          <w:ilvl w:val="0"/>
          <w:numId w:val="20"/>
        </w:numPr>
        <w:spacing w:line="360" w:lineRule="auto"/>
        <w:ind w:firstLineChars="0"/>
        <w:rPr>
          <w:sz w:val="21"/>
          <w:szCs w:val="21"/>
        </w:rPr>
      </w:pPr>
      <w:bookmarkStart w:id="81" w:name="_Ref230196524"/>
      <w:r w:rsidRPr="000C5AE6">
        <w:rPr>
          <w:sz w:val="21"/>
          <w:szCs w:val="21"/>
        </w:rPr>
        <w:t>VO N N, HAYS J. Localizing and Orienting Street Views Using Overhead Imagery[C]//European Conference on Computer Vision. 2016: 494-509</w:t>
      </w:r>
      <w:r w:rsidR="00176BEB" w:rsidRPr="00176BEB">
        <w:rPr>
          <w:sz w:val="21"/>
          <w:szCs w:val="21"/>
        </w:rPr>
        <w:t>.</w:t>
      </w:r>
      <w:bookmarkEnd w:id="81"/>
    </w:p>
    <w:p w14:paraId="09F44397" w14:textId="6A063950" w:rsidR="00907148" w:rsidRDefault="000C5AE6" w:rsidP="00F47EFF">
      <w:pPr>
        <w:pStyle w:val="a4"/>
        <w:numPr>
          <w:ilvl w:val="0"/>
          <w:numId w:val="20"/>
        </w:numPr>
        <w:spacing w:line="360" w:lineRule="auto"/>
        <w:ind w:firstLineChars="0"/>
        <w:rPr>
          <w:sz w:val="21"/>
          <w:szCs w:val="21"/>
        </w:rPr>
      </w:pPr>
      <w:bookmarkStart w:id="82" w:name="_Ref229509842"/>
      <w:r w:rsidRPr="000C5AE6">
        <w:rPr>
          <w:sz w:val="21"/>
          <w:szCs w:val="21"/>
        </w:rPr>
        <w:t>HU S, FENG M, NGUYEN R M H, et al. CVM-Net: Cross-View Matching Network for Image-Based Ground-to-Aerial Geo-Localization[C]//Proceedings of the IEEE Conference on Computer Vision and Pattern Recognition. 2018: 7258-7267</w:t>
      </w:r>
      <w:r w:rsidR="00907148" w:rsidRPr="00E95699">
        <w:rPr>
          <w:sz w:val="21"/>
          <w:szCs w:val="21"/>
        </w:rPr>
        <w:t>.</w:t>
      </w:r>
      <w:bookmarkEnd w:id="82"/>
    </w:p>
    <w:p w14:paraId="269D97FB" w14:textId="29D080C9" w:rsidR="000C5AE6" w:rsidRDefault="000C5AE6" w:rsidP="00F47EFF">
      <w:pPr>
        <w:pStyle w:val="a4"/>
        <w:numPr>
          <w:ilvl w:val="0"/>
          <w:numId w:val="20"/>
        </w:numPr>
        <w:spacing w:line="360" w:lineRule="auto"/>
        <w:ind w:firstLineChars="0"/>
        <w:rPr>
          <w:sz w:val="21"/>
          <w:szCs w:val="21"/>
        </w:rPr>
      </w:pPr>
      <w:bookmarkStart w:id="83" w:name="_Ref230196536"/>
      <w:r w:rsidRPr="000C5AE6">
        <w:rPr>
          <w:sz w:val="21"/>
          <w:szCs w:val="21"/>
        </w:rPr>
        <w:t>LIU L, LI H. Lending Orientation to Neural Networks for Cross-View Geo-Localization[C]//Proceedings of the IEEE/CVF Conference on Computer Vision and Pattern Recognition. 2019: 5624-5633</w:t>
      </w:r>
      <w:r>
        <w:rPr>
          <w:rFonts w:hint="eastAsia"/>
          <w:sz w:val="21"/>
          <w:szCs w:val="21"/>
        </w:rPr>
        <w:t>.</w:t>
      </w:r>
      <w:bookmarkEnd w:id="83"/>
    </w:p>
    <w:p w14:paraId="1E2D3D54" w14:textId="10BDE393" w:rsidR="000C5AE6" w:rsidRDefault="000C5AE6" w:rsidP="00F47EFF">
      <w:pPr>
        <w:pStyle w:val="a4"/>
        <w:numPr>
          <w:ilvl w:val="0"/>
          <w:numId w:val="20"/>
        </w:numPr>
        <w:spacing w:line="360" w:lineRule="auto"/>
        <w:ind w:firstLineChars="0"/>
        <w:rPr>
          <w:sz w:val="21"/>
          <w:szCs w:val="21"/>
        </w:rPr>
      </w:pPr>
      <w:bookmarkStart w:id="84" w:name="_Ref230196537"/>
      <w:r w:rsidRPr="000C5AE6">
        <w:rPr>
          <w:sz w:val="21"/>
          <w:szCs w:val="21"/>
        </w:rPr>
        <w:t>SHI Y, LIU L, YU X, et al. Spatial-Aware Feature Aggregation for Image-Based Cross-View Geo-Localization[C]//Advances in Neural Information Processing Systems. 2019: 10090-10100.</w:t>
      </w:r>
      <w:bookmarkEnd w:id="84"/>
    </w:p>
    <w:p w14:paraId="548C1EBC" w14:textId="225B09BE" w:rsidR="000C5AE6" w:rsidRDefault="000C5AE6" w:rsidP="00F47EFF">
      <w:pPr>
        <w:pStyle w:val="a4"/>
        <w:numPr>
          <w:ilvl w:val="0"/>
          <w:numId w:val="20"/>
        </w:numPr>
        <w:spacing w:line="360" w:lineRule="auto"/>
        <w:ind w:firstLineChars="0"/>
        <w:rPr>
          <w:sz w:val="21"/>
          <w:szCs w:val="21"/>
        </w:rPr>
      </w:pPr>
      <w:bookmarkStart w:id="85" w:name="_Ref230196547"/>
      <w:r w:rsidRPr="000C5AE6">
        <w:rPr>
          <w:sz w:val="21"/>
          <w:szCs w:val="21"/>
        </w:rPr>
        <w:t>ZHU S, YANG T, CHEN C. VIGOR: Cross-View Image Geo-Localization Beyond One-to-One Retrieval[C]//Proceedings of the IEEE/CVF Conference on Computer Vision and Pattern Recognition. 2021: 3640-3649.</w:t>
      </w:r>
      <w:bookmarkEnd w:id="85"/>
    </w:p>
    <w:p w14:paraId="4C7DFE32" w14:textId="2397D103" w:rsidR="000C5AE6" w:rsidRDefault="000C5AE6" w:rsidP="00F47EFF">
      <w:pPr>
        <w:pStyle w:val="a4"/>
        <w:numPr>
          <w:ilvl w:val="0"/>
          <w:numId w:val="20"/>
        </w:numPr>
        <w:spacing w:line="360" w:lineRule="auto"/>
        <w:ind w:firstLineChars="0"/>
        <w:rPr>
          <w:sz w:val="21"/>
          <w:szCs w:val="21"/>
        </w:rPr>
      </w:pPr>
      <w:bookmarkStart w:id="86" w:name="_Ref230196552"/>
      <w:r w:rsidRPr="000C5AE6">
        <w:rPr>
          <w:sz w:val="21"/>
          <w:szCs w:val="21"/>
        </w:rPr>
        <w:t>ZHU S, SHAH M, CHEN C. TransGeo: Transformer Is All You Need for Cross-View Image Geo-Localization[C]//Proceedings of the IEEE/CVF Conference on Computer Vision and Pattern Recognition. 2022: 1162-1171.</w:t>
      </w:r>
      <w:bookmarkEnd w:id="86"/>
    </w:p>
    <w:p w14:paraId="71258A71" w14:textId="232DC31D" w:rsidR="000C5AE6" w:rsidRDefault="000C5AE6" w:rsidP="00F47EFF">
      <w:pPr>
        <w:pStyle w:val="a4"/>
        <w:numPr>
          <w:ilvl w:val="0"/>
          <w:numId w:val="20"/>
        </w:numPr>
        <w:spacing w:line="360" w:lineRule="auto"/>
        <w:ind w:firstLineChars="0"/>
        <w:rPr>
          <w:sz w:val="21"/>
          <w:szCs w:val="21"/>
        </w:rPr>
      </w:pPr>
      <w:bookmarkStart w:id="87" w:name="_Ref230196556"/>
      <w:r w:rsidRPr="000C5AE6">
        <w:rPr>
          <w:sz w:val="21"/>
          <w:szCs w:val="21"/>
        </w:rPr>
        <w:t>CEPEDA V V, NAYAK G K, SHAH M. GeoCLIP: CLIP-Inspired Alignment between Locations and Images for Effective Worldwide Geo-localization[C]//Advances in Neural Information Processing Systems. 2023: 8690-8701.</w:t>
      </w:r>
      <w:bookmarkEnd w:id="87"/>
    </w:p>
    <w:p w14:paraId="25E2A364" w14:textId="4B92AD9C" w:rsidR="000C5AE6" w:rsidRDefault="000C5AE6" w:rsidP="00F47EFF">
      <w:pPr>
        <w:pStyle w:val="a4"/>
        <w:numPr>
          <w:ilvl w:val="0"/>
          <w:numId w:val="20"/>
        </w:numPr>
        <w:spacing w:line="360" w:lineRule="auto"/>
        <w:ind w:firstLineChars="0"/>
        <w:rPr>
          <w:sz w:val="21"/>
          <w:szCs w:val="21"/>
        </w:rPr>
      </w:pPr>
      <w:bookmarkStart w:id="88" w:name="_Ref230196594"/>
      <w:r w:rsidRPr="000C5AE6">
        <w:rPr>
          <w:sz w:val="21"/>
          <w:szCs w:val="21"/>
        </w:rPr>
        <w:lastRenderedPageBreak/>
        <w:t>MI L, BECHAZ M, CHEN Z, et al. GeoExplorer: Active Geo-localization with Curiosity-Driven Exploration[C]//Proceedings of the IEEE/CVF International Conference on Computer Vision. 2025: 6122-6131.</w:t>
      </w:r>
      <w:bookmarkEnd w:id="88"/>
    </w:p>
    <w:p w14:paraId="529DD125" w14:textId="74E966B1" w:rsidR="000C5AE6" w:rsidRDefault="000C5AE6" w:rsidP="00F47EFF">
      <w:pPr>
        <w:pStyle w:val="a4"/>
        <w:numPr>
          <w:ilvl w:val="0"/>
          <w:numId w:val="20"/>
        </w:numPr>
        <w:spacing w:line="360" w:lineRule="auto"/>
        <w:ind w:firstLineChars="0"/>
        <w:rPr>
          <w:sz w:val="21"/>
          <w:szCs w:val="21"/>
        </w:rPr>
      </w:pPr>
      <w:bookmarkStart w:id="89" w:name="_Ref230196602"/>
      <w:r w:rsidRPr="000C5AE6">
        <w:rPr>
          <w:sz w:val="21"/>
          <w:szCs w:val="21"/>
        </w:rPr>
        <w:t>ANDERSON P, WU Q, TENEY D, et al. Vision-and-Language Navigation: Interpreting Visually-Grounded Navigation Instructions in Real Environments[C]//Proceedings of the IEEE Conference on Computer Vision and Pattern Recognition. 2018: 3674-3683.</w:t>
      </w:r>
      <w:bookmarkEnd w:id="89"/>
    </w:p>
    <w:p w14:paraId="2106AC74" w14:textId="25BBB956" w:rsidR="000C5AE6" w:rsidRDefault="000C5AE6" w:rsidP="00F47EFF">
      <w:pPr>
        <w:pStyle w:val="a4"/>
        <w:numPr>
          <w:ilvl w:val="0"/>
          <w:numId w:val="20"/>
        </w:numPr>
        <w:spacing w:line="360" w:lineRule="auto"/>
        <w:ind w:firstLineChars="0"/>
        <w:rPr>
          <w:sz w:val="21"/>
          <w:szCs w:val="21"/>
        </w:rPr>
      </w:pPr>
      <w:bookmarkStart w:id="90" w:name="_Ref230196607"/>
      <w:r w:rsidRPr="000C5AE6">
        <w:rPr>
          <w:sz w:val="21"/>
          <w:szCs w:val="21"/>
        </w:rPr>
        <w:t>MIROWSKI P, GRIMES M K, MALINOWSKI M, et al. Learning to Navigate in Cities Without a Map[C]//Advances in Neural Information Processing Systems. 2018.</w:t>
      </w:r>
      <w:bookmarkEnd w:id="90"/>
    </w:p>
    <w:p w14:paraId="355BADD3" w14:textId="0CF4C850" w:rsidR="000C5AE6" w:rsidRDefault="000C5AE6" w:rsidP="00F47EFF">
      <w:pPr>
        <w:pStyle w:val="a4"/>
        <w:numPr>
          <w:ilvl w:val="0"/>
          <w:numId w:val="20"/>
        </w:numPr>
        <w:spacing w:line="360" w:lineRule="auto"/>
        <w:ind w:firstLineChars="0"/>
        <w:rPr>
          <w:sz w:val="21"/>
          <w:szCs w:val="21"/>
        </w:rPr>
      </w:pPr>
      <w:bookmarkStart w:id="91" w:name="_Ref230196611"/>
      <w:r w:rsidRPr="000C5AE6">
        <w:rPr>
          <w:sz w:val="21"/>
          <w:szCs w:val="21"/>
        </w:rPr>
        <w:t>SAVVA M, KADIAN A, MAKSYMETS O, et al. Habitat: A Platform for Embodied AI Research[C]//Proceedings of the IEEE/CVF International Conference on Computer Vision. 2019: 9339-9347.</w:t>
      </w:r>
      <w:bookmarkEnd w:id="91"/>
    </w:p>
    <w:p w14:paraId="71E78E27" w14:textId="67A1DE40" w:rsidR="000C5AE6" w:rsidRDefault="000C5AE6" w:rsidP="00F47EFF">
      <w:pPr>
        <w:pStyle w:val="a4"/>
        <w:numPr>
          <w:ilvl w:val="0"/>
          <w:numId w:val="20"/>
        </w:numPr>
        <w:spacing w:line="360" w:lineRule="auto"/>
        <w:ind w:firstLineChars="0"/>
        <w:rPr>
          <w:sz w:val="21"/>
          <w:szCs w:val="21"/>
        </w:rPr>
      </w:pPr>
      <w:bookmarkStart w:id="92" w:name="_Ref230196617"/>
      <w:r w:rsidRPr="000C5AE6">
        <w:rPr>
          <w:sz w:val="21"/>
          <w:szCs w:val="21"/>
        </w:rPr>
        <w:t>SHRIDHAR M, THOMASON J, GORDON D, et al. ALFRED: A Benchmark for Interpreting Grounded Instructions for Everyday Tasks[C]//Proceedings of the IEEE/CVF Conference on Computer Vision and Pattern Recognition. 2020: 10740-10749.</w:t>
      </w:r>
      <w:bookmarkEnd w:id="92"/>
    </w:p>
    <w:p w14:paraId="040F8049" w14:textId="1EF8BE93" w:rsidR="000C5AE6" w:rsidRDefault="000C5AE6" w:rsidP="00F47EFF">
      <w:pPr>
        <w:pStyle w:val="a4"/>
        <w:numPr>
          <w:ilvl w:val="0"/>
          <w:numId w:val="20"/>
        </w:numPr>
        <w:spacing w:line="360" w:lineRule="auto"/>
        <w:ind w:firstLineChars="0"/>
        <w:rPr>
          <w:sz w:val="21"/>
          <w:szCs w:val="21"/>
        </w:rPr>
      </w:pPr>
      <w:bookmarkStart w:id="93" w:name="_Ref230196630"/>
      <w:r w:rsidRPr="000C5AE6">
        <w:rPr>
          <w:sz w:val="21"/>
          <w:szCs w:val="21"/>
        </w:rPr>
        <w:t>SCHULMAN J, WOLSKI F, DHARIWAL P, et al. Proximal Policy Optimization Algorithms[EB/OL]. arXiv:1707.06347, 2017.</w:t>
      </w:r>
      <w:bookmarkEnd w:id="93"/>
    </w:p>
    <w:p w14:paraId="45DD3377" w14:textId="0CEEDA63" w:rsidR="000C5AE6" w:rsidRDefault="000C5AE6" w:rsidP="00F47EFF">
      <w:pPr>
        <w:pStyle w:val="a4"/>
        <w:numPr>
          <w:ilvl w:val="0"/>
          <w:numId w:val="20"/>
        </w:numPr>
        <w:spacing w:line="360" w:lineRule="auto"/>
        <w:ind w:firstLineChars="0"/>
        <w:rPr>
          <w:sz w:val="21"/>
          <w:szCs w:val="21"/>
        </w:rPr>
      </w:pPr>
      <w:bookmarkStart w:id="94" w:name="_Ref230196624"/>
      <w:r w:rsidRPr="000C5AE6">
        <w:rPr>
          <w:sz w:val="21"/>
          <w:szCs w:val="21"/>
        </w:rPr>
        <w:t>PATHAK D, AGRAWAL P, EFROS A A, et al. Curiosity-driven Exploration by Self-supervised Prediction[C]//Proceedings of the 34th International Conference on Machine Learning. 2017: 2778-2787.</w:t>
      </w:r>
      <w:bookmarkEnd w:id="94"/>
    </w:p>
    <w:p w14:paraId="61D17118" w14:textId="3EA3298E" w:rsidR="000C5AE6" w:rsidRDefault="000C5AE6" w:rsidP="00F47EFF">
      <w:pPr>
        <w:pStyle w:val="a4"/>
        <w:numPr>
          <w:ilvl w:val="0"/>
          <w:numId w:val="20"/>
        </w:numPr>
        <w:spacing w:line="360" w:lineRule="auto"/>
        <w:ind w:firstLineChars="0"/>
        <w:rPr>
          <w:sz w:val="21"/>
          <w:szCs w:val="21"/>
        </w:rPr>
      </w:pPr>
      <w:bookmarkStart w:id="95" w:name="_Ref230196638"/>
      <w:r w:rsidRPr="000C5AE6">
        <w:rPr>
          <w:sz w:val="21"/>
          <w:szCs w:val="21"/>
        </w:rPr>
        <w:t>BURDA Y, EDWARDS H, PATHAK D, et al. Large-Scale Study of Curiosity-Driven Learning[EB/OL]. arXiv:1808.04355, 2018.</w:t>
      </w:r>
      <w:bookmarkEnd w:id="95"/>
    </w:p>
    <w:p w14:paraId="0C3797D0" w14:textId="51113939" w:rsidR="000C5AE6" w:rsidRDefault="000C5AE6" w:rsidP="00F47EFF">
      <w:pPr>
        <w:pStyle w:val="a4"/>
        <w:numPr>
          <w:ilvl w:val="0"/>
          <w:numId w:val="20"/>
        </w:numPr>
        <w:spacing w:line="360" w:lineRule="auto"/>
        <w:ind w:firstLineChars="0"/>
        <w:rPr>
          <w:sz w:val="21"/>
          <w:szCs w:val="21"/>
        </w:rPr>
      </w:pPr>
      <w:bookmarkStart w:id="96" w:name="_Ref230196639"/>
      <w:r w:rsidRPr="000C5AE6">
        <w:rPr>
          <w:sz w:val="21"/>
          <w:szCs w:val="21"/>
        </w:rPr>
        <w:t>BURDA Y, EDWARDS H, STORKEY A, et al. Exploration by Random Network Distillation[C]//International Conference on Learning Representations. 2019.</w:t>
      </w:r>
      <w:bookmarkEnd w:id="96"/>
    </w:p>
    <w:p w14:paraId="5A1DD0ED" w14:textId="41D0C201" w:rsidR="000C5AE6" w:rsidRDefault="006E194D" w:rsidP="00F47EFF">
      <w:pPr>
        <w:pStyle w:val="a4"/>
        <w:numPr>
          <w:ilvl w:val="0"/>
          <w:numId w:val="20"/>
        </w:numPr>
        <w:spacing w:line="360" w:lineRule="auto"/>
        <w:ind w:firstLineChars="0"/>
        <w:rPr>
          <w:sz w:val="21"/>
          <w:szCs w:val="21"/>
        </w:rPr>
      </w:pPr>
      <w:bookmarkStart w:id="97" w:name="_Ref230196645"/>
      <w:r w:rsidRPr="006E194D">
        <w:rPr>
          <w:sz w:val="21"/>
          <w:szCs w:val="21"/>
        </w:rPr>
        <w:t>SAVINOV N, RAICHUK A, MARINIER R, et al. Episodic Curiosity through Reachability[C]//International Conference on Learning Representations. 2019.</w:t>
      </w:r>
      <w:bookmarkEnd w:id="97"/>
    </w:p>
    <w:p w14:paraId="69160520" w14:textId="38BEC289" w:rsidR="006E194D" w:rsidRDefault="006E194D" w:rsidP="00F47EFF">
      <w:pPr>
        <w:pStyle w:val="a4"/>
        <w:numPr>
          <w:ilvl w:val="0"/>
          <w:numId w:val="20"/>
        </w:numPr>
        <w:spacing w:line="360" w:lineRule="auto"/>
        <w:ind w:firstLineChars="0"/>
        <w:rPr>
          <w:sz w:val="21"/>
          <w:szCs w:val="21"/>
        </w:rPr>
      </w:pPr>
      <w:bookmarkStart w:id="98" w:name="_Ref230196649"/>
      <w:r w:rsidRPr="006E194D">
        <w:rPr>
          <w:sz w:val="21"/>
          <w:szCs w:val="21"/>
        </w:rPr>
        <w:t>SEKAR R, RYBKIN O, DANIILIDIS K, et al. Planning to Explore via Self-Supervised World Models[C]//Proceedings of the 37th International Conference on Machine Learning. 2020: 8583-8592.</w:t>
      </w:r>
      <w:bookmarkEnd w:id="98"/>
    </w:p>
    <w:p w14:paraId="1B5FE53B" w14:textId="75879B94" w:rsidR="006E194D" w:rsidRDefault="006E194D" w:rsidP="00F47EFF">
      <w:pPr>
        <w:pStyle w:val="a4"/>
        <w:numPr>
          <w:ilvl w:val="0"/>
          <w:numId w:val="20"/>
        </w:numPr>
        <w:spacing w:line="360" w:lineRule="auto"/>
        <w:ind w:firstLineChars="0"/>
        <w:rPr>
          <w:sz w:val="21"/>
          <w:szCs w:val="21"/>
        </w:rPr>
      </w:pPr>
      <w:bookmarkStart w:id="99" w:name="_Ref230196653"/>
      <w:r w:rsidRPr="006E194D">
        <w:rPr>
          <w:sz w:val="21"/>
          <w:szCs w:val="21"/>
        </w:rPr>
        <w:t>LIN H Y, ZHANG X S, MUNIR S. UAV exploration for indoor navigation based on deep reinforcement learning and intrinsic curiosity[J]. Intelligent Systems with Applications, 2026, 29: 200618.</w:t>
      </w:r>
      <w:bookmarkEnd w:id="99"/>
    </w:p>
    <w:p w14:paraId="1FC5556F" w14:textId="77777777" w:rsidR="00274C5E" w:rsidRPr="00E95699" w:rsidRDefault="00274C5E" w:rsidP="00274C5E">
      <w:pPr>
        <w:pStyle w:val="a4"/>
        <w:numPr>
          <w:ilvl w:val="0"/>
          <w:numId w:val="20"/>
        </w:numPr>
        <w:spacing w:line="360" w:lineRule="auto"/>
        <w:ind w:firstLineChars="0"/>
        <w:rPr>
          <w:sz w:val="21"/>
          <w:szCs w:val="21"/>
        </w:rPr>
      </w:pPr>
      <w:bookmarkStart w:id="100" w:name="_Ref230359006"/>
      <w:r w:rsidRPr="00FA5835">
        <w:rPr>
          <w:sz w:val="21"/>
          <w:szCs w:val="21"/>
        </w:rPr>
        <w:t xml:space="preserve">BERTON G, MEREU R, TRIVIGNO G, et al. Deep Visual Geo-Localization </w:t>
      </w:r>
      <w:r w:rsidRPr="00FA5835">
        <w:rPr>
          <w:sz w:val="21"/>
          <w:szCs w:val="21"/>
        </w:rPr>
        <w:lastRenderedPageBreak/>
        <w:t>Benchmark[C]//Proceedings of the IEEE/CVF Conference on Computer Vision and Pattern Recognition. 2022: 5396-5407.</w:t>
      </w:r>
      <w:bookmarkEnd w:id="100"/>
    </w:p>
    <w:p w14:paraId="3D1A7EEA" w14:textId="72A18C16" w:rsidR="006E194D" w:rsidRDefault="006E194D" w:rsidP="00F47EFF">
      <w:pPr>
        <w:pStyle w:val="a4"/>
        <w:numPr>
          <w:ilvl w:val="0"/>
          <w:numId w:val="20"/>
        </w:numPr>
        <w:spacing w:line="360" w:lineRule="auto"/>
        <w:ind w:firstLineChars="0"/>
        <w:rPr>
          <w:sz w:val="21"/>
          <w:szCs w:val="21"/>
        </w:rPr>
      </w:pPr>
      <w:bookmarkStart w:id="101" w:name="_Ref230359085"/>
      <w:r w:rsidRPr="006E194D">
        <w:rPr>
          <w:sz w:val="21"/>
          <w:szCs w:val="21"/>
        </w:rPr>
        <w:t>RADFORD A, KIM J W, HALLACY C, et al. Learning Transferable Visual Models From Natural Language Supervision[C]//Proceedings of the 38th International Conference on Machine Learning. 2021: 8748-8763.</w:t>
      </w:r>
      <w:bookmarkEnd w:id="101"/>
    </w:p>
    <w:p w14:paraId="036E02D5" w14:textId="15D9F685" w:rsidR="00D3461B" w:rsidRDefault="004E387F" w:rsidP="00F47EFF">
      <w:pPr>
        <w:pStyle w:val="a4"/>
        <w:numPr>
          <w:ilvl w:val="0"/>
          <w:numId w:val="20"/>
        </w:numPr>
        <w:spacing w:line="360" w:lineRule="auto"/>
        <w:ind w:firstLineChars="0"/>
        <w:rPr>
          <w:sz w:val="21"/>
          <w:szCs w:val="21"/>
        </w:rPr>
      </w:pPr>
      <w:bookmarkStart w:id="102" w:name="_Ref230197401"/>
      <w:r w:rsidRPr="004E387F">
        <w:rPr>
          <w:sz w:val="21"/>
          <w:szCs w:val="21"/>
        </w:rPr>
        <w:t>MNIH V. Machine Learning for Aerial Image Labeling[D]. Toronto: University of Toronto, 2013.</w:t>
      </w:r>
      <w:bookmarkEnd w:id="102"/>
    </w:p>
    <w:p w14:paraId="63F07B97" w14:textId="25EB6143" w:rsidR="00D3461B" w:rsidRDefault="004E387F" w:rsidP="00F47EFF">
      <w:pPr>
        <w:pStyle w:val="a4"/>
        <w:numPr>
          <w:ilvl w:val="0"/>
          <w:numId w:val="20"/>
        </w:numPr>
        <w:spacing w:line="360" w:lineRule="auto"/>
        <w:ind w:firstLineChars="0"/>
        <w:rPr>
          <w:sz w:val="21"/>
          <w:szCs w:val="21"/>
        </w:rPr>
      </w:pPr>
      <w:bookmarkStart w:id="103" w:name="_Ref230197488"/>
      <w:r w:rsidRPr="004E387F">
        <w:rPr>
          <w:sz w:val="21"/>
          <w:szCs w:val="21"/>
        </w:rPr>
        <w:t>GUPTA R, GOODMAN B, PATEL N, et al. Creating xBD: A Dataset for Assessing Building Damage from Satellite Imagery[C]//Proceedings of the IEEE/CVF Conference on Computer Vision and Pattern Recognition Workshops. 2019: 10-17.</w:t>
      </w:r>
      <w:bookmarkEnd w:id="103"/>
    </w:p>
    <w:p w14:paraId="6C625855" w14:textId="77777777" w:rsidR="007862AC" w:rsidRPr="002F575A" w:rsidRDefault="007862AC" w:rsidP="009478F6">
      <w:pPr>
        <w:ind w:firstLineChars="0"/>
        <w:rPr>
          <w:rFonts w:cs="Times New Roman"/>
          <w:sz w:val="21"/>
          <w:szCs w:val="21"/>
        </w:rPr>
      </w:pPr>
      <w:r w:rsidRPr="002F575A">
        <w:rPr>
          <w:rFonts w:cs="Times New Roman"/>
          <w:sz w:val="21"/>
          <w:szCs w:val="21"/>
        </w:rPr>
        <w:br w:type="page"/>
      </w:r>
    </w:p>
    <w:p w14:paraId="13E3B529" w14:textId="77777777" w:rsidR="00B65041" w:rsidRDefault="00B65041" w:rsidP="00B65041">
      <w:pPr>
        <w:pStyle w:val="1"/>
      </w:pPr>
      <w:bookmarkStart w:id="104" w:name="_Toc230358880"/>
      <w:r>
        <w:rPr>
          <w:rFonts w:hint="eastAsia"/>
        </w:rPr>
        <w:lastRenderedPageBreak/>
        <w:t>附录</w:t>
      </w:r>
      <w:r>
        <w:rPr>
          <w:rFonts w:hint="eastAsia"/>
        </w:rPr>
        <w:t>A</w:t>
      </w:r>
      <w:r>
        <w:t xml:space="preserve"> </w:t>
      </w:r>
      <w:r>
        <w:rPr>
          <w:rFonts w:hint="eastAsia"/>
        </w:rPr>
        <w:t>附录</w:t>
      </w:r>
      <w:r>
        <w:t>名称</w:t>
      </w:r>
      <w:bookmarkEnd w:id="104"/>
    </w:p>
    <w:p w14:paraId="5EB37D36" w14:textId="7BF9A598" w:rsidR="00B65041" w:rsidRDefault="00EA448F" w:rsidP="002D08E8">
      <w:pPr>
        <w:widowControl/>
        <w:tabs>
          <w:tab w:val="left" w:pos="377"/>
        </w:tabs>
        <w:spacing w:line="360" w:lineRule="auto"/>
        <w:ind w:firstLine="480"/>
        <w:rPr>
          <w:rFonts w:eastAsia="宋体" w:cs="Times New Roman"/>
          <w:kern w:val="0"/>
          <w:szCs w:val="24"/>
        </w:rPr>
      </w:pPr>
      <w:r>
        <w:rPr>
          <w:rFonts w:eastAsia="宋体" w:cs="Times New Roman" w:hint="eastAsia"/>
          <w:kern w:val="0"/>
          <w:szCs w:val="24"/>
        </w:rPr>
        <w:t>后续再补上一些实验数据</w:t>
      </w:r>
      <w:r w:rsidR="00B65041" w:rsidRPr="00B65041">
        <w:rPr>
          <w:rFonts w:eastAsia="宋体" w:cs="Times New Roman" w:hint="eastAsia"/>
          <w:kern w:val="0"/>
          <w:szCs w:val="24"/>
        </w:rPr>
        <w:t>。</w:t>
      </w:r>
    </w:p>
    <w:p w14:paraId="26D76F37" w14:textId="77777777" w:rsidR="00B65041" w:rsidRDefault="00B65041" w:rsidP="00B65041">
      <w:pPr>
        <w:widowControl/>
        <w:tabs>
          <w:tab w:val="left" w:pos="377"/>
        </w:tabs>
        <w:spacing w:line="300" w:lineRule="auto"/>
        <w:ind w:firstLineChars="0" w:firstLine="465"/>
        <w:rPr>
          <w:rFonts w:eastAsia="宋体" w:cs="Times New Roman"/>
          <w:kern w:val="0"/>
          <w:szCs w:val="24"/>
        </w:rPr>
      </w:pPr>
    </w:p>
    <w:p w14:paraId="31D25F5B"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6EA0FFBF"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31802C7D"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1D3772AE"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73374AAF"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2B3914BC"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47DD3F32"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0DCE4546"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3D443551"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7CBE48AD"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2AF71666"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64232324"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3307FEFC"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54CDDA65"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78402E27"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513789B9"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5AAB6C46"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7D65B31C" w14:textId="77777777" w:rsidR="00B61470" w:rsidRDefault="00B61470" w:rsidP="00B65041">
      <w:pPr>
        <w:widowControl/>
        <w:tabs>
          <w:tab w:val="left" w:pos="377"/>
        </w:tabs>
        <w:spacing w:line="300" w:lineRule="auto"/>
        <w:ind w:firstLineChars="0" w:firstLine="465"/>
        <w:rPr>
          <w:rFonts w:eastAsia="宋体" w:cs="Times New Roman"/>
          <w:kern w:val="0"/>
          <w:szCs w:val="24"/>
        </w:rPr>
      </w:pPr>
    </w:p>
    <w:p w14:paraId="419538C6" w14:textId="77777777" w:rsidR="00B61470" w:rsidRPr="00B65041" w:rsidRDefault="00B61470" w:rsidP="00B65041">
      <w:pPr>
        <w:widowControl/>
        <w:tabs>
          <w:tab w:val="left" w:pos="377"/>
        </w:tabs>
        <w:spacing w:line="300" w:lineRule="auto"/>
        <w:ind w:firstLineChars="0" w:firstLine="465"/>
        <w:rPr>
          <w:rFonts w:eastAsia="宋体" w:cs="Times New Roman"/>
          <w:kern w:val="0"/>
          <w:szCs w:val="24"/>
        </w:rPr>
      </w:pPr>
    </w:p>
    <w:p w14:paraId="14AFEAA9" w14:textId="77777777" w:rsidR="00B65041" w:rsidRPr="00B65041" w:rsidRDefault="00B65041" w:rsidP="00B65041">
      <w:pPr>
        <w:ind w:firstLine="480"/>
      </w:pPr>
    </w:p>
    <w:p w14:paraId="3BCA09FF" w14:textId="77777777" w:rsidR="00B65041" w:rsidRDefault="00B65041" w:rsidP="008A39A3">
      <w:pPr>
        <w:pStyle w:val="1"/>
      </w:pPr>
      <w:r>
        <w:br w:type="page"/>
      </w:r>
    </w:p>
    <w:p w14:paraId="50EE42BE" w14:textId="77777777" w:rsidR="007862AC" w:rsidRPr="008A39A3" w:rsidRDefault="007862AC" w:rsidP="008A39A3">
      <w:pPr>
        <w:pStyle w:val="1"/>
      </w:pPr>
      <w:bookmarkStart w:id="105" w:name="_Toc230358881"/>
      <w:r w:rsidRPr="008A39A3">
        <w:lastRenderedPageBreak/>
        <w:t>致</w:t>
      </w:r>
      <w:r w:rsidR="00FF3949">
        <w:t xml:space="preserve">    </w:t>
      </w:r>
      <w:r w:rsidRPr="008A39A3">
        <w:t>谢</w:t>
      </w:r>
      <w:bookmarkEnd w:id="105"/>
    </w:p>
    <w:p w14:paraId="4D5352FF" w14:textId="0DC3C897" w:rsidR="007862AC" w:rsidRPr="007E0984" w:rsidRDefault="00EA448F" w:rsidP="0090155A">
      <w:pPr>
        <w:spacing w:line="360" w:lineRule="auto"/>
        <w:ind w:firstLineChars="133" w:firstLine="319"/>
        <w:rPr>
          <w:rFonts w:cs="Times New Roman"/>
          <w:color w:val="FF0000"/>
          <w:sz w:val="15"/>
          <w:szCs w:val="15"/>
        </w:rPr>
      </w:pPr>
      <w:r>
        <w:rPr>
          <w:rFonts w:hint="eastAsia"/>
        </w:rPr>
        <w:t>暂无</w:t>
      </w:r>
    </w:p>
    <w:p w14:paraId="10A3E44B" w14:textId="796F0931" w:rsidR="00AA76C1" w:rsidRDefault="00AA76C1" w:rsidP="00AF6337">
      <w:pPr>
        <w:ind w:firstLineChars="83" w:firstLine="199"/>
        <w:rPr>
          <w:rFonts w:cs="Times New Roman"/>
        </w:rPr>
      </w:pPr>
    </w:p>
    <w:p w14:paraId="33C08CE5" w14:textId="77777777" w:rsidR="00AA76C1" w:rsidRDefault="00AA76C1">
      <w:pPr>
        <w:widowControl/>
        <w:spacing w:line="240" w:lineRule="auto"/>
        <w:ind w:firstLineChars="0" w:firstLine="0"/>
        <w:jc w:val="left"/>
        <w:rPr>
          <w:rFonts w:cs="Times New Roman"/>
        </w:rPr>
      </w:pPr>
      <w:r>
        <w:rPr>
          <w:rFonts w:cs="Times New Roman"/>
        </w:rPr>
        <w:br w:type="page"/>
      </w:r>
    </w:p>
    <w:p w14:paraId="3F6B2689" w14:textId="77777777" w:rsidR="00CF1FF8" w:rsidRDefault="00CF1FF8" w:rsidP="00AF6337">
      <w:pPr>
        <w:ind w:firstLineChars="83" w:firstLine="199"/>
        <w:rPr>
          <w:rFonts w:cs="Times New Roman"/>
        </w:rPr>
        <w:sectPr w:rsidR="00CF1FF8" w:rsidSect="002E1951">
          <w:footnotePr>
            <w:numFmt w:val="decimalEnclosedCircleChinese"/>
          </w:footnotePr>
          <w:pgSz w:w="11906" w:h="16838"/>
          <w:pgMar w:top="1134" w:right="1134" w:bottom="1134" w:left="1134" w:header="851" w:footer="992" w:gutter="284"/>
          <w:cols w:space="425"/>
          <w:docGrid w:type="lines" w:linePitch="312"/>
        </w:sectPr>
      </w:pPr>
    </w:p>
    <w:p w14:paraId="27761E24" w14:textId="0CE6F251" w:rsidR="007862AC" w:rsidRPr="007E0984" w:rsidRDefault="00993759" w:rsidP="00AF6337">
      <w:pPr>
        <w:ind w:firstLineChars="83" w:firstLine="199"/>
        <w:rPr>
          <w:rFonts w:cs="Times New Roman"/>
        </w:rPr>
      </w:pPr>
      <w:r>
        <w:rPr>
          <w:rFonts w:hint="eastAsia"/>
          <w:noProof/>
        </w:rPr>
        <w:lastRenderedPageBreak/>
        <w:drawing>
          <wp:anchor distT="0" distB="0" distL="114300" distR="114300" simplePos="0" relativeHeight="251657216" behindDoc="1" locked="0" layoutInCell="1" allowOverlap="1" wp14:anchorId="12EACBB2" wp14:editId="064F7F5A">
            <wp:simplePos x="0" y="0"/>
            <wp:positionH relativeFrom="column">
              <wp:posOffset>0</wp:posOffset>
            </wp:positionH>
            <wp:positionV relativeFrom="page">
              <wp:posOffset>1101090</wp:posOffset>
            </wp:positionV>
            <wp:extent cx="7590790" cy="10735945"/>
            <wp:effectExtent l="0" t="0" r="0" b="0"/>
            <wp:wrapTight wrapText="bothSides">
              <wp:wrapPolygon edited="0">
                <wp:start x="13669" y="4995"/>
                <wp:lineTo x="9768" y="5060"/>
                <wp:lineTo x="8447" y="5147"/>
                <wp:lineTo x="8447" y="5343"/>
                <wp:lineTo x="7403" y="5473"/>
                <wp:lineTo x="7219" y="5517"/>
                <wp:lineTo x="7188" y="5886"/>
                <wp:lineTo x="7219" y="6081"/>
                <wp:lineTo x="10352" y="6385"/>
                <wp:lineTo x="10690" y="6385"/>
                <wp:lineTo x="10690" y="14725"/>
                <wp:lineTo x="10536" y="15073"/>
                <wp:lineTo x="10536" y="15420"/>
                <wp:lineTo x="9154" y="15746"/>
                <wp:lineTo x="9154" y="16028"/>
                <wp:lineTo x="9246" y="16115"/>
                <wp:lineTo x="9553" y="16115"/>
                <wp:lineTo x="9553" y="16463"/>
                <wp:lineTo x="8816" y="16593"/>
                <wp:lineTo x="8017" y="16767"/>
                <wp:lineTo x="7127" y="17136"/>
                <wp:lineTo x="6481" y="17505"/>
                <wp:lineTo x="5990" y="17853"/>
                <wp:lineTo x="5591" y="18200"/>
                <wp:lineTo x="5283" y="18548"/>
                <wp:lineTo x="5038" y="18895"/>
                <wp:lineTo x="4700" y="19590"/>
                <wp:lineTo x="2611" y="19829"/>
                <wp:lineTo x="2181" y="19894"/>
                <wp:lineTo x="2181" y="19938"/>
                <wp:lineTo x="2150" y="20112"/>
                <wp:lineTo x="2181" y="20198"/>
                <wp:lineTo x="2365" y="20285"/>
                <wp:lineTo x="2181" y="20285"/>
                <wp:lineTo x="2120" y="20351"/>
                <wp:lineTo x="2120" y="20611"/>
                <wp:lineTo x="16680" y="20611"/>
                <wp:lineTo x="19106" y="20568"/>
                <wp:lineTo x="19291" y="20546"/>
                <wp:lineTo x="19106" y="20285"/>
                <wp:lineTo x="19383" y="19938"/>
                <wp:lineTo x="19506" y="19894"/>
                <wp:lineTo x="16864" y="19590"/>
                <wp:lineTo x="16526" y="18895"/>
                <wp:lineTo x="16280" y="18548"/>
                <wp:lineTo x="15973" y="18200"/>
                <wp:lineTo x="15574" y="17853"/>
                <wp:lineTo x="15082" y="17505"/>
                <wp:lineTo x="14468" y="17158"/>
                <wp:lineTo x="13577" y="16789"/>
                <wp:lineTo x="12748" y="16593"/>
                <wp:lineTo x="12011" y="16463"/>
                <wp:lineTo x="12011" y="16115"/>
                <wp:lineTo x="12287" y="16115"/>
                <wp:lineTo x="12441" y="15985"/>
                <wp:lineTo x="12441" y="15768"/>
                <wp:lineTo x="11734" y="15572"/>
                <wp:lineTo x="11028" y="15420"/>
                <wp:lineTo x="11028" y="15073"/>
                <wp:lineTo x="10690" y="14725"/>
                <wp:lineTo x="10690" y="6385"/>
                <wp:lineTo x="11642" y="6385"/>
                <wp:lineTo x="13977" y="6146"/>
                <wp:lineTo x="14038" y="6038"/>
                <wp:lineTo x="14407" y="5755"/>
                <wp:lineTo x="14376" y="5690"/>
                <wp:lineTo x="13946" y="5365"/>
                <wp:lineTo x="13977" y="5060"/>
                <wp:lineTo x="13915" y="4995"/>
                <wp:lineTo x="13669" y="4995"/>
              </wp:wrapPolygon>
            </wp:wrapTight>
            <wp:docPr id="13" name="图片 13" descr="E:\1工作文件\20250102东大毕业论文封面\画板 1 副本.png画板 1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E:\1工作文件\20250102东大毕业论文封面\画板 1 副本.png画板 1 副本"/>
                    <pic:cNvPicPr>
                      <a:picLocks noChangeAspect="1"/>
                    </pic:cNvPicPr>
                  </pic:nvPicPr>
                  <pic:blipFill>
                    <a:blip r:embed="rId528"/>
                    <a:srcRect/>
                    <a:stretch>
                      <a:fillRect/>
                    </a:stretch>
                  </pic:blipFill>
                  <pic:spPr>
                    <a:xfrm>
                      <a:off x="0" y="0"/>
                      <a:ext cx="7590790" cy="10735945"/>
                    </a:xfrm>
                    <a:prstGeom prst="rect">
                      <a:avLst/>
                    </a:prstGeom>
                  </pic:spPr>
                </pic:pic>
              </a:graphicData>
            </a:graphic>
          </wp:anchor>
        </w:drawing>
      </w:r>
    </w:p>
    <w:sectPr w:rsidR="007862AC" w:rsidRPr="007E0984" w:rsidSect="000D32CE">
      <w:headerReference w:type="default" r:id="rId529"/>
      <w:footerReference w:type="default" r:id="rId530"/>
      <w:footnotePr>
        <w:numFmt w:val="decimalEnclosedCircleChinese"/>
      </w:footnotePr>
      <w:pgSz w:w="11906" w:h="16838"/>
      <w:pgMar w:top="1134" w:right="1134" w:bottom="1134" w:left="1134" w:header="851" w:footer="992" w:gutter="284"/>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F99D3" w14:textId="77777777" w:rsidR="00506E39" w:rsidRDefault="00506E39" w:rsidP="00D56B05">
      <w:pPr>
        <w:ind w:firstLine="480"/>
      </w:pPr>
      <w:r>
        <w:separator/>
      </w:r>
    </w:p>
  </w:endnote>
  <w:endnote w:type="continuationSeparator" w:id="0">
    <w:p w14:paraId="420F76BC" w14:textId="77777777" w:rsidR="00506E39" w:rsidRDefault="00506E39" w:rsidP="00D56B05">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思源宋体 CN Heavy">
    <w:altName w:val="宋体"/>
    <w:panose1 w:val="00000000000000000000"/>
    <w:charset w:val="86"/>
    <w:family w:val="roman"/>
    <w:notTrueType/>
    <w:pitch w:val="variable"/>
    <w:sig w:usb0="20000287" w:usb1="2ADF3C10" w:usb2="00000016" w:usb3="00000000" w:csb0="00060107" w:csb1="00000000"/>
  </w:font>
  <w:font w:name="MingLiU">
    <w:panose1 w:val="02010609000101010101"/>
    <w:charset w:val="88"/>
    <w:family w:val="modern"/>
    <w:pitch w:val="fixed"/>
    <w:sig w:usb0="A00002FF" w:usb1="28CFFCFA" w:usb2="00000016" w:usb3="00000000" w:csb0="00100001" w:csb1="00000000"/>
  </w:font>
  <w:font w:name="楷体">
    <w:panose1 w:val="02010609060101010101"/>
    <w:charset w:val="86"/>
    <w:family w:val="modern"/>
    <w:pitch w:val="fixed"/>
    <w:sig w:usb0="800002BF" w:usb1="38CF7CFA" w:usb2="00000016" w:usb3="00000000" w:csb0="00040001" w:csb1="00000000"/>
  </w:font>
  <w:font w:name="思源黑体 CN Medium">
    <w:altName w:val="微软雅黑"/>
    <w:panose1 w:val="00000000000000000000"/>
    <w:charset w:val="86"/>
    <w:family w:val="swiss"/>
    <w:notTrueType/>
    <w:pitch w:val="variable"/>
    <w:sig w:usb0="2000028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F43FB" w14:textId="77777777" w:rsidR="005764B5" w:rsidRDefault="005764B5">
    <w:pPr>
      <w:pStyle w:val="af"/>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8BA66" w14:textId="77777777" w:rsidR="00244132" w:rsidRDefault="00244132">
    <w:pPr>
      <w:pStyle w:val="af"/>
      <w:ind w:firstLine="360"/>
      <w:jc w:val="center"/>
    </w:pPr>
  </w:p>
  <w:p w14:paraId="05439E32" w14:textId="77777777" w:rsidR="005764B5" w:rsidRDefault="005764B5">
    <w:pPr>
      <w:pStyle w:val="af"/>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437D9" w14:textId="77777777" w:rsidR="005764B5" w:rsidRDefault="005764B5">
    <w:pPr>
      <w:pStyle w:val="af"/>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771359"/>
      <w:docPartObj>
        <w:docPartGallery w:val="Page Numbers (Bottom of Page)"/>
        <w:docPartUnique/>
      </w:docPartObj>
    </w:sdtPr>
    <w:sdtContent>
      <w:p w14:paraId="26E9C3C7" w14:textId="77777777" w:rsidR="00B65D74" w:rsidRDefault="00B65D74" w:rsidP="004234FB">
        <w:pPr>
          <w:pStyle w:val="af"/>
          <w:ind w:firstLine="360"/>
          <w:jc w:val="center"/>
        </w:pPr>
        <w:r>
          <w:fldChar w:fldCharType="begin"/>
        </w:r>
        <w:r>
          <w:instrText>PAGE   \* MERGEFORMAT</w:instrText>
        </w:r>
        <w:r>
          <w:fldChar w:fldCharType="separate"/>
        </w:r>
        <w:r w:rsidR="0090155A" w:rsidRPr="00AF6337">
          <w:rPr>
            <w:noProof/>
          </w:rPr>
          <w:t>III</w:t>
        </w:r>
        <w: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6837434"/>
      <w:docPartObj>
        <w:docPartGallery w:val="Page Numbers (Bottom of Page)"/>
        <w:docPartUnique/>
      </w:docPartObj>
    </w:sdtPr>
    <w:sdtContent>
      <w:p w14:paraId="35FC2917" w14:textId="77777777" w:rsidR="00B65D74" w:rsidRDefault="00B65D74">
        <w:pPr>
          <w:pStyle w:val="af"/>
          <w:ind w:firstLine="360"/>
          <w:jc w:val="center"/>
        </w:pPr>
        <w:r>
          <w:fldChar w:fldCharType="begin"/>
        </w:r>
        <w:r>
          <w:instrText>PAGE   \* MERGEFORMAT</w:instrText>
        </w:r>
        <w:r>
          <w:fldChar w:fldCharType="separate"/>
        </w:r>
        <w:r w:rsidR="0090155A" w:rsidRPr="0090155A">
          <w:rPr>
            <w:noProof/>
            <w:lang w:val="zh-CN"/>
          </w:rPr>
          <w:t>6</w:t>
        </w:r>
        <w:r>
          <w:fldChar w:fldCharType="end"/>
        </w:r>
      </w:p>
    </w:sdtContent>
  </w:sdt>
  <w:p w14:paraId="25C1341E" w14:textId="77777777" w:rsidR="00B65D74" w:rsidRDefault="00B65D74">
    <w:pPr>
      <w:pStyle w:val="af"/>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C732E" w14:textId="77777777" w:rsidR="00993759" w:rsidRDefault="00993759" w:rsidP="00993759">
    <w:pPr>
      <w:pStyle w:val="af"/>
      <w:ind w:firstLineChars="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874B9" w14:textId="77777777" w:rsidR="00506E39" w:rsidRDefault="00506E39" w:rsidP="00D56B05">
      <w:pPr>
        <w:ind w:firstLine="480"/>
      </w:pPr>
      <w:r>
        <w:separator/>
      </w:r>
    </w:p>
  </w:footnote>
  <w:footnote w:type="continuationSeparator" w:id="0">
    <w:p w14:paraId="74EA267A" w14:textId="77777777" w:rsidR="00506E39" w:rsidRDefault="00506E39" w:rsidP="00D56B05">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E94CBD" w14:textId="77777777" w:rsidR="005764B5" w:rsidRDefault="005764B5">
    <w:pPr>
      <w:pStyle w:val="ad"/>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97C8C" w14:textId="77777777" w:rsidR="005764B5" w:rsidRPr="005535FE" w:rsidRDefault="005764B5" w:rsidP="005535FE">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50CD" w14:textId="77777777" w:rsidR="005764B5" w:rsidRDefault="005764B5">
    <w:pPr>
      <w:pStyle w:val="ad"/>
      <w:ind w:firstLine="360"/>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353CE" w14:textId="77777777" w:rsidR="005764B5" w:rsidRPr="00C3603A" w:rsidRDefault="005764B5" w:rsidP="00C3603A">
    <w:pPr>
      <w:ind w:left="480" w:firstLineChars="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8CCA9" w14:textId="77777777" w:rsidR="003D53EA" w:rsidRPr="00D24A65" w:rsidRDefault="003D53EA" w:rsidP="00A3169F">
    <w:pPr>
      <w:pStyle w:val="ad"/>
      <w:ind w:firstLineChars="0" w:firstLine="0"/>
      <w:rPr>
        <w:rFonts w:hint="eastAsia"/>
      </w:rPr>
    </w:pPr>
    <w:r>
      <w:rPr>
        <w:rFonts w:hint="eastAsia"/>
      </w:rPr>
      <w:t>东南大学本科毕业设计（论文）</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72BC0" w14:textId="3A764CAD" w:rsidR="00CF1FF8" w:rsidRPr="00CF1FF8" w:rsidRDefault="00CF1FF8" w:rsidP="00CF1FF8">
    <w:pPr>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2377C"/>
    <w:multiLevelType w:val="hybridMultilevel"/>
    <w:tmpl w:val="B1E2A642"/>
    <w:lvl w:ilvl="0" w:tplc="C6FAF38E">
      <w:start w:val="1"/>
      <w:numFmt w:val="decimal"/>
      <w:pStyle w:val="a"/>
      <w:lvlText w:val="[%1]"/>
      <w:lvlJc w:val="left"/>
      <w:pPr>
        <w:ind w:left="420" w:hanging="420"/>
      </w:pPr>
      <w:rPr>
        <w:rFonts w:hint="eastAsia"/>
        <w:b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F724B6B"/>
    <w:multiLevelType w:val="hybridMultilevel"/>
    <w:tmpl w:val="39F27D56"/>
    <w:lvl w:ilvl="0" w:tplc="E31A1DF6">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27FB7F2B"/>
    <w:multiLevelType w:val="hybridMultilevel"/>
    <w:tmpl w:val="C58C32D2"/>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3" w15:restartNumberingAfterBreak="0">
    <w:nsid w:val="37C131AE"/>
    <w:multiLevelType w:val="hybridMultilevel"/>
    <w:tmpl w:val="C490771C"/>
    <w:lvl w:ilvl="0" w:tplc="21CCEEEE">
      <w:start w:val="1"/>
      <w:numFmt w:val="decimal"/>
      <w:lvlText w:val="(%1)"/>
      <w:lvlJc w:val="left"/>
      <w:pPr>
        <w:ind w:left="1320" w:hanging="840"/>
      </w:pPr>
      <w:rPr>
        <w:rFonts w:asciiTheme="minorEastAsia" w:hAnsiTheme="minorEastAsia" w:hint="default"/>
        <w:sz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 w15:restartNumberingAfterBreak="0">
    <w:nsid w:val="463D5F8F"/>
    <w:multiLevelType w:val="hybridMultilevel"/>
    <w:tmpl w:val="4D88B044"/>
    <w:lvl w:ilvl="0" w:tplc="C372956C">
      <w:start w:val="1"/>
      <w:numFmt w:val="decimal"/>
      <w:lvlText w:val="[%1]"/>
      <w:lvlJc w:val="left"/>
      <w:pPr>
        <w:ind w:left="704" w:hanging="420"/>
      </w:pPr>
      <w:rPr>
        <w:rFonts w:hint="eastAsia"/>
        <w:b w:val="0"/>
        <w:i w:val="0"/>
        <w:sz w:val="24"/>
        <w:szCs w:val="24"/>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5" w15:restartNumberingAfterBreak="0">
    <w:nsid w:val="494348C3"/>
    <w:multiLevelType w:val="hybridMultilevel"/>
    <w:tmpl w:val="510A6EC8"/>
    <w:lvl w:ilvl="0" w:tplc="C1C4ED1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52CA5A8E"/>
    <w:multiLevelType w:val="hybridMultilevel"/>
    <w:tmpl w:val="B56C90F8"/>
    <w:lvl w:ilvl="0" w:tplc="9C38A176">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5C016950"/>
    <w:multiLevelType w:val="hybridMultilevel"/>
    <w:tmpl w:val="B4B6521C"/>
    <w:lvl w:ilvl="0" w:tplc="AF7CA3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64776D87"/>
    <w:multiLevelType w:val="hybridMultilevel"/>
    <w:tmpl w:val="3B709C3E"/>
    <w:lvl w:ilvl="0" w:tplc="E31A1DF6">
      <w:start w:val="1"/>
      <w:numFmt w:val="decimal"/>
      <w:lvlText w:val="[%1]"/>
      <w:lvlJc w:val="left"/>
      <w:pPr>
        <w:ind w:left="1020" w:hanging="420"/>
      </w:pPr>
      <w:rPr>
        <w:rFonts w:hint="eastAsia"/>
      </w:rPr>
    </w:lvl>
    <w:lvl w:ilvl="1" w:tplc="04090019" w:tentative="1">
      <w:start w:val="1"/>
      <w:numFmt w:val="lowerLetter"/>
      <w:lvlText w:val="%2)"/>
      <w:lvlJc w:val="left"/>
      <w:pPr>
        <w:ind w:left="1440" w:hanging="420"/>
      </w:pPr>
    </w:lvl>
    <w:lvl w:ilvl="2" w:tplc="0409001B" w:tentative="1">
      <w:start w:val="1"/>
      <w:numFmt w:val="lowerRoman"/>
      <w:lvlText w:val="%3."/>
      <w:lvlJc w:val="right"/>
      <w:pPr>
        <w:ind w:left="1860" w:hanging="420"/>
      </w:pPr>
    </w:lvl>
    <w:lvl w:ilvl="3" w:tplc="0409000F" w:tentative="1">
      <w:start w:val="1"/>
      <w:numFmt w:val="decimal"/>
      <w:lvlText w:val="%4."/>
      <w:lvlJc w:val="left"/>
      <w:pPr>
        <w:ind w:left="2280" w:hanging="420"/>
      </w:pPr>
    </w:lvl>
    <w:lvl w:ilvl="4" w:tplc="04090019" w:tentative="1">
      <w:start w:val="1"/>
      <w:numFmt w:val="lowerLetter"/>
      <w:lvlText w:val="%5)"/>
      <w:lvlJc w:val="left"/>
      <w:pPr>
        <w:ind w:left="2700" w:hanging="420"/>
      </w:pPr>
    </w:lvl>
    <w:lvl w:ilvl="5" w:tplc="0409001B" w:tentative="1">
      <w:start w:val="1"/>
      <w:numFmt w:val="lowerRoman"/>
      <w:lvlText w:val="%6."/>
      <w:lvlJc w:val="right"/>
      <w:pPr>
        <w:ind w:left="3120" w:hanging="420"/>
      </w:pPr>
    </w:lvl>
    <w:lvl w:ilvl="6" w:tplc="0409000F" w:tentative="1">
      <w:start w:val="1"/>
      <w:numFmt w:val="decimal"/>
      <w:lvlText w:val="%7."/>
      <w:lvlJc w:val="left"/>
      <w:pPr>
        <w:ind w:left="3540" w:hanging="420"/>
      </w:pPr>
    </w:lvl>
    <w:lvl w:ilvl="7" w:tplc="04090019" w:tentative="1">
      <w:start w:val="1"/>
      <w:numFmt w:val="lowerLetter"/>
      <w:lvlText w:val="%8)"/>
      <w:lvlJc w:val="left"/>
      <w:pPr>
        <w:ind w:left="3960" w:hanging="420"/>
      </w:pPr>
    </w:lvl>
    <w:lvl w:ilvl="8" w:tplc="0409001B" w:tentative="1">
      <w:start w:val="1"/>
      <w:numFmt w:val="lowerRoman"/>
      <w:lvlText w:val="%9."/>
      <w:lvlJc w:val="right"/>
      <w:pPr>
        <w:ind w:left="4380" w:hanging="420"/>
      </w:pPr>
    </w:lvl>
  </w:abstractNum>
  <w:abstractNum w:abstractNumId="9" w15:restartNumberingAfterBreak="0">
    <w:nsid w:val="65845244"/>
    <w:multiLevelType w:val="hybridMultilevel"/>
    <w:tmpl w:val="CE7E75E2"/>
    <w:lvl w:ilvl="0" w:tplc="6990317C">
      <w:start w:val="1"/>
      <w:numFmt w:val="lowerLetter"/>
      <w:lvlText w:val="(%1)"/>
      <w:lvlJc w:val="left"/>
      <w:pPr>
        <w:ind w:left="2715" w:hanging="360"/>
      </w:pPr>
      <w:rPr>
        <w:rFonts w:eastAsia="宋体" w:hint="default"/>
      </w:rPr>
    </w:lvl>
    <w:lvl w:ilvl="1" w:tplc="04090019" w:tentative="1">
      <w:start w:val="1"/>
      <w:numFmt w:val="lowerLetter"/>
      <w:lvlText w:val="%2)"/>
      <w:lvlJc w:val="left"/>
      <w:pPr>
        <w:ind w:left="3195" w:hanging="420"/>
      </w:pPr>
    </w:lvl>
    <w:lvl w:ilvl="2" w:tplc="0409001B" w:tentative="1">
      <w:start w:val="1"/>
      <w:numFmt w:val="lowerRoman"/>
      <w:lvlText w:val="%3."/>
      <w:lvlJc w:val="right"/>
      <w:pPr>
        <w:ind w:left="3615" w:hanging="420"/>
      </w:pPr>
    </w:lvl>
    <w:lvl w:ilvl="3" w:tplc="0409000F" w:tentative="1">
      <w:start w:val="1"/>
      <w:numFmt w:val="decimal"/>
      <w:lvlText w:val="%4."/>
      <w:lvlJc w:val="left"/>
      <w:pPr>
        <w:ind w:left="4035" w:hanging="420"/>
      </w:pPr>
    </w:lvl>
    <w:lvl w:ilvl="4" w:tplc="04090019" w:tentative="1">
      <w:start w:val="1"/>
      <w:numFmt w:val="lowerLetter"/>
      <w:lvlText w:val="%5)"/>
      <w:lvlJc w:val="left"/>
      <w:pPr>
        <w:ind w:left="4455" w:hanging="420"/>
      </w:pPr>
    </w:lvl>
    <w:lvl w:ilvl="5" w:tplc="0409001B" w:tentative="1">
      <w:start w:val="1"/>
      <w:numFmt w:val="lowerRoman"/>
      <w:lvlText w:val="%6."/>
      <w:lvlJc w:val="right"/>
      <w:pPr>
        <w:ind w:left="4875" w:hanging="420"/>
      </w:pPr>
    </w:lvl>
    <w:lvl w:ilvl="6" w:tplc="0409000F" w:tentative="1">
      <w:start w:val="1"/>
      <w:numFmt w:val="decimal"/>
      <w:lvlText w:val="%7."/>
      <w:lvlJc w:val="left"/>
      <w:pPr>
        <w:ind w:left="5295" w:hanging="420"/>
      </w:pPr>
    </w:lvl>
    <w:lvl w:ilvl="7" w:tplc="04090019" w:tentative="1">
      <w:start w:val="1"/>
      <w:numFmt w:val="lowerLetter"/>
      <w:lvlText w:val="%8)"/>
      <w:lvlJc w:val="left"/>
      <w:pPr>
        <w:ind w:left="5715" w:hanging="420"/>
      </w:pPr>
    </w:lvl>
    <w:lvl w:ilvl="8" w:tplc="0409001B" w:tentative="1">
      <w:start w:val="1"/>
      <w:numFmt w:val="lowerRoman"/>
      <w:lvlText w:val="%9."/>
      <w:lvlJc w:val="right"/>
      <w:pPr>
        <w:ind w:left="6135" w:hanging="420"/>
      </w:pPr>
    </w:lvl>
  </w:abstractNum>
  <w:abstractNum w:abstractNumId="10" w15:restartNumberingAfterBreak="0">
    <w:nsid w:val="68D46915"/>
    <w:multiLevelType w:val="hybridMultilevel"/>
    <w:tmpl w:val="E59AD61E"/>
    <w:lvl w:ilvl="0" w:tplc="9BCC47C0">
      <w:start w:val="1"/>
      <w:numFmt w:val="lowerLetter"/>
      <w:lvlText w:val="(%1)"/>
      <w:lvlJc w:val="left"/>
      <w:pPr>
        <w:ind w:left="2715" w:hanging="360"/>
      </w:pPr>
      <w:rPr>
        <w:rFonts w:eastAsia="宋体" w:hint="default"/>
      </w:rPr>
    </w:lvl>
    <w:lvl w:ilvl="1" w:tplc="04090019" w:tentative="1">
      <w:start w:val="1"/>
      <w:numFmt w:val="lowerLetter"/>
      <w:lvlText w:val="%2)"/>
      <w:lvlJc w:val="left"/>
      <w:pPr>
        <w:ind w:left="3195" w:hanging="420"/>
      </w:pPr>
    </w:lvl>
    <w:lvl w:ilvl="2" w:tplc="0409001B" w:tentative="1">
      <w:start w:val="1"/>
      <w:numFmt w:val="lowerRoman"/>
      <w:lvlText w:val="%3."/>
      <w:lvlJc w:val="right"/>
      <w:pPr>
        <w:ind w:left="3615" w:hanging="420"/>
      </w:pPr>
    </w:lvl>
    <w:lvl w:ilvl="3" w:tplc="0409000F" w:tentative="1">
      <w:start w:val="1"/>
      <w:numFmt w:val="decimal"/>
      <w:lvlText w:val="%4."/>
      <w:lvlJc w:val="left"/>
      <w:pPr>
        <w:ind w:left="4035" w:hanging="420"/>
      </w:pPr>
    </w:lvl>
    <w:lvl w:ilvl="4" w:tplc="04090019" w:tentative="1">
      <w:start w:val="1"/>
      <w:numFmt w:val="lowerLetter"/>
      <w:lvlText w:val="%5)"/>
      <w:lvlJc w:val="left"/>
      <w:pPr>
        <w:ind w:left="4455" w:hanging="420"/>
      </w:pPr>
    </w:lvl>
    <w:lvl w:ilvl="5" w:tplc="0409001B" w:tentative="1">
      <w:start w:val="1"/>
      <w:numFmt w:val="lowerRoman"/>
      <w:lvlText w:val="%6."/>
      <w:lvlJc w:val="right"/>
      <w:pPr>
        <w:ind w:left="4875" w:hanging="420"/>
      </w:pPr>
    </w:lvl>
    <w:lvl w:ilvl="6" w:tplc="0409000F" w:tentative="1">
      <w:start w:val="1"/>
      <w:numFmt w:val="decimal"/>
      <w:lvlText w:val="%7."/>
      <w:lvlJc w:val="left"/>
      <w:pPr>
        <w:ind w:left="5295" w:hanging="420"/>
      </w:pPr>
    </w:lvl>
    <w:lvl w:ilvl="7" w:tplc="04090019" w:tentative="1">
      <w:start w:val="1"/>
      <w:numFmt w:val="lowerLetter"/>
      <w:lvlText w:val="%8)"/>
      <w:lvlJc w:val="left"/>
      <w:pPr>
        <w:ind w:left="5715" w:hanging="420"/>
      </w:pPr>
    </w:lvl>
    <w:lvl w:ilvl="8" w:tplc="0409001B" w:tentative="1">
      <w:start w:val="1"/>
      <w:numFmt w:val="lowerRoman"/>
      <w:lvlText w:val="%9."/>
      <w:lvlJc w:val="right"/>
      <w:pPr>
        <w:ind w:left="6135" w:hanging="420"/>
      </w:pPr>
    </w:lvl>
  </w:abstractNum>
  <w:abstractNum w:abstractNumId="11" w15:restartNumberingAfterBreak="0">
    <w:nsid w:val="70BC3033"/>
    <w:multiLevelType w:val="hybridMultilevel"/>
    <w:tmpl w:val="3ED85A04"/>
    <w:lvl w:ilvl="0" w:tplc="D2DE22C8">
      <w:start w:val="1"/>
      <w:numFmt w:val="japaneseCounting"/>
      <w:lvlText w:val="第%1章"/>
      <w:lvlJc w:val="left"/>
      <w:pPr>
        <w:ind w:left="825" w:hanging="8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70C166E7"/>
    <w:multiLevelType w:val="hybridMultilevel"/>
    <w:tmpl w:val="79648288"/>
    <w:lvl w:ilvl="0" w:tplc="19E23CBC">
      <w:start w:val="1"/>
      <w:numFmt w:val="japaneseCounting"/>
      <w:lvlText w:val="第%1章"/>
      <w:lvlJc w:val="left"/>
      <w:pPr>
        <w:ind w:left="825" w:hanging="82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7C757329"/>
    <w:multiLevelType w:val="hybridMultilevel"/>
    <w:tmpl w:val="FC7849DC"/>
    <w:lvl w:ilvl="0" w:tplc="3154DDC2">
      <w:start w:val="1"/>
      <w:numFmt w:val="lowerLetter"/>
      <w:lvlText w:val="(%1)"/>
      <w:lvlJc w:val="left"/>
      <w:pPr>
        <w:ind w:left="360" w:hanging="360"/>
      </w:pPr>
      <w:rPr>
        <w:rFonts w:hint="default"/>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514107900">
    <w:abstractNumId w:val="12"/>
  </w:num>
  <w:num w:numId="2" w16cid:durableId="1004550338">
    <w:abstractNumId w:val="11"/>
  </w:num>
  <w:num w:numId="3" w16cid:durableId="1221209108">
    <w:abstractNumId w:val="7"/>
  </w:num>
  <w:num w:numId="4" w16cid:durableId="2076973206">
    <w:abstractNumId w:val="3"/>
  </w:num>
  <w:num w:numId="5" w16cid:durableId="940381727">
    <w:abstractNumId w:val="6"/>
  </w:num>
  <w:num w:numId="6" w16cid:durableId="487746336">
    <w:abstractNumId w:val="2"/>
  </w:num>
  <w:num w:numId="7" w16cid:durableId="598485894">
    <w:abstractNumId w:val="11"/>
  </w:num>
  <w:num w:numId="8" w16cid:durableId="304358932">
    <w:abstractNumId w:val="11"/>
  </w:num>
  <w:num w:numId="9" w16cid:durableId="886723354">
    <w:abstractNumId w:val="11"/>
  </w:num>
  <w:num w:numId="10" w16cid:durableId="1293092891">
    <w:abstractNumId w:val="11"/>
  </w:num>
  <w:num w:numId="11" w16cid:durableId="1779375440">
    <w:abstractNumId w:val="4"/>
  </w:num>
  <w:num w:numId="12" w16cid:durableId="978729003">
    <w:abstractNumId w:val="5"/>
  </w:num>
  <w:num w:numId="13" w16cid:durableId="1522739773">
    <w:abstractNumId w:val="0"/>
  </w:num>
  <w:num w:numId="14" w16cid:durableId="716783271">
    <w:abstractNumId w:val="0"/>
  </w:num>
  <w:num w:numId="15" w16cid:durableId="19741959">
    <w:abstractNumId w:val="0"/>
  </w:num>
  <w:num w:numId="16" w16cid:durableId="1238856905">
    <w:abstractNumId w:val="13"/>
  </w:num>
  <w:num w:numId="17" w16cid:durableId="1882940390">
    <w:abstractNumId w:val="10"/>
  </w:num>
  <w:num w:numId="18" w16cid:durableId="1714235840">
    <w:abstractNumId w:val="9"/>
  </w:num>
  <w:num w:numId="19" w16cid:durableId="1586185268">
    <w:abstractNumId w:val="8"/>
  </w:num>
  <w:num w:numId="20" w16cid:durableId="11976203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docVars>
    <w:docVar w:name="NE.Ref{222ED1CB-C3DB-4040-B32C-C96E69387FBE}" w:val=" ADDIN NE.Ref.{222ED1CB-C3DB-4040-B32C-C96E69387FBE}&lt;Citation&gt;&lt;Group&gt;&lt;References&gt;&lt;Item&gt;&lt;ID&gt;391&lt;/ID&gt;&lt;UID&gt;{B51AEBEA-5944-466F-B2B9-305D9239233E}&lt;/UID&gt;&lt;Title&gt;基于局部统计几何特征的人脸性别分类方法&lt;/Title&gt;&lt;Template&gt;Journal Article&lt;/Template&gt;&lt;Star&gt;0&lt;/Star&gt;&lt;Tag&gt;0&lt;/Tag&gt;&lt;Author&gt;郑明明; 林志毅&lt;/Author&gt;&lt;Year&gt;2019&lt;/Year&gt;&lt;Details&gt;&lt;_language&gt;Chinese&lt;/_language&gt;&lt;_created&gt;63012196&lt;/_created&gt;&lt;_modified&gt;63012196&lt;/_modified&gt;&lt;_url&gt;http://kns.cnki.net/KCMS/detail/detail.aspx?FileName=SJSJ201910035&amp;amp;DbName=CJFQTEMP&lt;/_url&gt;&lt;_journal&gt;计算机工程与设计&lt;/_journal&gt;&lt;_volume&gt;40&lt;/_volume&gt;&lt;_issue&gt;10&lt;/_issue&gt;&lt;_pages&gt;2943-2948&lt;/_pages&gt;&lt;_date&gt;63000000&lt;/_date&gt;&lt;_keywords&gt;人脸多模态数据;性别分类;模式识别;计算机视觉;局部统计几何特征&lt;/_keywords&gt;&lt;_author_aff&gt;中国石油大学(华东)后勤管理处;广东工业大学计算机学院;&lt;/_author_aff&gt;&lt;_db_provider&gt;CNKI: 期刊&lt;/_db_provider&gt;&lt;_accessed&gt;63012196&lt;/_accessed&gt;&lt;_db_updated&gt;CNKI - Reference&lt;/_db_updated&gt;&lt;_collection_scope&gt;PKU&lt;/_collection_scope&gt;&lt;_translated_author&gt;Zheng, Mingming;Lin, Zhiyi&lt;/_translated_author&gt;&lt;/Details&gt;&lt;Extra&gt;&lt;DBUID&gt;{F96A950B-833F-4880-A151-76DA2D6A2879}&lt;/DBUID&gt;&lt;/Extra&gt;&lt;/Item&gt;&lt;/References&gt;&lt;/Group&gt;&lt;/Citation&gt;_x000a_"/>
    <w:docVar w:name="NE.Ref{667289B1-8A29-4E1B-B095-AEF8524D6DEF}" w:val=" ADDIN NE.Ref.{667289B1-8A29-4E1B-B095-AEF8524D6DEF}&lt;Citation&gt;&lt;Group&gt;&lt;References&gt;&lt;Item&gt;&lt;ID&gt;391&lt;/ID&gt;&lt;UID&gt;{B51AEBEA-5944-466F-B2B9-305D9239233E}&lt;/UID&gt;&lt;Title&gt;基于局部统计几何特征的人脸性别分类方法&lt;/Title&gt;&lt;Template&gt;Journal Article&lt;/Template&gt;&lt;Star&gt;0&lt;/Star&gt;&lt;Tag&gt;0&lt;/Tag&gt;&lt;Author&gt;郑明明; 林志毅&lt;/Author&gt;&lt;Year&gt;2019&lt;/Year&gt;&lt;Details&gt;&lt;_language&gt;Chinese&lt;/_language&gt;&lt;_created&gt;63012196&lt;/_created&gt;&lt;_modified&gt;63012196&lt;/_modified&gt;&lt;_url&gt;http://kns.cnki.net/KCMS/detail/detail.aspx?FileName=SJSJ201910035&amp;amp;DbName=CJFQTEMP&lt;/_url&gt;&lt;_journal&gt;计算机工程与设计&lt;/_journal&gt;&lt;_volume&gt;40&lt;/_volume&gt;&lt;_issue&gt;10&lt;/_issue&gt;&lt;_pages&gt;2943-2948&lt;/_pages&gt;&lt;_date&gt;63000000&lt;/_date&gt;&lt;_keywords&gt;人脸多模态数据;性别分类;模式识别;计算机视觉;局部统计几何特征&lt;/_keywords&gt;&lt;_author_aff&gt;中国石油大学(华东)后勤管理处;广东工业大学计算机学院;&lt;/_author_aff&gt;&lt;_db_provider&gt;CNKI: 期刊&lt;/_db_provider&gt;&lt;_accessed&gt;63012196&lt;/_accessed&gt;&lt;_db_updated&gt;CNKI - Reference&lt;/_db_updated&gt;&lt;_collection_scope&gt;PKU&lt;/_collection_scope&gt;&lt;_translated_author&gt;Zheng, Mingming;Lin, Zhiyi&lt;/_translated_author&gt;&lt;/Details&gt;&lt;Extra&gt;&lt;DBUID&gt;{F96A950B-833F-4880-A151-76DA2D6A2879}&lt;/DBUID&gt;&lt;/Extra&gt;&lt;/Item&gt;&lt;/References&gt;&lt;/Group&gt;&lt;/Citation&gt;_x000a_"/>
    <w:docVar w:name="NE.Ref{B7D58106-B94B-413C-830C-45A6F0B2BE06}" w:val=" ADDIN NE.Ref.{B7D58106-B94B-413C-830C-45A6F0B2BE06}&lt;Citation&gt;&lt;Group&gt;&lt;References&gt;&lt;Item&gt;&lt;ID&gt;391&lt;/ID&gt;&lt;UID&gt;{B51AEBEA-5944-466F-B2B9-305D9239233E}&lt;/UID&gt;&lt;Title&gt;基于局部统计几何特征的人脸性别分类方法&lt;/Title&gt;&lt;Template&gt;Journal Article&lt;/Template&gt;&lt;Star&gt;0&lt;/Star&gt;&lt;Tag&gt;5&lt;/Tag&gt;&lt;Author&gt;郑明明; 林志毅&lt;/Author&gt;&lt;Year&gt;2019&lt;/Year&gt;&lt;Details&gt;&lt;_language&gt;Chinese&lt;/_language&gt;&lt;_created&gt;63012196&lt;/_created&gt;&lt;_modified&gt;63012201&lt;/_modified&gt;&lt;_url&gt;http://kns.cnki.net/KCMS/detail/detail.aspx?FileName=SJSJ201910035&amp;amp;DbName=CJFQTEMP&lt;/_url&gt;&lt;_journal&gt;计算机工程与设计&lt;/_journal&gt;&lt;_volume&gt;40&lt;/_volume&gt;&lt;_issue&gt;10&lt;/_issue&gt;&lt;_pages&gt;2943-2948&lt;/_pages&gt;&lt;_date&gt;63000000&lt;/_date&gt;&lt;_keywords&gt;人脸多模态数据;性别分类;模式识别;计算机视觉;局部统计几何特征&lt;/_keywords&gt;&lt;_abstract&gt;为解决自动人脸性别分类问题,提出一种基于局部统计几何特征的性别分类方法。融合人脸图像特征点定位信息与人脸三维数据的几何信息,建立具有统计意义的局部统计几何特征,可以被认为是基于多模态人脸信息的方法。该方法具有标准的表达形式,方便学习算法建立分类器;融合几何信息,对图像中的噪声、光照和人脸上的化妆等具有一定的鲁棒性;考虑三维网格数据中面片数量不同带来的影响,对网格化精度具有一定鲁棒性。为验证其有效性,基于三维人脸公开数据库(FRGC2.0和BosphorusDB)进行相关分类实验,实验结果表明,该方法能够得到比较精确的分类结果。&lt;/_abstract&gt;&lt;_notes&gt;页数: 6&lt;/_notes&gt;&lt;_author_aff&gt;中国石油大学(华东)后勤管理处;广东工业大学计算机学院;&lt;/_author_aff&gt;&lt;_db_provider&gt;CNKI: 期刊&lt;/_db_provider&gt;&lt;_accessed&gt;63012201&lt;/_accessed&gt;&lt;_db_updated&gt;CNKI - Reference&lt;/_db_updated&gt;&lt;_collection_scope&gt;PKU&lt;/_collection_scope&gt;&lt;_translated_author&gt;Zheng, Mingming;Lin, Zhiyi&lt;/_translated_author&gt;&lt;/Details&gt;&lt;Extra&gt;&lt;DBUID&gt;{F96A950B-833F-4880-A151-76DA2D6A2879}&lt;/DBUID&gt;&lt;/Extra&gt;&lt;/Item&gt;&lt;/References&gt;&lt;/Group&gt;&lt;/Citation&gt;_x000a_"/>
    <w:docVar w:name="ne_docsoft" w:val="MSWord"/>
    <w:docVar w:name="ne_docversion" w:val="NoteExpress 2.0"/>
    <w:docVar w:name="ne_stylename" w:val="Numbered(multilingual)"/>
  </w:docVars>
  <w:rsids>
    <w:rsidRoot w:val="00C702DA"/>
    <w:rsid w:val="00001228"/>
    <w:rsid w:val="000015CA"/>
    <w:rsid w:val="00003F14"/>
    <w:rsid w:val="00004AD2"/>
    <w:rsid w:val="000052D7"/>
    <w:rsid w:val="0000666B"/>
    <w:rsid w:val="00006962"/>
    <w:rsid w:val="00006CF6"/>
    <w:rsid w:val="00006F7F"/>
    <w:rsid w:val="000074B6"/>
    <w:rsid w:val="00012FF0"/>
    <w:rsid w:val="0001480B"/>
    <w:rsid w:val="00017227"/>
    <w:rsid w:val="00020904"/>
    <w:rsid w:val="0002103F"/>
    <w:rsid w:val="00021214"/>
    <w:rsid w:val="00021AE8"/>
    <w:rsid w:val="00021D32"/>
    <w:rsid w:val="000246DB"/>
    <w:rsid w:val="000266D2"/>
    <w:rsid w:val="00027939"/>
    <w:rsid w:val="00030A2F"/>
    <w:rsid w:val="00031C02"/>
    <w:rsid w:val="000334BD"/>
    <w:rsid w:val="00036ABD"/>
    <w:rsid w:val="0004190C"/>
    <w:rsid w:val="00041ECE"/>
    <w:rsid w:val="00042681"/>
    <w:rsid w:val="0004367C"/>
    <w:rsid w:val="00044032"/>
    <w:rsid w:val="000441A7"/>
    <w:rsid w:val="0004650E"/>
    <w:rsid w:val="00046B6B"/>
    <w:rsid w:val="000500EF"/>
    <w:rsid w:val="0005381E"/>
    <w:rsid w:val="00054E9B"/>
    <w:rsid w:val="00055458"/>
    <w:rsid w:val="00056F20"/>
    <w:rsid w:val="000629ED"/>
    <w:rsid w:val="0006310A"/>
    <w:rsid w:val="00070A43"/>
    <w:rsid w:val="00071848"/>
    <w:rsid w:val="00077651"/>
    <w:rsid w:val="00077A8C"/>
    <w:rsid w:val="000842B3"/>
    <w:rsid w:val="00085137"/>
    <w:rsid w:val="00085E76"/>
    <w:rsid w:val="000919EB"/>
    <w:rsid w:val="00094F33"/>
    <w:rsid w:val="00095CBE"/>
    <w:rsid w:val="00095E26"/>
    <w:rsid w:val="000960F8"/>
    <w:rsid w:val="000A0895"/>
    <w:rsid w:val="000A584D"/>
    <w:rsid w:val="000B0C66"/>
    <w:rsid w:val="000B29C1"/>
    <w:rsid w:val="000B4DB0"/>
    <w:rsid w:val="000B636A"/>
    <w:rsid w:val="000C45E7"/>
    <w:rsid w:val="000C5AE6"/>
    <w:rsid w:val="000C6871"/>
    <w:rsid w:val="000C791B"/>
    <w:rsid w:val="000D0C60"/>
    <w:rsid w:val="000D2CFC"/>
    <w:rsid w:val="000D32CE"/>
    <w:rsid w:val="000D385F"/>
    <w:rsid w:val="000D405E"/>
    <w:rsid w:val="000D6011"/>
    <w:rsid w:val="000D7BC1"/>
    <w:rsid w:val="000E2CF0"/>
    <w:rsid w:val="000E376B"/>
    <w:rsid w:val="000E455E"/>
    <w:rsid w:val="000E47E4"/>
    <w:rsid w:val="000E4F3B"/>
    <w:rsid w:val="000E69D2"/>
    <w:rsid w:val="000E7DF3"/>
    <w:rsid w:val="000F06E2"/>
    <w:rsid w:val="000F186F"/>
    <w:rsid w:val="000F4C3D"/>
    <w:rsid w:val="000F52F0"/>
    <w:rsid w:val="000F5D2A"/>
    <w:rsid w:val="000F5E6D"/>
    <w:rsid w:val="000F70EB"/>
    <w:rsid w:val="00101477"/>
    <w:rsid w:val="00101B6B"/>
    <w:rsid w:val="00103C9C"/>
    <w:rsid w:val="001046F1"/>
    <w:rsid w:val="00105263"/>
    <w:rsid w:val="001055D5"/>
    <w:rsid w:val="001065EC"/>
    <w:rsid w:val="00107E28"/>
    <w:rsid w:val="0011271E"/>
    <w:rsid w:val="001158F8"/>
    <w:rsid w:val="0011677B"/>
    <w:rsid w:val="001167C3"/>
    <w:rsid w:val="001216CA"/>
    <w:rsid w:val="001221A1"/>
    <w:rsid w:val="00123382"/>
    <w:rsid w:val="00123BAD"/>
    <w:rsid w:val="00123F00"/>
    <w:rsid w:val="0012499C"/>
    <w:rsid w:val="00125C11"/>
    <w:rsid w:val="00125DA2"/>
    <w:rsid w:val="00127D4C"/>
    <w:rsid w:val="00131C53"/>
    <w:rsid w:val="001330E3"/>
    <w:rsid w:val="001354E5"/>
    <w:rsid w:val="00136AFC"/>
    <w:rsid w:val="00143518"/>
    <w:rsid w:val="00143C91"/>
    <w:rsid w:val="00143F7C"/>
    <w:rsid w:val="00147FA7"/>
    <w:rsid w:val="00150092"/>
    <w:rsid w:val="0015097C"/>
    <w:rsid w:val="00156751"/>
    <w:rsid w:val="00157212"/>
    <w:rsid w:val="00157791"/>
    <w:rsid w:val="00166ED7"/>
    <w:rsid w:val="001679B8"/>
    <w:rsid w:val="001706F2"/>
    <w:rsid w:val="00171243"/>
    <w:rsid w:val="00171BD2"/>
    <w:rsid w:val="00173D37"/>
    <w:rsid w:val="00176BEB"/>
    <w:rsid w:val="001772AB"/>
    <w:rsid w:val="001779EB"/>
    <w:rsid w:val="00181BE2"/>
    <w:rsid w:val="00185114"/>
    <w:rsid w:val="001865FA"/>
    <w:rsid w:val="00187143"/>
    <w:rsid w:val="00192126"/>
    <w:rsid w:val="001958D0"/>
    <w:rsid w:val="00195FAA"/>
    <w:rsid w:val="001A012D"/>
    <w:rsid w:val="001A13F9"/>
    <w:rsid w:val="001A28BF"/>
    <w:rsid w:val="001A3021"/>
    <w:rsid w:val="001A4CCC"/>
    <w:rsid w:val="001A5A94"/>
    <w:rsid w:val="001A5D7C"/>
    <w:rsid w:val="001A6AAD"/>
    <w:rsid w:val="001A70BC"/>
    <w:rsid w:val="001B02BD"/>
    <w:rsid w:val="001B02FF"/>
    <w:rsid w:val="001B0DC7"/>
    <w:rsid w:val="001B0F3D"/>
    <w:rsid w:val="001B1145"/>
    <w:rsid w:val="001B2D33"/>
    <w:rsid w:val="001C12F9"/>
    <w:rsid w:val="001C1509"/>
    <w:rsid w:val="001C19F6"/>
    <w:rsid w:val="001C4395"/>
    <w:rsid w:val="001C4B93"/>
    <w:rsid w:val="001C5D5E"/>
    <w:rsid w:val="001C5FEE"/>
    <w:rsid w:val="001C7BEB"/>
    <w:rsid w:val="001C7EA0"/>
    <w:rsid w:val="001D1378"/>
    <w:rsid w:val="001D3129"/>
    <w:rsid w:val="001D43E4"/>
    <w:rsid w:val="001D5EBC"/>
    <w:rsid w:val="001E07AA"/>
    <w:rsid w:val="001E1FBA"/>
    <w:rsid w:val="001E237B"/>
    <w:rsid w:val="001E4F58"/>
    <w:rsid w:val="001E7803"/>
    <w:rsid w:val="001E7A6D"/>
    <w:rsid w:val="001F131E"/>
    <w:rsid w:val="001F16CA"/>
    <w:rsid w:val="001F641E"/>
    <w:rsid w:val="001F64BE"/>
    <w:rsid w:val="001F75B8"/>
    <w:rsid w:val="001F7DA6"/>
    <w:rsid w:val="00201B30"/>
    <w:rsid w:val="00203321"/>
    <w:rsid w:val="002037EF"/>
    <w:rsid w:val="00206057"/>
    <w:rsid w:val="00207AB4"/>
    <w:rsid w:val="00207F34"/>
    <w:rsid w:val="00213EF3"/>
    <w:rsid w:val="00214F32"/>
    <w:rsid w:val="002163F8"/>
    <w:rsid w:val="00223741"/>
    <w:rsid w:val="0023069E"/>
    <w:rsid w:val="00233BC8"/>
    <w:rsid w:val="00235F10"/>
    <w:rsid w:val="00237B1A"/>
    <w:rsid w:val="002417C0"/>
    <w:rsid w:val="002427A0"/>
    <w:rsid w:val="00242868"/>
    <w:rsid w:val="00244132"/>
    <w:rsid w:val="00244E53"/>
    <w:rsid w:val="00245502"/>
    <w:rsid w:val="0025099D"/>
    <w:rsid w:val="002518C4"/>
    <w:rsid w:val="00252947"/>
    <w:rsid w:val="0025542E"/>
    <w:rsid w:val="00255438"/>
    <w:rsid w:val="00255585"/>
    <w:rsid w:val="0025591D"/>
    <w:rsid w:val="0025756C"/>
    <w:rsid w:val="0026422E"/>
    <w:rsid w:val="00264985"/>
    <w:rsid w:val="002656E4"/>
    <w:rsid w:val="002660EF"/>
    <w:rsid w:val="002705EE"/>
    <w:rsid w:val="00271452"/>
    <w:rsid w:val="00273FA3"/>
    <w:rsid w:val="00274C5E"/>
    <w:rsid w:val="00274C9A"/>
    <w:rsid w:val="002762D6"/>
    <w:rsid w:val="002803C1"/>
    <w:rsid w:val="002809E3"/>
    <w:rsid w:val="00284216"/>
    <w:rsid w:val="00286DD3"/>
    <w:rsid w:val="00287CFA"/>
    <w:rsid w:val="00290868"/>
    <w:rsid w:val="00290DB0"/>
    <w:rsid w:val="0029275F"/>
    <w:rsid w:val="00292C55"/>
    <w:rsid w:val="00293C99"/>
    <w:rsid w:val="00293FC7"/>
    <w:rsid w:val="0029525C"/>
    <w:rsid w:val="002A2862"/>
    <w:rsid w:val="002A3D15"/>
    <w:rsid w:val="002A6216"/>
    <w:rsid w:val="002A6A38"/>
    <w:rsid w:val="002A6D10"/>
    <w:rsid w:val="002B12A8"/>
    <w:rsid w:val="002B12E6"/>
    <w:rsid w:val="002B3035"/>
    <w:rsid w:val="002B414B"/>
    <w:rsid w:val="002B5AA8"/>
    <w:rsid w:val="002C4447"/>
    <w:rsid w:val="002D08E8"/>
    <w:rsid w:val="002D0AF0"/>
    <w:rsid w:val="002D13E0"/>
    <w:rsid w:val="002D3827"/>
    <w:rsid w:val="002D5900"/>
    <w:rsid w:val="002D66D3"/>
    <w:rsid w:val="002D7C5E"/>
    <w:rsid w:val="002E1951"/>
    <w:rsid w:val="002E7430"/>
    <w:rsid w:val="002F0148"/>
    <w:rsid w:val="002F0608"/>
    <w:rsid w:val="002F15D7"/>
    <w:rsid w:val="002F575A"/>
    <w:rsid w:val="002F5CF6"/>
    <w:rsid w:val="0030003D"/>
    <w:rsid w:val="00300294"/>
    <w:rsid w:val="00301491"/>
    <w:rsid w:val="003044B9"/>
    <w:rsid w:val="00311A6D"/>
    <w:rsid w:val="00312F8A"/>
    <w:rsid w:val="00313AB3"/>
    <w:rsid w:val="003150CD"/>
    <w:rsid w:val="00322030"/>
    <w:rsid w:val="00322718"/>
    <w:rsid w:val="0032474E"/>
    <w:rsid w:val="00324E28"/>
    <w:rsid w:val="00325829"/>
    <w:rsid w:val="00325D0B"/>
    <w:rsid w:val="0033066C"/>
    <w:rsid w:val="00330737"/>
    <w:rsid w:val="00332C64"/>
    <w:rsid w:val="0033490A"/>
    <w:rsid w:val="00334B6C"/>
    <w:rsid w:val="00336A9A"/>
    <w:rsid w:val="003432CC"/>
    <w:rsid w:val="00343F39"/>
    <w:rsid w:val="003441FC"/>
    <w:rsid w:val="00344378"/>
    <w:rsid w:val="003502BF"/>
    <w:rsid w:val="00350EC1"/>
    <w:rsid w:val="0035116A"/>
    <w:rsid w:val="00353D73"/>
    <w:rsid w:val="003570CF"/>
    <w:rsid w:val="00357294"/>
    <w:rsid w:val="00357498"/>
    <w:rsid w:val="00357997"/>
    <w:rsid w:val="00361068"/>
    <w:rsid w:val="0036108B"/>
    <w:rsid w:val="003663A2"/>
    <w:rsid w:val="00366D0D"/>
    <w:rsid w:val="003671D4"/>
    <w:rsid w:val="003677F8"/>
    <w:rsid w:val="003679D1"/>
    <w:rsid w:val="00370B39"/>
    <w:rsid w:val="00371791"/>
    <w:rsid w:val="003720A2"/>
    <w:rsid w:val="003721CD"/>
    <w:rsid w:val="00372776"/>
    <w:rsid w:val="00374F02"/>
    <w:rsid w:val="00376C61"/>
    <w:rsid w:val="0038072A"/>
    <w:rsid w:val="00382EDE"/>
    <w:rsid w:val="00390EBF"/>
    <w:rsid w:val="00390F19"/>
    <w:rsid w:val="003921CB"/>
    <w:rsid w:val="00392705"/>
    <w:rsid w:val="003949F6"/>
    <w:rsid w:val="003A4276"/>
    <w:rsid w:val="003A515A"/>
    <w:rsid w:val="003A6BAA"/>
    <w:rsid w:val="003A777D"/>
    <w:rsid w:val="003B19DA"/>
    <w:rsid w:val="003B34BB"/>
    <w:rsid w:val="003B4BB8"/>
    <w:rsid w:val="003B6B21"/>
    <w:rsid w:val="003C1699"/>
    <w:rsid w:val="003C5ACA"/>
    <w:rsid w:val="003C7981"/>
    <w:rsid w:val="003D1664"/>
    <w:rsid w:val="003D1703"/>
    <w:rsid w:val="003D53EA"/>
    <w:rsid w:val="003D78FE"/>
    <w:rsid w:val="003D7C08"/>
    <w:rsid w:val="003E0CD0"/>
    <w:rsid w:val="003E35A8"/>
    <w:rsid w:val="003E39EF"/>
    <w:rsid w:val="003E6F4A"/>
    <w:rsid w:val="003E72C7"/>
    <w:rsid w:val="003E7FD2"/>
    <w:rsid w:val="003F01A6"/>
    <w:rsid w:val="003F0DE5"/>
    <w:rsid w:val="003F1217"/>
    <w:rsid w:val="003F2781"/>
    <w:rsid w:val="003F6408"/>
    <w:rsid w:val="003F6D69"/>
    <w:rsid w:val="004005FD"/>
    <w:rsid w:val="0040576B"/>
    <w:rsid w:val="0040779E"/>
    <w:rsid w:val="00407EB4"/>
    <w:rsid w:val="00412745"/>
    <w:rsid w:val="00412BFA"/>
    <w:rsid w:val="00412C17"/>
    <w:rsid w:val="00416A97"/>
    <w:rsid w:val="00417291"/>
    <w:rsid w:val="00420D1F"/>
    <w:rsid w:val="004234FB"/>
    <w:rsid w:val="0042570C"/>
    <w:rsid w:val="004266D6"/>
    <w:rsid w:val="00427449"/>
    <w:rsid w:val="004319A7"/>
    <w:rsid w:val="00432C02"/>
    <w:rsid w:val="00434701"/>
    <w:rsid w:val="0043479B"/>
    <w:rsid w:val="00435777"/>
    <w:rsid w:val="00436E73"/>
    <w:rsid w:val="00444C19"/>
    <w:rsid w:val="00446EF1"/>
    <w:rsid w:val="004505D8"/>
    <w:rsid w:val="00450A60"/>
    <w:rsid w:val="0045313A"/>
    <w:rsid w:val="00454455"/>
    <w:rsid w:val="00455422"/>
    <w:rsid w:val="004569CB"/>
    <w:rsid w:val="00456E2A"/>
    <w:rsid w:val="004607F3"/>
    <w:rsid w:val="00461EEA"/>
    <w:rsid w:val="00464C4A"/>
    <w:rsid w:val="00464CF3"/>
    <w:rsid w:val="00464EAD"/>
    <w:rsid w:val="0046726A"/>
    <w:rsid w:val="00467A31"/>
    <w:rsid w:val="00470519"/>
    <w:rsid w:val="004841E0"/>
    <w:rsid w:val="004844FA"/>
    <w:rsid w:val="00484BB7"/>
    <w:rsid w:val="0048564E"/>
    <w:rsid w:val="0049077D"/>
    <w:rsid w:val="004907F6"/>
    <w:rsid w:val="00492872"/>
    <w:rsid w:val="0049341B"/>
    <w:rsid w:val="00493B9D"/>
    <w:rsid w:val="0049411D"/>
    <w:rsid w:val="004957DB"/>
    <w:rsid w:val="004975DD"/>
    <w:rsid w:val="004A10AF"/>
    <w:rsid w:val="004A31AE"/>
    <w:rsid w:val="004A368F"/>
    <w:rsid w:val="004A36B1"/>
    <w:rsid w:val="004A4141"/>
    <w:rsid w:val="004A4165"/>
    <w:rsid w:val="004A4FB3"/>
    <w:rsid w:val="004A6E47"/>
    <w:rsid w:val="004A79D8"/>
    <w:rsid w:val="004B0A60"/>
    <w:rsid w:val="004B4464"/>
    <w:rsid w:val="004B4C6F"/>
    <w:rsid w:val="004B64CD"/>
    <w:rsid w:val="004C2BDC"/>
    <w:rsid w:val="004C3279"/>
    <w:rsid w:val="004C4DA7"/>
    <w:rsid w:val="004D025E"/>
    <w:rsid w:val="004D176A"/>
    <w:rsid w:val="004D26EF"/>
    <w:rsid w:val="004D2E29"/>
    <w:rsid w:val="004D34A1"/>
    <w:rsid w:val="004D7227"/>
    <w:rsid w:val="004E3023"/>
    <w:rsid w:val="004E387F"/>
    <w:rsid w:val="004E40B1"/>
    <w:rsid w:val="004E4318"/>
    <w:rsid w:val="004E5B3B"/>
    <w:rsid w:val="004E5E68"/>
    <w:rsid w:val="004E636A"/>
    <w:rsid w:val="004E6A38"/>
    <w:rsid w:val="004F19F3"/>
    <w:rsid w:val="004F3620"/>
    <w:rsid w:val="004F43CC"/>
    <w:rsid w:val="004F4D49"/>
    <w:rsid w:val="004F5A9C"/>
    <w:rsid w:val="004F6E21"/>
    <w:rsid w:val="00500EDE"/>
    <w:rsid w:val="0050314B"/>
    <w:rsid w:val="00503324"/>
    <w:rsid w:val="00503689"/>
    <w:rsid w:val="005045EA"/>
    <w:rsid w:val="00505D29"/>
    <w:rsid w:val="00506DF2"/>
    <w:rsid w:val="00506E39"/>
    <w:rsid w:val="0050761D"/>
    <w:rsid w:val="0051295B"/>
    <w:rsid w:val="00512B16"/>
    <w:rsid w:val="00513440"/>
    <w:rsid w:val="0051377A"/>
    <w:rsid w:val="00514B76"/>
    <w:rsid w:val="0051603B"/>
    <w:rsid w:val="00516BF2"/>
    <w:rsid w:val="00517590"/>
    <w:rsid w:val="00520E67"/>
    <w:rsid w:val="005233B4"/>
    <w:rsid w:val="005242C5"/>
    <w:rsid w:val="00526D43"/>
    <w:rsid w:val="005274DD"/>
    <w:rsid w:val="0053333E"/>
    <w:rsid w:val="005339B8"/>
    <w:rsid w:val="00535998"/>
    <w:rsid w:val="00535B2A"/>
    <w:rsid w:val="00537F04"/>
    <w:rsid w:val="00540227"/>
    <w:rsid w:val="00546F82"/>
    <w:rsid w:val="00547296"/>
    <w:rsid w:val="00547B62"/>
    <w:rsid w:val="00547CED"/>
    <w:rsid w:val="005515B4"/>
    <w:rsid w:val="005535FE"/>
    <w:rsid w:val="0055485A"/>
    <w:rsid w:val="00554F66"/>
    <w:rsid w:val="00555EF3"/>
    <w:rsid w:val="0055699E"/>
    <w:rsid w:val="00562505"/>
    <w:rsid w:val="0056321A"/>
    <w:rsid w:val="005636DE"/>
    <w:rsid w:val="00565D40"/>
    <w:rsid w:val="0056657D"/>
    <w:rsid w:val="00570742"/>
    <w:rsid w:val="005748C8"/>
    <w:rsid w:val="00574BAC"/>
    <w:rsid w:val="005760BF"/>
    <w:rsid w:val="005764B5"/>
    <w:rsid w:val="00577712"/>
    <w:rsid w:val="00585044"/>
    <w:rsid w:val="00585CF8"/>
    <w:rsid w:val="00590216"/>
    <w:rsid w:val="005926DD"/>
    <w:rsid w:val="0059646C"/>
    <w:rsid w:val="005A20D6"/>
    <w:rsid w:val="005A339A"/>
    <w:rsid w:val="005A4671"/>
    <w:rsid w:val="005B07F4"/>
    <w:rsid w:val="005B197B"/>
    <w:rsid w:val="005B1ACD"/>
    <w:rsid w:val="005B1C95"/>
    <w:rsid w:val="005B284E"/>
    <w:rsid w:val="005B2873"/>
    <w:rsid w:val="005B4BDB"/>
    <w:rsid w:val="005B5352"/>
    <w:rsid w:val="005C0B44"/>
    <w:rsid w:val="005C1849"/>
    <w:rsid w:val="005C2E45"/>
    <w:rsid w:val="005C2FE5"/>
    <w:rsid w:val="005C304C"/>
    <w:rsid w:val="005D19B8"/>
    <w:rsid w:val="005D1BEE"/>
    <w:rsid w:val="005D34CF"/>
    <w:rsid w:val="005D509F"/>
    <w:rsid w:val="005D75AC"/>
    <w:rsid w:val="005D7CD5"/>
    <w:rsid w:val="005E101F"/>
    <w:rsid w:val="005E18D3"/>
    <w:rsid w:val="005E234F"/>
    <w:rsid w:val="005E68EC"/>
    <w:rsid w:val="005E7C8B"/>
    <w:rsid w:val="005F3018"/>
    <w:rsid w:val="005F31FB"/>
    <w:rsid w:val="005F3C22"/>
    <w:rsid w:val="005F3ECF"/>
    <w:rsid w:val="005F745C"/>
    <w:rsid w:val="006020D6"/>
    <w:rsid w:val="006021BC"/>
    <w:rsid w:val="0060326C"/>
    <w:rsid w:val="00604E08"/>
    <w:rsid w:val="006059E6"/>
    <w:rsid w:val="00607AB1"/>
    <w:rsid w:val="006117A3"/>
    <w:rsid w:val="0061183C"/>
    <w:rsid w:val="00613B1B"/>
    <w:rsid w:val="00615068"/>
    <w:rsid w:val="00620A03"/>
    <w:rsid w:val="006215A9"/>
    <w:rsid w:val="00621BAC"/>
    <w:rsid w:val="00625B02"/>
    <w:rsid w:val="00627C7E"/>
    <w:rsid w:val="006300B8"/>
    <w:rsid w:val="006314DF"/>
    <w:rsid w:val="00631767"/>
    <w:rsid w:val="0063573F"/>
    <w:rsid w:val="0064117F"/>
    <w:rsid w:val="00653C4D"/>
    <w:rsid w:val="006542EE"/>
    <w:rsid w:val="00655956"/>
    <w:rsid w:val="00656296"/>
    <w:rsid w:val="00656D83"/>
    <w:rsid w:val="00657556"/>
    <w:rsid w:val="00661A0C"/>
    <w:rsid w:val="0066212B"/>
    <w:rsid w:val="00662A6C"/>
    <w:rsid w:val="00662D6E"/>
    <w:rsid w:val="00663E42"/>
    <w:rsid w:val="0066423C"/>
    <w:rsid w:val="006704E9"/>
    <w:rsid w:val="006728F9"/>
    <w:rsid w:val="006767B6"/>
    <w:rsid w:val="00676845"/>
    <w:rsid w:val="006768D9"/>
    <w:rsid w:val="00676B9D"/>
    <w:rsid w:val="006811E9"/>
    <w:rsid w:val="00683086"/>
    <w:rsid w:val="00684056"/>
    <w:rsid w:val="00685B96"/>
    <w:rsid w:val="006874B6"/>
    <w:rsid w:val="00690D40"/>
    <w:rsid w:val="006938BA"/>
    <w:rsid w:val="00697380"/>
    <w:rsid w:val="006A30F2"/>
    <w:rsid w:val="006A37B3"/>
    <w:rsid w:val="006A4743"/>
    <w:rsid w:val="006A510B"/>
    <w:rsid w:val="006A772B"/>
    <w:rsid w:val="006B5E9F"/>
    <w:rsid w:val="006C1535"/>
    <w:rsid w:val="006C2236"/>
    <w:rsid w:val="006C2800"/>
    <w:rsid w:val="006C3434"/>
    <w:rsid w:val="006C4500"/>
    <w:rsid w:val="006C4B68"/>
    <w:rsid w:val="006C72BC"/>
    <w:rsid w:val="006C7EE1"/>
    <w:rsid w:val="006D0A3B"/>
    <w:rsid w:val="006D266E"/>
    <w:rsid w:val="006D2673"/>
    <w:rsid w:val="006D2BFB"/>
    <w:rsid w:val="006D2DA0"/>
    <w:rsid w:val="006D3665"/>
    <w:rsid w:val="006D502A"/>
    <w:rsid w:val="006D5F44"/>
    <w:rsid w:val="006D68B1"/>
    <w:rsid w:val="006D6B00"/>
    <w:rsid w:val="006E0ABB"/>
    <w:rsid w:val="006E194D"/>
    <w:rsid w:val="006E1BD4"/>
    <w:rsid w:val="006E2847"/>
    <w:rsid w:val="006E3861"/>
    <w:rsid w:val="006E5159"/>
    <w:rsid w:val="006E5215"/>
    <w:rsid w:val="006E707C"/>
    <w:rsid w:val="006F4E6D"/>
    <w:rsid w:val="006F740A"/>
    <w:rsid w:val="0070056C"/>
    <w:rsid w:val="0070400F"/>
    <w:rsid w:val="00704AC4"/>
    <w:rsid w:val="00705450"/>
    <w:rsid w:val="00710C5D"/>
    <w:rsid w:val="007149BC"/>
    <w:rsid w:val="00717FDF"/>
    <w:rsid w:val="00726C4C"/>
    <w:rsid w:val="00727BD9"/>
    <w:rsid w:val="00730477"/>
    <w:rsid w:val="00730580"/>
    <w:rsid w:val="00731506"/>
    <w:rsid w:val="00732AA8"/>
    <w:rsid w:val="00734339"/>
    <w:rsid w:val="00735C6A"/>
    <w:rsid w:val="0073751E"/>
    <w:rsid w:val="00737917"/>
    <w:rsid w:val="00744698"/>
    <w:rsid w:val="00744D98"/>
    <w:rsid w:val="00745DF8"/>
    <w:rsid w:val="00747D4A"/>
    <w:rsid w:val="007503DD"/>
    <w:rsid w:val="00751E5F"/>
    <w:rsid w:val="0075218D"/>
    <w:rsid w:val="0075317D"/>
    <w:rsid w:val="00753195"/>
    <w:rsid w:val="00754032"/>
    <w:rsid w:val="00754F64"/>
    <w:rsid w:val="00760EF7"/>
    <w:rsid w:val="00761CAB"/>
    <w:rsid w:val="00764F70"/>
    <w:rsid w:val="00773253"/>
    <w:rsid w:val="00773EE4"/>
    <w:rsid w:val="0077524D"/>
    <w:rsid w:val="007755A2"/>
    <w:rsid w:val="0077632C"/>
    <w:rsid w:val="00776445"/>
    <w:rsid w:val="0078059F"/>
    <w:rsid w:val="00782C91"/>
    <w:rsid w:val="00782E97"/>
    <w:rsid w:val="007852A6"/>
    <w:rsid w:val="007862AC"/>
    <w:rsid w:val="00786D39"/>
    <w:rsid w:val="007873B9"/>
    <w:rsid w:val="00787BF4"/>
    <w:rsid w:val="00787C57"/>
    <w:rsid w:val="0079473D"/>
    <w:rsid w:val="007977EF"/>
    <w:rsid w:val="007A2D0E"/>
    <w:rsid w:val="007A4F81"/>
    <w:rsid w:val="007A514B"/>
    <w:rsid w:val="007A5FC6"/>
    <w:rsid w:val="007A7146"/>
    <w:rsid w:val="007B2454"/>
    <w:rsid w:val="007B3E74"/>
    <w:rsid w:val="007B69CC"/>
    <w:rsid w:val="007C03F6"/>
    <w:rsid w:val="007C0AAA"/>
    <w:rsid w:val="007C20A1"/>
    <w:rsid w:val="007C353C"/>
    <w:rsid w:val="007C3ED2"/>
    <w:rsid w:val="007C5EA6"/>
    <w:rsid w:val="007D00F9"/>
    <w:rsid w:val="007D02A3"/>
    <w:rsid w:val="007D4161"/>
    <w:rsid w:val="007D648F"/>
    <w:rsid w:val="007D7035"/>
    <w:rsid w:val="007E0332"/>
    <w:rsid w:val="007E0984"/>
    <w:rsid w:val="007E1048"/>
    <w:rsid w:val="007E1CF7"/>
    <w:rsid w:val="007E29E9"/>
    <w:rsid w:val="007F0795"/>
    <w:rsid w:val="007F23FC"/>
    <w:rsid w:val="007F3A90"/>
    <w:rsid w:val="007F4F7C"/>
    <w:rsid w:val="007F6F04"/>
    <w:rsid w:val="008035D2"/>
    <w:rsid w:val="00803EEC"/>
    <w:rsid w:val="0080400A"/>
    <w:rsid w:val="008066D5"/>
    <w:rsid w:val="00810688"/>
    <w:rsid w:val="0081186A"/>
    <w:rsid w:val="00814108"/>
    <w:rsid w:val="008144C9"/>
    <w:rsid w:val="00815CC6"/>
    <w:rsid w:val="00816344"/>
    <w:rsid w:val="00816716"/>
    <w:rsid w:val="0081685F"/>
    <w:rsid w:val="00817ED4"/>
    <w:rsid w:val="008210DB"/>
    <w:rsid w:val="0082117D"/>
    <w:rsid w:val="0082538D"/>
    <w:rsid w:val="00825665"/>
    <w:rsid w:val="0082756D"/>
    <w:rsid w:val="00827A7E"/>
    <w:rsid w:val="00831006"/>
    <w:rsid w:val="00831E81"/>
    <w:rsid w:val="00832739"/>
    <w:rsid w:val="008418EB"/>
    <w:rsid w:val="008430CF"/>
    <w:rsid w:val="008520BF"/>
    <w:rsid w:val="00854577"/>
    <w:rsid w:val="008638AC"/>
    <w:rsid w:val="00864442"/>
    <w:rsid w:val="00865D00"/>
    <w:rsid w:val="00865D9B"/>
    <w:rsid w:val="00866911"/>
    <w:rsid w:val="00871810"/>
    <w:rsid w:val="00872141"/>
    <w:rsid w:val="00874DE2"/>
    <w:rsid w:val="0087500C"/>
    <w:rsid w:val="00877471"/>
    <w:rsid w:val="00877B6D"/>
    <w:rsid w:val="00881335"/>
    <w:rsid w:val="00891F3D"/>
    <w:rsid w:val="008933D2"/>
    <w:rsid w:val="00893417"/>
    <w:rsid w:val="008941C3"/>
    <w:rsid w:val="008957F8"/>
    <w:rsid w:val="008958B0"/>
    <w:rsid w:val="00895986"/>
    <w:rsid w:val="008A10D7"/>
    <w:rsid w:val="008A39A3"/>
    <w:rsid w:val="008A61C9"/>
    <w:rsid w:val="008A6827"/>
    <w:rsid w:val="008A7BF0"/>
    <w:rsid w:val="008B0CA7"/>
    <w:rsid w:val="008B5889"/>
    <w:rsid w:val="008C09A7"/>
    <w:rsid w:val="008C0A3D"/>
    <w:rsid w:val="008C44C7"/>
    <w:rsid w:val="008C5DB9"/>
    <w:rsid w:val="008C682E"/>
    <w:rsid w:val="008C7B49"/>
    <w:rsid w:val="008D1C1D"/>
    <w:rsid w:val="008D6795"/>
    <w:rsid w:val="008D7404"/>
    <w:rsid w:val="008E147C"/>
    <w:rsid w:val="008E1B87"/>
    <w:rsid w:val="008E39B2"/>
    <w:rsid w:val="008E3A90"/>
    <w:rsid w:val="008E65AF"/>
    <w:rsid w:val="008E6A31"/>
    <w:rsid w:val="008E701B"/>
    <w:rsid w:val="008E7C66"/>
    <w:rsid w:val="008F2468"/>
    <w:rsid w:val="008F3914"/>
    <w:rsid w:val="008F5A4E"/>
    <w:rsid w:val="00900172"/>
    <w:rsid w:val="0090046C"/>
    <w:rsid w:val="0090155A"/>
    <w:rsid w:val="00903EE7"/>
    <w:rsid w:val="0090591C"/>
    <w:rsid w:val="00905B80"/>
    <w:rsid w:val="00907148"/>
    <w:rsid w:val="00910A38"/>
    <w:rsid w:val="00912B24"/>
    <w:rsid w:val="0091339A"/>
    <w:rsid w:val="0091457C"/>
    <w:rsid w:val="00917609"/>
    <w:rsid w:val="00920128"/>
    <w:rsid w:val="00920F5C"/>
    <w:rsid w:val="009215DC"/>
    <w:rsid w:val="00921C3C"/>
    <w:rsid w:val="00926193"/>
    <w:rsid w:val="009276D1"/>
    <w:rsid w:val="00935F73"/>
    <w:rsid w:val="00936EB1"/>
    <w:rsid w:val="00937173"/>
    <w:rsid w:val="00940736"/>
    <w:rsid w:val="00941C57"/>
    <w:rsid w:val="009420D0"/>
    <w:rsid w:val="009451E4"/>
    <w:rsid w:val="00947400"/>
    <w:rsid w:val="009478F6"/>
    <w:rsid w:val="00947D66"/>
    <w:rsid w:val="00950D31"/>
    <w:rsid w:val="00951CFE"/>
    <w:rsid w:val="00953347"/>
    <w:rsid w:val="009602E7"/>
    <w:rsid w:val="009605B3"/>
    <w:rsid w:val="00961960"/>
    <w:rsid w:val="009633BE"/>
    <w:rsid w:val="0097064B"/>
    <w:rsid w:val="00971E07"/>
    <w:rsid w:val="00972D0D"/>
    <w:rsid w:val="00973A65"/>
    <w:rsid w:val="009741D4"/>
    <w:rsid w:val="00975320"/>
    <w:rsid w:val="00976681"/>
    <w:rsid w:val="00977BBD"/>
    <w:rsid w:val="00981B87"/>
    <w:rsid w:val="009859E3"/>
    <w:rsid w:val="00985D37"/>
    <w:rsid w:val="0098662A"/>
    <w:rsid w:val="009866DA"/>
    <w:rsid w:val="00986DFA"/>
    <w:rsid w:val="00990530"/>
    <w:rsid w:val="0099299E"/>
    <w:rsid w:val="00992FDF"/>
    <w:rsid w:val="00993759"/>
    <w:rsid w:val="00995B7B"/>
    <w:rsid w:val="009967D0"/>
    <w:rsid w:val="009A1907"/>
    <w:rsid w:val="009A1B17"/>
    <w:rsid w:val="009A336F"/>
    <w:rsid w:val="009A38BE"/>
    <w:rsid w:val="009A4BF1"/>
    <w:rsid w:val="009A796B"/>
    <w:rsid w:val="009B01AA"/>
    <w:rsid w:val="009B4796"/>
    <w:rsid w:val="009B5EF2"/>
    <w:rsid w:val="009B6596"/>
    <w:rsid w:val="009B6B8D"/>
    <w:rsid w:val="009C04A0"/>
    <w:rsid w:val="009C122E"/>
    <w:rsid w:val="009C2657"/>
    <w:rsid w:val="009C2B0A"/>
    <w:rsid w:val="009C69D4"/>
    <w:rsid w:val="009C70D0"/>
    <w:rsid w:val="009D35D3"/>
    <w:rsid w:val="009D4A69"/>
    <w:rsid w:val="009D6692"/>
    <w:rsid w:val="009D6F74"/>
    <w:rsid w:val="009E6E6B"/>
    <w:rsid w:val="009F152C"/>
    <w:rsid w:val="009F1F04"/>
    <w:rsid w:val="009F3403"/>
    <w:rsid w:val="009F34D0"/>
    <w:rsid w:val="009F6A84"/>
    <w:rsid w:val="009F74F0"/>
    <w:rsid w:val="00A01F08"/>
    <w:rsid w:val="00A04047"/>
    <w:rsid w:val="00A129B3"/>
    <w:rsid w:val="00A14E17"/>
    <w:rsid w:val="00A21E0F"/>
    <w:rsid w:val="00A227DD"/>
    <w:rsid w:val="00A22CAB"/>
    <w:rsid w:val="00A23A5C"/>
    <w:rsid w:val="00A30A67"/>
    <w:rsid w:val="00A3169F"/>
    <w:rsid w:val="00A31DFA"/>
    <w:rsid w:val="00A32D23"/>
    <w:rsid w:val="00A4041A"/>
    <w:rsid w:val="00A419EB"/>
    <w:rsid w:val="00A42C66"/>
    <w:rsid w:val="00A47241"/>
    <w:rsid w:val="00A500DD"/>
    <w:rsid w:val="00A54D89"/>
    <w:rsid w:val="00A56320"/>
    <w:rsid w:val="00A63F36"/>
    <w:rsid w:val="00A65434"/>
    <w:rsid w:val="00A65A2C"/>
    <w:rsid w:val="00A662A3"/>
    <w:rsid w:val="00A70524"/>
    <w:rsid w:val="00A75CAB"/>
    <w:rsid w:val="00A7702E"/>
    <w:rsid w:val="00A80E82"/>
    <w:rsid w:val="00A815D8"/>
    <w:rsid w:val="00A81845"/>
    <w:rsid w:val="00A85569"/>
    <w:rsid w:val="00A8747F"/>
    <w:rsid w:val="00A87662"/>
    <w:rsid w:val="00A87758"/>
    <w:rsid w:val="00A87A09"/>
    <w:rsid w:val="00A92B35"/>
    <w:rsid w:val="00A93447"/>
    <w:rsid w:val="00A94455"/>
    <w:rsid w:val="00A9655D"/>
    <w:rsid w:val="00AA0200"/>
    <w:rsid w:val="00AA3298"/>
    <w:rsid w:val="00AA4E66"/>
    <w:rsid w:val="00AA7665"/>
    <w:rsid w:val="00AA76C1"/>
    <w:rsid w:val="00AB1C89"/>
    <w:rsid w:val="00AB24B1"/>
    <w:rsid w:val="00AC159D"/>
    <w:rsid w:val="00AC4E89"/>
    <w:rsid w:val="00AC7D4B"/>
    <w:rsid w:val="00AC7E78"/>
    <w:rsid w:val="00AD08D0"/>
    <w:rsid w:val="00AD0B9E"/>
    <w:rsid w:val="00AD17F8"/>
    <w:rsid w:val="00AD4A4F"/>
    <w:rsid w:val="00AD4B3D"/>
    <w:rsid w:val="00AE0007"/>
    <w:rsid w:val="00AE0290"/>
    <w:rsid w:val="00AE1105"/>
    <w:rsid w:val="00AE1DEF"/>
    <w:rsid w:val="00AE3917"/>
    <w:rsid w:val="00AE440A"/>
    <w:rsid w:val="00AE5BF3"/>
    <w:rsid w:val="00AE64B5"/>
    <w:rsid w:val="00AF20C8"/>
    <w:rsid w:val="00AF3BC6"/>
    <w:rsid w:val="00AF4AC7"/>
    <w:rsid w:val="00AF6337"/>
    <w:rsid w:val="00B00707"/>
    <w:rsid w:val="00B04F1E"/>
    <w:rsid w:val="00B07C3E"/>
    <w:rsid w:val="00B07CFC"/>
    <w:rsid w:val="00B07D45"/>
    <w:rsid w:val="00B11813"/>
    <w:rsid w:val="00B11D94"/>
    <w:rsid w:val="00B120AA"/>
    <w:rsid w:val="00B12DFD"/>
    <w:rsid w:val="00B13B1F"/>
    <w:rsid w:val="00B13BA6"/>
    <w:rsid w:val="00B14D46"/>
    <w:rsid w:val="00B16700"/>
    <w:rsid w:val="00B203A1"/>
    <w:rsid w:val="00B206CF"/>
    <w:rsid w:val="00B20A1F"/>
    <w:rsid w:val="00B2312E"/>
    <w:rsid w:val="00B23B92"/>
    <w:rsid w:val="00B26824"/>
    <w:rsid w:val="00B269A1"/>
    <w:rsid w:val="00B344C2"/>
    <w:rsid w:val="00B42FF5"/>
    <w:rsid w:val="00B45066"/>
    <w:rsid w:val="00B46E6B"/>
    <w:rsid w:val="00B47C80"/>
    <w:rsid w:val="00B54462"/>
    <w:rsid w:val="00B55F00"/>
    <w:rsid w:val="00B61470"/>
    <w:rsid w:val="00B62767"/>
    <w:rsid w:val="00B63EB7"/>
    <w:rsid w:val="00B64387"/>
    <w:rsid w:val="00B64FEF"/>
    <w:rsid w:val="00B65041"/>
    <w:rsid w:val="00B65D74"/>
    <w:rsid w:val="00B676E2"/>
    <w:rsid w:val="00B67FA0"/>
    <w:rsid w:val="00B71A2F"/>
    <w:rsid w:val="00B73EFF"/>
    <w:rsid w:val="00B75517"/>
    <w:rsid w:val="00B75D01"/>
    <w:rsid w:val="00B8065F"/>
    <w:rsid w:val="00B91496"/>
    <w:rsid w:val="00B92761"/>
    <w:rsid w:val="00B95AAA"/>
    <w:rsid w:val="00B961DC"/>
    <w:rsid w:val="00B96C0B"/>
    <w:rsid w:val="00BA11C6"/>
    <w:rsid w:val="00BA17BD"/>
    <w:rsid w:val="00BA2119"/>
    <w:rsid w:val="00BA28E4"/>
    <w:rsid w:val="00BA3479"/>
    <w:rsid w:val="00BA46E6"/>
    <w:rsid w:val="00BA59F0"/>
    <w:rsid w:val="00BA679E"/>
    <w:rsid w:val="00BA711E"/>
    <w:rsid w:val="00BB556E"/>
    <w:rsid w:val="00BB649E"/>
    <w:rsid w:val="00BB6BAA"/>
    <w:rsid w:val="00BB6DAA"/>
    <w:rsid w:val="00BB746E"/>
    <w:rsid w:val="00BC1F35"/>
    <w:rsid w:val="00BC2BC2"/>
    <w:rsid w:val="00BC3505"/>
    <w:rsid w:val="00BC46CD"/>
    <w:rsid w:val="00BC5B84"/>
    <w:rsid w:val="00BC697C"/>
    <w:rsid w:val="00BC6B0E"/>
    <w:rsid w:val="00BC7841"/>
    <w:rsid w:val="00BD3148"/>
    <w:rsid w:val="00BD4A35"/>
    <w:rsid w:val="00BD5943"/>
    <w:rsid w:val="00BD6FC2"/>
    <w:rsid w:val="00BE0E3B"/>
    <w:rsid w:val="00BE1481"/>
    <w:rsid w:val="00BE3137"/>
    <w:rsid w:val="00BE62B7"/>
    <w:rsid w:val="00BE7865"/>
    <w:rsid w:val="00BF1189"/>
    <w:rsid w:val="00BF1B24"/>
    <w:rsid w:val="00BF2115"/>
    <w:rsid w:val="00BF236F"/>
    <w:rsid w:val="00BF4808"/>
    <w:rsid w:val="00BF6AC9"/>
    <w:rsid w:val="00C01235"/>
    <w:rsid w:val="00C030B1"/>
    <w:rsid w:val="00C07695"/>
    <w:rsid w:val="00C07FA2"/>
    <w:rsid w:val="00C11835"/>
    <w:rsid w:val="00C12170"/>
    <w:rsid w:val="00C178C0"/>
    <w:rsid w:val="00C226ED"/>
    <w:rsid w:val="00C24ADF"/>
    <w:rsid w:val="00C27616"/>
    <w:rsid w:val="00C27B00"/>
    <w:rsid w:val="00C3000E"/>
    <w:rsid w:val="00C31702"/>
    <w:rsid w:val="00C343FD"/>
    <w:rsid w:val="00C352F4"/>
    <w:rsid w:val="00C355DB"/>
    <w:rsid w:val="00C3603A"/>
    <w:rsid w:val="00C42F0D"/>
    <w:rsid w:val="00C4319E"/>
    <w:rsid w:val="00C4412C"/>
    <w:rsid w:val="00C44330"/>
    <w:rsid w:val="00C45D92"/>
    <w:rsid w:val="00C51E16"/>
    <w:rsid w:val="00C530BD"/>
    <w:rsid w:val="00C533D9"/>
    <w:rsid w:val="00C550DB"/>
    <w:rsid w:val="00C56C8F"/>
    <w:rsid w:val="00C57F80"/>
    <w:rsid w:val="00C61B68"/>
    <w:rsid w:val="00C638E4"/>
    <w:rsid w:val="00C65E9E"/>
    <w:rsid w:val="00C702DA"/>
    <w:rsid w:val="00C73BA4"/>
    <w:rsid w:val="00C73E46"/>
    <w:rsid w:val="00C74132"/>
    <w:rsid w:val="00C7465A"/>
    <w:rsid w:val="00C76EE4"/>
    <w:rsid w:val="00C77F7E"/>
    <w:rsid w:val="00C81ADD"/>
    <w:rsid w:val="00C82DC0"/>
    <w:rsid w:val="00C86233"/>
    <w:rsid w:val="00C87239"/>
    <w:rsid w:val="00C872D4"/>
    <w:rsid w:val="00C91ECD"/>
    <w:rsid w:val="00C91F26"/>
    <w:rsid w:val="00C92788"/>
    <w:rsid w:val="00C92F82"/>
    <w:rsid w:val="00C942CE"/>
    <w:rsid w:val="00C942FC"/>
    <w:rsid w:val="00C947AA"/>
    <w:rsid w:val="00CA0935"/>
    <w:rsid w:val="00CA0AAD"/>
    <w:rsid w:val="00CA0E6F"/>
    <w:rsid w:val="00CA2BAA"/>
    <w:rsid w:val="00CA4046"/>
    <w:rsid w:val="00CA4974"/>
    <w:rsid w:val="00CA7879"/>
    <w:rsid w:val="00CA7AC0"/>
    <w:rsid w:val="00CB0941"/>
    <w:rsid w:val="00CB140B"/>
    <w:rsid w:val="00CB21AB"/>
    <w:rsid w:val="00CB718E"/>
    <w:rsid w:val="00CB7D07"/>
    <w:rsid w:val="00CC0017"/>
    <w:rsid w:val="00CC109D"/>
    <w:rsid w:val="00CC35F8"/>
    <w:rsid w:val="00CC3B2A"/>
    <w:rsid w:val="00CC6E45"/>
    <w:rsid w:val="00CC75BF"/>
    <w:rsid w:val="00CD68CD"/>
    <w:rsid w:val="00CD78E0"/>
    <w:rsid w:val="00CE033B"/>
    <w:rsid w:val="00CE0509"/>
    <w:rsid w:val="00CE0FF8"/>
    <w:rsid w:val="00CE1D75"/>
    <w:rsid w:val="00CE53B0"/>
    <w:rsid w:val="00CE5E4B"/>
    <w:rsid w:val="00CF1FE5"/>
    <w:rsid w:val="00CF1FF8"/>
    <w:rsid w:val="00CF2FDB"/>
    <w:rsid w:val="00CF581A"/>
    <w:rsid w:val="00CF603E"/>
    <w:rsid w:val="00CF629E"/>
    <w:rsid w:val="00D03D8A"/>
    <w:rsid w:val="00D051DD"/>
    <w:rsid w:val="00D149B2"/>
    <w:rsid w:val="00D1708D"/>
    <w:rsid w:val="00D20DF6"/>
    <w:rsid w:val="00D21739"/>
    <w:rsid w:val="00D21C68"/>
    <w:rsid w:val="00D2419A"/>
    <w:rsid w:val="00D24A65"/>
    <w:rsid w:val="00D24D88"/>
    <w:rsid w:val="00D25D34"/>
    <w:rsid w:val="00D261D4"/>
    <w:rsid w:val="00D261DA"/>
    <w:rsid w:val="00D26AE3"/>
    <w:rsid w:val="00D32998"/>
    <w:rsid w:val="00D32E4E"/>
    <w:rsid w:val="00D3461B"/>
    <w:rsid w:val="00D37302"/>
    <w:rsid w:val="00D37C89"/>
    <w:rsid w:val="00D41B19"/>
    <w:rsid w:val="00D4362B"/>
    <w:rsid w:val="00D47999"/>
    <w:rsid w:val="00D536DF"/>
    <w:rsid w:val="00D54D0B"/>
    <w:rsid w:val="00D56B05"/>
    <w:rsid w:val="00D570D1"/>
    <w:rsid w:val="00D60607"/>
    <w:rsid w:val="00D61E6E"/>
    <w:rsid w:val="00D63AD9"/>
    <w:rsid w:val="00D64D24"/>
    <w:rsid w:val="00D6671D"/>
    <w:rsid w:val="00D709C9"/>
    <w:rsid w:val="00D7124E"/>
    <w:rsid w:val="00D71D36"/>
    <w:rsid w:val="00D728BC"/>
    <w:rsid w:val="00D74CBA"/>
    <w:rsid w:val="00D82279"/>
    <w:rsid w:val="00D83799"/>
    <w:rsid w:val="00D84864"/>
    <w:rsid w:val="00D8678C"/>
    <w:rsid w:val="00D871B0"/>
    <w:rsid w:val="00D90417"/>
    <w:rsid w:val="00D935EE"/>
    <w:rsid w:val="00D93A11"/>
    <w:rsid w:val="00D93E4F"/>
    <w:rsid w:val="00D973EC"/>
    <w:rsid w:val="00DA0E2D"/>
    <w:rsid w:val="00DA2148"/>
    <w:rsid w:val="00DA4BB3"/>
    <w:rsid w:val="00DA54F1"/>
    <w:rsid w:val="00DA6198"/>
    <w:rsid w:val="00DA6628"/>
    <w:rsid w:val="00DB0FCD"/>
    <w:rsid w:val="00DB1E30"/>
    <w:rsid w:val="00DB3EFD"/>
    <w:rsid w:val="00DB4E1D"/>
    <w:rsid w:val="00DB5ED6"/>
    <w:rsid w:val="00DB7139"/>
    <w:rsid w:val="00DC1058"/>
    <w:rsid w:val="00DC468C"/>
    <w:rsid w:val="00DC676A"/>
    <w:rsid w:val="00DD0AB8"/>
    <w:rsid w:val="00DD1F22"/>
    <w:rsid w:val="00DD296A"/>
    <w:rsid w:val="00DD3211"/>
    <w:rsid w:val="00DD6BB0"/>
    <w:rsid w:val="00DD7197"/>
    <w:rsid w:val="00DE0499"/>
    <w:rsid w:val="00DE2047"/>
    <w:rsid w:val="00DE2FD3"/>
    <w:rsid w:val="00DE4E88"/>
    <w:rsid w:val="00DE6BD2"/>
    <w:rsid w:val="00DF54D7"/>
    <w:rsid w:val="00DF75F2"/>
    <w:rsid w:val="00DF7E8D"/>
    <w:rsid w:val="00E00A78"/>
    <w:rsid w:val="00E00F20"/>
    <w:rsid w:val="00E02075"/>
    <w:rsid w:val="00E02FC8"/>
    <w:rsid w:val="00E051C6"/>
    <w:rsid w:val="00E063A8"/>
    <w:rsid w:val="00E12F17"/>
    <w:rsid w:val="00E1308A"/>
    <w:rsid w:val="00E1560A"/>
    <w:rsid w:val="00E16CDA"/>
    <w:rsid w:val="00E17BA9"/>
    <w:rsid w:val="00E22C35"/>
    <w:rsid w:val="00E23080"/>
    <w:rsid w:val="00E236B4"/>
    <w:rsid w:val="00E2680C"/>
    <w:rsid w:val="00E33416"/>
    <w:rsid w:val="00E33A62"/>
    <w:rsid w:val="00E35436"/>
    <w:rsid w:val="00E35CC3"/>
    <w:rsid w:val="00E3631E"/>
    <w:rsid w:val="00E40829"/>
    <w:rsid w:val="00E42C70"/>
    <w:rsid w:val="00E43F13"/>
    <w:rsid w:val="00E44833"/>
    <w:rsid w:val="00E44D4D"/>
    <w:rsid w:val="00E45A7B"/>
    <w:rsid w:val="00E47D39"/>
    <w:rsid w:val="00E5272F"/>
    <w:rsid w:val="00E53632"/>
    <w:rsid w:val="00E57271"/>
    <w:rsid w:val="00E579E2"/>
    <w:rsid w:val="00E627B8"/>
    <w:rsid w:val="00E64042"/>
    <w:rsid w:val="00E64306"/>
    <w:rsid w:val="00E6431B"/>
    <w:rsid w:val="00E651E9"/>
    <w:rsid w:val="00E66907"/>
    <w:rsid w:val="00E67205"/>
    <w:rsid w:val="00E74627"/>
    <w:rsid w:val="00E81C63"/>
    <w:rsid w:val="00E8212E"/>
    <w:rsid w:val="00E849F2"/>
    <w:rsid w:val="00E85408"/>
    <w:rsid w:val="00E85F5D"/>
    <w:rsid w:val="00E872AD"/>
    <w:rsid w:val="00E90713"/>
    <w:rsid w:val="00E90818"/>
    <w:rsid w:val="00E95699"/>
    <w:rsid w:val="00EA0265"/>
    <w:rsid w:val="00EA0BF9"/>
    <w:rsid w:val="00EA2082"/>
    <w:rsid w:val="00EA21A4"/>
    <w:rsid w:val="00EA2BFE"/>
    <w:rsid w:val="00EA448F"/>
    <w:rsid w:val="00EA72BB"/>
    <w:rsid w:val="00EA7B7C"/>
    <w:rsid w:val="00EB077C"/>
    <w:rsid w:val="00EB090C"/>
    <w:rsid w:val="00EB205B"/>
    <w:rsid w:val="00EB6313"/>
    <w:rsid w:val="00EB79E8"/>
    <w:rsid w:val="00EC04DA"/>
    <w:rsid w:val="00EC0A39"/>
    <w:rsid w:val="00EC2355"/>
    <w:rsid w:val="00EC2925"/>
    <w:rsid w:val="00ED0E92"/>
    <w:rsid w:val="00ED3631"/>
    <w:rsid w:val="00ED5C7E"/>
    <w:rsid w:val="00EE0244"/>
    <w:rsid w:val="00EE075B"/>
    <w:rsid w:val="00EE0CF7"/>
    <w:rsid w:val="00EE0E68"/>
    <w:rsid w:val="00EE24FB"/>
    <w:rsid w:val="00EF356F"/>
    <w:rsid w:val="00EF371C"/>
    <w:rsid w:val="00EF3F26"/>
    <w:rsid w:val="00EF4C73"/>
    <w:rsid w:val="00EF5717"/>
    <w:rsid w:val="00EF5DD6"/>
    <w:rsid w:val="00EF6C41"/>
    <w:rsid w:val="00F0502E"/>
    <w:rsid w:val="00F0595D"/>
    <w:rsid w:val="00F104D9"/>
    <w:rsid w:val="00F11664"/>
    <w:rsid w:val="00F1291C"/>
    <w:rsid w:val="00F1335D"/>
    <w:rsid w:val="00F13FFA"/>
    <w:rsid w:val="00F15B74"/>
    <w:rsid w:val="00F21C57"/>
    <w:rsid w:val="00F22F42"/>
    <w:rsid w:val="00F23572"/>
    <w:rsid w:val="00F30738"/>
    <w:rsid w:val="00F32726"/>
    <w:rsid w:val="00F336EF"/>
    <w:rsid w:val="00F35E3C"/>
    <w:rsid w:val="00F47EFF"/>
    <w:rsid w:val="00F5050E"/>
    <w:rsid w:val="00F54C9A"/>
    <w:rsid w:val="00F551EB"/>
    <w:rsid w:val="00F605DE"/>
    <w:rsid w:val="00F6063C"/>
    <w:rsid w:val="00F621C2"/>
    <w:rsid w:val="00F674B4"/>
    <w:rsid w:val="00F72563"/>
    <w:rsid w:val="00F76EE4"/>
    <w:rsid w:val="00F855E1"/>
    <w:rsid w:val="00F8647F"/>
    <w:rsid w:val="00F870C4"/>
    <w:rsid w:val="00F90896"/>
    <w:rsid w:val="00F92570"/>
    <w:rsid w:val="00F93E7B"/>
    <w:rsid w:val="00F9735C"/>
    <w:rsid w:val="00FA3AA9"/>
    <w:rsid w:val="00FA4A9E"/>
    <w:rsid w:val="00FA5835"/>
    <w:rsid w:val="00FB2472"/>
    <w:rsid w:val="00FB5F39"/>
    <w:rsid w:val="00FC1460"/>
    <w:rsid w:val="00FC176B"/>
    <w:rsid w:val="00FC4769"/>
    <w:rsid w:val="00FC4E4F"/>
    <w:rsid w:val="00FD01CA"/>
    <w:rsid w:val="00FD0A8D"/>
    <w:rsid w:val="00FD0E2D"/>
    <w:rsid w:val="00FD3F90"/>
    <w:rsid w:val="00FD45DF"/>
    <w:rsid w:val="00FD4609"/>
    <w:rsid w:val="00FD6DD2"/>
    <w:rsid w:val="00FD76B6"/>
    <w:rsid w:val="00FE0A61"/>
    <w:rsid w:val="00FE24CD"/>
    <w:rsid w:val="00FE392B"/>
    <w:rsid w:val="00FE49D5"/>
    <w:rsid w:val="00FE5670"/>
    <w:rsid w:val="00FE5888"/>
    <w:rsid w:val="00FE7892"/>
    <w:rsid w:val="00FF0368"/>
    <w:rsid w:val="00FF3949"/>
    <w:rsid w:val="00FF3D9E"/>
    <w:rsid w:val="00FF6D05"/>
    <w:rsid w:val="00FF6D19"/>
    <w:rsid w:val="00FF77AD"/>
    <w:rsid w:val="00FF7C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9" fill="f" fillcolor="white" stroke="f">
      <v:fill color="white" on="f"/>
      <v:stroke on="f"/>
    </o:shapedefaults>
    <o:shapelayout v:ext="edit">
      <o:idmap v:ext="edit" data="2"/>
    </o:shapelayout>
  </w:shapeDefaults>
  <w:decimalSymbol w:val="."/>
  <w:listSeparator w:val=","/>
  <w14:docId w14:val="7ACCBC26"/>
  <w15:docId w15:val="{4DDEF2F6-C865-4199-A000-2720974B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D61E6E"/>
    <w:pPr>
      <w:widowControl w:val="0"/>
      <w:spacing w:line="440" w:lineRule="exact"/>
      <w:ind w:firstLineChars="200" w:firstLine="200"/>
      <w:jc w:val="both"/>
    </w:pPr>
    <w:rPr>
      <w:rFonts w:ascii="Times New Roman" w:hAnsi="Times New Roman"/>
      <w:sz w:val="24"/>
    </w:rPr>
  </w:style>
  <w:style w:type="paragraph" w:styleId="1">
    <w:name w:val="heading 1"/>
    <w:basedOn w:val="a0"/>
    <w:next w:val="a0"/>
    <w:link w:val="10"/>
    <w:uiPriority w:val="9"/>
    <w:qFormat/>
    <w:rsid w:val="008E6A31"/>
    <w:pPr>
      <w:spacing w:line="360" w:lineRule="auto"/>
      <w:ind w:firstLineChars="0" w:firstLine="0"/>
      <w:jc w:val="center"/>
      <w:outlineLvl w:val="0"/>
    </w:pPr>
    <w:rPr>
      <w:rFonts w:eastAsia="黑体"/>
      <w:b/>
      <w:sz w:val="32"/>
      <w:szCs w:val="24"/>
    </w:rPr>
  </w:style>
  <w:style w:type="paragraph" w:styleId="2">
    <w:name w:val="heading 2"/>
    <w:basedOn w:val="a0"/>
    <w:next w:val="a0"/>
    <w:link w:val="20"/>
    <w:autoRedefine/>
    <w:uiPriority w:val="9"/>
    <w:unhideWhenUsed/>
    <w:qFormat/>
    <w:rsid w:val="00B11813"/>
    <w:pPr>
      <w:tabs>
        <w:tab w:val="center" w:pos="4678"/>
        <w:tab w:val="right" w:pos="9354"/>
      </w:tabs>
      <w:spacing w:line="360" w:lineRule="auto"/>
      <w:ind w:firstLineChars="0" w:firstLine="0"/>
      <w:jc w:val="left"/>
      <w:outlineLvl w:val="1"/>
    </w:pPr>
    <w:rPr>
      <w:rFonts w:eastAsia="黑体" w:cs="Times New Roman"/>
      <w:sz w:val="28"/>
      <w:szCs w:val="28"/>
    </w:rPr>
  </w:style>
  <w:style w:type="paragraph" w:styleId="3">
    <w:name w:val="heading 3"/>
    <w:basedOn w:val="1"/>
    <w:next w:val="a0"/>
    <w:link w:val="30"/>
    <w:uiPriority w:val="9"/>
    <w:unhideWhenUsed/>
    <w:qFormat/>
    <w:rsid w:val="00A94455"/>
    <w:pPr>
      <w:spacing w:before="240" w:after="120"/>
      <w:jc w:val="left"/>
      <w:outlineLvl w:val="2"/>
    </w:pPr>
    <w:rPr>
      <w:rFonts w:eastAsiaTheme="minorEastAsia"/>
      <w:b w:val="0"/>
      <w:sz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List Paragraph"/>
    <w:basedOn w:val="a0"/>
    <w:uiPriority w:val="34"/>
    <w:qFormat/>
    <w:rsid w:val="00C702DA"/>
    <w:pPr>
      <w:ind w:firstLine="420"/>
    </w:pPr>
  </w:style>
  <w:style w:type="character" w:customStyle="1" w:styleId="a5">
    <w:name w:val="纯文本 字符"/>
    <w:basedOn w:val="a1"/>
    <w:link w:val="a6"/>
    <w:rsid w:val="00C702DA"/>
    <w:rPr>
      <w:rFonts w:ascii="宋体" w:eastAsia="宋体" w:hAnsi="Courier New" w:cs="Courier New"/>
      <w:szCs w:val="21"/>
    </w:rPr>
  </w:style>
  <w:style w:type="paragraph" w:styleId="a6">
    <w:name w:val="Plain Text"/>
    <w:basedOn w:val="a0"/>
    <w:link w:val="a5"/>
    <w:uiPriority w:val="99"/>
    <w:rsid w:val="00C702DA"/>
    <w:rPr>
      <w:rFonts w:ascii="宋体" w:eastAsia="宋体" w:hAnsi="Courier New" w:cs="Courier New"/>
      <w:szCs w:val="21"/>
    </w:rPr>
  </w:style>
  <w:style w:type="character" w:customStyle="1" w:styleId="Char1">
    <w:name w:val="纯文本 Char1"/>
    <w:basedOn w:val="a1"/>
    <w:uiPriority w:val="99"/>
    <w:semiHidden/>
    <w:rsid w:val="00C702DA"/>
    <w:rPr>
      <w:rFonts w:ascii="宋体" w:eastAsia="宋体" w:hAnsi="Courier New" w:cs="Courier New"/>
      <w:szCs w:val="21"/>
    </w:rPr>
  </w:style>
  <w:style w:type="character" w:customStyle="1" w:styleId="tlid-translation">
    <w:name w:val="tlid-translation"/>
    <w:basedOn w:val="a1"/>
    <w:rsid w:val="00C702DA"/>
  </w:style>
  <w:style w:type="paragraph" w:styleId="a7">
    <w:name w:val="Balloon Text"/>
    <w:basedOn w:val="a0"/>
    <w:link w:val="a8"/>
    <w:uiPriority w:val="99"/>
    <w:semiHidden/>
    <w:unhideWhenUsed/>
    <w:rsid w:val="00C702DA"/>
    <w:rPr>
      <w:sz w:val="18"/>
      <w:szCs w:val="18"/>
    </w:rPr>
  </w:style>
  <w:style w:type="character" w:customStyle="1" w:styleId="a8">
    <w:name w:val="批注框文本 字符"/>
    <w:basedOn w:val="a1"/>
    <w:link w:val="a7"/>
    <w:uiPriority w:val="99"/>
    <w:semiHidden/>
    <w:rsid w:val="00C702DA"/>
    <w:rPr>
      <w:sz w:val="18"/>
      <w:szCs w:val="18"/>
    </w:rPr>
  </w:style>
  <w:style w:type="paragraph" w:styleId="a9">
    <w:name w:val="Date"/>
    <w:basedOn w:val="a0"/>
    <w:next w:val="a0"/>
    <w:link w:val="aa"/>
    <w:uiPriority w:val="99"/>
    <w:semiHidden/>
    <w:unhideWhenUsed/>
    <w:rsid w:val="00C702DA"/>
    <w:pPr>
      <w:ind w:leftChars="2500" w:left="100"/>
    </w:pPr>
  </w:style>
  <w:style w:type="character" w:customStyle="1" w:styleId="aa">
    <w:name w:val="日期 字符"/>
    <w:basedOn w:val="a1"/>
    <w:link w:val="a9"/>
    <w:uiPriority w:val="99"/>
    <w:semiHidden/>
    <w:rsid w:val="00C702DA"/>
  </w:style>
  <w:style w:type="paragraph" w:styleId="ab">
    <w:name w:val="Normal (Web)"/>
    <w:basedOn w:val="a0"/>
    <w:uiPriority w:val="99"/>
    <w:semiHidden/>
    <w:unhideWhenUsed/>
    <w:rsid w:val="00C702DA"/>
    <w:pPr>
      <w:widowControl/>
      <w:spacing w:before="100" w:beforeAutospacing="1" w:after="100" w:afterAutospacing="1"/>
      <w:jc w:val="left"/>
    </w:pPr>
    <w:rPr>
      <w:rFonts w:ascii="宋体" w:eastAsia="宋体" w:hAnsi="宋体" w:cs="宋体"/>
      <w:kern w:val="0"/>
      <w:szCs w:val="24"/>
    </w:rPr>
  </w:style>
  <w:style w:type="character" w:customStyle="1" w:styleId="mi">
    <w:name w:val="mi"/>
    <w:basedOn w:val="a1"/>
    <w:rsid w:val="00C702DA"/>
  </w:style>
  <w:style w:type="character" w:customStyle="1" w:styleId="mo">
    <w:name w:val="mo"/>
    <w:basedOn w:val="a1"/>
    <w:rsid w:val="00C702DA"/>
  </w:style>
  <w:style w:type="character" w:customStyle="1" w:styleId="mn">
    <w:name w:val="mn"/>
    <w:basedOn w:val="a1"/>
    <w:rsid w:val="00C702DA"/>
  </w:style>
  <w:style w:type="character" w:styleId="ac">
    <w:name w:val="Hyperlink"/>
    <w:basedOn w:val="a1"/>
    <w:uiPriority w:val="99"/>
    <w:unhideWhenUsed/>
    <w:rsid w:val="00C702DA"/>
    <w:rPr>
      <w:color w:val="0000FF" w:themeColor="hyperlink"/>
      <w:u w:val="single"/>
    </w:rPr>
  </w:style>
  <w:style w:type="paragraph" w:styleId="ad">
    <w:name w:val="header"/>
    <w:basedOn w:val="a0"/>
    <w:link w:val="ae"/>
    <w:uiPriority w:val="99"/>
    <w:unhideWhenUsed/>
    <w:rsid w:val="00BC46CD"/>
    <w:pPr>
      <w:pBdr>
        <w:bottom w:val="single" w:sz="6" w:space="1" w:color="auto"/>
      </w:pBdr>
      <w:tabs>
        <w:tab w:val="center" w:pos="4153"/>
        <w:tab w:val="right" w:pos="8306"/>
      </w:tabs>
      <w:snapToGrid w:val="0"/>
      <w:jc w:val="center"/>
    </w:pPr>
    <w:rPr>
      <w:rFonts w:asciiTheme="minorEastAsia" w:hAnsiTheme="minorEastAsia"/>
      <w:sz w:val="18"/>
      <w:szCs w:val="18"/>
    </w:rPr>
  </w:style>
  <w:style w:type="character" w:customStyle="1" w:styleId="ae">
    <w:name w:val="页眉 字符"/>
    <w:basedOn w:val="a1"/>
    <w:link w:val="ad"/>
    <w:uiPriority w:val="99"/>
    <w:rsid w:val="00BC46CD"/>
    <w:rPr>
      <w:rFonts w:asciiTheme="minorEastAsia" w:hAnsiTheme="minorEastAsia"/>
      <w:sz w:val="18"/>
      <w:szCs w:val="18"/>
    </w:rPr>
  </w:style>
  <w:style w:type="paragraph" w:styleId="af">
    <w:name w:val="footer"/>
    <w:basedOn w:val="a0"/>
    <w:link w:val="af0"/>
    <w:uiPriority w:val="99"/>
    <w:unhideWhenUsed/>
    <w:rsid w:val="00C702DA"/>
    <w:pPr>
      <w:tabs>
        <w:tab w:val="center" w:pos="4153"/>
        <w:tab w:val="right" w:pos="8306"/>
      </w:tabs>
      <w:snapToGrid w:val="0"/>
      <w:jc w:val="left"/>
    </w:pPr>
    <w:rPr>
      <w:sz w:val="18"/>
      <w:szCs w:val="18"/>
    </w:rPr>
  </w:style>
  <w:style w:type="character" w:customStyle="1" w:styleId="af0">
    <w:name w:val="页脚 字符"/>
    <w:basedOn w:val="a1"/>
    <w:link w:val="af"/>
    <w:uiPriority w:val="99"/>
    <w:rsid w:val="00C702DA"/>
    <w:rPr>
      <w:sz w:val="18"/>
      <w:szCs w:val="18"/>
    </w:rPr>
  </w:style>
  <w:style w:type="character" w:styleId="af1">
    <w:name w:val="Placeholder Text"/>
    <w:basedOn w:val="a1"/>
    <w:uiPriority w:val="99"/>
    <w:semiHidden/>
    <w:rsid w:val="00C702DA"/>
    <w:rPr>
      <w:color w:val="808080"/>
    </w:rPr>
  </w:style>
  <w:style w:type="table" w:styleId="af2">
    <w:name w:val="Table Grid"/>
    <w:basedOn w:val="a2"/>
    <w:uiPriority w:val="39"/>
    <w:qFormat/>
    <w:rsid w:val="00C702D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itle"/>
    <w:basedOn w:val="a0"/>
    <w:next w:val="a0"/>
    <w:link w:val="af4"/>
    <w:uiPriority w:val="10"/>
    <w:qFormat/>
    <w:rsid w:val="00C702DA"/>
    <w:pPr>
      <w:spacing w:before="240" w:after="60"/>
      <w:jc w:val="center"/>
      <w:outlineLvl w:val="0"/>
    </w:pPr>
    <w:rPr>
      <w:rFonts w:asciiTheme="majorHAnsi" w:eastAsia="宋体" w:hAnsiTheme="majorHAnsi" w:cstheme="majorBidi"/>
      <w:b/>
      <w:bCs/>
      <w:sz w:val="32"/>
      <w:szCs w:val="32"/>
    </w:rPr>
  </w:style>
  <w:style w:type="character" w:customStyle="1" w:styleId="af4">
    <w:name w:val="标题 字符"/>
    <w:basedOn w:val="a1"/>
    <w:link w:val="af3"/>
    <w:uiPriority w:val="10"/>
    <w:rsid w:val="00C702DA"/>
    <w:rPr>
      <w:rFonts w:asciiTheme="majorHAnsi" w:eastAsia="宋体" w:hAnsiTheme="majorHAnsi" w:cstheme="majorBidi"/>
      <w:b/>
      <w:bCs/>
      <w:sz w:val="32"/>
      <w:szCs w:val="32"/>
    </w:rPr>
  </w:style>
  <w:style w:type="character" w:customStyle="1" w:styleId="10">
    <w:name w:val="标题 1 字符"/>
    <w:basedOn w:val="a1"/>
    <w:link w:val="1"/>
    <w:uiPriority w:val="9"/>
    <w:rsid w:val="008E6A31"/>
    <w:rPr>
      <w:rFonts w:ascii="Times New Roman" w:eastAsia="黑体" w:hAnsi="Times New Roman"/>
      <w:b/>
      <w:sz w:val="32"/>
      <w:szCs w:val="24"/>
    </w:rPr>
  </w:style>
  <w:style w:type="character" w:customStyle="1" w:styleId="20">
    <w:name w:val="标题 2 字符"/>
    <w:basedOn w:val="a1"/>
    <w:link w:val="2"/>
    <w:uiPriority w:val="9"/>
    <w:rsid w:val="00B11813"/>
    <w:rPr>
      <w:rFonts w:ascii="Times New Roman" w:eastAsia="黑体" w:hAnsi="Times New Roman" w:cs="Times New Roman"/>
      <w:sz w:val="28"/>
      <w:szCs w:val="28"/>
    </w:rPr>
  </w:style>
  <w:style w:type="paragraph" w:styleId="TOC1">
    <w:name w:val="toc 1"/>
    <w:basedOn w:val="a0"/>
    <w:next w:val="a0"/>
    <w:autoRedefine/>
    <w:uiPriority w:val="39"/>
    <w:unhideWhenUsed/>
    <w:rsid w:val="004D26EF"/>
    <w:pPr>
      <w:tabs>
        <w:tab w:val="right" w:leader="dot" w:pos="9344"/>
      </w:tabs>
      <w:ind w:firstLine="480"/>
    </w:pPr>
  </w:style>
  <w:style w:type="paragraph" w:styleId="TOC2">
    <w:name w:val="toc 2"/>
    <w:basedOn w:val="a0"/>
    <w:next w:val="a0"/>
    <w:autoRedefine/>
    <w:uiPriority w:val="39"/>
    <w:unhideWhenUsed/>
    <w:rsid w:val="00255438"/>
    <w:pPr>
      <w:ind w:leftChars="200" w:left="420"/>
    </w:pPr>
  </w:style>
  <w:style w:type="character" w:customStyle="1" w:styleId="Char10">
    <w:name w:val="页眉 Char1"/>
    <w:basedOn w:val="a1"/>
    <w:uiPriority w:val="99"/>
    <w:rsid w:val="0077524D"/>
    <w:rPr>
      <w:sz w:val="18"/>
      <w:szCs w:val="18"/>
    </w:rPr>
  </w:style>
  <w:style w:type="character" w:customStyle="1" w:styleId="Char11">
    <w:name w:val="页脚 Char1"/>
    <w:basedOn w:val="a1"/>
    <w:uiPriority w:val="99"/>
    <w:rsid w:val="0077524D"/>
    <w:rPr>
      <w:sz w:val="18"/>
      <w:szCs w:val="18"/>
    </w:rPr>
  </w:style>
  <w:style w:type="character" w:styleId="af5">
    <w:name w:val="page number"/>
    <w:basedOn w:val="a1"/>
    <w:rsid w:val="0077524D"/>
  </w:style>
  <w:style w:type="paragraph" w:customStyle="1" w:styleId="11">
    <w:name w:val="样式1"/>
    <w:basedOn w:val="ad"/>
    <w:link w:val="1Char"/>
    <w:qFormat/>
    <w:rsid w:val="008C0A3D"/>
    <w:pPr>
      <w:pBdr>
        <w:bottom w:val="none" w:sz="0" w:space="0" w:color="auto"/>
      </w:pBdr>
    </w:pPr>
    <w:rPr>
      <w:rFonts w:ascii="宋体" w:hAnsi="宋体"/>
    </w:rPr>
  </w:style>
  <w:style w:type="paragraph" w:customStyle="1" w:styleId="21">
    <w:name w:val="样式2"/>
    <w:basedOn w:val="11"/>
    <w:link w:val="2Char"/>
    <w:qFormat/>
    <w:rsid w:val="008C0A3D"/>
    <w:pPr>
      <w:pBdr>
        <w:top w:val="single" w:sz="6" w:space="1" w:color="auto" w:shadow="1"/>
        <w:left w:val="single" w:sz="6" w:space="4" w:color="auto" w:shadow="1"/>
        <w:bottom w:val="single" w:sz="6" w:space="1" w:color="auto" w:shadow="1"/>
        <w:right w:val="single" w:sz="6" w:space="4" w:color="auto" w:shadow="1"/>
      </w:pBdr>
    </w:pPr>
  </w:style>
  <w:style w:type="character" w:customStyle="1" w:styleId="1Char">
    <w:name w:val="样式1 Char"/>
    <w:basedOn w:val="ae"/>
    <w:link w:val="11"/>
    <w:rsid w:val="008C0A3D"/>
    <w:rPr>
      <w:rFonts w:ascii="宋体" w:hAnsi="宋体"/>
      <w:sz w:val="18"/>
      <w:szCs w:val="18"/>
    </w:rPr>
  </w:style>
  <w:style w:type="paragraph" w:customStyle="1" w:styleId="31">
    <w:name w:val="样式3"/>
    <w:basedOn w:val="21"/>
    <w:link w:val="3Char"/>
    <w:qFormat/>
    <w:rsid w:val="008C0A3D"/>
    <w:pPr>
      <w:pBdr>
        <w:top w:val="none" w:sz="0" w:space="0" w:color="auto"/>
        <w:left w:val="none" w:sz="0" w:space="0" w:color="auto"/>
        <w:bottom w:val="single" w:sz="6" w:space="1" w:color="auto"/>
        <w:right w:val="none" w:sz="0" w:space="0" w:color="auto"/>
      </w:pBdr>
    </w:pPr>
  </w:style>
  <w:style w:type="character" w:customStyle="1" w:styleId="2Char">
    <w:name w:val="样式2 Char"/>
    <w:basedOn w:val="1Char"/>
    <w:link w:val="21"/>
    <w:rsid w:val="008C0A3D"/>
    <w:rPr>
      <w:rFonts w:ascii="宋体" w:hAnsi="宋体"/>
      <w:sz w:val="18"/>
      <w:szCs w:val="18"/>
    </w:rPr>
  </w:style>
  <w:style w:type="character" w:customStyle="1" w:styleId="3Char">
    <w:name w:val="样式3 Char"/>
    <w:basedOn w:val="2Char"/>
    <w:link w:val="31"/>
    <w:rsid w:val="008C0A3D"/>
    <w:rPr>
      <w:rFonts w:ascii="宋体" w:hAnsi="宋体"/>
      <w:sz w:val="18"/>
      <w:szCs w:val="18"/>
    </w:rPr>
  </w:style>
  <w:style w:type="character" w:customStyle="1" w:styleId="30">
    <w:name w:val="标题 3 字符"/>
    <w:basedOn w:val="a1"/>
    <w:link w:val="3"/>
    <w:uiPriority w:val="9"/>
    <w:rsid w:val="00A94455"/>
    <w:rPr>
      <w:rFonts w:ascii="Times New Roman" w:hAnsi="Times New Roman"/>
      <w:sz w:val="24"/>
      <w:szCs w:val="24"/>
    </w:rPr>
  </w:style>
  <w:style w:type="paragraph" w:styleId="TOC3">
    <w:name w:val="toc 3"/>
    <w:basedOn w:val="a0"/>
    <w:next w:val="a0"/>
    <w:autoRedefine/>
    <w:uiPriority w:val="39"/>
    <w:unhideWhenUsed/>
    <w:rsid w:val="00505D29"/>
    <w:pPr>
      <w:ind w:leftChars="400" w:left="840"/>
    </w:pPr>
  </w:style>
  <w:style w:type="paragraph" w:customStyle="1" w:styleId="a">
    <w:name w:val="参考文献"/>
    <w:basedOn w:val="a0"/>
    <w:link w:val="Char"/>
    <w:qFormat/>
    <w:rsid w:val="007E0984"/>
    <w:pPr>
      <w:numPr>
        <w:numId w:val="13"/>
      </w:numPr>
    </w:pPr>
    <w:rPr>
      <w:rFonts w:cs="Times New Roman"/>
      <w:szCs w:val="18"/>
    </w:rPr>
  </w:style>
  <w:style w:type="character" w:customStyle="1" w:styleId="Char">
    <w:name w:val="参考文献 Char"/>
    <w:basedOn w:val="a1"/>
    <w:link w:val="a"/>
    <w:rsid w:val="007E0984"/>
    <w:rPr>
      <w:rFonts w:ascii="Times New Roman" w:cs="Times New Roman"/>
      <w:szCs w:val="18"/>
    </w:rPr>
  </w:style>
  <w:style w:type="paragraph" w:styleId="af6">
    <w:name w:val="Document Map"/>
    <w:basedOn w:val="a0"/>
    <w:link w:val="af7"/>
    <w:uiPriority w:val="99"/>
    <w:semiHidden/>
    <w:unhideWhenUsed/>
    <w:rsid w:val="00EB090C"/>
    <w:rPr>
      <w:rFonts w:ascii="宋体" w:eastAsia="宋体"/>
      <w:sz w:val="18"/>
      <w:szCs w:val="18"/>
    </w:rPr>
  </w:style>
  <w:style w:type="character" w:customStyle="1" w:styleId="af7">
    <w:name w:val="文档结构图 字符"/>
    <w:basedOn w:val="a1"/>
    <w:link w:val="af6"/>
    <w:uiPriority w:val="99"/>
    <w:semiHidden/>
    <w:rsid w:val="00EB090C"/>
    <w:rPr>
      <w:rFonts w:ascii="宋体" w:eastAsia="宋体"/>
      <w:sz w:val="18"/>
      <w:szCs w:val="18"/>
    </w:rPr>
  </w:style>
  <w:style w:type="paragraph" w:customStyle="1" w:styleId="af8">
    <w:name w:val="标准正文"/>
    <w:basedOn w:val="a0"/>
    <w:link w:val="Char0"/>
    <w:qFormat/>
    <w:rsid w:val="001F64BE"/>
    <w:pPr>
      <w:spacing w:line="300" w:lineRule="auto"/>
    </w:pPr>
    <w:rPr>
      <w:rFonts w:eastAsia="宋体" w:cs="Times New Roman"/>
      <w:szCs w:val="21"/>
    </w:rPr>
  </w:style>
  <w:style w:type="character" w:customStyle="1" w:styleId="Char0">
    <w:name w:val="标准正文 Char"/>
    <w:basedOn w:val="a1"/>
    <w:link w:val="af8"/>
    <w:qFormat/>
    <w:rsid w:val="001F64BE"/>
    <w:rPr>
      <w:rFonts w:ascii="Times New Roman" w:eastAsia="宋体" w:hAnsi="Times New Roman" w:cs="Times New Roman"/>
      <w:sz w:val="24"/>
      <w:szCs w:val="21"/>
    </w:rPr>
  </w:style>
  <w:style w:type="table" w:customStyle="1" w:styleId="12">
    <w:name w:val="网格型1"/>
    <w:basedOn w:val="a2"/>
    <w:next w:val="af2"/>
    <w:uiPriority w:val="59"/>
    <w:rsid w:val="00A4724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9">
    <w:name w:val="annotation reference"/>
    <w:basedOn w:val="a1"/>
    <w:unhideWhenUsed/>
    <w:qFormat/>
    <w:rsid w:val="0050314B"/>
    <w:rPr>
      <w:rFonts w:ascii="Times New Roman" w:eastAsia="宋体" w:hAnsi="Times New Roman"/>
      <w:sz w:val="21"/>
      <w:szCs w:val="21"/>
    </w:rPr>
  </w:style>
  <w:style w:type="paragraph" w:styleId="afa">
    <w:name w:val="annotation text"/>
    <w:basedOn w:val="a0"/>
    <w:link w:val="afb"/>
    <w:unhideWhenUsed/>
    <w:qFormat/>
    <w:rsid w:val="0050314B"/>
    <w:pPr>
      <w:jc w:val="left"/>
    </w:pPr>
    <w:rPr>
      <w:rFonts w:eastAsia="宋体"/>
    </w:rPr>
  </w:style>
  <w:style w:type="character" w:customStyle="1" w:styleId="afb">
    <w:name w:val="批注文字 字符"/>
    <w:basedOn w:val="a1"/>
    <w:link w:val="afa"/>
    <w:qFormat/>
    <w:rsid w:val="0050314B"/>
    <w:rPr>
      <w:rFonts w:ascii="Times New Roman" w:eastAsia="宋体" w:hAnsi="Times New Roman"/>
      <w:sz w:val="24"/>
    </w:rPr>
  </w:style>
  <w:style w:type="paragraph" w:styleId="afc">
    <w:name w:val="annotation subject"/>
    <w:basedOn w:val="afa"/>
    <w:next w:val="afa"/>
    <w:link w:val="afd"/>
    <w:uiPriority w:val="99"/>
    <w:semiHidden/>
    <w:unhideWhenUsed/>
    <w:rsid w:val="005764B5"/>
    <w:rPr>
      <w:b/>
      <w:bCs/>
    </w:rPr>
  </w:style>
  <w:style w:type="character" w:customStyle="1" w:styleId="afd">
    <w:name w:val="批注主题 字符"/>
    <w:basedOn w:val="afb"/>
    <w:link w:val="afc"/>
    <w:uiPriority w:val="99"/>
    <w:semiHidden/>
    <w:rsid w:val="005764B5"/>
    <w:rPr>
      <w:rFonts w:ascii="Times New Roman" w:eastAsia="宋体" w:hAnsi="Times New Roman"/>
      <w:b/>
      <w:bCs/>
      <w:sz w:val="24"/>
    </w:rPr>
  </w:style>
  <w:style w:type="paragraph" w:styleId="afe">
    <w:name w:val="Revision"/>
    <w:hidden/>
    <w:uiPriority w:val="99"/>
    <w:semiHidden/>
    <w:rsid w:val="005764B5"/>
    <w:rPr>
      <w:rFonts w:ascii="Times New Roman" w:hAnsi="Times New Roman"/>
      <w:sz w:val="24"/>
    </w:rPr>
  </w:style>
  <w:style w:type="paragraph" w:customStyle="1" w:styleId="aff">
    <w:name w:val="公式样式"/>
    <w:basedOn w:val="a0"/>
    <w:next w:val="af8"/>
    <w:link w:val="Char2"/>
    <w:rsid w:val="00416A97"/>
    <w:pPr>
      <w:tabs>
        <w:tab w:val="center" w:pos="4253"/>
        <w:tab w:val="right" w:pos="8222"/>
      </w:tabs>
      <w:spacing w:line="240" w:lineRule="auto"/>
      <w:ind w:firstLineChars="0" w:firstLine="0"/>
      <w:jc w:val="left"/>
    </w:pPr>
    <w:rPr>
      <w:rFonts w:eastAsiaTheme="majorEastAsia" w:cs="Times New Roman"/>
      <w:szCs w:val="21"/>
    </w:rPr>
  </w:style>
  <w:style w:type="character" w:customStyle="1" w:styleId="Char2">
    <w:name w:val="公式样式 Char"/>
    <w:basedOn w:val="Char0"/>
    <w:link w:val="aff"/>
    <w:qFormat/>
    <w:rsid w:val="00416A97"/>
    <w:rPr>
      <w:rFonts w:ascii="Times New Roman" w:eastAsiaTheme="majorEastAsia" w:hAnsi="Times New Roman" w:cs="Times New Roman"/>
      <w:sz w:val="24"/>
      <w:szCs w:val="21"/>
    </w:rPr>
  </w:style>
  <w:style w:type="paragraph" w:customStyle="1" w:styleId="MTDisplayEquation">
    <w:name w:val="MTDisplayEquation"/>
    <w:basedOn w:val="a0"/>
    <w:next w:val="a0"/>
    <w:link w:val="MTDisplayEquation0"/>
    <w:rsid w:val="00877471"/>
    <w:pPr>
      <w:tabs>
        <w:tab w:val="center" w:pos="4678"/>
        <w:tab w:val="center" w:pos="4820"/>
        <w:tab w:val="right" w:pos="9355"/>
        <w:tab w:val="right" w:pos="9640"/>
      </w:tabs>
      <w:ind w:firstLineChars="0" w:firstLine="0"/>
      <w:textAlignment w:val="center"/>
    </w:pPr>
    <w:rPr>
      <w:rFonts w:eastAsia="宋体"/>
    </w:rPr>
  </w:style>
  <w:style w:type="character" w:customStyle="1" w:styleId="MTDisplayEquation0">
    <w:name w:val="MTDisplayEquation 字符"/>
    <w:basedOn w:val="a1"/>
    <w:link w:val="MTDisplayEquation"/>
    <w:rsid w:val="00877471"/>
    <w:rPr>
      <w:rFonts w:ascii="Times New Roman" w:eastAsia="宋体" w:hAnsi="Times New Roman"/>
      <w:sz w:val="24"/>
    </w:rPr>
  </w:style>
  <w:style w:type="paragraph" w:customStyle="1" w:styleId="aff0">
    <w:name w:val="公式"/>
    <w:basedOn w:val="a0"/>
    <w:link w:val="Char3"/>
    <w:qFormat/>
    <w:rsid w:val="000334BD"/>
    <w:pPr>
      <w:widowControl/>
      <w:tabs>
        <w:tab w:val="center" w:pos="4678"/>
        <w:tab w:val="right" w:pos="9354"/>
      </w:tabs>
      <w:ind w:firstLineChars="0" w:firstLine="0"/>
    </w:pPr>
  </w:style>
  <w:style w:type="paragraph" w:styleId="aff1">
    <w:name w:val="footnote text"/>
    <w:basedOn w:val="a0"/>
    <w:link w:val="aff2"/>
    <w:uiPriority w:val="99"/>
    <w:semiHidden/>
    <w:unhideWhenUsed/>
    <w:rsid w:val="0026422E"/>
    <w:pPr>
      <w:snapToGrid w:val="0"/>
      <w:jc w:val="left"/>
    </w:pPr>
    <w:rPr>
      <w:sz w:val="18"/>
      <w:szCs w:val="18"/>
    </w:rPr>
  </w:style>
  <w:style w:type="character" w:customStyle="1" w:styleId="Char3">
    <w:name w:val="公式 Char"/>
    <w:basedOn w:val="a1"/>
    <w:link w:val="aff0"/>
    <w:rsid w:val="000334BD"/>
    <w:rPr>
      <w:rFonts w:ascii="Times New Roman" w:hAnsi="Times New Roman"/>
      <w:sz w:val="24"/>
    </w:rPr>
  </w:style>
  <w:style w:type="character" w:customStyle="1" w:styleId="aff2">
    <w:name w:val="脚注文本 字符"/>
    <w:basedOn w:val="a1"/>
    <w:link w:val="aff1"/>
    <w:uiPriority w:val="99"/>
    <w:semiHidden/>
    <w:rsid w:val="0026422E"/>
    <w:rPr>
      <w:rFonts w:ascii="Times New Roman" w:hAnsi="Times New Roman"/>
      <w:sz w:val="18"/>
      <w:szCs w:val="18"/>
    </w:rPr>
  </w:style>
  <w:style w:type="character" w:styleId="aff3">
    <w:name w:val="footnote reference"/>
    <w:basedOn w:val="a1"/>
    <w:uiPriority w:val="99"/>
    <w:semiHidden/>
    <w:unhideWhenUsed/>
    <w:rsid w:val="0026422E"/>
    <w:rPr>
      <w:vertAlign w:val="superscript"/>
    </w:rPr>
  </w:style>
  <w:style w:type="paragraph" w:styleId="aff4">
    <w:name w:val="endnote text"/>
    <w:basedOn w:val="a0"/>
    <w:link w:val="aff5"/>
    <w:uiPriority w:val="99"/>
    <w:semiHidden/>
    <w:unhideWhenUsed/>
    <w:rsid w:val="0026422E"/>
    <w:pPr>
      <w:snapToGrid w:val="0"/>
      <w:jc w:val="left"/>
    </w:pPr>
  </w:style>
  <w:style w:type="character" w:customStyle="1" w:styleId="aff5">
    <w:name w:val="尾注文本 字符"/>
    <w:basedOn w:val="a1"/>
    <w:link w:val="aff4"/>
    <w:uiPriority w:val="99"/>
    <w:semiHidden/>
    <w:rsid w:val="0026422E"/>
    <w:rPr>
      <w:rFonts w:ascii="Times New Roman" w:hAnsi="Times New Roman"/>
      <w:sz w:val="24"/>
    </w:rPr>
  </w:style>
  <w:style w:type="character" w:styleId="aff6">
    <w:name w:val="endnote reference"/>
    <w:basedOn w:val="a1"/>
    <w:uiPriority w:val="99"/>
    <w:semiHidden/>
    <w:unhideWhenUsed/>
    <w:rsid w:val="0026422E"/>
    <w:rPr>
      <w:vertAlign w:val="superscript"/>
    </w:rPr>
  </w:style>
  <w:style w:type="paragraph" w:customStyle="1" w:styleId="aff7">
    <w:name w:val="参考文献正文"/>
    <w:basedOn w:val="a0"/>
    <w:link w:val="Char4"/>
    <w:qFormat/>
    <w:rsid w:val="00123F00"/>
    <w:pPr>
      <w:widowControl/>
      <w:snapToGrid w:val="0"/>
      <w:spacing w:line="300" w:lineRule="auto"/>
      <w:ind w:firstLine="480"/>
      <w:jc w:val="left"/>
    </w:pPr>
    <w:rPr>
      <w:rFonts w:ascii="宋体" w:eastAsia="宋体" w:hAnsi="宋体" w:cs="Times New Roman"/>
      <w:kern w:val="0"/>
      <w:sz w:val="21"/>
      <w:szCs w:val="21"/>
      <w:lang w:bidi="en-US"/>
    </w:rPr>
  </w:style>
  <w:style w:type="character" w:customStyle="1" w:styleId="Char4">
    <w:name w:val="参考文献正文 Char"/>
    <w:basedOn w:val="a1"/>
    <w:link w:val="aff7"/>
    <w:rsid w:val="00123F00"/>
    <w:rPr>
      <w:rFonts w:ascii="宋体" w:eastAsia="宋体" w:hAnsi="宋体" w:cs="Times New Roman"/>
      <w:kern w:val="0"/>
      <w:szCs w:val="21"/>
      <w:lang w:bidi="en-US"/>
    </w:rPr>
  </w:style>
  <w:style w:type="character" w:customStyle="1" w:styleId="MTEquationSection">
    <w:name w:val="MTEquationSection"/>
    <w:basedOn w:val="a1"/>
    <w:rsid w:val="008E7C66"/>
    <w:rPr>
      <w:vanish/>
      <w:color w:val="FF0000"/>
    </w:rPr>
  </w:style>
  <w:style w:type="character" w:customStyle="1" w:styleId="md-plain">
    <w:name w:val="md-plain"/>
    <w:basedOn w:val="a1"/>
    <w:rsid w:val="009D4A69"/>
  </w:style>
  <w:style w:type="table" w:customStyle="1" w:styleId="aff8">
    <w:name w:val="三线表"/>
    <w:basedOn w:val="a2"/>
    <w:uiPriority w:val="99"/>
    <w:rsid w:val="001E1FBA"/>
    <w:pPr>
      <w:jc w:val="center"/>
    </w:pPr>
    <w:rPr>
      <w:rFonts w:ascii="Times New Roman" w:eastAsia="宋体" w:hAnsi="Times New Roman"/>
    </w:rPr>
    <w:tblPr>
      <w:tblBorders>
        <w:top w:val="single" w:sz="8" w:space="0" w:color="auto"/>
        <w:bottom w:val="single" w:sz="8" w:space="0" w:color="auto"/>
      </w:tblBorders>
    </w:tblPr>
    <w:tblStylePr w:type="firstRow">
      <w:tblPr/>
      <w:tcPr>
        <w:tcBorders>
          <w:top w:val="single" w:sz="8" w:space="0" w:color="auto"/>
          <w:left w:val="nil"/>
          <w:bottom w:val="single" w:sz="8" w:space="0" w:color="auto"/>
          <w:right w:val="nil"/>
          <w:insideH w:val="nil"/>
          <w:insideV w:val="nil"/>
          <w:tl2br w:val="nil"/>
          <w:tr2bl w:val="nil"/>
        </w:tcBorders>
      </w:tcPr>
    </w:tblStylePr>
  </w:style>
  <w:style w:type="character" w:styleId="aff9">
    <w:name w:val="Unresolved Mention"/>
    <w:basedOn w:val="a1"/>
    <w:uiPriority w:val="99"/>
    <w:semiHidden/>
    <w:unhideWhenUsed/>
    <w:rsid w:val="00947D66"/>
    <w:rPr>
      <w:color w:val="605E5C"/>
      <w:shd w:val="clear" w:color="auto" w:fill="E1DFDD"/>
    </w:rPr>
  </w:style>
  <w:style w:type="table" w:customStyle="1" w:styleId="22">
    <w:name w:val="网格型2"/>
    <w:basedOn w:val="a2"/>
    <w:qFormat/>
    <w:rsid w:val="00F605DE"/>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caption"/>
    <w:basedOn w:val="a0"/>
    <w:next w:val="a0"/>
    <w:uiPriority w:val="35"/>
    <w:unhideWhenUsed/>
    <w:qFormat/>
    <w:rsid w:val="00E1560A"/>
    <w:rPr>
      <w:rFonts w:eastAsia="宋体" w:cstheme="majorBidi"/>
      <w:sz w:val="21"/>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1755">
      <w:bodyDiv w:val="1"/>
      <w:marLeft w:val="0"/>
      <w:marRight w:val="0"/>
      <w:marTop w:val="0"/>
      <w:marBottom w:val="0"/>
      <w:divBdr>
        <w:top w:val="none" w:sz="0" w:space="0" w:color="auto"/>
        <w:left w:val="none" w:sz="0" w:space="0" w:color="auto"/>
        <w:bottom w:val="none" w:sz="0" w:space="0" w:color="auto"/>
        <w:right w:val="none" w:sz="0" w:space="0" w:color="auto"/>
      </w:divBdr>
      <w:divsChild>
        <w:div w:id="1564482322">
          <w:marLeft w:val="0"/>
          <w:marRight w:val="0"/>
          <w:marTop w:val="0"/>
          <w:marBottom w:val="0"/>
          <w:divBdr>
            <w:top w:val="none" w:sz="0" w:space="0" w:color="auto"/>
            <w:left w:val="none" w:sz="0" w:space="0" w:color="auto"/>
            <w:bottom w:val="none" w:sz="0" w:space="0" w:color="auto"/>
            <w:right w:val="none" w:sz="0" w:space="0" w:color="auto"/>
          </w:divBdr>
        </w:div>
      </w:divsChild>
    </w:div>
    <w:div w:id="89397683">
      <w:bodyDiv w:val="1"/>
      <w:marLeft w:val="0"/>
      <w:marRight w:val="0"/>
      <w:marTop w:val="0"/>
      <w:marBottom w:val="0"/>
      <w:divBdr>
        <w:top w:val="none" w:sz="0" w:space="0" w:color="auto"/>
        <w:left w:val="none" w:sz="0" w:space="0" w:color="auto"/>
        <w:bottom w:val="none" w:sz="0" w:space="0" w:color="auto"/>
        <w:right w:val="none" w:sz="0" w:space="0" w:color="auto"/>
      </w:divBdr>
      <w:divsChild>
        <w:div w:id="832332567">
          <w:marLeft w:val="0"/>
          <w:marRight w:val="0"/>
          <w:marTop w:val="0"/>
          <w:marBottom w:val="0"/>
          <w:divBdr>
            <w:top w:val="none" w:sz="0" w:space="0" w:color="auto"/>
            <w:left w:val="none" w:sz="0" w:space="0" w:color="auto"/>
            <w:bottom w:val="none" w:sz="0" w:space="0" w:color="auto"/>
            <w:right w:val="none" w:sz="0" w:space="0" w:color="auto"/>
          </w:divBdr>
        </w:div>
      </w:divsChild>
    </w:div>
    <w:div w:id="115609578">
      <w:bodyDiv w:val="1"/>
      <w:marLeft w:val="0"/>
      <w:marRight w:val="0"/>
      <w:marTop w:val="0"/>
      <w:marBottom w:val="0"/>
      <w:divBdr>
        <w:top w:val="none" w:sz="0" w:space="0" w:color="auto"/>
        <w:left w:val="none" w:sz="0" w:space="0" w:color="auto"/>
        <w:bottom w:val="none" w:sz="0" w:space="0" w:color="auto"/>
        <w:right w:val="none" w:sz="0" w:space="0" w:color="auto"/>
      </w:divBdr>
      <w:divsChild>
        <w:div w:id="401148942">
          <w:marLeft w:val="0"/>
          <w:marRight w:val="0"/>
          <w:marTop w:val="0"/>
          <w:marBottom w:val="0"/>
          <w:divBdr>
            <w:top w:val="none" w:sz="0" w:space="0" w:color="auto"/>
            <w:left w:val="none" w:sz="0" w:space="0" w:color="auto"/>
            <w:bottom w:val="none" w:sz="0" w:space="0" w:color="auto"/>
            <w:right w:val="none" w:sz="0" w:space="0" w:color="auto"/>
          </w:divBdr>
        </w:div>
      </w:divsChild>
    </w:div>
    <w:div w:id="131992851">
      <w:bodyDiv w:val="1"/>
      <w:marLeft w:val="0"/>
      <w:marRight w:val="0"/>
      <w:marTop w:val="0"/>
      <w:marBottom w:val="0"/>
      <w:divBdr>
        <w:top w:val="none" w:sz="0" w:space="0" w:color="auto"/>
        <w:left w:val="none" w:sz="0" w:space="0" w:color="auto"/>
        <w:bottom w:val="none" w:sz="0" w:space="0" w:color="auto"/>
        <w:right w:val="none" w:sz="0" w:space="0" w:color="auto"/>
      </w:divBdr>
      <w:divsChild>
        <w:div w:id="512232449">
          <w:marLeft w:val="0"/>
          <w:marRight w:val="0"/>
          <w:marTop w:val="0"/>
          <w:marBottom w:val="0"/>
          <w:divBdr>
            <w:top w:val="none" w:sz="0" w:space="0" w:color="auto"/>
            <w:left w:val="none" w:sz="0" w:space="0" w:color="auto"/>
            <w:bottom w:val="none" w:sz="0" w:space="0" w:color="auto"/>
            <w:right w:val="none" w:sz="0" w:space="0" w:color="auto"/>
          </w:divBdr>
        </w:div>
      </w:divsChild>
    </w:div>
    <w:div w:id="322007566">
      <w:bodyDiv w:val="1"/>
      <w:marLeft w:val="0"/>
      <w:marRight w:val="0"/>
      <w:marTop w:val="0"/>
      <w:marBottom w:val="0"/>
      <w:divBdr>
        <w:top w:val="none" w:sz="0" w:space="0" w:color="auto"/>
        <w:left w:val="none" w:sz="0" w:space="0" w:color="auto"/>
        <w:bottom w:val="none" w:sz="0" w:space="0" w:color="auto"/>
        <w:right w:val="none" w:sz="0" w:space="0" w:color="auto"/>
      </w:divBdr>
      <w:divsChild>
        <w:div w:id="2077238098">
          <w:marLeft w:val="0"/>
          <w:marRight w:val="0"/>
          <w:marTop w:val="0"/>
          <w:marBottom w:val="0"/>
          <w:divBdr>
            <w:top w:val="none" w:sz="0" w:space="0" w:color="auto"/>
            <w:left w:val="none" w:sz="0" w:space="0" w:color="auto"/>
            <w:bottom w:val="none" w:sz="0" w:space="0" w:color="auto"/>
            <w:right w:val="none" w:sz="0" w:space="0" w:color="auto"/>
          </w:divBdr>
        </w:div>
      </w:divsChild>
    </w:div>
    <w:div w:id="370227881">
      <w:bodyDiv w:val="1"/>
      <w:marLeft w:val="0"/>
      <w:marRight w:val="0"/>
      <w:marTop w:val="0"/>
      <w:marBottom w:val="0"/>
      <w:divBdr>
        <w:top w:val="none" w:sz="0" w:space="0" w:color="auto"/>
        <w:left w:val="none" w:sz="0" w:space="0" w:color="auto"/>
        <w:bottom w:val="none" w:sz="0" w:space="0" w:color="auto"/>
        <w:right w:val="none" w:sz="0" w:space="0" w:color="auto"/>
      </w:divBdr>
      <w:divsChild>
        <w:div w:id="282617126">
          <w:marLeft w:val="0"/>
          <w:marRight w:val="0"/>
          <w:marTop w:val="0"/>
          <w:marBottom w:val="0"/>
          <w:divBdr>
            <w:top w:val="none" w:sz="0" w:space="0" w:color="auto"/>
            <w:left w:val="none" w:sz="0" w:space="0" w:color="auto"/>
            <w:bottom w:val="none" w:sz="0" w:space="0" w:color="auto"/>
            <w:right w:val="none" w:sz="0" w:space="0" w:color="auto"/>
          </w:divBdr>
        </w:div>
      </w:divsChild>
    </w:div>
    <w:div w:id="427430472">
      <w:bodyDiv w:val="1"/>
      <w:marLeft w:val="0"/>
      <w:marRight w:val="0"/>
      <w:marTop w:val="0"/>
      <w:marBottom w:val="0"/>
      <w:divBdr>
        <w:top w:val="none" w:sz="0" w:space="0" w:color="auto"/>
        <w:left w:val="none" w:sz="0" w:space="0" w:color="auto"/>
        <w:bottom w:val="none" w:sz="0" w:space="0" w:color="auto"/>
        <w:right w:val="none" w:sz="0" w:space="0" w:color="auto"/>
      </w:divBdr>
      <w:divsChild>
        <w:div w:id="2078359857">
          <w:marLeft w:val="0"/>
          <w:marRight w:val="0"/>
          <w:marTop w:val="0"/>
          <w:marBottom w:val="0"/>
          <w:divBdr>
            <w:top w:val="none" w:sz="0" w:space="0" w:color="auto"/>
            <w:left w:val="none" w:sz="0" w:space="0" w:color="auto"/>
            <w:bottom w:val="none" w:sz="0" w:space="0" w:color="auto"/>
            <w:right w:val="none" w:sz="0" w:space="0" w:color="auto"/>
          </w:divBdr>
        </w:div>
      </w:divsChild>
    </w:div>
    <w:div w:id="484395565">
      <w:bodyDiv w:val="1"/>
      <w:marLeft w:val="0"/>
      <w:marRight w:val="0"/>
      <w:marTop w:val="0"/>
      <w:marBottom w:val="0"/>
      <w:divBdr>
        <w:top w:val="none" w:sz="0" w:space="0" w:color="auto"/>
        <w:left w:val="none" w:sz="0" w:space="0" w:color="auto"/>
        <w:bottom w:val="none" w:sz="0" w:space="0" w:color="auto"/>
        <w:right w:val="none" w:sz="0" w:space="0" w:color="auto"/>
      </w:divBdr>
      <w:divsChild>
        <w:div w:id="662666369">
          <w:marLeft w:val="0"/>
          <w:marRight w:val="0"/>
          <w:marTop w:val="0"/>
          <w:marBottom w:val="0"/>
          <w:divBdr>
            <w:top w:val="none" w:sz="0" w:space="0" w:color="auto"/>
            <w:left w:val="none" w:sz="0" w:space="0" w:color="auto"/>
            <w:bottom w:val="none" w:sz="0" w:space="0" w:color="auto"/>
            <w:right w:val="none" w:sz="0" w:space="0" w:color="auto"/>
          </w:divBdr>
        </w:div>
      </w:divsChild>
    </w:div>
    <w:div w:id="484588903">
      <w:bodyDiv w:val="1"/>
      <w:marLeft w:val="0"/>
      <w:marRight w:val="0"/>
      <w:marTop w:val="0"/>
      <w:marBottom w:val="0"/>
      <w:divBdr>
        <w:top w:val="none" w:sz="0" w:space="0" w:color="auto"/>
        <w:left w:val="none" w:sz="0" w:space="0" w:color="auto"/>
        <w:bottom w:val="none" w:sz="0" w:space="0" w:color="auto"/>
        <w:right w:val="none" w:sz="0" w:space="0" w:color="auto"/>
      </w:divBdr>
      <w:divsChild>
        <w:div w:id="1364092115">
          <w:marLeft w:val="0"/>
          <w:marRight w:val="0"/>
          <w:marTop w:val="0"/>
          <w:marBottom w:val="0"/>
          <w:divBdr>
            <w:top w:val="none" w:sz="0" w:space="0" w:color="auto"/>
            <w:left w:val="none" w:sz="0" w:space="0" w:color="auto"/>
            <w:bottom w:val="none" w:sz="0" w:space="0" w:color="auto"/>
            <w:right w:val="none" w:sz="0" w:space="0" w:color="auto"/>
          </w:divBdr>
        </w:div>
      </w:divsChild>
    </w:div>
    <w:div w:id="486212564">
      <w:bodyDiv w:val="1"/>
      <w:marLeft w:val="0"/>
      <w:marRight w:val="0"/>
      <w:marTop w:val="0"/>
      <w:marBottom w:val="0"/>
      <w:divBdr>
        <w:top w:val="none" w:sz="0" w:space="0" w:color="auto"/>
        <w:left w:val="none" w:sz="0" w:space="0" w:color="auto"/>
        <w:bottom w:val="none" w:sz="0" w:space="0" w:color="auto"/>
        <w:right w:val="none" w:sz="0" w:space="0" w:color="auto"/>
      </w:divBdr>
    </w:div>
    <w:div w:id="509569080">
      <w:bodyDiv w:val="1"/>
      <w:marLeft w:val="0"/>
      <w:marRight w:val="0"/>
      <w:marTop w:val="0"/>
      <w:marBottom w:val="0"/>
      <w:divBdr>
        <w:top w:val="none" w:sz="0" w:space="0" w:color="auto"/>
        <w:left w:val="none" w:sz="0" w:space="0" w:color="auto"/>
        <w:bottom w:val="none" w:sz="0" w:space="0" w:color="auto"/>
        <w:right w:val="none" w:sz="0" w:space="0" w:color="auto"/>
      </w:divBdr>
      <w:divsChild>
        <w:div w:id="527060788">
          <w:marLeft w:val="0"/>
          <w:marRight w:val="0"/>
          <w:marTop w:val="0"/>
          <w:marBottom w:val="0"/>
          <w:divBdr>
            <w:top w:val="none" w:sz="0" w:space="0" w:color="auto"/>
            <w:left w:val="none" w:sz="0" w:space="0" w:color="auto"/>
            <w:bottom w:val="none" w:sz="0" w:space="0" w:color="auto"/>
            <w:right w:val="none" w:sz="0" w:space="0" w:color="auto"/>
          </w:divBdr>
        </w:div>
      </w:divsChild>
    </w:div>
    <w:div w:id="733620156">
      <w:bodyDiv w:val="1"/>
      <w:marLeft w:val="0"/>
      <w:marRight w:val="0"/>
      <w:marTop w:val="0"/>
      <w:marBottom w:val="0"/>
      <w:divBdr>
        <w:top w:val="none" w:sz="0" w:space="0" w:color="auto"/>
        <w:left w:val="none" w:sz="0" w:space="0" w:color="auto"/>
        <w:bottom w:val="none" w:sz="0" w:space="0" w:color="auto"/>
        <w:right w:val="none" w:sz="0" w:space="0" w:color="auto"/>
      </w:divBdr>
      <w:divsChild>
        <w:div w:id="1053237571">
          <w:marLeft w:val="0"/>
          <w:marRight w:val="0"/>
          <w:marTop w:val="0"/>
          <w:marBottom w:val="0"/>
          <w:divBdr>
            <w:top w:val="none" w:sz="0" w:space="0" w:color="auto"/>
            <w:left w:val="none" w:sz="0" w:space="0" w:color="auto"/>
            <w:bottom w:val="none" w:sz="0" w:space="0" w:color="auto"/>
            <w:right w:val="none" w:sz="0" w:space="0" w:color="auto"/>
          </w:divBdr>
        </w:div>
      </w:divsChild>
    </w:div>
    <w:div w:id="782724660">
      <w:bodyDiv w:val="1"/>
      <w:marLeft w:val="0"/>
      <w:marRight w:val="0"/>
      <w:marTop w:val="0"/>
      <w:marBottom w:val="0"/>
      <w:divBdr>
        <w:top w:val="none" w:sz="0" w:space="0" w:color="auto"/>
        <w:left w:val="none" w:sz="0" w:space="0" w:color="auto"/>
        <w:bottom w:val="none" w:sz="0" w:space="0" w:color="auto"/>
        <w:right w:val="none" w:sz="0" w:space="0" w:color="auto"/>
      </w:divBdr>
      <w:divsChild>
        <w:div w:id="1358501747">
          <w:marLeft w:val="0"/>
          <w:marRight w:val="0"/>
          <w:marTop w:val="0"/>
          <w:marBottom w:val="0"/>
          <w:divBdr>
            <w:top w:val="none" w:sz="0" w:space="0" w:color="auto"/>
            <w:left w:val="none" w:sz="0" w:space="0" w:color="auto"/>
            <w:bottom w:val="none" w:sz="0" w:space="0" w:color="auto"/>
            <w:right w:val="none" w:sz="0" w:space="0" w:color="auto"/>
          </w:divBdr>
        </w:div>
      </w:divsChild>
    </w:div>
    <w:div w:id="797575605">
      <w:bodyDiv w:val="1"/>
      <w:marLeft w:val="0"/>
      <w:marRight w:val="0"/>
      <w:marTop w:val="0"/>
      <w:marBottom w:val="0"/>
      <w:divBdr>
        <w:top w:val="none" w:sz="0" w:space="0" w:color="auto"/>
        <w:left w:val="none" w:sz="0" w:space="0" w:color="auto"/>
        <w:bottom w:val="none" w:sz="0" w:space="0" w:color="auto"/>
        <w:right w:val="none" w:sz="0" w:space="0" w:color="auto"/>
      </w:divBdr>
      <w:divsChild>
        <w:div w:id="1379471165">
          <w:marLeft w:val="0"/>
          <w:marRight w:val="0"/>
          <w:marTop w:val="0"/>
          <w:marBottom w:val="0"/>
          <w:divBdr>
            <w:top w:val="none" w:sz="0" w:space="0" w:color="auto"/>
            <w:left w:val="none" w:sz="0" w:space="0" w:color="auto"/>
            <w:bottom w:val="none" w:sz="0" w:space="0" w:color="auto"/>
            <w:right w:val="none" w:sz="0" w:space="0" w:color="auto"/>
          </w:divBdr>
        </w:div>
      </w:divsChild>
    </w:div>
    <w:div w:id="797648247">
      <w:bodyDiv w:val="1"/>
      <w:marLeft w:val="0"/>
      <w:marRight w:val="0"/>
      <w:marTop w:val="0"/>
      <w:marBottom w:val="0"/>
      <w:divBdr>
        <w:top w:val="none" w:sz="0" w:space="0" w:color="auto"/>
        <w:left w:val="none" w:sz="0" w:space="0" w:color="auto"/>
        <w:bottom w:val="none" w:sz="0" w:space="0" w:color="auto"/>
        <w:right w:val="none" w:sz="0" w:space="0" w:color="auto"/>
      </w:divBdr>
      <w:divsChild>
        <w:div w:id="166790499">
          <w:marLeft w:val="0"/>
          <w:marRight w:val="0"/>
          <w:marTop w:val="0"/>
          <w:marBottom w:val="0"/>
          <w:divBdr>
            <w:top w:val="none" w:sz="0" w:space="0" w:color="auto"/>
            <w:left w:val="none" w:sz="0" w:space="0" w:color="auto"/>
            <w:bottom w:val="none" w:sz="0" w:space="0" w:color="auto"/>
            <w:right w:val="none" w:sz="0" w:space="0" w:color="auto"/>
          </w:divBdr>
        </w:div>
      </w:divsChild>
    </w:div>
    <w:div w:id="837498166">
      <w:bodyDiv w:val="1"/>
      <w:marLeft w:val="0"/>
      <w:marRight w:val="0"/>
      <w:marTop w:val="0"/>
      <w:marBottom w:val="0"/>
      <w:divBdr>
        <w:top w:val="none" w:sz="0" w:space="0" w:color="auto"/>
        <w:left w:val="none" w:sz="0" w:space="0" w:color="auto"/>
        <w:bottom w:val="none" w:sz="0" w:space="0" w:color="auto"/>
        <w:right w:val="none" w:sz="0" w:space="0" w:color="auto"/>
      </w:divBdr>
      <w:divsChild>
        <w:div w:id="1294409978">
          <w:marLeft w:val="0"/>
          <w:marRight w:val="0"/>
          <w:marTop w:val="0"/>
          <w:marBottom w:val="0"/>
          <w:divBdr>
            <w:top w:val="none" w:sz="0" w:space="0" w:color="auto"/>
            <w:left w:val="none" w:sz="0" w:space="0" w:color="auto"/>
            <w:bottom w:val="none" w:sz="0" w:space="0" w:color="auto"/>
            <w:right w:val="none" w:sz="0" w:space="0" w:color="auto"/>
          </w:divBdr>
        </w:div>
      </w:divsChild>
    </w:div>
    <w:div w:id="841049619">
      <w:bodyDiv w:val="1"/>
      <w:marLeft w:val="0"/>
      <w:marRight w:val="0"/>
      <w:marTop w:val="0"/>
      <w:marBottom w:val="0"/>
      <w:divBdr>
        <w:top w:val="none" w:sz="0" w:space="0" w:color="auto"/>
        <w:left w:val="none" w:sz="0" w:space="0" w:color="auto"/>
        <w:bottom w:val="none" w:sz="0" w:space="0" w:color="auto"/>
        <w:right w:val="none" w:sz="0" w:space="0" w:color="auto"/>
      </w:divBdr>
      <w:divsChild>
        <w:div w:id="194386623">
          <w:marLeft w:val="0"/>
          <w:marRight w:val="0"/>
          <w:marTop w:val="0"/>
          <w:marBottom w:val="0"/>
          <w:divBdr>
            <w:top w:val="none" w:sz="0" w:space="0" w:color="auto"/>
            <w:left w:val="none" w:sz="0" w:space="0" w:color="auto"/>
            <w:bottom w:val="none" w:sz="0" w:space="0" w:color="auto"/>
            <w:right w:val="none" w:sz="0" w:space="0" w:color="auto"/>
          </w:divBdr>
        </w:div>
      </w:divsChild>
    </w:div>
    <w:div w:id="875696337">
      <w:bodyDiv w:val="1"/>
      <w:marLeft w:val="0"/>
      <w:marRight w:val="0"/>
      <w:marTop w:val="0"/>
      <w:marBottom w:val="0"/>
      <w:divBdr>
        <w:top w:val="none" w:sz="0" w:space="0" w:color="auto"/>
        <w:left w:val="none" w:sz="0" w:space="0" w:color="auto"/>
        <w:bottom w:val="none" w:sz="0" w:space="0" w:color="auto"/>
        <w:right w:val="none" w:sz="0" w:space="0" w:color="auto"/>
      </w:divBdr>
      <w:divsChild>
        <w:div w:id="1280993305">
          <w:marLeft w:val="0"/>
          <w:marRight w:val="0"/>
          <w:marTop w:val="0"/>
          <w:marBottom w:val="0"/>
          <w:divBdr>
            <w:top w:val="none" w:sz="0" w:space="0" w:color="auto"/>
            <w:left w:val="none" w:sz="0" w:space="0" w:color="auto"/>
            <w:bottom w:val="none" w:sz="0" w:space="0" w:color="auto"/>
            <w:right w:val="none" w:sz="0" w:space="0" w:color="auto"/>
          </w:divBdr>
        </w:div>
      </w:divsChild>
    </w:div>
    <w:div w:id="881016818">
      <w:bodyDiv w:val="1"/>
      <w:marLeft w:val="0"/>
      <w:marRight w:val="0"/>
      <w:marTop w:val="0"/>
      <w:marBottom w:val="0"/>
      <w:divBdr>
        <w:top w:val="none" w:sz="0" w:space="0" w:color="auto"/>
        <w:left w:val="none" w:sz="0" w:space="0" w:color="auto"/>
        <w:bottom w:val="none" w:sz="0" w:space="0" w:color="auto"/>
        <w:right w:val="none" w:sz="0" w:space="0" w:color="auto"/>
      </w:divBdr>
      <w:divsChild>
        <w:div w:id="1496724792">
          <w:marLeft w:val="0"/>
          <w:marRight w:val="0"/>
          <w:marTop w:val="0"/>
          <w:marBottom w:val="0"/>
          <w:divBdr>
            <w:top w:val="none" w:sz="0" w:space="0" w:color="auto"/>
            <w:left w:val="none" w:sz="0" w:space="0" w:color="auto"/>
            <w:bottom w:val="none" w:sz="0" w:space="0" w:color="auto"/>
            <w:right w:val="none" w:sz="0" w:space="0" w:color="auto"/>
          </w:divBdr>
        </w:div>
      </w:divsChild>
    </w:div>
    <w:div w:id="953293593">
      <w:bodyDiv w:val="1"/>
      <w:marLeft w:val="0"/>
      <w:marRight w:val="0"/>
      <w:marTop w:val="0"/>
      <w:marBottom w:val="0"/>
      <w:divBdr>
        <w:top w:val="none" w:sz="0" w:space="0" w:color="auto"/>
        <w:left w:val="none" w:sz="0" w:space="0" w:color="auto"/>
        <w:bottom w:val="none" w:sz="0" w:space="0" w:color="auto"/>
        <w:right w:val="none" w:sz="0" w:space="0" w:color="auto"/>
      </w:divBdr>
      <w:divsChild>
        <w:div w:id="2099784278">
          <w:marLeft w:val="0"/>
          <w:marRight w:val="0"/>
          <w:marTop w:val="0"/>
          <w:marBottom w:val="0"/>
          <w:divBdr>
            <w:top w:val="none" w:sz="0" w:space="0" w:color="auto"/>
            <w:left w:val="none" w:sz="0" w:space="0" w:color="auto"/>
            <w:bottom w:val="none" w:sz="0" w:space="0" w:color="auto"/>
            <w:right w:val="none" w:sz="0" w:space="0" w:color="auto"/>
          </w:divBdr>
        </w:div>
      </w:divsChild>
    </w:div>
    <w:div w:id="976833982">
      <w:bodyDiv w:val="1"/>
      <w:marLeft w:val="0"/>
      <w:marRight w:val="0"/>
      <w:marTop w:val="0"/>
      <w:marBottom w:val="0"/>
      <w:divBdr>
        <w:top w:val="none" w:sz="0" w:space="0" w:color="auto"/>
        <w:left w:val="none" w:sz="0" w:space="0" w:color="auto"/>
        <w:bottom w:val="none" w:sz="0" w:space="0" w:color="auto"/>
        <w:right w:val="none" w:sz="0" w:space="0" w:color="auto"/>
      </w:divBdr>
      <w:divsChild>
        <w:div w:id="1515075549">
          <w:marLeft w:val="0"/>
          <w:marRight w:val="0"/>
          <w:marTop w:val="0"/>
          <w:marBottom w:val="0"/>
          <w:divBdr>
            <w:top w:val="none" w:sz="0" w:space="0" w:color="auto"/>
            <w:left w:val="none" w:sz="0" w:space="0" w:color="auto"/>
            <w:bottom w:val="none" w:sz="0" w:space="0" w:color="auto"/>
            <w:right w:val="none" w:sz="0" w:space="0" w:color="auto"/>
          </w:divBdr>
        </w:div>
      </w:divsChild>
    </w:div>
    <w:div w:id="978876059">
      <w:bodyDiv w:val="1"/>
      <w:marLeft w:val="0"/>
      <w:marRight w:val="0"/>
      <w:marTop w:val="0"/>
      <w:marBottom w:val="0"/>
      <w:divBdr>
        <w:top w:val="none" w:sz="0" w:space="0" w:color="auto"/>
        <w:left w:val="none" w:sz="0" w:space="0" w:color="auto"/>
        <w:bottom w:val="none" w:sz="0" w:space="0" w:color="auto"/>
        <w:right w:val="none" w:sz="0" w:space="0" w:color="auto"/>
      </w:divBdr>
      <w:divsChild>
        <w:div w:id="858813656">
          <w:marLeft w:val="0"/>
          <w:marRight w:val="0"/>
          <w:marTop w:val="0"/>
          <w:marBottom w:val="0"/>
          <w:divBdr>
            <w:top w:val="none" w:sz="0" w:space="0" w:color="auto"/>
            <w:left w:val="none" w:sz="0" w:space="0" w:color="auto"/>
            <w:bottom w:val="none" w:sz="0" w:space="0" w:color="auto"/>
            <w:right w:val="none" w:sz="0" w:space="0" w:color="auto"/>
          </w:divBdr>
        </w:div>
      </w:divsChild>
    </w:div>
    <w:div w:id="987712690">
      <w:bodyDiv w:val="1"/>
      <w:marLeft w:val="0"/>
      <w:marRight w:val="0"/>
      <w:marTop w:val="0"/>
      <w:marBottom w:val="0"/>
      <w:divBdr>
        <w:top w:val="none" w:sz="0" w:space="0" w:color="auto"/>
        <w:left w:val="none" w:sz="0" w:space="0" w:color="auto"/>
        <w:bottom w:val="none" w:sz="0" w:space="0" w:color="auto"/>
        <w:right w:val="none" w:sz="0" w:space="0" w:color="auto"/>
      </w:divBdr>
      <w:divsChild>
        <w:div w:id="870266218">
          <w:marLeft w:val="0"/>
          <w:marRight w:val="0"/>
          <w:marTop w:val="0"/>
          <w:marBottom w:val="0"/>
          <w:divBdr>
            <w:top w:val="none" w:sz="0" w:space="0" w:color="auto"/>
            <w:left w:val="none" w:sz="0" w:space="0" w:color="auto"/>
            <w:bottom w:val="none" w:sz="0" w:space="0" w:color="auto"/>
            <w:right w:val="none" w:sz="0" w:space="0" w:color="auto"/>
          </w:divBdr>
        </w:div>
      </w:divsChild>
    </w:div>
    <w:div w:id="988021132">
      <w:bodyDiv w:val="1"/>
      <w:marLeft w:val="0"/>
      <w:marRight w:val="0"/>
      <w:marTop w:val="0"/>
      <w:marBottom w:val="0"/>
      <w:divBdr>
        <w:top w:val="none" w:sz="0" w:space="0" w:color="auto"/>
        <w:left w:val="none" w:sz="0" w:space="0" w:color="auto"/>
        <w:bottom w:val="none" w:sz="0" w:space="0" w:color="auto"/>
        <w:right w:val="none" w:sz="0" w:space="0" w:color="auto"/>
      </w:divBdr>
      <w:divsChild>
        <w:div w:id="1692028084">
          <w:marLeft w:val="0"/>
          <w:marRight w:val="0"/>
          <w:marTop w:val="0"/>
          <w:marBottom w:val="0"/>
          <w:divBdr>
            <w:top w:val="none" w:sz="0" w:space="0" w:color="auto"/>
            <w:left w:val="none" w:sz="0" w:space="0" w:color="auto"/>
            <w:bottom w:val="none" w:sz="0" w:space="0" w:color="auto"/>
            <w:right w:val="none" w:sz="0" w:space="0" w:color="auto"/>
          </w:divBdr>
        </w:div>
      </w:divsChild>
    </w:div>
    <w:div w:id="1060136029">
      <w:bodyDiv w:val="1"/>
      <w:marLeft w:val="0"/>
      <w:marRight w:val="0"/>
      <w:marTop w:val="0"/>
      <w:marBottom w:val="0"/>
      <w:divBdr>
        <w:top w:val="none" w:sz="0" w:space="0" w:color="auto"/>
        <w:left w:val="none" w:sz="0" w:space="0" w:color="auto"/>
        <w:bottom w:val="none" w:sz="0" w:space="0" w:color="auto"/>
        <w:right w:val="none" w:sz="0" w:space="0" w:color="auto"/>
      </w:divBdr>
      <w:divsChild>
        <w:div w:id="1530560366">
          <w:marLeft w:val="0"/>
          <w:marRight w:val="0"/>
          <w:marTop w:val="0"/>
          <w:marBottom w:val="0"/>
          <w:divBdr>
            <w:top w:val="none" w:sz="0" w:space="0" w:color="auto"/>
            <w:left w:val="none" w:sz="0" w:space="0" w:color="auto"/>
            <w:bottom w:val="none" w:sz="0" w:space="0" w:color="auto"/>
            <w:right w:val="none" w:sz="0" w:space="0" w:color="auto"/>
          </w:divBdr>
        </w:div>
      </w:divsChild>
    </w:div>
    <w:div w:id="1066538632">
      <w:bodyDiv w:val="1"/>
      <w:marLeft w:val="0"/>
      <w:marRight w:val="0"/>
      <w:marTop w:val="0"/>
      <w:marBottom w:val="0"/>
      <w:divBdr>
        <w:top w:val="none" w:sz="0" w:space="0" w:color="auto"/>
        <w:left w:val="none" w:sz="0" w:space="0" w:color="auto"/>
        <w:bottom w:val="none" w:sz="0" w:space="0" w:color="auto"/>
        <w:right w:val="none" w:sz="0" w:space="0" w:color="auto"/>
      </w:divBdr>
      <w:divsChild>
        <w:div w:id="1504322711">
          <w:marLeft w:val="0"/>
          <w:marRight w:val="0"/>
          <w:marTop w:val="0"/>
          <w:marBottom w:val="0"/>
          <w:divBdr>
            <w:top w:val="none" w:sz="0" w:space="0" w:color="auto"/>
            <w:left w:val="none" w:sz="0" w:space="0" w:color="auto"/>
            <w:bottom w:val="none" w:sz="0" w:space="0" w:color="auto"/>
            <w:right w:val="none" w:sz="0" w:space="0" w:color="auto"/>
          </w:divBdr>
        </w:div>
      </w:divsChild>
    </w:div>
    <w:div w:id="1072895567">
      <w:bodyDiv w:val="1"/>
      <w:marLeft w:val="0"/>
      <w:marRight w:val="0"/>
      <w:marTop w:val="0"/>
      <w:marBottom w:val="0"/>
      <w:divBdr>
        <w:top w:val="none" w:sz="0" w:space="0" w:color="auto"/>
        <w:left w:val="none" w:sz="0" w:space="0" w:color="auto"/>
        <w:bottom w:val="none" w:sz="0" w:space="0" w:color="auto"/>
        <w:right w:val="none" w:sz="0" w:space="0" w:color="auto"/>
      </w:divBdr>
      <w:divsChild>
        <w:div w:id="651375838">
          <w:marLeft w:val="0"/>
          <w:marRight w:val="0"/>
          <w:marTop w:val="0"/>
          <w:marBottom w:val="0"/>
          <w:divBdr>
            <w:top w:val="none" w:sz="0" w:space="0" w:color="auto"/>
            <w:left w:val="none" w:sz="0" w:space="0" w:color="auto"/>
            <w:bottom w:val="none" w:sz="0" w:space="0" w:color="auto"/>
            <w:right w:val="none" w:sz="0" w:space="0" w:color="auto"/>
          </w:divBdr>
        </w:div>
      </w:divsChild>
    </w:div>
    <w:div w:id="1115170611">
      <w:bodyDiv w:val="1"/>
      <w:marLeft w:val="0"/>
      <w:marRight w:val="0"/>
      <w:marTop w:val="0"/>
      <w:marBottom w:val="0"/>
      <w:divBdr>
        <w:top w:val="none" w:sz="0" w:space="0" w:color="auto"/>
        <w:left w:val="none" w:sz="0" w:space="0" w:color="auto"/>
        <w:bottom w:val="none" w:sz="0" w:space="0" w:color="auto"/>
        <w:right w:val="none" w:sz="0" w:space="0" w:color="auto"/>
      </w:divBdr>
      <w:divsChild>
        <w:div w:id="297884400">
          <w:marLeft w:val="0"/>
          <w:marRight w:val="0"/>
          <w:marTop w:val="0"/>
          <w:marBottom w:val="0"/>
          <w:divBdr>
            <w:top w:val="none" w:sz="0" w:space="0" w:color="auto"/>
            <w:left w:val="none" w:sz="0" w:space="0" w:color="auto"/>
            <w:bottom w:val="none" w:sz="0" w:space="0" w:color="auto"/>
            <w:right w:val="none" w:sz="0" w:space="0" w:color="auto"/>
          </w:divBdr>
        </w:div>
      </w:divsChild>
    </w:div>
    <w:div w:id="1117138631">
      <w:bodyDiv w:val="1"/>
      <w:marLeft w:val="0"/>
      <w:marRight w:val="0"/>
      <w:marTop w:val="0"/>
      <w:marBottom w:val="0"/>
      <w:divBdr>
        <w:top w:val="none" w:sz="0" w:space="0" w:color="auto"/>
        <w:left w:val="none" w:sz="0" w:space="0" w:color="auto"/>
        <w:bottom w:val="none" w:sz="0" w:space="0" w:color="auto"/>
        <w:right w:val="none" w:sz="0" w:space="0" w:color="auto"/>
      </w:divBdr>
      <w:divsChild>
        <w:div w:id="1008603619">
          <w:marLeft w:val="0"/>
          <w:marRight w:val="0"/>
          <w:marTop w:val="0"/>
          <w:marBottom w:val="0"/>
          <w:divBdr>
            <w:top w:val="none" w:sz="0" w:space="0" w:color="auto"/>
            <w:left w:val="none" w:sz="0" w:space="0" w:color="auto"/>
            <w:bottom w:val="none" w:sz="0" w:space="0" w:color="auto"/>
            <w:right w:val="none" w:sz="0" w:space="0" w:color="auto"/>
          </w:divBdr>
        </w:div>
      </w:divsChild>
    </w:div>
    <w:div w:id="1126511557">
      <w:bodyDiv w:val="1"/>
      <w:marLeft w:val="0"/>
      <w:marRight w:val="0"/>
      <w:marTop w:val="0"/>
      <w:marBottom w:val="0"/>
      <w:divBdr>
        <w:top w:val="none" w:sz="0" w:space="0" w:color="auto"/>
        <w:left w:val="none" w:sz="0" w:space="0" w:color="auto"/>
        <w:bottom w:val="none" w:sz="0" w:space="0" w:color="auto"/>
        <w:right w:val="none" w:sz="0" w:space="0" w:color="auto"/>
      </w:divBdr>
    </w:div>
    <w:div w:id="1154761875">
      <w:bodyDiv w:val="1"/>
      <w:marLeft w:val="0"/>
      <w:marRight w:val="0"/>
      <w:marTop w:val="0"/>
      <w:marBottom w:val="0"/>
      <w:divBdr>
        <w:top w:val="none" w:sz="0" w:space="0" w:color="auto"/>
        <w:left w:val="none" w:sz="0" w:space="0" w:color="auto"/>
        <w:bottom w:val="none" w:sz="0" w:space="0" w:color="auto"/>
        <w:right w:val="none" w:sz="0" w:space="0" w:color="auto"/>
      </w:divBdr>
      <w:divsChild>
        <w:div w:id="828011927">
          <w:marLeft w:val="0"/>
          <w:marRight w:val="0"/>
          <w:marTop w:val="0"/>
          <w:marBottom w:val="0"/>
          <w:divBdr>
            <w:top w:val="none" w:sz="0" w:space="0" w:color="auto"/>
            <w:left w:val="none" w:sz="0" w:space="0" w:color="auto"/>
            <w:bottom w:val="none" w:sz="0" w:space="0" w:color="auto"/>
            <w:right w:val="none" w:sz="0" w:space="0" w:color="auto"/>
          </w:divBdr>
        </w:div>
      </w:divsChild>
    </w:div>
    <w:div w:id="1168981839">
      <w:bodyDiv w:val="1"/>
      <w:marLeft w:val="0"/>
      <w:marRight w:val="0"/>
      <w:marTop w:val="0"/>
      <w:marBottom w:val="0"/>
      <w:divBdr>
        <w:top w:val="none" w:sz="0" w:space="0" w:color="auto"/>
        <w:left w:val="none" w:sz="0" w:space="0" w:color="auto"/>
        <w:bottom w:val="none" w:sz="0" w:space="0" w:color="auto"/>
        <w:right w:val="none" w:sz="0" w:space="0" w:color="auto"/>
      </w:divBdr>
      <w:divsChild>
        <w:div w:id="2072805070">
          <w:marLeft w:val="0"/>
          <w:marRight w:val="0"/>
          <w:marTop w:val="0"/>
          <w:marBottom w:val="0"/>
          <w:divBdr>
            <w:top w:val="none" w:sz="0" w:space="0" w:color="auto"/>
            <w:left w:val="none" w:sz="0" w:space="0" w:color="auto"/>
            <w:bottom w:val="none" w:sz="0" w:space="0" w:color="auto"/>
            <w:right w:val="none" w:sz="0" w:space="0" w:color="auto"/>
          </w:divBdr>
        </w:div>
      </w:divsChild>
    </w:div>
    <w:div w:id="1199702653">
      <w:bodyDiv w:val="1"/>
      <w:marLeft w:val="0"/>
      <w:marRight w:val="0"/>
      <w:marTop w:val="0"/>
      <w:marBottom w:val="0"/>
      <w:divBdr>
        <w:top w:val="none" w:sz="0" w:space="0" w:color="auto"/>
        <w:left w:val="none" w:sz="0" w:space="0" w:color="auto"/>
        <w:bottom w:val="none" w:sz="0" w:space="0" w:color="auto"/>
        <w:right w:val="none" w:sz="0" w:space="0" w:color="auto"/>
      </w:divBdr>
      <w:divsChild>
        <w:div w:id="364016580">
          <w:marLeft w:val="0"/>
          <w:marRight w:val="0"/>
          <w:marTop w:val="0"/>
          <w:marBottom w:val="0"/>
          <w:divBdr>
            <w:top w:val="none" w:sz="0" w:space="0" w:color="auto"/>
            <w:left w:val="none" w:sz="0" w:space="0" w:color="auto"/>
            <w:bottom w:val="none" w:sz="0" w:space="0" w:color="auto"/>
            <w:right w:val="none" w:sz="0" w:space="0" w:color="auto"/>
          </w:divBdr>
        </w:div>
      </w:divsChild>
    </w:div>
    <w:div w:id="1290235235">
      <w:bodyDiv w:val="1"/>
      <w:marLeft w:val="0"/>
      <w:marRight w:val="0"/>
      <w:marTop w:val="0"/>
      <w:marBottom w:val="0"/>
      <w:divBdr>
        <w:top w:val="none" w:sz="0" w:space="0" w:color="auto"/>
        <w:left w:val="none" w:sz="0" w:space="0" w:color="auto"/>
        <w:bottom w:val="none" w:sz="0" w:space="0" w:color="auto"/>
        <w:right w:val="none" w:sz="0" w:space="0" w:color="auto"/>
      </w:divBdr>
      <w:divsChild>
        <w:div w:id="2014993186">
          <w:marLeft w:val="0"/>
          <w:marRight w:val="0"/>
          <w:marTop w:val="0"/>
          <w:marBottom w:val="0"/>
          <w:divBdr>
            <w:top w:val="none" w:sz="0" w:space="0" w:color="auto"/>
            <w:left w:val="none" w:sz="0" w:space="0" w:color="auto"/>
            <w:bottom w:val="none" w:sz="0" w:space="0" w:color="auto"/>
            <w:right w:val="none" w:sz="0" w:space="0" w:color="auto"/>
          </w:divBdr>
        </w:div>
      </w:divsChild>
    </w:div>
    <w:div w:id="1359744807">
      <w:bodyDiv w:val="1"/>
      <w:marLeft w:val="0"/>
      <w:marRight w:val="0"/>
      <w:marTop w:val="0"/>
      <w:marBottom w:val="0"/>
      <w:divBdr>
        <w:top w:val="none" w:sz="0" w:space="0" w:color="auto"/>
        <w:left w:val="none" w:sz="0" w:space="0" w:color="auto"/>
        <w:bottom w:val="none" w:sz="0" w:space="0" w:color="auto"/>
        <w:right w:val="none" w:sz="0" w:space="0" w:color="auto"/>
      </w:divBdr>
      <w:divsChild>
        <w:div w:id="908535859">
          <w:marLeft w:val="0"/>
          <w:marRight w:val="0"/>
          <w:marTop w:val="0"/>
          <w:marBottom w:val="0"/>
          <w:divBdr>
            <w:top w:val="none" w:sz="0" w:space="0" w:color="auto"/>
            <w:left w:val="none" w:sz="0" w:space="0" w:color="auto"/>
            <w:bottom w:val="none" w:sz="0" w:space="0" w:color="auto"/>
            <w:right w:val="none" w:sz="0" w:space="0" w:color="auto"/>
          </w:divBdr>
        </w:div>
      </w:divsChild>
    </w:div>
    <w:div w:id="1360161068">
      <w:bodyDiv w:val="1"/>
      <w:marLeft w:val="0"/>
      <w:marRight w:val="0"/>
      <w:marTop w:val="0"/>
      <w:marBottom w:val="0"/>
      <w:divBdr>
        <w:top w:val="none" w:sz="0" w:space="0" w:color="auto"/>
        <w:left w:val="none" w:sz="0" w:space="0" w:color="auto"/>
        <w:bottom w:val="none" w:sz="0" w:space="0" w:color="auto"/>
        <w:right w:val="none" w:sz="0" w:space="0" w:color="auto"/>
      </w:divBdr>
      <w:divsChild>
        <w:div w:id="631787057">
          <w:marLeft w:val="0"/>
          <w:marRight w:val="0"/>
          <w:marTop w:val="0"/>
          <w:marBottom w:val="0"/>
          <w:divBdr>
            <w:top w:val="none" w:sz="0" w:space="0" w:color="auto"/>
            <w:left w:val="none" w:sz="0" w:space="0" w:color="auto"/>
            <w:bottom w:val="none" w:sz="0" w:space="0" w:color="auto"/>
            <w:right w:val="none" w:sz="0" w:space="0" w:color="auto"/>
          </w:divBdr>
        </w:div>
      </w:divsChild>
    </w:div>
    <w:div w:id="1417248537">
      <w:bodyDiv w:val="1"/>
      <w:marLeft w:val="0"/>
      <w:marRight w:val="0"/>
      <w:marTop w:val="0"/>
      <w:marBottom w:val="0"/>
      <w:divBdr>
        <w:top w:val="none" w:sz="0" w:space="0" w:color="auto"/>
        <w:left w:val="none" w:sz="0" w:space="0" w:color="auto"/>
        <w:bottom w:val="none" w:sz="0" w:space="0" w:color="auto"/>
        <w:right w:val="none" w:sz="0" w:space="0" w:color="auto"/>
      </w:divBdr>
      <w:divsChild>
        <w:div w:id="1491949409">
          <w:marLeft w:val="0"/>
          <w:marRight w:val="0"/>
          <w:marTop w:val="0"/>
          <w:marBottom w:val="0"/>
          <w:divBdr>
            <w:top w:val="none" w:sz="0" w:space="0" w:color="auto"/>
            <w:left w:val="none" w:sz="0" w:space="0" w:color="auto"/>
            <w:bottom w:val="none" w:sz="0" w:space="0" w:color="auto"/>
            <w:right w:val="none" w:sz="0" w:space="0" w:color="auto"/>
          </w:divBdr>
        </w:div>
      </w:divsChild>
    </w:div>
    <w:div w:id="1435981001">
      <w:bodyDiv w:val="1"/>
      <w:marLeft w:val="0"/>
      <w:marRight w:val="0"/>
      <w:marTop w:val="0"/>
      <w:marBottom w:val="0"/>
      <w:divBdr>
        <w:top w:val="none" w:sz="0" w:space="0" w:color="auto"/>
        <w:left w:val="none" w:sz="0" w:space="0" w:color="auto"/>
        <w:bottom w:val="none" w:sz="0" w:space="0" w:color="auto"/>
        <w:right w:val="none" w:sz="0" w:space="0" w:color="auto"/>
      </w:divBdr>
      <w:divsChild>
        <w:div w:id="1471480971">
          <w:marLeft w:val="0"/>
          <w:marRight w:val="0"/>
          <w:marTop w:val="0"/>
          <w:marBottom w:val="0"/>
          <w:divBdr>
            <w:top w:val="none" w:sz="0" w:space="0" w:color="auto"/>
            <w:left w:val="none" w:sz="0" w:space="0" w:color="auto"/>
            <w:bottom w:val="none" w:sz="0" w:space="0" w:color="auto"/>
            <w:right w:val="none" w:sz="0" w:space="0" w:color="auto"/>
          </w:divBdr>
        </w:div>
      </w:divsChild>
    </w:div>
    <w:div w:id="1472166529">
      <w:bodyDiv w:val="1"/>
      <w:marLeft w:val="0"/>
      <w:marRight w:val="0"/>
      <w:marTop w:val="0"/>
      <w:marBottom w:val="0"/>
      <w:divBdr>
        <w:top w:val="none" w:sz="0" w:space="0" w:color="auto"/>
        <w:left w:val="none" w:sz="0" w:space="0" w:color="auto"/>
        <w:bottom w:val="none" w:sz="0" w:space="0" w:color="auto"/>
        <w:right w:val="none" w:sz="0" w:space="0" w:color="auto"/>
      </w:divBdr>
      <w:divsChild>
        <w:div w:id="788084015">
          <w:marLeft w:val="0"/>
          <w:marRight w:val="0"/>
          <w:marTop w:val="0"/>
          <w:marBottom w:val="0"/>
          <w:divBdr>
            <w:top w:val="none" w:sz="0" w:space="0" w:color="auto"/>
            <w:left w:val="none" w:sz="0" w:space="0" w:color="auto"/>
            <w:bottom w:val="none" w:sz="0" w:space="0" w:color="auto"/>
            <w:right w:val="none" w:sz="0" w:space="0" w:color="auto"/>
          </w:divBdr>
        </w:div>
      </w:divsChild>
    </w:div>
    <w:div w:id="1509557939">
      <w:bodyDiv w:val="1"/>
      <w:marLeft w:val="0"/>
      <w:marRight w:val="0"/>
      <w:marTop w:val="0"/>
      <w:marBottom w:val="0"/>
      <w:divBdr>
        <w:top w:val="none" w:sz="0" w:space="0" w:color="auto"/>
        <w:left w:val="none" w:sz="0" w:space="0" w:color="auto"/>
        <w:bottom w:val="none" w:sz="0" w:space="0" w:color="auto"/>
        <w:right w:val="none" w:sz="0" w:space="0" w:color="auto"/>
      </w:divBdr>
      <w:divsChild>
        <w:div w:id="111555643">
          <w:marLeft w:val="0"/>
          <w:marRight w:val="0"/>
          <w:marTop w:val="0"/>
          <w:marBottom w:val="0"/>
          <w:divBdr>
            <w:top w:val="none" w:sz="0" w:space="0" w:color="auto"/>
            <w:left w:val="none" w:sz="0" w:space="0" w:color="auto"/>
            <w:bottom w:val="none" w:sz="0" w:space="0" w:color="auto"/>
            <w:right w:val="none" w:sz="0" w:space="0" w:color="auto"/>
          </w:divBdr>
        </w:div>
      </w:divsChild>
    </w:div>
    <w:div w:id="1576817405">
      <w:bodyDiv w:val="1"/>
      <w:marLeft w:val="0"/>
      <w:marRight w:val="0"/>
      <w:marTop w:val="0"/>
      <w:marBottom w:val="0"/>
      <w:divBdr>
        <w:top w:val="none" w:sz="0" w:space="0" w:color="auto"/>
        <w:left w:val="none" w:sz="0" w:space="0" w:color="auto"/>
        <w:bottom w:val="none" w:sz="0" w:space="0" w:color="auto"/>
        <w:right w:val="none" w:sz="0" w:space="0" w:color="auto"/>
      </w:divBdr>
      <w:divsChild>
        <w:div w:id="1281835479">
          <w:marLeft w:val="0"/>
          <w:marRight w:val="0"/>
          <w:marTop w:val="0"/>
          <w:marBottom w:val="0"/>
          <w:divBdr>
            <w:top w:val="none" w:sz="0" w:space="0" w:color="auto"/>
            <w:left w:val="none" w:sz="0" w:space="0" w:color="auto"/>
            <w:bottom w:val="none" w:sz="0" w:space="0" w:color="auto"/>
            <w:right w:val="none" w:sz="0" w:space="0" w:color="auto"/>
          </w:divBdr>
        </w:div>
      </w:divsChild>
    </w:div>
    <w:div w:id="1628009387">
      <w:bodyDiv w:val="1"/>
      <w:marLeft w:val="0"/>
      <w:marRight w:val="0"/>
      <w:marTop w:val="0"/>
      <w:marBottom w:val="0"/>
      <w:divBdr>
        <w:top w:val="none" w:sz="0" w:space="0" w:color="auto"/>
        <w:left w:val="none" w:sz="0" w:space="0" w:color="auto"/>
        <w:bottom w:val="none" w:sz="0" w:space="0" w:color="auto"/>
        <w:right w:val="none" w:sz="0" w:space="0" w:color="auto"/>
      </w:divBdr>
      <w:divsChild>
        <w:div w:id="359400998">
          <w:marLeft w:val="0"/>
          <w:marRight w:val="0"/>
          <w:marTop w:val="0"/>
          <w:marBottom w:val="0"/>
          <w:divBdr>
            <w:top w:val="none" w:sz="0" w:space="0" w:color="auto"/>
            <w:left w:val="none" w:sz="0" w:space="0" w:color="auto"/>
            <w:bottom w:val="none" w:sz="0" w:space="0" w:color="auto"/>
            <w:right w:val="none" w:sz="0" w:space="0" w:color="auto"/>
          </w:divBdr>
        </w:div>
      </w:divsChild>
    </w:div>
    <w:div w:id="1743454413">
      <w:bodyDiv w:val="1"/>
      <w:marLeft w:val="0"/>
      <w:marRight w:val="0"/>
      <w:marTop w:val="0"/>
      <w:marBottom w:val="0"/>
      <w:divBdr>
        <w:top w:val="none" w:sz="0" w:space="0" w:color="auto"/>
        <w:left w:val="none" w:sz="0" w:space="0" w:color="auto"/>
        <w:bottom w:val="none" w:sz="0" w:space="0" w:color="auto"/>
        <w:right w:val="none" w:sz="0" w:space="0" w:color="auto"/>
      </w:divBdr>
      <w:divsChild>
        <w:div w:id="413432273">
          <w:marLeft w:val="0"/>
          <w:marRight w:val="0"/>
          <w:marTop w:val="0"/>
          <w:marBottom w:val="0"/>
          <w:divBdr>
            <w:top w:val="none" w:sz="0" w:space="0" w:color="auto"/>
            <w:left w:val="none" w:sz="0" w:space="0" w:color="auto"/>
            <w:bottom w:val="none" w:sz="0" w:space="0" w:color="auto"/>
            <w:right w:val="none" w:sz="0" w:space="0" w:color="auto"/>
          </w:divBdr>
        </w:div>
      </w:divsChild>
    </w:div>
    <w:div w:id="1749305873">
      <w:bodyDiv w:val="1"/>
      <w:marLeft w:val="0"/>
      <w:marRight w:val="0"/>
      <w:marTop w:val="0"/>
      <w:marBottom w:val="0"/>
      <w:divBdr>
        <w:top w:val="none" w:sz="0" w:space="0" w:color="auto"/>
        <w:left w:val="none" w:sz="0" w:space="0" w:color="auto"/>
        <w:bottom w:val="none" w:sz="0" w:space="0" w:color="auto"/>
        <w:right w:val="none" w:sz="0" w:space="0" w:color="auto"/>
      </w:divBdr>
      <w:divsChild>
        <w:div w:id="541286990">
          <w:marLeft w:val="0"/>
          <w:marRight w:val="0"/>
          <w:marTop w:val="0"/>
          <w:marBottom w:val="0"/>
          <w:divBdr>
            <w:top w:val="none" w:sz="0" w:space="0" w:color="auto"/>
            <w:left w:val="none" w:sz="0" w:space="0" w:color="auto"/>
            <w:bottom w:val="none" w:sz="0" w:space="0" w:color="auto"/>
            <w:right w:val="none" w:sz="0" w:space="0" w:color="auto"/>
          </w:divBdr>
        </w:div>
      </w:divsChild>
    </w:div>
    <w:div w:id="1948930191">
      <w:bodyDiv w:val="1"/>
      <w:marLeft w:val="0"/>
      <w:marRight w:val="0"/>
      <w:marTop w:val="0"/>
      <w:marBottom w:val="0"/>
      <w:divBdr>
        <w:top w:val="none" w:sz="0" w:space="0" w:color="auto"/>
        <w:left w:val="none" w:sz="0" w:space="0" w:color="auto"/>
        <w:bottom w:val="none" w:sz="0" w:space="0" w:color="auto"/>
        <w:right w:val="none" w:sz="0" w:space="0" w:color="auto"/>
      </w:divBdr>
      <w:divsChild>
        <w:div w:id="1596206840">
          <w:marLeft w:val="0"/>
          <w:marRight w:val="0"/>
          <w:marTop w:val="0"/>
          <w:marBottom w:val="0"/>
          <w:divBdr>
            <w:top w:val="none" w:sz="0" w:space="0" w:color="auto"/>
            <w:left w:val="none" w:sz="0" w:space="0" w:color="auto"/>
            <w:bottom w:val="none" w:sz="0" w:space="0" w:color="auto"/>
            <w:right w:val="none" w:sz="0" w:space="0" w:color="auto"/>
          </w:divBdr>
        </w:div>
      </w:divsChild>
    </w:div>
    <w:div w:id="2120298073">
      <w:bodyDiv w:val="1"/>
      <w:marLeft w:val="0"/>
      <w:marRight w:val="0"/>
      <w:marTop w:val="0"/>
      <w:marBottom w:val="0"/>
      <w:divBdr>
        <w:top w:val="none" w:sz="0" w:space="0" w:color="auto"/>
        <w:left w:val="none" w:sz="0" w:space="0" w:color="auto"/>
        <w:bottom w:val="none" w:sz="0" w:space="0" w:color="auto"/>
        <w:right w:val="none" w:sz="0" w:space="0" w:color="auto"/>
      </w:divBdr>
      <w:divsChild>
        <w:div w:id="16255798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9.bin"/><Relationship Id="rId299" Type="http://schemas.openxmlformats.org/officeDocument/2006/relationships/oleObject" Target="embeddings/oleObject142.bin"/><Relationship Id="rId21" Type="http://schemas.openxmlformats.org/officeDocument/2006/relationships/image" Target="media/image5.wmf"/><Relationship Id="rId63" Type="http://schemas.openxmlformats.org/officeDocument/2006/relationships/oleObject" Target="embeddings/oleObject22.bin"/><Relationship Id="rId159" Type="http://schemas.openxmlformats.org/officeDocument/2006/relationships/image" Target="media/image73.wmf"/><Relationship Id="rId324" Type="http://schemas.openxmlformats.org/officeDocument/2006/relationships/image" Target="media/image154.wmf"/><Relationship Id="rId366" Type="http://schemas.openxmlformats.org/officeDocument/2006/relationships/image" Target="media/image174.wmf"/><Relationship Id="rId531" Type="http://schemas.openxmlformats.org/officeDocument/2006/relationships/fontTable" Target="fontTable.xml"/><Relationship Id="rId170" Type="http://schemas.openxmlformats.org/officeDocument/2006/relationships/oleObject" Target="embeddings/oleObject77.bin"/><Relationship Id="rId226" Type="http://schemas.openxmlformats.org/officeDocument/2006/relationships/image" Target="media/image106.wmf"/><Relationship Id="rId433" Type="http://schemas.openxmlformats.org/officeDocument/2006/relationships/oleObject" Target="embeddings/oleObject211.bin"/><Relationship Id="rId268" Type="http://schemas.openxmlformats.org/officeDocument/2006/relationships/oleObject" Target="embeddings/oleObject126.bin"/><Relationship Id="rId475" Type="http://schemas.openxmlformats.org/officeDocument/2006/relationships/oleObject" Target="embeddings/oleObject234.bin"/><Relationship Id="rId32" Type="http://schemas.openxmlformats.org/officeDocument/2006/relationships/oleObject" Target="embeddings/oleObject7.bin"/><Relationship Id="rId74" Type="http://schemas.openxmlformats.org/officeDocument/2006/relationships/oleObject" Target="embeddings/oleObject27.bin"/><Relationship Id="rId128" Type="http://schemas.openxmlformats.org/officeDocument/2006/relationships/image" Target="media/image59.wmf"/><Relationship Id="rId335" Type="http://schemas.openxmlformats.org/officeDocument/2006/relationships/oleObject" Target="embeddings/oleObject161.bin"/><Relationship Id="rId377" Type="http://schemas.openxmlformats.org/officeDocument/2006/relationships/oleObject" Target="embeddings/oleObject183.bin"/><Relationship Id="rId500" Type="http://schemas.openxmlformats.org/officeDocument/2006/relationships/image" Target="media/image237.wmf"/><Relationship Id="rId5" Type="http://schemas.openxmlformats.org/officeDocument/2006/relationships/webSettings" Target="webSettings.xml"/><Relationship Id="rId181" Type="http://schemas.openxmlformats.org/officeDocument/2006/relationships/image" Target="media/image84.wmf"/><Relationship Id="rId237" Type="http://schemas.openxmlformats.org/officeDocument/2006/relationships/image" Target="media/image112.wmf"/><Relationship Id="rId402" Type="http://schemas.openxmlformats.org/officeDocument/2006/relationships/oleObject" Target="embeddings/oleObject195.bin"/><Relationship Id="rId279" Type="http://schemas.openxmlformats.org/officeDocument/2006/relationships/image" Target="media/image133.wmf"/><Relationship Id="rId444" Type="http://schemas.openxmlformats.org/officeDocument/2006/relationships/oleObject" Target="embeddings/oleObject217.bin"/><Relationship Id="rId486" Type="http://schemas.openxmlformats.org/officeDocument/2006/relationships/image" Target="media/image230.wmf"/><Relationship Id="rId43" Type="http://schemas.openxmlformats.org/officeDocument/2006/relationships/image" Target="media/image16.wmf"/><Relationship Id="rId139" Type="http://schemas.openxmlformats.org/officeDocument/2006/relationships/oleObject" Target="embeddings/oleObject61.bin"/><Relationship Id="rId290" Type="http://schemas.openxmlformats.org/officeDocument/2006/relationships/image" Target="media/image138.wmf"/><Relationship Id="rId304" Type="http://schemas.openxmlformats.org/officeDocument/2006/relationships/image" Target="media/image145.wmf"/><Relationship Id="rId346" Type="http://schemas.openxmlformats.org/officeDocument/2006/relationships/image" Target="media/image165.wmf"/><Relationship Id="rId388" Type="http://schemas.openxmlformats.org/officeDocument/2006/relationships/footer" Target="footer5.xml"/><Relationship Id="rId511" Type="http://schemas.openxmlformats.org/officeDocument/2006/relationships/image" Target="media/image242.wmf"/><Relationship Id="rId85" Type="http://schemas.openxmlformats.org/officeDocument/2006/relationships/image" Target="media/image38.wmf"/><Relationship Id="rId150" Type="http://schemas.openxmlformats.org/officeDocument/2006/relationships/image" Target="media/image69.wmf"/><Relationship Id="rId192" Type="http://schemas.openxmlformats.org/officeDocument/2006/relationships/oleObject" Target="embeddings/oleObject89.bin"/><Relationship Id="rId206" Type="http://schemas.openxmlformats.org/officeDocument/2006/relationships/image" Target="media/image96.wmf"/><Relationship Id="rId413" Type="http://schemas.openxmlformats.org/officeDocument/2006/relationships/image" Target="media/image196.wmf"/><Relationship Id="rId248" Type="http://schemas.openxmlformats.org/officeDocument/2006/relationships/oleObject" Target="embeddings/oleObject116.bin"/><Relationship Id="rId455" Type="http://schemas.openxmlformats.org/officeDocument/2006/relationships/oleObject" Target="embeddings/oleObject223.bin"/><Relationship Id="rId497" Type="http://schemas.openxmlformats.org/officeDocument/2006/relationships/oleObject" Target="embeddings/oleObject245.bin"/><Relationship Id="rId12" Type="http://schemas.openxmlformats.org/officeDocument/2006/relationships/header" Target="header2.xml"/><Relationship Id="rId108" Type="http://schemas.openxmlformats.org/officeDocument/2006/relationships/image" Target="media/image49.wmf"/><Relationship Id="rId315" Type="http://schemas.openxmlformats.org/officeDocument/2006/relationships/image" Target="media/image150.wmf"/><Relationship Id="rId357" Type="http://schemas.openxmlformats.org/officeDocument/2006/relationships/oleObject" Target="embeddings/oleObject173.bin"/><Relationship Id="rId522" Type="http://schemas.openxmlformats.org/officeDocument/2006/relationships/oleObject" Target="embeddings/oleObject261.bin"/><Relationship Id="rId54" Type="http://schemas.openxmlformats.org/officeDocument/2006/relationships/oleObject" Target="embeddings/oleObject18.bin"/><Relationship Id="rId96" Type="http://schemas.openxmlformats.org/officeDocument/2006/relationships/oleObject" Target="embeddings/oleObject38.bin"/><Relationship Id="rId161" Type="http://schemas.openxmlformats.org/officeDocument/2006/relationships/image" Target="media/image74.wmf"/><Relationship Id="rId217" Type="http://schemas.openxmlformats.org/officeDocument/2006/relationships/image" Target="media/image101.wmf"/><Relationship Id="rId399" Type="http://schemas.openxmlformats.org/officeDocument/2006/relationships/image" Target="media/image189.wmf"/><Relationship Id="rId259" Type="http://schemas.openxmlformats.org/officeDocument/2006/relationships/image" Target="media/image123.wmf"/><Relationship Id="rId424" Type="http://schemas.openxmlformats.org/officeDocument/2006/relationships/oleObject" Target="embeddings/oleObject206.bin"/><Relationship Id="rId466" Type="http://schemas.openxmlformats.org/officeDocument/2006/relationships/oleObject" Target="embeddings/oleObject230.bin"/><Relationship Id="rId23" Type="http://schemas.openxmlformats.org/officeDocument/2006/relationships/image" Target="media/image6.wmf"/><Relationship Id="rId119" Type="http://schemas.openxmlformats.org/officeDocument/2006/relationships/oleObject" Target="embeddings/oleObject50.bin"/><Relationship Id="rId270" Type="http://schemas.openxmlformats.org/officeDocument/2006/relationships/oleObject" Target="embeddings/oleObject127.bin"/><Relationship Id="rId326" Type="http://schemas.openxmlformats.org/officeDocument/2006/relationships/image" Target="media/image155.wmf"/><Relationship Id="rId65" Type="http://schemas.openxmlformats.org/officeDocument/2006/relationships/oleObject" Target="embeddings/oleObject23.bin"/><Relationship Id="rId130" Type="http://schemas.openxmlformats.org/officeDocument/2006/relationships/image" Target="media/image60.wmf"/><Relationship Id="rId368" Type="http://schemas.openxmlformats.org/officeDocument/2006/relationships/image" Target="media/image175.wmf"/><Relationship Id="rId172" Type="http://schemas.openxmlformats.org/officeDocument/2006/relationships/oleObject" Target="embeddings/oleObject78.bin"/><Relationship Id="rId228" Type="http://schemas.openxmlformats.org/officeDocument/2006/relationships/image" Target="media/image107.wmf"/><Relationship Id="rId435" Type="http://schemas.openxmlformats.org/officeDocument/2006/relationships/oleObject" Target="embeddings/oleObject212.bin"/><Relationship Id="rId477" Type="http://schemas.openxmlformats.org/officeDocument/2006/relationships/oleObject" Target="embeddings/oleObject235.bin"/><Relationship Id="rId281" Type="http://schemas.openxmlformats.org/officeDocument/2006/relationships/oleObject" Target="embeddings/oleObject133.bin"/><Relationship Id="rId337" Type="http://schemas.openxmlformats.org/officeDocument/2006/relationships/oleObject" Target="embeddings/oleObject162.bin"/><Relationship Id="rId502" Type="http://schemas.openxmlformats.org/officeDocument/2006/relationships/image" Target="media/image238.wmf"/><Relationship Id="rId34" Type="http://schemas.openxmlformats.org/officeDocument/2006/relationships/oleObject" Target="embeddings/oleObject8.bin"/><Relationship Id="rId76" Type="http://schemas.openxmlformats.org/officeDocument/2006/relationships/oleObject" Target="embeddings/oleObject28.bin"/><Relationship Id="rId141" Type="http://schemas.openxmlformats.org/officeDocument/2006/relationships/oleObject" Target="embeddings/oleObject62.bin"/><Relationship Id="rId379" Type="http://schemas.openxmlformats.org/officeDocument/2006/relationships/oleObject" Target="embeddings/oleObject184.bin"/><Relationship Id="rId7" Type="http://schemas.openxmlformats.org/officeDocument/2006/relationships/endnotes" Target="endnotes.xml"/><Relationship Id="rId183" Type="http://schemas.openxmlformats.org/officeDocument/2006/relationships/oleObject" Target="embeddings/oleObject84.bin"/><Relationship Id="rId239" Type="http://schemas.openxmlformats.org/officeDocument/2006/relationships/image" Target="media/image113.wmf"/><Relationship Id="rId390" Type="http://schemas.openxmlformats.org/officeDocument/2006/relationships/oleObject" Target="embeddings/oleObject189.bin"/><Relationship Id="rId404" Type="http://schemas.openxmlformats.org/officeDocument/2006/relationships/oleObject" Target="embeddings/oleObject196.bin"/><Relationship Id="rId446" Type="http://schemas.openxmlformats.org/officeDocument/2006/relationships/oleObject" Target="embeddings/oleObject218.bin"/><Relationship Id="rId250" Type="http://schemas.openxmlformats.org/officeDocument/2006/relationships/oleObject" Target="embeddings/oleObject117.bin"/><Relationship Id="rId292" Type="http://schemas.openxmlformats.org/officeDocument/2006/relationships/image" Target="media/image139.wmf"/><Relationship Id="rId306" Type="http://schemas.openxmlformats.org/officeDocument/2006/relationships/oleObject" Target="embeddings/oleObject146.bin"/><Relationship Id="rId488" Type="http://schemas.openxmlformats.org/officeDocument/2006/relationships/image" Target="media/image231.wmf"/><Relationship Id="rId45" Type="http://schemas.openxmlformats.org/officeDocument/2006/relationships/image" Target="media/image17.wmf"/><Relationship Id="rId87" Type="http://schemas.openxmlformats.org/officeDocument/2006/relationships/image" Target="media/image39.wmf"/><Relationship Id="rId110" Type="http://schemas.openxmlformats.org/officeDocument/2006/relationships/image" Target="media/image50.wmf"/><Relationship Id="rId348" Type="http://schemas.openxmlformats.org/officeDocument/2006/relationships/image" Target="media/image166.wmf"/><Relationship Id="rId513" Type="http://schemas.openxmlformats.org/officeDocument/2006/relationships/oleObject" Target="embeddings/oleObject254.bin"/><Relationship Id="rId152" Type="http://schemas.openxmlformats.org/officeDocument/2006/relationships/image" Target="media/image70.wmf"/><Relationship Id="rId194" Type="http://schemas.openxmlformats.org/officeDocument/2006/relationships/oleObject" Target="embeddings/oleObject90.bin"/><Relationship Id="rId208" Type="http://schemas.openxmlformats.org/officeDocument/2006/relationships/image" Target="media/image97.wmf"/><Relationship Id="rId415" Type="http://schemas.openxmlformats.org/officeDocument/2006/relationships/image" Target="media/image197.wmf"/><Relationship Id="rId457" Type="http://schemas.openxmlformats.org/officeDocument/2006/relationships/oleObject" Target="embeddings/oleObject224.bin"/><Relationship Id="rId261" Type="http://schemas.openxmlformats.org/officeDocument/2006/relationships/image" Target="media/image124.wmf"/><Relationship Id="rId499" Type="http://schemas.openxmlformats.org/officeDocument/2006/relationships/oleObject" Target="embeddings/oleObject246.bin"/><Relationship Id="rId14" Type="http://schemas.openxmlformats.org/officeDocument/2006/relationships/footer" Target="footer2.xml"/><Relationship Id="rId56" Type="http://schemas.openxmlformats.org/officeDocument/2006/relationships/oleObject" Target="embeddings/oleObject19.bin"/><Relationship Id="rId317" Type="http://schemas.openxmlformats.org/officeDocument/2006/relationships/image" Target="media/image151.wmf"/><Relationship Id="rId359" Type="http://schemas.openxmlformats.org/officeDocument/2006/relationships/oleObject" Target="embeddings/oleObject174.bin"/><Relationship Id="rId524" Type="http://schemas.openxmlformats.org/officeDocument/2006/relationships/image" Target="media/image245.wmf"/><Relationship Id="rId98" Type="http://schemas.openxmlformats.org/officeDocument/2006/relationships/oleObject" Target="embeddings/oleObject39.bin"/><Relationship Id="rId121" Type="http://schemas.openxmlformats.org/officeDocument/2006/relationships/oleObject" Target="embeddings/oleObject51.bin"/><Relationship Id="rId163" Type="http://schemas.openxmlformats.org/officeDocument/2006/relationships/image" Target="media/image75.wmf"/><Relationship Id="rId219" Type="http://schemas.openxmlformats.org/officeDocument/2006/relationships/image" Target="media/image102.wmf"/><Relationship Id="rId370" Type="http://schemas.openxmlformats.org/officeDocument/2006/relationships/image" Target="media/image176.wmf"/><Relationship Id="rId426" Type="http://schemas.openxmlformats.org/officeDocument/2006/relationships/oleObject" Target="embeddings/oleObject207.bin"/><Relationship Id="rId230" Type="http://schemas.openxmlformats.org/officeDocument/2006/relationships/oleObject" Target="embeddings/oleObject108.bin"/><Relationship Id="rId251" Type="http://schemas.openxmlformats.org/officeDocument/2006/relationships/image" Target="media/image119.wmf"/><Relationship Id="rId468" Type="http://schemas.openxmlformats.org/officeDocument/2006/relationships/oleObject" Target="embeddings/oleObject231.bin"/><Relationship Id="rId489" Type="http://schemas.openxmlformats.org/officeDocument/2006/relationships/oleObject" Target="embeddings/oleObject241.bin"/><Relationship Id="rId25" Type="http://schemas.openxmlformats.org/officeDocument/2006/relationships/image" Target="media/image7.wmf"/><Relationship Id="rId46" Type="http://schemas.openxmlformats.org/officeDocument/2006/relationships/oleObject" Target="embeddings/oleObject14.bin"/><Relationship Id="rId67" Type="http://schemas.openxmlformats.org/officeDocument/2006/relationships/oleObject" Target="embeddings/oleObject24.bin"/><Relationship Id="rId272" Type="http://schemas.openxmlformats.org/officeDocument/2006/relationships/oleObject" Target="embeddings/oleObject128.bin"/><Relationship Id="rId293" Type="http://schemas.openxmlformats.org/officeDocument/2006/relationships/oleObject" Target="embeddings/oleObject139.bin"/><Relationship Id="rId307" Type="http://schemas.openxmlformats.org/officeDocument/2006/relationships/image" Target="media/image146.wmf"/><Relationship Id="rId328" Type="http://schemas.openxmlformats.org/officeDocument/2006/relationships/image" Target="media/image156.wmf"/><Relationship Id="rId349" Type="http://schemas.openxmlformats.org/officeDocument/2006/relationships/oleObject" Target="embeddings/oleObject168.bin"/><Relationship Id="rId514" Type="http://schemas.openxmlformats.org/officeDocument/2006/relationships/oleObject" Target="embeddings/oleObject255.bin"/><Relationship Id="rId88" Type="http://schemas.openxmlformats.org/officeDocument/2006/relationships/oleObject" Target="embeddings/oleObject34.bin"/><Relationship Id="rId111" Type="http://schemas.openxmlformats.org/officeDocument/2006/relationships/oleObject" Target="embeddings/oleObject46.bin"/><Relationship Id="rId132" Type="http://schemas.openxmlformats.org/officeDocument/2006/relationships/oleObject" Target="embeddings/oleObject57.bin"/><Relationship Id="rId153" Type="http://schemas.openxmlformats.org/officeDocument/2006/relationships/oleObject" Target="embeddings/oleObject68.bin"/><Relationship Id="rId174" Type="http://schemas.openxmlformats.org/officeDocument/2006/relationships/oleObject" Target="embeddings/oleObject79.bin"/><Relationship Id="rId195" Type="http://schemas.openxmlformats.org/officeDocument/2006/relationships/image" Target="media/image90.wmf"/><Relationship Id="rId209" Type="http://schemas.openxmlformats.org/officeDocument/2006/relationships/oleObject" Target="embeddings/oleObject97.bin"/><Relationship Id="rId360" Type="http://schemas.openxmlformats.org/officeDocument/2006/relationships/image" Target="media/image171.wmf"/><Relationship Id="rId381" Type="http://schemas.openxmlformats.org/officeDocument/2006/relationships/image" Target="media/image181.wmf"/><Relationship Id="rId416" Type="http://schemas.openxmlformats.org/officeDocument/2006/relationships/oleObject" Target="embeddings/oleObject202.bin"/><Relationship Id="rId220" Type="http://schemas.openxmlformats.org/officeDocument/2006/relationships/oleObject" Target="embeddings/oleObject103.bin"/><Relationship Id="rId241" Type="http://schemas.openxmlformats.org/officeDocument/2006/relationships/image" Target="media/image114.wmf"/><Relationship Id="rId437" Type="http://schemas.openxmlformats.org/officeDocument/2006/relationships/oleObject" Target="embeddings/oleObject213.bin"/><Relationship Id="rId458" Type="http://schemas.openxmlformats.org/officeDocument/2006/relationships/image" Target="media/image217.wmf"/><Relationship Id="rId479" Type="http://schemas.openxmlformats.org/officeDocument/2006/relationships/oleObject" Target="embeddings/oleObject236.bin"/><Relationship Id="rId15" Type="http://schemas.openxmlformats.org/officeDocument/2006/relationships/header" Target="header3.xml"/><Relationship Id="rId36" Type="http://schemas.openxmlformats.org/officeDocument/2006/relationships/oleObject" Target="embeddings/oleObject9.bin"/><Relationship Id="rId57" Type="http://schemas.openxmlformats.org/officeDocument/2006/relationships/image" Target="media/image23.wmf"/><Relationship Id="rId262" Type="http://schemas.openxmlformats.org/officeDocument/2006/relationships/oleObject" Target="embeddings/oleObject123.bin"/><Relationship Id="rId283" Type="http://schemas.openxmlformats.org/officeDocument/2006/relationships/oleObject" Target="embeddings/oleObject134.bin"/><Relationship Id="rId318" Type="http://schemas.openxmlformats.org/officeDocument/2006/relationships/oleObject" Target="embeddings/oleObject152.bin"/><Relationship Id="rId339" Type="http://schemas.openxmlformats.org/officeDocument/2006/relationships/oleObject" Target="embeddings/oleObject163.bin"/><Relationship Id="rId490" Type="http://schemas.openxmlformats.org/officeDocument/2006/relationships/image" Target="media/image232.wmf"/><Relationship Id="rId504" Type="http://schemas.openxmlformats.org/officeDocument/2006/relationships/oleObject" Target="embeddings/oleObject249.bin"/><Relationship Id="rId525" Type="http://schemas.openxmlformats.org/officeDocument/2006/relationships/oleObject" Target="embeddings/oleObject263.bin"/><Relationship Id="rId78" Type="http://schemas.openxmlformats.org/officeDocument/2006/relationships/oleObject" Target="embeddings/oleObject29.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image" Target="media/image56.wmf"/><Relationship Id="rId143" Type="http://schemas.openxmlformats.org/officeDocument/2006/relationships/oleObject" Target="embeddings/oleObject63.bin"/><Relationship Id="rId164" Type="http://schemas.openxmlformats.org/officeDocument/2006/relationships/oleObject" Target="embeddings/oleObject74.bin"/><Relationship Id="rId185" Type="http://schemas.openxmlformats.org/officeDocument/2006/relationships/oleObject" Target="embeddings/oleObject85.bin"/><Relationship Id="rId350" Type="http://schemas.openxmlformats.org/officeDocument/2006/relationships/image" Target="media/image167.wmf"/><Relationship Id="rId371" Type="http://schemas.openxmlformats.org/officeDocument/2006/relationships/oleObject" Target="embeddings/oleObject180.bin"/><Relationship Id="rId406" Type="http://schemas.openxmlformats.org/officeDocument/2006/relationships/oleObject" Target="embeddings/oleObject197.bin"/><Relationship Id="rId9" Type="http://schemas.openxmlformats.org/officeDocument/2006/relationships/image" Target="media/image2.png"/><Relationship Id="rId210" Type="http://schemas.openxmlformats.org/officeDocument/2006/relationships/image" Target="media/image98.wmf"/><Relationship Id="rId392" Type="http://schemas.openxmlformats.org/officeDocument/2006/relationships/oleObject" Target="embeddings/oleObject190.bin"/><Relationship Id="rId427" Type="http://schemas.openxmlformats.org/officeDocument/2006/relationships/image" Target="media/image203.wmf"/><Relationship Id="rId448" Type="http://schemas.openxmlformats.org/officeDocument/2006/relationships/oleObject" Target="embeddings/oleObject219.bin"/><Relationship Id="rId469" Type="http://schemas.openxmlformats.org/officeDocument/2006/relationships/oleObject" Target="embeddings/oleObject232.bin"/><Relationship Id="rId26" Type="http://schemas.openxmlformats.org/officeDocument/2006/relationships/oleObject" Target="embeddings/oleObject4.bin"/><Relationship Id="rId231" Type="http://schemas.openxmlformats.org/officeDocument/2006/relationships/image" Target="media/image108.wmf"/><Relationship Id="rId252" Type="http://schemas.openxmlformats.org/officeDocument/2006/relationships/oleObject" Target="embeddings/oleObject118.bin"/><Relationship Id="rId273" Type="http://schemas.openxmlformats.org/officeDocument/2006/relationships/image" Target="media/image130.wmf"/><Relationship Id="rId294" Type="http://schemas.openxmlformats.org/officeDocument/2006/relationships/image" Target="media/image140.wmf"/><Relationship Id="rId308" Type="http://schemas.openxmlformats.org/officeDocument/2006/relationships/oleObject" Target="embeddings/oleObject147.bin"/><Relationship Id="rId329" Type="http://schemas.openxmlformats.org/officeDocument/2006/relationships/oleObject" Target="embeddings/oleObject158.bin"/><Relationship Id="rId480" Type="http://schemas.openxmlformats.org/officeDocument/2006/relationships/image" Target="media/image227.wmf"/><Relationship Id="rId515" Type="http://schemas.openxmlformats.org/officeDocument/2006/relationships/oleObject" Target="embeddings/oleObject256.bin"/><Relationship Id="rId47" Type="http://schemas.openxmlformats.org/officeDocument/2006/relationships/image" Target="media/image18.wmf"/><Relationship Id="rId68" Type="http://schemas.openxmlformats.org/officeDocument/2006/relationships/image" Target="media/image29.png"/><Relationship Id="rId89" Type="http://schemas.openxmlformats.org/officeDocument/2006/relationships/image" Target="media/image40.wmf"/><Relationship Id="rId112" Type="http://schemas.openxmlformats.org/officeDocument/2006/relationships/image" Target="media/image51.wmf"/><Relationship Id="rId133" Type="http://schemas.openxmlformats.org/officeDocument/2006/relationships/oleObject" Target="embeddings/oleObject58.bin"/><Relationship Id="rId154" Type="http://schemas.openxmlformats.org/officeDocument/2006/relationships/image" Target="media/image71.wmf"/><Relationship Id="rId175" Type="http://schemas.openxmlformats.org/officeDocument/2006/relationships/image" Target="media/image81.wmf"/><Relationship Id="rId340" Type="http://schemas.openxmlformats.org/officeDocument/2006/relationships/image" Target="media/image162.wmf"/><Relationship Id="rId361" Type="http://schemas.openxmlformats.org/officeDocument/2006/relationships/oleObject" Target="embeddings/oleObject175.bin"/><Relationship Id="rId196" Type="http://schemas.openxmlformats.org/officeDocument/2006/relationships/oleObject" Target="embeddings/oleObject91.bin"/><Relationship Id="rId200" Type="http://schemas.openxmlformats.org/officeDocument/2006/relationships/image" Target="media/image93.wmf"/><Relationship Id="rId382" Type="http://schemas.openxmlformats.org/officeDocument/2006/relationships/oleObject" Target="embeddings/oleObject186.bin"/><Relationship Id="rId417" Type="http://schemas.openxmlformats.org/officeDocument/2006/relationships/image" Target="media/image198.wmf"/><Relationship Id="rId438" Type="http://schemas.openxmlformats.org/officeDocument/2006/relationships/oleObject" Target="embeddings/oleObject214.bin"/><Relationship Id="rId459" Type="http://schemas.openxmlformats.org/officeDocument/2006/relationships/oleObject" Target="embeddings/oleObject225.bin"/><Relationship Id="rId16" Type="http://schemas.openxmlformats.org/officeDocument/2006/relationships/footer" Target="footer3.xml"/><Relationship Id="rId221" Type="http://schemas.openxmlformats.org/officeDocument/2006/relationships/image" Target="media/image103.png"/><Relationship Id="rId242" Type="http://schemas.openxmlformats.org/officeDocument/2006/relationships/oleObject" Target="embeddings/oleObject113.bin"/><Relationship Id="rId263" Type="http://schemas.openxmlformats.org/officeDocument/2006/relationships/image" Target="media/image125.wmf"/><Relationship Id="rId284" Type="http://schemas.openxmlformats.org/officeDocument/2006/relationships/image" Target="media/image135.wmf"/><Relationship Id="rId319" Type="http://schemas.openxmlformats.org/officeDocument/2006/relationships/oleObject" Target="embeddings/oleObject153.bin"/><Relationship Id="rId470" Type="http://schemas.openxmlformats.org/officeDocument/2006/relationships/image" Target="media/image221.jpeg"/><Relationship Id="rId491" Type="http://schemas.openxmlformats.org/officeDocument/2006/relationships/oleObject" Target="embeddings/oleObject242.bin"/><Relationship Id="rId505" Type="http://schemas.openxmlformats.org/officeDocument/2006/relationships/image" Target="media/image239.wmf"/><Relationship Id="rId526" Type="http://schemas.openxmlformats.org/officeDocument/2006/relationships/image" Target="media/image246.wmf"/><Relationship Id="rId37" Type="http://schemas.openxmlformats.org/officeDocument/2006/relationships/image" Target="media/image13.wmf"/><Relationship Id="rId58" Type="http://schemas.openxmlformats.org/officeDocument/2006/relationships/oleObject" Target="embeddings/oleObject20.bin"/><Relationship Id="rId79" Type="http://schemas.openxmlformats.org/officeDocument/2006/relationships/image" Target="media/image35.wmf"/><Relationship Id="rId102" Type="http://schemas.openxmlformats.org/officeDocument/2006/relationships/oleObject" Target="embeddings/oleObject41.bin"/><Relationship Id="rId123" Type="http://schemas.openxmlformats.org/officeDocument/2006/relationships/oleObject" Target="embeddings/oleObject52.bin"/><Relationship Id="rId144" Type="http://schemas.openxmlformats.org/officeDocument/2006/relationships/image" Target="media/image66.wmf"/><Relationship Id="rId330" Type="http://schemas.openxmlformats.org/officeDocument/2006/relationships/image" Target="media/image157.wmf"/><Relationship Id="rId90" Type="http://schemas.openxmlformats.org/officeDocument/2006/relationships/oleObject" Target="embeddings/oleObject35.bin"/><Relationship Id="rId165" Type="http://schemas.openxmlformats.org/officeDocument/2006/relationships/image" Target="media/image76.wmf"/><Relationship Id="rId186" Type="http://schemas.openxmlformats.org/officeDocument/2006/relationships/image" Target="media/image86.wmf"/><Relationship Id="rId351" Type="http://schemas.openxmlformats.org/officeDocument/2006/relationships/oleObject" Target="embeddings/oleObject169.bin"/><Relationship Id="rId372" Type="http://schemas.openxmlformats.org/officeDocument/2006/relationships/image" Target="media/image177.wmf"/><Relationship Id="rId393" Type="http://schemas.openxmlformats.org/officeDocument/2006/relationships/image" Target="media/image186.wmf"/><Relationship Id="rId407" Type="http://schemas.openxmlformats.org/officeDocument/2006/relationships/image" Target="media/image193.wmf"/><Relationship Id="rId428" Type="http://schemas.openxmlformats.org/officeDocument/2006/relationships/oleObject" Target="embeddings/oleObject208.bin"/><Relationship Id="rId449" Type="http://schemas.openxmlformats.org/officeDocument/2006/relationships/image" Target="media/image213.wmf"/><Relationship Id="rId211" Type="http://schemas.openxmlformats.org/officeDocument/2006/relationships/oleObject" Target="embeddings/oleObject98.bin"/><Relationship Id="rId232" Type="http://schemas.openxmlformats.org/officeDocument/2006/relationships/oleObject" Target="embeddings/oleObject109.bin"/><Relationship Id="rId253" Type="http://schemas.openxmlformats.org/officeDocument/2006/relationships/image" Target="media/image120.wmf"/><Relationship Id="rId274" Type="http://schemas.openxmlformats.org/officeDocument/2006/relationships/oleObject" Target="embeddings/oleObject129.bin"/><Relationship Id="rId295" Type="http://schemas.openxmlformats.org/officeDocument/2006/relationships/oleObject" Target="embeddings/oleObject140.bin"/><Relationship Id="rId309" Type="http://schemas.openxmlformats.org/officeDocument/2006/relationships/image" Target="media/image147.wmf"/><Relationship Id="rId460" Type="http://schemas.openxmlformats.org/officeDocument/2006/relationships/image" Target="media/image218.wmf"/><Relationship Id="rId481" Type="http://schemas.openxmlformats.org/officeDocument/2006/relationships/oleObject" Target="embeddings/oleObject237.bin"/><Relationship Id="rId516" Type="http://schemas.openxmlformats.org/officeDocument/2006/relationships/oleObject" Target="embeddings/oleObject257.bin"/><Relationship Id="rId27" Type="http://schemas.openxmlformats.org/officeDocument/2006/relationships/image" Target="media/image8.wmf"/><Relationship Id="rId48" Type="http://schemas.openxmlformats.org/officeDocument/2006/relationships/oleObject" Target="embeddings/oleObject15.bin"/><Relationship Id="rId69" Type="http://schemas.openxmlformats.org/officeDocument/2006/relationships/image" Target="media/image30.wmf"/><Relationship Id="rId113" Type="http://schemas.openxmlformats.org/officeDocument/2006/relationships/oleObject" Target="embeddings/oleObject47.bin"/><Relationship Id="rId134" Type="http://schemas.openxmlformats.org/officeDocument/2006/relationships/image" Target="media/image61.wmf"/><Relationship Id="rId320" Type="http://schemas.openxmlformats.org/officeDocument/2006/relationships/image" Target="media/image152.wmf"/><Relationship Id="rId80" Type="http://schemas.openxmlformats.org/officeDocument/2006/relationships/oleObject" Target="embeddings/oleObject30.bin"/><Relationship Id="rId155" Type="http://schemas.openxmlformats.org/officeDocument/2006/relationships/oleObject" Target="embeddings/oleObject69.bin"/><Relationship Id="rId176" Type="http://schemas.openxmlformats.org/officeDocument/2006/relationships/oleObject" Target="embeddings/oleObject80.bin"/><Relationship Id="rId197" Type="http://schemas.openxmlformats.org/officeDocument/2006/relationships/image" Target="media/image91.wmf"/><Relationship Id="rId341" Type="http://schemas.openxmlformats.org/officeDocument/2006/relationships/oleObject" Target="embeddings/oleObject164.bin"/><Relationship Id="rId362" Type="http://schemas.openxmlformats.org/officeDocument/2006/relationships/image" Target="media/image172.wmf"/><Relationship Id="rId383" Type="http://schemas.openxmlformats.org/officeDocument/2006/relationships/image" Target="media/image182.wmf"/><Relationship Id="rId418" Type="http://schemas.openxmlformats.org/officeDocument/2006/relationships/oleObject" Target="embeddings/oleObject203.bin"/><Relationship Id="rId439" Type="http://schemas.openxmlformats.org/officeDocument/2006/relationships/image" Target="media/image208.wmf"/><Relationship Id="rId201" Type="http://schemas.openxmlformats.org/officeDocument/2006/relationships/oleObject" Target="embeddings/oleObject93.bin"/><Relationship Id="rId222" Type="http://schemas.openxmlformats.org/officeDocument/2006/relationships/image" Target="media/image104.wmf"/><Relationship Id="rId243" Type="http://schemas.openxmlformats.org/officeDocument/2006/relationships/image" Target="media/image115.wmf"/><Relationship Id="rId264" Type="http://schemas.openxmlformats.org/officeDocument/2006/relationships/oleObject" Target="embeddings/oleObject124.bin"/><Relationship Id="rId285" Type="http://schemas.openxmlformats.org/officeDocument/2006/relationships/oleObject" Target="embeddings/oleObject135.bin"/><Relationship Id="rId450" Type="http://schemas.openxmlformats.org/officeDocument/2006/relationships/oleObject" Target="embeddings/oleObject220.bin"/><Relationship Id="rId471" Type="http://schemas.openxmlformats.org/officeDocument/2006/relationships/image" Target="media/image222.wmf"/><Relationship Id="rId506" Type="http://schemas.openxmlformats.org/officeDocument/2006/relationships/oleObject" Target="embeddings/oleObject250.bin"/><Relationship Id="rId17" Type="http://schemas.openxmlformats.org/officeDocument/2006/relationships/header" Target="header4.xml"/><Relationship Id="rId38" Type="http://schemas.openxmlformats.org/officeDocument/2006/relationships/oleObject" Target="embeddings/oleObject10.bin"/><Relationship Id="rId59" Type="http://schemas.openxmlformats.org/officeDocument/2006/relationships/image" Target="media/image24.png"/><Relationship Id="rId103" Type="http://schemas.openxmlformats.org/officeDocument/2006/relationships/image" Target="media/image47.wmf"/><Relationship Id="rId124" Type="http://schemas.openxmlformats.org/officeDocument/2006/relationships/image" Target="media/image57.wmf"/><Relationship Id="rId310" Type="http://schemas.openxmlformats.org/officeDocument/2006/relationships/oleObject" Target="embeddings/oleObject148.bin"/><Relationship Id="rId492" Type="http://schemas.openxmlformats.org/officeDocument/2006/relationships/image" Target="media/image233.wmf"/><Relationship Id="rId527" Type="http://schemas.openxmlformats.org/officeDocument/2006/relationships/oleObject" Target="embeddings/oleObject264.bin"/><Relationship Id="rId70" Type="http://schemas.openxmlformats.org/officeDocument/2006/relationships/oleObject" Target="embeddings/oleObject25.bin"/><Relationship Id="rId91" Type="http://schemas.openxmlformats.org/officeDocument/2006/relationships/image" Target="media/image41.wmf"/><Relationship Id="rId145" Type="http://schemas.openxmlformats.org/officeDocument/2006/relationships/oleObject" Target="embeddings/oleObject64.bin"/><Relationship Id="rId166" Type="http://schemas.openxmlformats.org/officeDocument/2006/relationships/oleObject" Target="embeddings/oleObject75.bin"/><Relationship Id="rId187" Type="http://schemas.openxmlformats.org/officeDocument/2006/relationships/oleObject" Target="embeddings/oleObject86.bin"/><Relationship Id="rId331" Type="http://schemas.openxmlformats.org/officeDocument/2006/relationships/oleObject" Target="embeddings/oleObject159.bin"/><Relationship Id="rId352" Type="http://schemas.openxmlformats.org/officeDocument/2006/relationships/image" Target="media/image168.wmf"/><Relationship Id="rId373" Type="http://schemas.openxmlformats.org/officeDocument/2006/relationships/oleObject" Target="embeddings/oleObject181.bin"/><Relationship Id="rId394" Type="http://schemas.openxmlformats.org/officeDocument/2006/relationships/oleObject" Target="embeddings/oleObject191.bin"/><Relationship Id="rId408" Type="http://schemas.openxmlformats.org/officeDocument/2006/relationships/oleObject" Target="embeddings/oleObject198.bin"/><Relationship Id="rId429" Type="http://schemas.openxmlformats.org/officeDocument/2006/relationships/oleObject" Target="embeddings/oleObject209.bin"/><Relationship Id="rId1" Type="http://schemas.openxmlformats.org/officeDocument/2006/relationships/customXml" Target="../customXml/item1.xml"/><Relationship Id="rId212" Type="http://schemas.openxmlformats.org/officeDocument/2006/relationships/image" Target="media/image99.wmf"/><Relationship Id="rId233" Type="http://schemas.openxmlformats.org/officeDocument/2006/relationships/image" Target="media/image109.png"/><Relationship Id="rId254" Type="http://schemas.openxmlformats.org/officeDocument/2006/relationships/oleObject" Target="embeddings/oleObject119.bin"/><Relationship Id="rId440" Type="http://schemas.openxmlformats.org/officeDocument/2006/relationships/oleObject" Target="embeddings/oleObject215.bin"/><Relationship Id="rId28" Type="http://schemas.openxmlformats.org/officeDocument/2006/relationships/oleObject" Target="embeddings/oleObject5.bin"/><Relationship Id="rId49" Type="http://schemas.openxmlformats.org/officeDocument/2006/relationships/image" Target="media/image19.wmf"/><Relationship Id="rId114" Type="http://schemas.openxmlformats.org/officeDocument/2006/relationships/image" Target="media/image52.wmf"/><Relationship Id="rId275" Type="http://schemas.openxmlformats.org/officeDocument/2006/relationships/image" Target="media/image131.wmf"/><Relationship Id="rId296" Type="http://schemas.openxmlformats.org/officeDocument/2006/relationships/image" Target="media/image141.wmf"/><Relationship Id="rId300" Type="http://schemas.openxmlformats.org/officeDocument/2006/relationships/image" Target="media/image143.wmf"/><Relationship Id="rId461" Type="http://schemas.openxmlformats.org/officeDocument/2006/relationships/oleObject" Target="embeddings/oleObject226.bin"/><Relationship Id="rId482" Type="http://schemas.openxmlformats.org/officeDocument/2006/relationships/image" Target="media/image228.wmf"/><Relationship Id="rId517" Type="http://schemas.openxmlformats.org/officeDocument/2006/relationships/oleObject" Target="embeddings/oleObject258.bin"/><Relationship Id="rId60" Type="http://schemas.openxmlformats.org/officeDocument/2006/relationships/image" Target="media/image25.wmf"/><Relationship Id="rId81" Type="http://schemas.openxmlformats.org/officeDocument/2006/relationships/image" Target="media/image36.wmf"/><Relationship Id="rId135" Type="http://schemas.openxmlformats.org/officeDocument/2006/relationships/oleObject" Target="embeddings/oleObject59.bin"/><Relationship Id="rId156" Type="http://schemas.openxmlformats.org/officeDocument/2006/relationships/image" Target="media/image72.wmf"/><Relationship Id="rId177" Type="http://schemas.openxmlformats.org/officeDocument/2006/relationships/image" Target="media/image82.wmf"/><Relationship Id="rId198" Type="http://schemas.openxmlformats.org/officeDocument/2006/relationships/oleObject" Target="embeddings/oleObject92.bin"/><Relationship Id="rId321" Type="http://schemas.openxmlformats.org/officeDocument/2006/relationships/oleObject" Target="embeddings/oleObject154.bin"/><Relationship Id="rId342" Type="http://schemas.openxmlformats.org/officeDocument/2006/relationships/image" Target="media/image163.wmf"/><Relationship Id="rId363" Type="http://schemas.openxmlformats.org/officeDocument/2006/relationships/oleObject" Target="embeddings/oleObject176.bin"/><Relationship Id="rId384" Type="http://schemas.openxmlformats.org/officeDocument/2006/relationships/oleObject" Target="embeddings/oleObject187.bin"/><Relationship Id="rId419" Type="http://schemas.openxmlformats.org/officeDocument/2006/relationships/image" Target="media/image199.wmf"/><Relationship Id="rId202" Type="http://schemas.openxmlformats.org/officeDocument/2006/relationships/image" Target="media/image94.wmf"/><Relationship Id="rId223" Type="http://schemas.openxmlformats.org/officeDocument/2006/relationships/oleObject" Target="embeddings/oleObject104.bin"/><Relationship Id="rId244" Type="http://schemas.openxmlformats.org/officeDocument/2006/relationships/oleObject" Target="embeddings/oleObject114.bin"/><Relationship Id="rId430" Type="http://schemas.openxmlformats.org/officeDocument/2006/relationships/image" Target="media/image204.wmf"/><Relationship Id="rId18" Type="http://schemas.openxmlformats.org/officeDocument/2006/relationships/footer" Target="footer4.xml"/><Relationship Id="rId39" Type="http://schemas.openxmlformats.org/officeDocument/2006/relationships/image" Target="media/image14.wmf"/><Relationship Id="rId265" Type="http://schemas.openxmlformats.org/officeDocument/2006/relationships/image" Target="media/image126.wmf"/><Relationship Id="rId286" Type="http://schemas.openxmlformats.org/officeDocument/2006/relationships/image" Target="media/image136.wmf"/><Relationship Id="rId451" Type="http://schemas.openxmlformats.org/officeDocument/2006/relationships/oleObject" Target="embeddings/oleObject221.bin"/><Relationship Id="rId472" Type="http://schemas.openxmlformats.org/officeDocument/2006/relationships/oleObject" Target="embeddings/oleObject233.bin"/><Relationship Id="rId493" Type="http://schemas.openxmlformats.org/officeDocument/2006/relationships/oleObject" Target="embeddings/oleObject243.bin"/><Relationship Id="rId507" Type="http://schemas.openxmlformats.org/officeDocument/2006/relationships/image" Target="media/image240.wmf"/><Relationship Id="rId528" Type="http://schemas.openxmlformats.org/officeDocument/2006/relationships/image" Target="media/image247.png"/><Relationship Id="rId50" Type="http://schemas.openxmlformats.org/officeDocument/2006/relationships/oleObject" Target="embeddings/oleObject16.bin"/><Relationship Id="rId104" Type="http://schemas.openxmlformats.org/officeDocument/2006/relationships/oleObject" Target="embeddings/oleObject42.bin"/><Relationship Id="rId125" Type="http://schemas.openxmlformats.org/officeDocument/2006/relationships/oleObject" Target="embeddings/oleObject53.bin"/><Relationship Id="rId146" Type="http://schemas.openxmlformats.org/officeDocument/2006/relationships/image" Target="media/image67.wmf"/><Relationship Id="rId167" Type="http://schemas.openxmlformats.org/officeDocument/2006/relationships/image" Target="media/image77.wmf"/><Relationship Id="rId188" Type="http://schemas.openxmlformats.org/officeDocument/2006/relationships/image" Target="media/image87.wmf"/><Relationship Id="rId311" Type="http://schemas.openxmlformats.org/officeDocument/2006/relationships/image" Target="media/image148.wmf"/><Relationship Id="rId332" Type="http://schemas.openxmlformats.org/officeDocument/2006/relationships/image" Target="media/image158.wmf"/><Relationship Id="rId353" Type="http://schemas.openxmlformats.org/officeDocument/2006/relationships/oleObject" Target="embeddings/oleObject170.bin"/><Relationship Id="rId374" Type="http://schemas.openxmlformats.org/officeDocument/2006/relationships/image" Target="media/image178.wmf"/><Relationship Id="rId395" Type="http://schemas.openxmlformats.org/officeDocument/2006/relationships/image" Target="media/image187.wmf"/><Relationship Id="rId409" Type="http://schemas.openxmlformats.org/officeDocument/2006/relationships/image" Target="media/image194.wmf"/><Relationship Id="rId71" Type="http://schemas.openxmlformats.org/officeDocument/2006/relationships/image" Target="media/image31.wmf"/><Relationship Id="rId92" Type="http://schemas.openxmlformats.org/officeDocument/2006/relationships/oleObject" Target="embeddings/oleObject36.bin"/><Relationship Id="rId213" Type="http://schemas.openxmlformats.org/officeDocument/2006/relationships/oleObject" Target="embeddings/oleObject99.bin"/><Relationship Id="rId234" Type="http://schemas.openxmlformats.org/officeDocument/2006/relationships/image" Target="media/image110.png"/><Relationship Id="rId420" Type="http://schemas.openxmlformats.org/officeDocument/2006/relationships/oleObject" Target="embeddings/oleObject204.bin"/><Relationship Id="rId2" Type="http://schemas.openxmlformats.org/officeDocument/2006/relationships/numbering" Target="numbering.xml"/><Relationship Id="rId29" Type="http://schemas.openxmlformats.org/officeDocument/2006/relationships/image" Target="media/image9.wmf"/><Relationship Id="rId255" Type="http://schemas.openxmlformats.org/officeDocument/2006/relationships/image" Target="media/image121.wmf"/><Relationship Id="rId276" Type="http://schemas.openxmlformats.org/officeDocument/2006/relationships/oleObject" Target="embeddings/oleObject130.bin"/><Relationship Id="rId297" Type="http://schemas.openxmlformats.org/officeDocument/2006/relationships/oleObject" Target="embeddings/oleObject141.bin"/><Relationship Id="rId441" Type="http://schemas.openxmlformats.org/officeDocument/2006/relationships/image" Target="media/image209.wmf"/><Relationship Id="rId462" Type="http://schemas.openxmlformats.org/officeDocument/2006/relationships/oleObject" Target="embeddings/oleObject227.bin"/><Relationship Id="rId483" Type="http://schemas.openxmlformats.org/officeDocument/2006/relationships/oleObject" Target="embeddings/oleObject238.bin"/><Relationship Id="rId518" Type="http://schemas.openxmlformats.org/officeDocument/2006/relationships/image" Target="media/image243.wmf"/><Relationship Id="rId40" Type="http://schemas.openxmlformats.org/officeDocument/2006/relationships/oleObject" Target="embeddings/oleObject11.bin"/><Relationship Id="rId115" Type="http://schemas.openxmlformats.org/officeDocument/2006/relationships/oleObject" Target="embeddings/oleObject48.bin"/><Relationship Id="rId136" Type="http://schemas.openxmlformats.org/officeDocument/2006/relationships/image" Target="media/image62.wmf"/><Relationship Id="rId157" Type="http://schemas.openxmlformats.org/officeDocument/2006/relationships/oleObject" Target="embeddings/oleObject70.bin"/><Relationship Id="rId178" Type="http://schemas.openxmlformats.org/officeDocument/2006/relationships/oleObject" Target="embeddings/oleObject81.bin"/><Relationship Id="rId301" Type="http://schemas.openxmlformats.org/officeDocument/2006/relationships/oleObject" Target="embeddings/oleObject143.bin"/><Relationship Id="rId322" Type="http://schemas.openxmlformats.org/officeDocument/2006/relationships/image" Target="media/image153.wmf"/><Relationship Id="rId343" Type="http://schemas.openxmlformats.org/officeDocument/2006/relationships/oleObject" Target="embeddings/oleObject165.bin"/><Relationship Id="rId364" Type="http://schemas.openxmlformats.org/officeDocument/2006/relationships/image" Target="media/image173.wmf"/><Relationship Id="rId61" Type="http://schemas.openxmlformats.org/officeDocument/2006/relationships/oleObject" Target="embeddings/oleObject21.bin"/><Relationship Id="rId82" Type="http://schemas.openxmlformats.org/officeDocument/2006/relationships/oleObject" Target="embeddings/oleObject31.bin"/><Relationship Id="rId199" Type="http://schemas.openxmlformats.org/officeDocument/2006/relationships/image" Target="media/image92.png"/><Relationship Id="rId203" Type="http://schemas.openxmlformats.org/officeDocument/2006/relationships/oleObject" Target="embeddings/oleObject94.bin"/><Relationship Id="rId385" Type="http://schemas.openxmlformats.org/officeDocument/2006/relationships/image" Target="media/image183.wmf"/><Relationship Id="rId19" Type="http://schemas.openxmlformats.org/officeDocument/2006/relationships/image" Target="media/image4.wmf"/><Relationship Id="rId224" Type="http://schemas.openxmlformats.org/officeDocument/2006/relationships/image" Target="media/image105.wmf"/><Relationship Id="rId245" Type="http://schemas.openxmlformats.org/officeDocument/2006/relationships/image" Target="media/image116.wmf"/><Relationship Id="rId266" Type="http://schemas.openxmlformats.org/officeDocument/2006/relationships/oleObject" Target="embeddings/oleObject125.bin"/><Relationship Id="rId287" Type="http://schemas.openxmlformats.org/officeDocument/2006/relationships/oleObject" Target="embeddings/oleObject136.bin"/><Relationship Id="rId410" Type="http://schemas.openxmlformats.org/officeDocument/2006/relationships/oleObject" Target="embeddings/oleObject199.bin"/><Relationship Id="rId431" Type="http://schemas.openxmlformats.org/officeDocument/2006/relationships/oleObject" Target="embeddings/oleObject210.bin"/><Relationship Id="rId452" Type="http://schemas.openxmlformats.org/officeDocument/2006/relationships/image" Target="media/image214.wmf"/><Relationship Id="rId473" Type="http://schemas.openxmlformats.org/officeDocument/2006/relationships/image" Target="media/image223.jpeg"/><Relationship Id="rId494" Type="http://schemas.openxmlformats.org/officeDocument/2006/relationships/image" Target="media/image234.wmf"/><Relationship Id="rId508" Type="http://schemas.openxmlformats.org/officeDocument/2006/relationships/oleObject" Target="embeddings/oleObject251.bin"/><Relationship Id="rId529" Type="http://schemas.openxmlformats.org/officeDocument/2006/relationships/header" Target="header6.xml"/><Relationship Id="rId30" Type="http://schemas.openxmlformats.org/officeDocument/2006/relationships/oleObject" Target="embeddings/oleObject6.bin"/><Relationship Id="rId105" Type="http://schemas.openxmlformats.org/officeDocument/2006/relationships/image" Target="media/image48.wmf"/><Relationship Id="rId126" Type="http://schemas.openxmlformats.org/officeDocument/2006/relationships/image" Target="media/image58.wmf"/><Relationship Id="rId147" Type="http://schemas.openxmlformats.org/officeDocument/2006/relationships/oleObject" Target="embeddings/oleObject65.bin"/><Relationship Id="rId168" Type="http://schemas.openxmlformats.org/officeDocument/2006/relationships/oleObject" Target="embeddings/oleObject76.bin"/><Relationship Id="rId312" Type="http://schemas.openxmlformats.org/officeDocument/2006/relationships/oleObject" Target="embeddings/oleObject149.bin"/><Relationship Id="rId333" Type="http://schemas.openxmlformats.org/officeDocument/2006/relationships/oleObject" Target="embeddings/oleObject160.bin"/><Relationship Id="rId354" Type="http://schemas.openxmlformats.org/officeDocument/2006/relationships/image" Target="media/image169.wmf"/><Relationship Id="rId51" Type="http://schemas.openxmlformats.org/officeDocument/2006/relationships/image" Target="media/image20.wmf"/><Relationship Id="rId72" Type="http://schemas.openxmlformats.org/officeDocument/2006/relationships/oleObject" Target="embeddings/oleObject26.bin"/><Relationship Id="rId93" Type="http://schemas.openxmlformats.org/officeDocument/2006/relationships/image" Target="media/image42.wmf"/><Relationship Id="rId189" Type="http://schemas.openxmlformats.org/officeDocument/2006/relationships/oleObject" Target="embeddings/oleObject87.bin"/><Relationship Id="rId375" Type="http://schemas.openxmlformats.org/officeDocument/2006/relationships/oleObject" Target="embeddings/oleObject182.bin"/><Relationship Id="rId396" Type="http://schemas.openxmlformats.org/officeDocument/2006/relationships/oleObject" Target="embeddings/oleObject192.bin"/><Relationship Id="rId3" Type="http://schemas.openxmlformats.org/officeDocument/2006/relationships/styles" Target="styles.xml"/><Relationship Id="rId214" Type="http://schemas.openxmlformats.org/officeDocument/2006/relationships/image" Target="media/image100.wmf"/><Relationship Id="rId235" Type="http://schemas.openxmlformats.org/officeDocument/2006/relationships/image" Target="media/image111.wmf"/><Relationship Id="rId256" Type="http://schemas.openxmlformats.org/officeDocument/2006/relationships/oleObject" Target="embeddings/oleObject120.bin"/><Relationship Id="rId277" Type="http://schemas.openxmlformats.org/officeDocument/2006/relationships/image" Target="media/image132.wmf"/><Relationship Id="rId298" Type="http://schemas.openxmlformats.org/officeDocument/2006/relationships/image" Target="media/image142.wmf"/><Relationship Id="rId400" Type="http://schemas.openxmlformats.org/officeDocument/2006/relationships/oleObject" Target="embeddings/oleObject194.bin"/><Relationship Id="rId421" Type="http://schemas.openxmlformats.org/officeDocument/2006/relationships/image" Target="media/image200.wmf"/><Relationship Id="rId442" Type="http://schemas.openxmlformats.org/officeDocument/2006/relationships/oleObject" Target="embeddings/oleObject216.bin"/><Relationship Id="rId463" Type="http://schemas.openxmlformats.org/officeDocument/2006/relationships/oleObject" Target="embeddings/oleObject228.bin"/><Relationship Id="rId484" Type="http://schemas.openxmlformats.org/officeDocument/2006/relationships/image" Target="media/image229.wmf"/><Relationship Id="rId519" Type="http://schemas.openxmlformats.org/officeDocument/2006/relationships/oleObject" Target="embeddings/oleObject259.bin"/><Relationship Id="rId116" Type="http://schemas.openxmlformats.org/officeDocument/2006/relationships/image" Target="media/image53.wmf"/><Relationship Id="rId137" Type="http://schemas.openxmlformats.org/officeDocument/2006/relationships/oleObject" Target="embeddings/oleObject60.bin"/><Relationship Id="rId158" Type="http://schemas.openxmlformats.org/officeDocument/2006/relationships/oleObject" Target="embeddings/oleObject71.bin"/><Relationship Id="rId302" Type="http://schemas.openxmlformats.org/officeDocument/2006/relationships/image" Target="media/image144.wmf"/><Relationship Id="rId323" Type="http://schemas.openxmlformats.org/officeDocument/2006/relationships/oleObject" Target="embeddings/oleObject155.bin"/><Relationship Id="rId344" Type="http://schemas.openxmlformats.org/officeDocument/2006/relationships/image" Target="media/image164.wmf"/><Relationship Id="rId530" Type="http://schemas.openxmlformats.org/officeDocument/2006/relationships/footer" Target="footer6.xml"/><Relationship Id="rId20" Type="http://schemas.openxmlformats.org/officeDocument/2006/relationships/oleObject" Target="embeddings/oleObject1.bin"/><Relationship Id="rId41" Type="http://schemas.openxmlformats.org/officeDocument/2006/relationships/image" Target="media/image15.wmf"/><Relationship Id="rId62" Type="http://schemas.openxmlformats.org/officeDocument/2006/relationships/image" Target="media/image26.wmf"/><Relationship Id="rId83" Type="http://schemas.openxmlformats.org/officeDocument/2006/relationships/image" Target="media/image37.wmf"/><Relationship Id="rId179" Type="http://schemas.openxmlformats.org/officeDocument/2006/relationships/image" Target="media/image83.wmf"/><Relationship Id="rId365" Type="http://schemas.openxmlformats.org/officeDocument/2006/relationships/oleObject" Target="embeddings/oleObject177.bin"/><Relationship Id="rId386" Type="http://schemas.openxmlformats.org/officeDocument/2006/relationships/oleObject" Target="embeddings/oleObject188.bin"/><Relationship Id="rId190" Type="http://schemas.openxmlformats.org/officeDocument/2006/relationships/image" Target="media/image88.wmf"/><Relationship Id="rId204" Type="http://schemas.openxmlformats.org/officeDocument/2006/relationships/image" Target="media/image95.wmf"/><Relationship Id="rId225" Type="http://schemas.openxmlformats.org/officeDocument/2006/relationships/oleObject" Target="embeddings/oleObject105.bin"/><Relationship Id="rId246" Type="http://schemas.openxmlformats.org/officeDocument/2006/relationships/oleObject" Target="embeddings/oleObject115.bin"/><Relationship Id="rId267" Type="http://schemas.openxmlformats.org/officeDocument/2006/relationships/image" Target="media/image127.wmf"/><Relationship Id="rId288" Type="http://schemas.openxmlformats.org/officeDocument/2006/relationships/image" Target="media/image137.wmf"/><Relationship Id="rId411" Type="http://schemas.openxmlformats.org/officeDocument/2006/relationships/image" Target="media/image195.wmf"/><Relationship Id="rId432" Type="http://schemas.openxmlformats.org/officeDocument/2006/relationships/image" Target="media/image205.wmf"/><Relationship Id="rId453" Type="http://schemas.openxmlformats.org/officeDocument/2006/relationships/oleObject" Target="embeddings/oleObject222.bin"/><Relationship Id="rId474" Type="http://schemas.openxmlformats.org/officeDocument/2006/relationships/image" Target="media/image224.wmf"/><Relationship Id="rId509" Type="http://schemas.openxmlformats.org/officeDocument/2006/relationships/image" Target="media/image241.wmf"/><Relationship Id="rId106" Type="http://schemas.openxmlformats.org/officeDocument/2006/relationships/oleObject" Target="embeddings/oleObject43.bin"/><Relationship Id="rId127" Type="http://schemas.openxmlformats.org/officeDocument/2006/relationships/oleObject" Target="embeddings/oleObject54.bin"/><Relationship Id="rId313" Type="http://schemas.openxmlformats.org/officeDocument/2006/relationships/image" Target="media/image149.wmf"/><Relationship Id="rId495" Type="http://schemas.openxmlformats.org/officeDocument/2006/relationships/oleObject" Target="embeddings/oleObject244.bin"/><Relationship Id="rId10" Type="http://schemas.openxmlformats.org/officeDocument/2006/relationships/image" Target="media/image3.jpeg"/><Relationship Id="rId31" Type="http://schemas.openxmlformats.org/officeDocument/2006/relationships/image" Target="media/image10.wmf"/><Relationship Id="rId52" Type="http://schemas.openxmlformats.org/officeDocument/2006/relationships/oleObject" Target="embeddings/oleObject17.bin"/><Relationship Id="rId73" Type="http://schemas.openxmlformats.org/officeDocument/2006/relationships/image" Target="media/image32.wmf"/><Relationship Id="rId94" Type="http://schemas.openxmlformats.org/officeDocument/2006/relationships/oleObject" Target="embeddings/oleObject37.bin"/><Relationship Id="rId148" Type="http://schemas.openxmlformats.org/officeDocument/2006/relationships/image" Target="media/image68.wmf"/><Relationship Id="rId169" Type="http://schemas.openxmlformats.org/officeDocument/2006/relationships/image" Target="media/image78.wmf"/><Relationship Id="rId334" Type="http://schemas.openxmlformats.org/officeDocument/2006/relationships/image" Target="media/image159.wmf"/><Relationship Id="rId355" Type="http://schemas.openxmlformats.org/officeDocument/2006/relationships/oleObject" Target="embeddings/oleObject171.bin"/><Relationship Id="rId376" Type="http://schemas.openxmlformats.org/officeDocument/2006/relationships/image" Target="media/image179.wmf"/><Relationship Id="rId397" Type="http://schemas.openxmlformats.org/officeDocument/2006/relationships/image" Target="media/image188.wmf"/><Relationship Id="rId520" Type="http://schemas.openxmlformats.org/officeDocument/2006/relationships/image" Target="media/image244.wmf"/><Relationship Id="rId4" Type="http://schemas.openxmlformats.org/officeDocument/2006/relationships/settings" Target="settings.xml"/><Relationship Id="rId180" Type="http://schemas.openxmlformats.org/officeDocument/2006/relationships/oleObject" Target="embeddings/oleObject82.bin"/><Relationship Id="rId215" Type="http://schemas.openxmlformats.org/officeDocument/2006/relationships/oleObject" Target="embeddings/oleObject100.bin"/><Relationship Id="rId236" Type="http://schemas.openxmlformats.org/officeDocument/2006/relationships/oleObject" Target="embeddings/oleObject110.bin"/><Relationship Id="rId257" Type="http://schemas.openxmlformats.org/officeDocument/2006/relationships/image" Target="media/image122.wmf"/><Relationship Id="rId278" Type="http://schemas.openxmlformats.org/officeDocument/2006/relationships/oleObject" Target="embeddings/oleObject131.bin"/><Relationship Id="rId401" Type="http://schemas.openxmlformats.org/officeDocument/2006/relationships/image" Target="media/image190.wmf"/><Relationship Id="rId422" Type="http://schemas.openxmlformats.org/officeDocument/2006/relationships/oleObject" Target="embeddings/oleObject205.bin"/><Relationship Id="rId443" Type="http://schemas.openxmlformats.org/officeDocument/2006/relationships/image" Target="media/image210.wmf"/><Relationship Id="rId464" Type="http://schemas.openxmlformats.org/officeDocument/2006/relationships/oleObject" Target="embeddings/oleObject229.bin"/><Relationship Id="rId303" Type="http://schemas.openxmlformats.org/officeDocument/2006/relationships/oleObject" Target="embeddings/oleObject144.bin"/><Relationship Id="rId485" Type="http://schemas.openxmlformats.org/officeDocument/2006/relationships/oleObject" Target="embeddings/oleObject239.bin"/><Relationship Id="rId42" Type="http://schemas.openxmlformats.org/officeDocument/2006/relationships/oleObject" Target="embeddings/oleObject12.bin"/><Relationship Id="rId84" Type="http://schemas.openxmlformats.org/officeDocument/2006/relationships/oleObject" Target="embeddings/oleObject32.bin"/><Relationship Id="rId138" Type="http://schemas.openxmlformats.org/officeDocument/2006/relationships/image" Target="media/image63.wmf"/><Relationship Id="rId345" Type="http://schemas.openxmlformats.org/officeDocument/2006/relationships/oleObject" Target="embeddings/oleObject166.bin"/><Relationship Id="rId387" Type="http://schemas.openxmlformats.org/officeDocument/2006/relationships/header" Target="header5.xml"/><Relationship Id="rId510" Type="http://schemas.openxmlformats.org/officeDocument/2006/relationships/oleObject" Target="embeddings/oleObject252.bin"/><Relationship Id="rId191" Type="http://schemas.openxmlformats.org/officeDocument/2006/relationships/oleObject" Target="embeddings/oleObject88.bin"/><Relationship Id="rId205" Type="http://schemas.openxmlformats.org/officeDocument/2006/relationships/oleObject" Target="embeddings/oleObject95.bin"/><Relationship Id="rId247" Type="http://schemas.openxmlformats.org/officeDocument/2006/relationships/image" Target="media/image117.wmf"/><Relationship Id="rId412" Type="http://schemas.openxmlformats.org/officeDocument/2006/relationships/oleObject" Target="embeddings/oleObject200.bin"/><Relationship Id="rId107" Type="http://schemas.openxmlformats.org/officeDocument/2006/relationships/oleObject" Target="embeddings/oleObject44.bin"/><Relationship Id="rId289" Type="http://schemas.openxmlformats.org/officeDocument/2006/relationships/oleObject" Target="embeddings/oleObject137.bin"/><Relationship Id="rId454" Type="http://schemas.openxmlformats.org/officeDocument/2006/relationships/image" Target="media/image215.wmf"/><Relationship Id="rId496" Type="http://schemas.openxmlformats.org/officeDocument/2006/relationships/image" Target="media/image235.wmf"/><Relationship Id="rId11" Type="http://schemas.openxmlformats.org/officeDocument/2006/relationships/header" Target="header1.xml"/><Relationship Id="rId53" Type="http://schemas.openxmlformats.org/officeDocument/2006/relationships/image" Target="media/image21.wmf"/><Relationship Id="rId149" Type="http://schemas.openxmlformats.org/officeDocument/2006/relationships/oleObject" Target="embeddings/oleObject66.bin"/><Relationship Id="rId314" Type="http://schemas.openxmlformats.org/officeDocument/2006/relationships/oleObject" Target="embeddings/oleObject150.bin"/><Relationship Id="rId356" Type="http://schemas.openxmlformats.org/officeDocument/2006/relationships/oleObject" Target="embeddings/oleObject172.bin"/><Relationship Id="rId398" Type="http://schemas.openxmlformats.org/officeDocument/2006/relationships/oleObject" Target="embeddings/oleObject193.bin"/><Relationship Id="rId521" Type="http://schemas.openxmlformats.org/officeDocument/2006/relationships/oleObject" Target="embeddings/oleObject260.bin"/><Relationship Id="rId95" Type="http://schemas.openxmlformats.org/officeDocument/2006/relationships/image" Target="media/image43.wmf"/><Relationship Id="rId160" Type="http://schemas.openxmlformats.org/officeDocument/2006/relationships/oleObject" Target="embeddings/oleObject72.bin"/><Relationship Id="rId216" Type="http://schemas.openxmlformats.org/officeDocument/2006/relationships/oleObject" Target="embeddings/oleObject101.bin"/><Relationship Id="rId423" Type="http://schemas.openxmlformats.org/officeDocument/2006/relationships/image" Target="media/image201.wmf"/><Relationship Id="rId258" Type="http://schemas.openxmlformats.org/officeDocument/2006/relationships/oleObject" Target="embeddings/oleObject121.bin"/><Relationship Id="rId465" Type="http://schemas.openxmlformats.org/officeDocument/2006/relationships/image" Target="media/image219.wmf"/><Relationship Id="rId22" Type="http://schemas.openxmlformats.org/officeDocument/2006/relationships/oleObject" Target="embeddings/oleObject2.bin"/><Relationship Id="rId64" Type="http://schemas.openxmlformats.org/officeDocument/2006/relationships/image" Target="media/image27.wmf"/><Relationship Id="rId118" Type="http://schemas.openxmlformats.org/officeDocument/2006/relationships/image" Target="media/image54.wmf"/><Relationship Id="rId325" Type="http://schemas.openxmlformats.org/officeDocument/2006/relationships/oleObject" Target="embeddings/oleObject156.bin"/><Relationship Id="rId367" Type="http://schemas.openxmlformats.org/officeDocument/2006/relationships/oleObject" Target="embeddings/oleObject178.bin"/><Relationship Id="rId532" Type="http://schemas.openxmlformats.org/officeDocument/2006/relationships/theme" Target="theme/theme1.xml"/><Relationship Id="rId171" Type="http://schemas.openxmlformats.org/officeDocument/2006/relationships/image" Target="media/image79.wmf"/><Relationship Id="rId227" Type="http://schemas.openxmlformats.org/officeDocument/2006/relationships/oleObject" Target="embeddings/oleObject106.bin"/><Relationship Id="rId269" Type="http://schemas.openxmlformats.org/officeDocument/2006/relationships/image" Target="media/image128.wmf"/><Relationship Id="rId434" Type="http://schemas.openxmlformats.org/officeDocument/2006/relationships/image" Target="media/image206.wmf"/><Relationship Id="rId476" Type="http://schemas.openxmlformats.org/officeDocument/2006/relationships/image" Target="media/image225.wmf"/><Relationship Id="rId33" Type="http://schemas.openxmlformats.org/officeDocument/2006/relationships/image" Target="media/image11.wmf"/><Relationship Id="rId129" Type="http://schemas.openxmlformats.org/officeDocument/2006/relationships/oleObject" Target="embeddings/oleObject55.bin"/><Relationship Id="rId280" Type="http://schemas.openxmlformats.org/officeDocument/2006/relationships/oleObject" Target="embeddings/oleObject132.bin"/><Relationship Id="rId336" Type="http://schemas.openxmlformats.org/officeDocument/2006/relationships/image" Target="media/image160.wmf"/><Relationship Id="rId501" Type="http://schemas.openxmlformats.org/officeDocument/2006/relationships/oleObject" Target="embeddings/oleObject247.bin"/><Relationship Id="rId75" Type="http://schemas.openxmlformats.org/officeDocument/2006/relationships/image" Target="media/image33.wmf"/><Relationship Id="rId140" Type="http://schemas.openxmlformats.org/officeDocument/2006/relationships/image" Target="media/image64.wmf"/><Relationship Id="rId182" Type="http://schemas.openxmlformats.org/officeDocument/2006/relationships/oleObject" Target="embeddings/oleObject83.bin"/><Relationship Id="rId378" Type="http://schemas.openxmlformats.org/officeDocument/2006/relationships/image" Target="media/image180.wmf"/><Relationship Id="rId403" Type="http://schemas.openxmlformats.org/officeDocument/2006/relationships/image" Target="media/image191.wmf"/><Relationship Id="rId6" Type="http://schemas.openxmlformats.org/officeDocument/2006/relationships/footnotes" Target="footnotes.xml"/><Relationship Id="rId238" Type="http://schemas.openxmlformats.org/officeDocument/2006/relationships/oleObject" Target="embeddings/oleObject111.bin"/><Relationship Id="rId445" Type="http://schemas.openxmlformats.org/officeDocument/2006/relationships/image" Target="media/image211.wmf"/><Relationship Id="rId487" Type="http://schemas.openxmlformats.org/officeDocument/2006/relationships/oleObject" Target="embeddings/oleObject240.bin"/><Relationship Id="rId291" Type="http://schemas.openxmlformats.org/officeDocument/2006/relationships/oleObject" Target="embeddings/oleObject138.bin"/><Relationship Id="rId305" Type="http://schemas.openxmlformats.org/officeDocument/2006/relationships/oleObject" Target="embeddings/oleObject145.bin"/><Relationship Id="rId347" Type="http://schemas.openxmlformats.org/officeDocument/2006/relationships/oleObject" Target="embeddings/oleObject167.bin"/><Relationship Id="rId512" Type="http://schemas.openxmlformats.org/officeDocument/2006/relationships/oleObject" Target="embeddings/oleObject253.bin"/><Relationship Id="rId44" Type="http://schemas.openxmlformats.org/officeDocument/2006/relationships/oleObject" Target="embeddings/oleObject13.bin"/><Relationship Id="rId86" Type="http://schemas.openxmlformats.org/officeDocument/2006/relationships/oleObject" Target="embeddings/oleObject33.bin"/><Relationship Id="rId151" Type="http://schemas.openxmlformats.org/officeDocument/2006/relationships/oleObject" Target="embeddings/oleObject67.bin"/><Relationship Id="rId389" Type="http://schemas.openxmlformats.org/officeDocument/2006/relationships/image" Target="media/image184.wmf"/><Relationship Id="rId193" Type="http://schemas.openxmlformats.org/officeDocument/2006/relationships/image" Target="media/image89.wmf"/><Relationship Id="rId207" Type="http://schemas.openxmlformats.org/officeDocument/2006/relationships/oleObject" Target="embeddings/oleObject96.bin"/><Relationship Id="rId249" Type="http://schemas.openxmlformats.org/officeDocument/2006/relationships/image" Target="media/image118.wmf"/><Relationship Id="rId414" Type="http://schemas.openxmlformats.org/officeDocument/2006/relationships/oleObject" Target="embeddings/oleObject201.bin"/><Relationship Id="rId456" Type="http://schemas.openxmlformats.org/officeDocument/2006/relationships/image" Target="media/image216.wmf"/><Relationship Id="rId498" Type="http://schemas.openxmlformats.org/officeDocument/2006/relationships/image" Target="media/image236.wmf"/><Relationship Id="rId13" Type="http://schemas.openxmlformats.org/officeDocument/2006/relationships/footer" Target="footer1.xml"/><Relationship Id="rId109" Type="http://schemas.openxmlformats.org/officeDocument/2006/relationships/oleObject" Target="embeddings/oleObject45.bin"/><Relationship Id="rId260" Type="http://schemas.openxmlformats.org/officeDocument/2006/relationships/oleObject" Target="embeddings/oleObject122.bin"/><Relationship Id="rId316" Type="http://schemas.openxmlformats.org/officeDocument/2006/relationships/oleObject" Target="embeddings/oleObject151.bin"/><Relationship Id="rId523" Type="http://schemas.openxmlformats.org/officeDocument/2006/relationships/oleObject" Target="embeddings/oleObject262.bin"/><Relationship Id="rId55" Type="http://schemas.openxmlformats.org/officeDocument/2006/relationships/image" Target="media/image22.wmf"/><Relationship Id="rId97" Type="http://schemas.openxmlformats.org/officeDocument/2006/relationships/image" Target="media/image44.wmf"/><Relationship Id="rId120" Type="http://schemas.openxmlformats.org/officeDocument/2006/relationships/image" Target="media/image55.wmf"/><Relationship Id="rId358" Type="http://schemas.openxmlformats.org/officeDocument/2006/relationships/image" Target="media/image170.wmf"/><Relationship Id="rId162" Type="http://schemas.openxmlformats.org/officeDocument/2006/relationships/oleObject" Target="embeddings/oleObject73.bin"/><Relationship Id="rId218" Type="http://schemas.openxmlformats.org/officeDocument/2006/relationships/oleObject" Target="embeddings/oleObject102.bin"/><Relationship Id="rId425" Type="http://schemas.openxmlformats.org/officeDocument/2006/relationships/image" Target="media/image202.wmf"/><Relationship Id="rId467" Type="http://schemas.openxmlformats.org/officeDocument/2006/relationships/image" Target="media/image220.wmf"/><Relationship Id="rId271" Type="http://schemas.openxmlformats.org/officeDocument/2006/relationships/image" Target="media/image129.wmf"/><Relationship Id="rId24" Type="http://schemas.openxmlformats.org/officeDocument/2006/relationships/oleObject" Target="embeddings/oleObject3.bin"/><Relationship Id="rId66" Type="http://schemas.openxmlformats.org/officeDocument/2006/relationships/image" Target="media/image28.wmf"/><Relationship Id="rId131" Type="http://schemas.openxmlformats.org/officeDocument/2006/relationships/oleObject" Target="embeddings/oleObject56.bin"/><Relationship Id="rId327" Type="http://schemas.openxmlformats.org/officeDocument/2006/relationships/oleObject" Target="embeddings/oleObject157.bin"/><Relationship Id="rId369" Type="http://schemas.openxmlformats.org/officeDocument/2006/relationships/oleObject" Target="embeddings/oleObject179.bin"/><Relationship Id="rId173" Type="http://schemas.openxmlformats.org/officeDocument/2006/relationships/image" Target="media/image80.wmf"/><Relationship Id="rId229" Type="http://schemas.openxmlformats.org/officeDocument/2006/relationships/oleObject" Target="embeddings/oleObject107.bin"/><Relationship Id="rId380" Type="http://schemas.openxmlformats.org/officeDocument/2006/relationships/oleObject" Target="embeddings/oleObject185.bin"/><Relationship Id="rId436" Type="http://schemas.openxmlformats.org/officeDocument/2006/relationships/image" Target="media/image207.wmf"/><Relationship Id="rId240" Type="http://schemas.openxmlformats.org/officeDocument/2006/relationships/oleObject" Target="embeddings/oleObject112.bin"/><Relationship Id="rId478" Type="http://schemas.openxmlformats.org/officeDocument/2006/relationships/image" Target="media/image226.wmf"/><Relationship Id="rId35" Type="http://schemas.openxmlformats.org/officeDocument/2006/relationships/image" Target="media/image12.wmf"/><Relationship Id="rId77" Type="http://schemas.openxmlformats.org/officeDocument/2006/relationships/image" Target="media/image34.wmf"/><Relationship Id="rId100" Type="http://schemas.openxmlformats.org/officeDocument/2006/relationships/oleObject" Target="embeddings/oleObject40.bin"/><Relationship Id="rId282" Type="http://schemas.openxmlformats.org/officeDocument/2006/relationships/image" Target="media/image134.wmf"/><Relationship Id="rId338" Type="http://schemas.openxmlformats.org/officeDocument/2006/relationships/image" Target="media/image161.wmf"/><Relationship Id="rId503" Type="http://schemas.openxmlformats.org/officeDocument/2006/relationships/oleObject" Target="embeddings/oleObject248.bin"/><Relationship Id="rId8" Type="http://schemas.openxmlformats.org/officeDocument/2006/relationships/image" Target="media/image1.png"/><Relationship Id="rId142" Type="http://schemas.openxmlformats.org/officeDocument/2006/relationships/image" Target="media/image65.wmf"/><Relationship Id="rId184" Type="http://schemas.openxmlformats.org/officeDocument/2006/relationships/image" Target="media/image85.wmf"/><Relationship Id="rId391" Type="http://schemas.openxmlformats.org/officeDocument/2006/relationships/image" Target="media/image185.wmf"/><Relationship Id="rId405" Type="http://schemas.openxmlformats.org/officeDocument/2006/relationships/image" Target="media/image192.wmf"/><Relationship Id="rId447" Type="http://schemas.openxmlformats.org/officeDocument/2006/relationships/image" Target="media/image212.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DE8F1FC5-7815-4868-8D1B-0DA9BD946D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14848</TotalTime>
  <Pages>47</Pages>
  <Words>7996</Words>
  <Characters>45582</Characters>
  <Application>Microsoft Office Word</Application>
  <DocSecurity>0</DocSecurity>
  <Lines>379</Lines>
  <Paragraphs>106</Paragraphs>
  <ScaleCrop>false</ScaleCrop>
  <Company/>
  <LinksUpToDate>false</LinksUpToDate>
  <CharactersWithSpaces>53472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c30309</cp:lastModifiedBy>
  <cp:revision>53</cp:revision>
  <dcterms:created xsi:type="dcterms:W3CDTF">2019-05-26T01:07:00Z</dcterms:created>
  <dcterms:modified xsi:type="dcterms:W3CDTF">2026-05-22T08:35:00Z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(#E1)</vt:lpwstr>
  </property>
</Properties>
</file>