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18B8F">
      <w:pPr>
        <w:spacing w:before="480" w:after="480" w:line="288" w:lineRule="auto"/>
        <w:ind w:left="0"/>
      </w:pPr>
      <w:bookmarkStart w:id="19" w:name="_GoBack"/>
      <w:bookmarkEnd w:id="19"/>
      <w:r>
        <w:rPr>
          <w:rFonts w:hint="eastAsia" w:ascii="Arial" w:hAnsi="Arial" w:eastAsia="等线" w:cs="Arial"/>
          <w:b/>
          <w:sz w:val="52"/>
          <w:lang w:val="en-US" w:eastAsia="zh-CN"/>
        </w:rPr>
        <w:t>亚马逊</w:t>
      </w:r>
      <w:r>
        <w:rPr>
          <w:rFonts w:ascii="Arial" w:hAnsi="Arial" w:eastAsia="等线" w:cs="Arial"/>
          <w:b/>
          <w:sz w:val="52"/>
        </w:rPr>
        <w:t>运营：“一周上首页”：揭秘亚马逊新品如何实现大词自然排名飙升与关键</w:t>
      </w:r>
    </w:p>
    <w:p w14:paraId="5F71C5A5">
      <w:pPr>
        <w:spacing w:before="380" w:after="140" w:line="288" w:lineRule="auto"/>
        <w:ind w:left="0"/>
        <w:jc w:val="left"/>
        <w:outlineLvl w:val="0"/>
        <w:rPr>
          <w:rFonts w:ascii="Arial" w:hAnsi="Arial" w:eastAsia="等线" w:cs="Arial"/>
          <w:b/>
          <w:sz w:val="36"/>
        </w:rPr>
      </w:pPr>
      <w:bookmarkStart w:id="0" w:name="heading_0"/>
    </w:p>
    <w:p w14:paraId="3A8A78CE">
      <w:pPr>
        <w:spacing w:before="380" w:after="140" w:line="288" w:lineRule="auto"/>
        <w:ind w:left="0"/>
        <w:jc w:val="left"/>
        <w:outlineLvl w:val="0"/>
      </w:pPr>
      <w:r>
        <w:rPr>
          <w:rFonts w:ascii="Arial" w:hAnsi="Arial" w:eastAsia="等线" w:cs="Arial"/>
          <w:b/>
          <w:sz w:val="36"/>
        </w:rPr>
        <w:t>问题</w:t>
      </w:r>
      <w:bookmarkEnd w:id="0"/>
    </w:p>
    <w:p w14:paraId="45ADED1A">
      <w:pPr>
        <w:spacing w:before="120" w:after="120" w:line="288" w:lineRule="auto"/>
        <w:ind w:left="0"/>
        <w:jc w:val="left"/>
      </w:pPr>
      <w:r>
        <w:rPr>
          <w:rFonts w:ascii="Arial" w:hAnsi="Arial" w:eastAsia="等线" w:cs="Arial"/>
          <w:sz w:val="22"/>
        </w:rPr>
        <w:t>某竞品仅推广一周，其大词自然排名就已跃居首页，自然流量词数量迅速攀升至200多个，而该卖家的广告策略看似简单，仅投放了SP广告，且只有2个广告活动，偏向精准或词组投放。这种高效的排名与流量获取策略，引发了众多老铁的好奇与思考。</w:t>
      </w:r>
    </w:p>
    <w:p w14:paraId="3F12EB8A">
      <w:pPr>
        <w:spacing w:before="120" w:after="120" w:line="288" w:lineRule="auto"/>
        <w:ind w:left="0"/>
        <w:jc w:val="left"/>
      </w:pPr>
      <w:r>
        <w:rPr>
          <w:rFonts w:ascii="Arial" w:hAnsi="Arial" w:eastAsia="等线" w:cs="Arial"/>
          <w:sz w:val="22"/>
        </w:rPr>
        <w:t>下面我们先来拆解这个问题</w:t>
      </w:r>
    </w:p>
    <w:p w14:paraId="75D2029D">
      <w:pPr>
        <w:spacing w:before="120" w:after="120" w:line="288" w:lineRule="auto"/>
        <w:ind w:left="0"/>
        <w:jc w:val="left"/>
        <w:rPr>
          <w:rFonts w:hint="default" w:eastAsia="等线"/>
          <w:lang w:val="en-US" w:eastAsia="zh-CN"/>
        </w:rPr>
      </w:pPr>
      <w:r>
        <w:rPr>
          <w:rFonts w:ascii="Arial" w:hAnsi="Arial" w:eastAsia="等线" w:cs="Arial"/>
          <w:sz w:val="22"/>
        </w:rPr>
        <w:t>1.推广一周，大词稳定在首页，自然流量词数暴增200多个起</w:t>
      </w:r>
      <w:r>
        <w:rPr>
          <w:rFonts w:hint="eastAsia" w:ascii="Arial" w:hAnsi="Arial" w:eastAsia="等线" w:cs="Arial"/>
          <w:sz w:val="22"/>
          <w:lang w:val="en-US" w:eastAsia="zh-CN"/>
        </w:rPr>
        <w:t>~~</w:t>
      </w:r>
    </w:p>
    <w:p w14:paraId="13278385">
      <w:pPr>
        <w:spacing w:before="120" w:after="120" w:line="288" w:lineRule="auto"/>
        <w:ind w:left="0"/>
        <w:jc w:val="left"/>
        <w:rPr>
          <w:rFonts w:hint="default" w:eastAsia="等线"/>
          <w:lang w:val="en-US" w:eastAsia="zh-CN"/>
        </w:rPr>
      </w:pPr>
      <w:r>
        <w:rPr>
          <w:rFonts w:ascii="Arial" w:hAnsi="Arial" w:eastAsia="等线" w:cs="Arial"/>
          <w:sz w:val="22"/>
        </w:rPr>
        <w:t>2.广告投放：2个广告活动</w:t>
      </w:r>
      <w:r>
        <w:rPr>
          <w:rFonts w:hint="eastAsia" w:ascii="Arial" w:hAnsi="Arial" w:eastAsia="等线" w:cs="Arial"/>
          <w:sz w:val="22"/>
          <w:lang w:val="en-US" w:eastAsia="zh-CN"/>
        </w:rPr>
        <w:t>~~~</w:t>
      </w:r>
    </w:p>
    <w:p w14:paraId="647C02A8">
      <w:pPr>
        <w:spacing w:before="120" w:after="120" w:line="288" w:lineRule="auto"/>
        <w:ind w:left="0"/>
        <w:jc w:val="left"/>
      </w:pPr>
    </w:p>
    <w:p w14:paraId="3E754582">
      <w:pPr>
        <w:spacing w:before="380" w:after="140" w:line="288" w:lineRule="auto"/>
        <w:ind w:left="0"/>
        <w:jc w:val="left"/>
        <w:outlineLvl w:val="0"/>
      </w:pPr>
      <w:bookmarkStart w:id="1" w:name="heading_1"/>
      <w:r>
        <w:rPr>
          <w:rFonts w:ascii="Arial" w:hAnsi="Arial" w:eastAsia="等线" w:cs="Arial"/>
          <w:b/>
          <w:sz w:val="36"/>
        </w:rPr>
        <w:t>第一部分：亚马逊关键词收录与自然排名的基本原理</w:t>
      </w:r>
      <w:bookmarkEnd w:id="1"/>
    </w:p>
    <w:p w14:paraId="200BAA58">
      <w:pPr>
        <w:spacing w:before="320" w:after="120" w:line="288" w:lineRule="auto"/>
        <w:ind w:left="0"/>
        <w:jc w:val="left"/>
        <w:outlineLvl w:val="1"/>
      </w:pPr>
      <w:bookmarkStart w:id="2" w:name="heading_2"/>
      <w:r>
        <w:rPr>
          <w:rFonts w:ascii="Arial" w:hAnsi="Arial" w:eastAsia="等线" w:cs="Arial"/>
          <w:b/>
          <w:sz w:val="32"/>
        </w:rPr>
        <w:t>一、亚马逊关键词收录的原理</w:t>
      </w:r>
      <w:bookmarkEnd w:id="2"/>
    </w:p>
    <w:p w14:paraId="77C20E2A">
      <w:pPr>
        <w:spacing w:before="120" w:after="120" w:line="288" w:lineRule="auto"/>
        <w:ind w:left="0"/>
        <w:jc w:val="left"/>
      </w:pPr>
      <w:r>
        <w:rPr>
          <w:rFonts w:ascii="Arial" w:hAnsi="Arial" w:eastAsia="等线" w:cs="Arial"/>
          <w:sz w:val="22"/>
        </w:rPr>
        <w:t>亚马逊作为全球最大的老牌电商平台之一，其核心的搜索引擎系统是连接买家需求与卖家产品的重要桥梁。要理解如何快速获得自然排名，首先必须深入了解亚马逊关键词收录的基本原理。关键词收录是指亚马逊系统将特定关键词与产品建立关联的过程，这是产品能够在买家搜索时被展示的前提条件。</w:t>
      </w:r>
    </w:p>
    <w:p w14:paraId="23A55AEE">
      <w:pPr>
        <w:spacing w:before="300" w:after="120" w:line="288" w:lineRule="auto"/>
        <w:ind w:left="0"/>
        <w:jc w:val="left"/>
        <w:outlineLvl w:val="2"/>
      </w:pPr>
      <w:bookmarkStart w:id="3" w:name="heading_3"/>
      <w:r>
        <w:rPr>
          <w:rFonts w:ascii="Arial" w:hAnsi="Arial" w:eastAsia="等线" w:cs="Arial"/>
          <w:b/>
          <w:sz w:val="30"/>
        </w:rPr>
        <w:t>1.埋词机制</w:t>
      </w:r>
      <w:bookmarkEnd w:id="3"/>
    </w:p>
    <w:p w14:paraId="17EDD919">
      <w:pPr>
        <w:spacing w:before="120" w:after="120" w:line="288" w:lineRule="auto"/>
        <w:ind w:left="0"/>
        <w:jc w:val="left"/>
      </w:pPr>
      <w:r>
        <w:rPr>
          <w:rFonts w:ascii="Arial" w:hAnsi="Arial" w:eastAsia="等线" w:cs="Arial"/>
          <w:sz w:val="22"/>
        </w:rPr>
        <w:t>埋词是亚马逊关键词收录的基础环节，指的是卖家在产品listing的各个部分strategically放置关键词，使系统能够识别并建立产品与关键词之间的关联。在亚马逊平台上，埋词主要涉及以下几个关键位置：</w:t>
      </w:r>
    </w:p>
    <w:p w14:paraId="1061C907">
      <w:pPr>
        <w:spacing w:before="120" w:after="120" w:line="288" w:lineRule="auto"/>
        <w:ind w:left="0"/>
        <w:jc w:val="left"/>
        <w:rPr>
          <w:highlight w:val="yellow"/>
        </w:rPr>
      </w:pPr>
      <w:r>
        <w:rPr>
          <w:rFonts w:ascii="Arial" w:hAnsi="Arial" w:eastAsia="等线" w:cs="Arial"/>
          <w:sz w:val="22"/>
          <w:highlight w:val="yellow"/>
        </w:rPr>
        <w:t>1.1 标题</w:t>
      </w:r>
    </w:p>
    <w:p w14:paraId="67EF57A8">
      <w:pPr>
        <w:spacing w:before="120" w:after="120" w:line="288" w:lineRule="auto"/>
        <w:ind w:left="0"/>
        <w:jc w:val="left"/>
        <w:rPr>
          <w:highlight w:val="yellow"/>
        </w:rPr>
      </w:pPr>
      <w:r>
        <w:rPr>
          <w:rFonts w:ascii="Arial" w:hAnsi="Arial" w:eastAsia="等线" w:cs="Arial"/>
          <w:sz w:val="22"/>
          <w:highlight w:val="yellow"/>
        </w:rPr>
        <w:t>1.2 五点描述</w:t>
      </w:r>
    </w:p>
    <w:p w14:paraId="62A0D807">
      <w:pPr>
        <w:spacing w:before="120" w:after="120" w:line="288" w:lineRule="auto"/>
        <w:ind w:left="0"/>
        <w:jc w:val="left"/>
        <w:rPr>
          <w:highlight w:val="yellow"/>
        </w:rPr>
      </w:pPr>
      <w:r>
        <w:rPr>
          <w:rFonts w:ascii="Arial" w:hAnsi="Arial" w:eastAsia="等线" w:cs="Arial"/>
          <w:sz w:val="22"/>
          <w:highlight w:val="yellow"/>
        </w:rPr>
        <w:t>1.3 A+</w:t>
      </w:r>
    </w:p>
    <w:p w14:paraId="2779ED4A">
      <w:pPr>
        <w:spacing w:before="120" w:after="120" w:line="288" w:lineRule="auto"/>
        <w:ind w:left="0"/>
        <w:jc w:val="left"/>
        <w:rPr>
          <w:highlight w:val="yellow"/>
        </w:rPr>
      </w:pPr>
      <w:r>
        <w:rPr>
          <w:rFonts w:ascii="Arial" w:hAnsi="Arial" w:eastAsia="等线" w:cs="Arial"/>
          <w:sz w:val="22"/>
          <w:highlight w:val="yellow"/>
        </w:rPr>
        <w:t>1.4 产品描述</w:t>
      </w:r>
    </w:p>
    <w:p w14:paraId="68EF8497">
      <w:pPr>
        <w:spacing w:before="120" w:after="120" w:line="288" w:lineRule="auto"/>
        <w:ind w:left="0"/>
        <w:jc w:val="left"/>
        <w:rPr>
          <w:highlight w:val="yellow"/>
        </w:rPr>
      </w:pPr>
      <w:r>
        <w:rPr>
          <w:rFonts w:ascii="Arial" w:hAnsi="Arial" w:eastAsia="等线" w:cs="Arial"/>
          <w:sz w:val="22"/>
          <w:highlight w:val="yellow"/>
        </w:rPr>
        <w:t>1.5 图片</w:t>
      </w:r>
    </w:p>
    <w:p w14:paraId="6159D321">
      <w:pPr>
        <w:spacing w:before="120" w:after="120" w:line="288" w:lineRule="auto"/>
        <w:ind w:left="0"/>
        <w:jc w:val="left"/>
        <w:rPr>
          <w:highlight w:val="yellow"/>
        </w:rPr>
      </w:pPr>
      <w:r>
        <w:rPr>
          <w:rFonts w:ascii="Arial" w:hAnsi="Arial" w:eastAsia="等线" w:cs="Arial"/>
          <w:sz w:val="22"/>
          <w:highlight w:val="yellow"/>
        </w:rPr>
        <w:t>1.6 QA等</w:t>
      </w:r>
    </w:p>
    <w:p w14:paraId="7F288D6A">
      <w:pPr>
        <w:spacing w:before="300" w:after="120" w:line="288" w:lineRule="auto"/>
        <w:ind w:left="0"/>
        <w:jc w:val="left"/>
        <w:outlineLvl w:val="2"/>
      </w:pPr>
      <w:bookmarkStart w:id="4" w:name="heading_4"/>
      <w:r>
        <w:rPr>
          <w:rFonts w:ascii="Arial" w:hAnsi="Arial" w:eastAsia="等线" w:cs="Arial"/>
          <w:b/>
          <w:sz w:val="30"/>
        </w:rPr>
        <w:t>2.客户搜索行为的影响</w:t>
      </w:r>
      <w:bookmarkEnd w:id="4"/>
    </w:p>
    <w:p w14:paraId="67BBAEE2">
      <w:pPr>
        <w:spacing w:before="120" w:after="120" w:line="288" w:lineRule="auto"/>
        <w:ind w:left="0"/>
        <w:jc w:val="left"/>
        <w:rPr>
          <w:rFonts w:hint="default" w:eastAsia="等线"/>
          <w:lang w:val="en-US" w:eastAsia="zh-CN"/>
        </w:rPr>
      </w:pPr>
      <w:r>
        <w:rPr>
          <w:rFonts w:ascii="Arial" w:hAnsi="Arial" w:eastAsia="等线" w:cs="Arial"/>
          <w:sz w:val="22"/>
        </w:rPr>
        <w:t>仅有埋词是不够的，亚马逊系统更看重的是用户的实际搜索行为及其与产品的互动。客户搜索行为对关键词收录的影响主要体现在以下几个方面：</w:t>
      </w:r>
      <w:r>
        <w:rPr>
          <w:rFonts w:hint="eastAsia" w:ascii="Arial" w:hAnsi="Arial" w:eastAsia="等线" w:cs="Arial"/>
          <w:sz w:val="22"/>
          <w:lang w:val="en-US" w:eastAsia="zh-CN"/>
        </w:rPr>
        <w:t>CTR CVR</w:t>
      </w:r>
    </w:p>
    <w:p w14:paraId="0D71009D">
      <w:pPr>
        <w:spacing w:before="120" w:after="120" w:line="288" w:lineRule="auto"/>
        <w:ind w:left="0"/>
        <w:jc w:val="left"/>
      </w:pPr>
      <w:r>
        <w:rPr>
          <w:rFonts w:ascii="Arial" w:hAnsi="Arial" w:eastAsia="等线" w:cs="Arial"/>
          <w:sz w:val="22"/>
        </w:rPr>
        <w:t>搜索-点击-浏览-加购-转化，这一完整的用户行为链对产品排名有着决定性影响。当用户使用特定关键词搜索，并点击查看产品，系统会记录这一行为，初步建立关键词与产品的关联。如果用户进一步浏览产品详情、将产品加入购物车，甚至最终完成购买，这些行为会不断强化这种关联，提升产品在该关键词下的排名权重。</w:t>
      </w:r>
    </w:p>
    <w:p w14:paraId="2A517FFA">
      <w:pPr>
        <w:spacing w:before="300" w:after="120" w:line="288" w:lineRule="auto"/>
        <w:ind w:left="0"/>
        <w:jc w:val="left"/>
        <w:outlineLvl w:val="2"/>
        <w:rPr>
          <w:rFonts w:hint="default" w:eastAsia="等线"/>
          <w:lang w:val="en-US" w:eastAsia="zh-CN"/>
        </w:rPr>
      </w:pPr>
      <w:bookmarkStart w:id="5" w:name="heading_5"/>
      <w:r>
        <w:rPr>
          <w:rFonts w:ascii="Arial" w:hAnsi="Arial" w:eastAsia="等线" w:cs="Arial"/>
          <w:b/>
          <w:sz w:val="30"/>
        </w:rPr>
        <w:t>3.产品与关键词的相关性</w:t>
      </w:r>
      <w:bookmarkEnd w:id="5"/>
      <w:r>
        <w:rPr>
          <w:rFonts w:hint="eastAsia" w:ascii="Arial" w:hAnsi="Arial" w:eastAsia="等线" w:cs="Arial"/>
          <w:b/>
          <w:sz w:val="30"/>
          <w:lang w:val="en-US" w:eastAsia="zh-CN"/>
        </w:rPr>
        <w:t xml:space="preserve">  KEYWORDS相关性</w:t>
      </w:r>
    </w:p>
    <w:p w14:paraId="65141FAF">
      <w:pPr>
        <w:spacing w:before="120" w:after="120" w:line="288" w:lineRule="auto"/>
        <w:ind w:left="0"/>
        <w:jc w:val="left"/>
      </w:pPr>
      <w:r>
        <w:rPr>
          <w:rFonts w:ascii="Arial" w:hAnsi="Arial" w:eastAsia="等线" w:cs="Arial"/>
          <w:sz w:val="22"/>
        </w:rPr>
        <w:t>ASIN（亚马逊标准识别号）与关键词的关联建立是亚马逊系统收录的核心机制。这种关联不是简单的一对一映射，而是一个复杂的网络关系，涉及多个维度的相关性评估。</w:t>
      </w:r>
    </w:p>
    <w:p w14:paraId="1F421562">
      <w:pPr>
        <w:spacing w:before="120" w:after="120" w:line="288" w:lineRule="auto"/>
        <w:ind w:left="0"/>
        <w:jc w:val="left"/>
      </w:pPr>
      <w:r>
        <w:rPr>
          <w:rFonts w:ascii="Arial" w:hAnsi="Arial" w:eastAsia="等线" w:cs="Arial"/>
          <w:sz w:val="22"/>
        </w:rPr>
        <w:t>系统收录检索的基础条件包括产品listing中的关键词出现情况、用户搜索行为数据、产品类别属性等多方面因素。只有当产品与关键词在这些维度上都表现出足够的相关性，系统才会建立稳定的关联，使产品能够在该关键词的搜索结果中出现。</w:t>
      </w:r>
    </w:p>
    <w:p w14:paraId="23FBF718">
      <w:pPr>
        <w:spacing w:before="120" w:after="120" w:line="288" w:lineRule="auto"/>
        <w:ind w:left="0"/>
        <w:jc w:val="left"/>
      </w:pPr>
      <w:r>
        <w:rPr>
          <w:rFonts w:ascii="Arial" w:hAnsi="Arial" w:eastAsia="等线" w:cs="Arial"/>
          <w:sz w:val="22"/>
        </w:rPr>
        <w:t>关联强度与自然排名位置直接相关。关联强度越高，产品在该关键词下的自然排名就越靠前。关联强度受多种因素影响，包括关键词在listing中的位置和频率、用户通过该关键词找到产品的频率、点击率、转化率等。这些因素共同决定了产品在特定关键词下的排名位置。</w:t>
      </w:r>
    </w:p>
    <w:p w14:paraId="6EF9AADB">
      <w:pPr>
        <w:spacing w:before="300" w:after="120" w:line="288" w:lineRule="auto"/>
        <w:ind w:left="0"/>
        <w:jc w:val="left"/>
        <w:outlineLvl w:val="2"/>
        <w:rPr>
          <w:rFonts w:hint="default" w:eastAsia="等线"/>
          <w:lang w:val="en-US" w:eastAsia="zh-CN"/>
        </w:rPr>
      </w:pPr>
      <w:bookmarkStart w:id="6" w:name="heading_6"/>
      <w:r>
        <w:rPr>
          <w:rFonts w:ascii="Arial" w:hAnsi="Arial" w:eastAsia="等线" w:cs="Arial"/>
          <w:b/>
          <w:sz w:val="30"/>
        </w:rPr>
        <w:t>4.关键词的坑产比（转化订单）</w:t>
      </w:r>
      <w:bookmarkEnd w:id="6"/>
      <w:r>
        <w:rPr>
          <w:rFonts w:hint="eastAsia" w:ascii="Arial" w:hAnsi="Arial" w:eastAsia="等线" w:cs="Arial"/>
          <w:b/>
          <w:sz w:val="30"/>
          <w:lang w:val="en-US" w:eastAsia="zh-CN"/>
        </w:rPr>
        <w:t>亚马逊平台利益最大化ECPM</w:t>
      </w:r>
    </w:p>
    <w:p w14:paraId="62811ADC">
      <w:pPr>
        <w:spacing w:before="120" w:after="120" w:line="288" w:lineRule="auto"/>
        <w:ind w:left="0"/>
        <w:jc w:val="left"/>
        <w:rPr>
          <w:rFonts w:hint="default" w:eastAsia="等线"/>
          <w:lang w:val="en-US" w:eastAsia="zh-CN"/>
        </w:rPr>
      </w:pPr>
      <w:r>
        <w:rPr>
          <w:rFonts w:ascii="Arial" w:hAnsi="Arial" w:eastAsia="等线" w:cs="Arial"/>
          <w:sz w:val="22"/>
        </w:rPr>
        <w:t>坑产比是影响关键词自然排名的核心因素。所谓坑产比，指的是产品在特定曝光位置（坑位）能够转化的订单数量，即转化率。简单来说，就是平台给你一个展示位置，你能带来多少销售额。</w:t>
      </w:r>
      <w:r>
        <w:rPr>
          <w:rFonts w:hint="eastAsia" w:ascii="Arial" w:hAnsi="Arial" w:eastAsia="等线" w:cs="Arial"/>
          <w:sz w:val="22"/>
          <w:highlight w:val="yellow"/>
          <w:lang w:val="en-US" w:eastAsia="zh-CN"/>
        </w:rPr>
        <w:t>ECPM 千次曝光所带来的预估收益</w:t>
      </w:r>
    </w:p>
    <w:p w14:paraId="4E2E53A8">
      <w:pPr>
        <w:spacing w:before="120" w:after="120" w:line="288" w:lineRule="auto"/>
        <w:ind w:left="0"/>
        <w:jc w:val="left"/>
      </w:pPr>
      <w:r>
        <w:rPr>
          <w:rFonts w:ascii="Arial" w:hAnsi="Arial" w:eastAsia="等线" w:cs="Arial"/>
          <w:sz w:val="22"/>
        </w:rPr>
        <w:t>坑产比由三个关键要素决定：点击率、转化率和客单价。当买家搜索关键词时，点击率决定有多少流量进入你的详情页；转化率决定这些流量中有多少转化为订单；客单价则决定每个订单的价值。这三者共同构成了坑产公式：坑产=曝光量×点击率×转化率×客单价。</w:t>
      </w:r>
    </w:p>
    <w:p w14:paraId="121D7FA5">
      <w:pPr>
        <w:spacing w:before="120" w:after="120" w:line="288" w:lineRule="auto"/>
        <w:ind w:left="0"/>
        <w:jc w:val="left"/>
      </w:pPr>
      <w:r>
        <w:rPr>
          <w:rFonts w:ascii="Arial" w:hAnsi="Arial" w:eastAsia="等线" w:cs="Arial"/>
          <w:sz w:val="22"/>
        </w:rPr>
        <w:t>亚马逊会优先将优质流量分配给能创造更高坑产的产品，因为这意味着平台能获得更多佣金收入。当你的产品在某关键词下的坑产比高于竞品时，自然排名就会提升，从而进入"排名提高—曝光增加—坑产增加—排名进一步提高"的良性循环。</w:t>
      </w:r>
    </w:p>
    <w:p w14:paraId="012EC70D">
      <w:pPr>
        <w:spacing w:before="120" w:after="120" w:line="288" w:lineRule="auto"/>
        <w:ind w:left="0"/>
        <w:jc w:val="left"/>
      </w:pPr>
      <w:r>
        <w:rPr>
          <w:rFonts w:ascii="Arial" w:hAnsi="Arial" w:eastAsia="等线" w:cs="Arial"/>
          <w:sz w:val="22"/>
        </w:rPr>
        <w:t>对卖家而言，提升坑产比的关键是优化产品详情页以提高点击率和转化率，同时合理定价以平衡客单价与转化率的关系</w:t>
      </w:r>
    </w:p>
    <w:p w14:paraId="3CA40E81">
      <w:pPr>
        <w:spacing w:before="320" w:after="120" w:line="288" w:lineRule="auto"/>
        <w:ind w:left="0"/>
        <w:jc w:val="left"/>
        <w:outlineLvl w:val="1"/>
      </w:pPr>
      <w:bookmarkStart w:id="7" w:name="heading_7"/>
      <w:r>
        <w:rPr>
          <w:rFonts w:ascii="Arial" w:hAnsi="Arial" w:eastAsia="等线" w:cs="Arial"/>
          <w:b/>
          <w:sz w:val="32"/>
        </w:rPr>
        <w:t>二、自然排名的基本原理</w:t>
      </w:r>
      <w:bookmarkEnd w:id="7"/>
    </w:p>
    <w:p w14:paraId="37B03FE1">
      <w:pPr>
        <w:spacing w:before="120" w:after="120" w:line="288" w:lineRule="auto"/>
        <w:ind w:left="0"/>
        <w:jc w:val="left"/>
      </w:pPr>
      <w:r>
        <w:rPr>
          <w:rFonts w:ascii="Arial" w:hAnsi="Arial" w:eastAsia="等线" w:cs="Arial"/>
          <w:sz w:val="22"/>
        </w:rPr>
        <w:t>了解了关键词收录的基本原理后，我们需要进一步探讨影响自然排名的关键因素。亚马逊的自然排名是一个复杂的系统，受多种因素的综合影响。</w:t>
      </w:r>
    </w:p>
    <w:p w14:paraId="60AE9EB3">
      <w:pPr>
        <w:spacing w:before="300" w:after="120" w:line="288" w:lineRule="auto"/>
        <w:ind w:left="0"/>
        <w:jc w:val="left"/>
        <w:outlineLvl w:val="2"/>
      </w:pPr>
      <w:bookmarkStart w:id="8" w:name="heading_8"/>
      <w:r>
        <w:rPr>
          <w:rFonts w:ascii="Arial" w:hAnsi="Arial" w:eastAsia="等线" w:cs="Arial"/>
          <w:color w:val="3370FF"/>
          <w:sz w:val="30"/>
        </w:rPr>
        <w:t xml:space="preserve">1. </w:t>
      </w:r>
      <w:r>
        <w:rPr>
          <w:rFonts w:ascii="Arial" w:hAnsi="Arial" w:eastAsia="等线" w:cs="Arial"/>
          <w:b/>
          <w:sz w:val="30"/>
        </w:rPr>
        <w:t>BSR排名、自然排名和广告排名的三角关系</w:t>
      </w:r>
      <w:bookmarkEnd w:id="8"/>
    </w:p>
    <w:p w14:paraId="7C304C4E">
      <w:pPr>
        <w:spacing w:before="120" w:after="120" w:line="288" w:lineRule="auto"/>
        <w:ind w:left="0"/>
        <w:jc w:val="left"/>
      </w:pPr>
      <w:r>
        <w:rPr>
          <w:rFonts w:ascii="Arial" w:hAnsi="Arial" w:eastAsia="等线" w:cs="Arial"/>
          <w:sz w:val="22"/>
        </w:rPr>
        <w:t>在亚马逊平台上，BSR排名（Best Sellers Rank，畅销商品排名）、自然排名和广告排名形成了一个相互影响的三角关系，我们可以称之为"三角形定力模型"。</w:t>
      </w:r>
    </w:p>
    <w:p w14:paraId="50E64771">
      <w:pPr>
        <w:spacing w:before="120" w:after="120" w:line="288" w:lineRule="auto"/>
        <w:ind w:left="0"/>
        <w:jc w:val="center"/>
      </w:pPr>
      <w:r>
        <w:drawing>
          <wp:inline distT="0" distB="0" distL="0" distR="0">
            <wp:extent cx="5257800" cy="3286125"/>
            <wp:effectExtent l="0" t="0" r="0" b="571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286125"/>
                    </a:xfrm>
                    <a:prstGeom prst="rect">
                      <a:avLst/>
                    </a:prstGeom>
                  </pic:spPr>
                </pic:pic>
              </a:graphicData>
            </a:graphic>
          </wp:inline>
        </w:drawing>
      </w:r>
    </w:p>
    <w:p w14:paraId="2FC2A29C">
      <w:pPr>
        <w:spacing w:before="120" w:after="120" w:line="288" w:lineRule="auto"/>
        <w:ind w:left="0"/>
        <w:jc w:val="left"/>
      </w:pPr>
    </w:p>
    <w:p w14:paraId="46871BD9">
      <w:pPr>
        <w:spacing w:before="120" w:after="120" w:line="288" w:lineRule="auto"/>
        <w:ind w:left="0"/>
        <w:jc w:val="left"/>
      </w:pPr>
      <w:r>
        <w:rPr>
          <w:rFonts w:ascii="Arial" w:hAnsi="Arial" w:eastAsia="等线" w:cs="Arial"/>
          <w:sz w:val="22"/>
        </w:rPr>
        <w:t>在这个三角关系的中心是转化率（CR）。转化率是连接三者的核心指标，也是亚马逊算法最看重的因素之一。高转化率意味着产品能够有效满足用户需求，这会同时提升产品的BSR排名、自然排名和广告效果。反之，如果产品转化率低，即使通过各种手段提高曝光和点击，最终效果也会大打折扣。</w:t>
      </w:r>
    </w:p>
    <w:p w14:paraId="3A9BA48C">
      <w:pPr>
        <w:spacing w:before="120" w:after="120" w:line="288" w:lineRule="auto"/>
        <w:ind w:left="0"/>
        <w:jc w:val="left"/>
      </w:pPr>
    </w:p>
    <w:p w14:paraId="0FFF539F">
      <w:pPr>
        <w:spacing w:before="260" w:after="120" w:line="288" w:lineRule="auto"/>
        <w:ind w:left="0"/>
        <w:jc w:val="left"/>
        <w:outlineLvl w:val="3"/>
      </w:pPr>
      <w:bookmarkStart w:id="9" w:name="heading_9"/>
      <w:r>
        <w:rPr>
          <w:rFonts w:ascii="Arial" w:hAnsi="Arial" w:eastAsia="等线" w:cs="Arial"/>
          <w:color w:val="3370FF"/>
          <w:sz w:val="28"/>
        </w:rPr>
        <w:t xml:space="preserve">1.1 </w:t>
      </w:r>
      <w:r>
        <w:rPr>
          <w:rFonts w:ascii="Arial" w:hAnsi="Arial" w:eastAsia="等线" w:cs="Arial"/>
          <w:b/>
          <w:sz w:val="28"/>
        </w:rPr>
        <w:t>链接质量因素</w:t>
      </w:r>
      <w:bookmarkEnd w:id="9"/>
    </w:p>
    <w:p w14:paraId="1DE6C6ED">
      <w:pPr>
        <w:spacing w:before="120" w:after="120" w:line="288" w:lineRule="auto"/>
        <w:ind w:left="0"/>
        <w:jc w:val="left"/>
      </w:pPr>
      <w:r>
        <w:rPr>
          <w:rFonts w:ascii="Arial" w:hAnsi="Arial" w:eastAsia="等线" w:cs="Arial"/>
          <w:sz w:val="22"/>
        </w:rPr>
        <w:t>产品链接的质量是影响自然排名的另一个关键因素。链接质量主要体现在以下几个方面：</w:t>
      </w:r>
    </w:p>
    <w:p w14:paraId="60E934A0">
      <w:pPr>
        <w:spacing w:before="120" w:after="120" w:line="288" w:lineRule="auto"/>
        <w:ind w:left="0"/>
        <w:jc w:val="left"/>
      </w:pPr>
      <w:r>
        <w:rPr>
          <w:rFonts w:ascii="Arial" w:hAnsi="Arial" w:eastAsia="等线" w:cs="Arial"/>
          <w:sz w:val="22"/>
        </w:rPr>
        <w:t>产品力是链接质量的核心。</w:t>
      </w:r>
    </w:p>
    <w:p w14:paraId="501436F7">
      <w:pPr>
        <w:spacing w:before="120" w:after="120" w:line="288" w:lineRule="auto"/>
        <w:ind w:left="0"/>
        <w:jc w:val="left"/>
      </w:pPr>
      <w:r>
        <w:rPr>
          <w:rFonts w:ascii="Arial" w:hAnsi="Arial" w:eastAsia="等线" w:cs="Arial"/>
          <w:sz w:val="22"/>
        </w:rPr>
        <w:t>评论数量与质量对自然排名有着重要影响。</w:t>
      </w:r>
    </w:p>
    <w:p w14:paraId="1FCA56C8">
      <w:pPr>
        <w:spacing w:before="120" w:after="120" w:line="288" w:lineRule="auto"/>
        <w:ind w:left="0"/>
        <w:jc w:val="left"/>
      </w:pPr>
      <w:r>
        <w:rPr>
          <w:rFonts w:ascii="Arial" w:hAnsi="Arial" w:eastAsia="等线" w:cs="Arial"/>
          <w:sz w:val="22"/>
        </w:rPr>
        <w:t>价格优势与竞争力</w:t>
      </w:r>
    </w:p>
    <w:p w14:paraId="3D41D186">
      <w:pPr>
        <w:spacing w:before="120" w:after="120" w:line="288" w:lineRule="auto"/>
        <w:ind w:left="0"/>
        <w:jc w:val="left"/>
      </w:pPr>
      <w:r>
        <w:rPr>
          <w:rFonts w:ascii="Arial" w:hAnsi="Arial" w:eastAsia="等线" w:cs="Arial"/>
          <w:sz w:val="22"/>
        </w:rPr>
        <w:t>产品详情页的质量</w:t>
      </w:r>
    </w:p>
    <w:p w14:paraId="03D6F662">
      <w:pPr>
        <w:spacing w:before="260" w:after="120" w:line="288" w:lineRule="auto"/>
        <w:ind w:left="0"/>
        <w:jc w:val="left"/>
        <w:outlineLvl w:val="3"/>
      </w:pPr>
      <w:bookmarkStart w:id="10" w:name="heading_10"/>
      <w:r>
        <w:rPr>
          <w:rFonts w:ascii="Arial" w:hAnsi="Arial" w:eastAsia="等线" w:cs="Arial"/>
          <w:color w:val="3370FF"/>
          <w:sz w:val="28"/>
        </w:rPr>
        <w:t xml:space="preserve">1.2 </w:t>
      </w:r>
      <w:r>
        <w:rPr>
          <w:rFonts w:ascii="Arial" w:hAnsi="Arial" w:eastAsia="等线" w:cs="Arial"/>
          <w:b/>
          <w:sz w:val="28"/>
        </w:rPr>
        <w:t>用户行为数据的权重</w:t>
      </w:r>
      <w:bookmarkEnd w:id="10"/>
    </w:p>
    <w:p w14:paraId="03C4457E">
      <w:pPr>
        <w:spacing w:before="120" w:after="120" w:line="288" w:lineRule="auto"/>
        <w:ind w:left="0"/>
        <w:jc w:val="left"/>
      </w:pPr>
      <w:r>
        <w:rPr>
          <w:rFonts w:ascii="Arial" w:hAnsi="Arial" w:eastAsia="等线" w:cs="Arial"/>
          <w:sz w:val="22"/>
        </w:rPr>
        <w:t>亚马逊算法高度重视用户行为数据，这些数据直接反映了产品对用户需求的满足程度。主要的用户行为数据包括：</w:t>
      </w:r>
    </w:p>
    <w:p w14:paraId="268E2237">
      <w:pPr>
        <w:spacing w:before="120" w:after="120" w:line="288" w:lineRule="auto"/>
        <w:ind w:left="0"/>
        <w:jc w:val="left"/>
      </w:pPr>
      <w:r>
        <w:rPr>
          <w:rFonts w:ascii="Arial" w:hAnsi="Arial" w:eastAsia="等线" w:cs="Arial"/>
          <w:sz w:val="22"/>
        </w:rPr>
        <w:t>触达-点击-浏览-加购-转化-支付-分享</w:t>
      </w:r>
    </w:p>
    <w:p w14:paraId="19CB67F3">
      <w:pPr>
        <w:spacing w:before="120" w:after="120" w:line="288" w:lineRule="auto"/>
        <w:ind w:left="0"/>
        <w:jc w:val="center"/>
      </w:pPr>
      <w:r>
        <w:drawing>
          <wp:inline distT="0" distB="0" distL="0" distR="0">
            <wp:extent cx="5257800" cy="4429125"/>
            <wp:effectExtent l="0" t="0" r="0" b="571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4429125"/>
                    </a:xfrm>
                    <a:prstGeom prst="rect">
                      <a:avLst/>
                    </a:prstGeom>
                  </pic:spPr>
                </pic:pic>
              </a:graphicData>
            </a:graphic>
          </wp:inline>
        </w:drawing>
      </w:r>
    </w:p>
    <w:p w14:paraId="01770276">
      <w:pPr>
        <w:spacing w:before="380" w:after="140" w:line="288" w:lineRule="auto"/>
        <w:ind w:left="0"/>
        <w:jc w:val="left"/>
        <w:outlineLvl w:val="0"/>
      </w:pPr>
      <w:bookmarkStart w:id="11" w:name="heading_11"/>
      <w:r>
        <w:rPr>
          <w:rFonts w:ascii="Arial" w:hAnsi="Arial" w:eastAsia="等线" w:cs="Arial"/>
          <w:b/>
          <w:sz w:val="36"/>
        </w:rPr>
        <w:t>第二部分：快速获得自然排名的策略详解</w:t>
      </w:r>
      <w:bookmarkEnd w:id="11"/>
    </w:p>
    <w:p w14:paraId="7AF1E67F">
      <w:pPr>
        <w:spacing w:before="120" w:after="120" w:line="288" w:lineRule="auto"/>
        <w:ind w:left="0"/>
        <w:jc w:val="left"/>
      </w:pPr>
      <w:r>
        <w:rPr>
          <w:rFonts w:ascii="Arial" w:hAnsi="Arial" w:eastAsia="等线" w:cs="Arial"/>
          <w:sz w:val="22"/>
        </w:rPr>
        <w:t>在了解了亚马逊关键词收录与自然排名的基本原理后，我们可以进一步探讨如何快速获得自然排名的具体策略。根据实践经验，以下六种策略被证明在短期内能够有效提升产品的自然排名和流量词数量。</w:t>
      </w:r>
    </w:p>
    <w:p w14:paraId="75F7E791">
      <w:pPr>
        <w:spacing w:before="320" w:after="120" w:line="288" w:lineRule="auto"/>
        <w:ind w:left="0"/>
        <w:jc w:val="left"/>
        <w:outlineLvl w:val="1"/>
      </w:pPr>
      <w:bookmarkStart w:id="12" w:name="heading_12"/>
      <w:r>
        <w:rPr>
          <w:rFonts w:ascii="Arial" w:hAnsi="Arial" w:eastAsia="等线" w:cs="Arial"/>
          <w:b/>
          <w:sz w:val="32"/>
        </w:rPr>
        <w:t>一、测评策略</w:t>
      </w:r>
      <w:bookmarkEnd w:id="12"/>
    </w:p>
    <w:p w14:paraId="4719BFEA">
      <w:pPr>
        <w:spacing w:before="120" w:after="120" w:line="288" w:lineRule="auto"/>
        <w:ind w:left="0"/>
        <w:jc w:val="left"/>
      </w:pPr>
      <w:r>
        <w:rPr>
          <w:rFonts w:ascii="Arial" w:hAnsi="Arial" w:eastAsia="等线" w:cs="Arial"/>
          <w:sz w:val="22"/>
        </w:rPr>
        <w:t>测评是亚马逊卖家中广泛使用的一种提升自然排名的方法，特别适用于新品上架初期。通过有计划的测评操作，可以在短时间内提升产品在特定关键词下的排名。</w:t>
      </w:r>
    </w:p>
    <w:p w14:paraId="3047185E">
      <w:pPr>
        <w:spacing w:before="120" w:after="120" w:line="288" w:lineRule="auto"/>
        <w:ind w:left="0"/>
        <w:jc w:val="left"/>
      </w:pPr>
      <w:r>
        <w:rPr>
          <w:rFonts w:ascii="Arial" w:hAnsi="Arial" w:eastAsia="等线" w:cs="Arial"/>
          <w:sz w:val="22"/>
        </w:rPr>
        <w:t>测评的核心原理与作用</w:t>
      </w:r>
    </w:p>
    <w:p w14:paraId="7609D690">
      <w:pPr>
        <w:spacing w:before="120" w:after="120" w:line="288" w:lineRule="auto"/>
        <w:ind w:left="0"/>
        <w:jc w:val="left"/>
      </w:pPr>
      <w:r>
        <w:rPr>
          <w:rFonts w:ascii="Arial" w:hAnsi="Arial" w:eastAsia="等线" w:cs="Arial"/>
          <w:sz w:val="22"/>
        </w:rPr>
        <w:t>测评策略的核心是通过免评单与真人测款相结合的方式，模拟真实的用户搜索-点击-购买行为，从而快速建立产品与目标关键词之间的关联，提升产品在该关键词下的排名权重。</w:t>
      </w:r>
    </w:p>
    <w:p w14:paraId="3A3D0871">
      <w:pPr>
        <w:spacing w:before="120" w:after="120" w:line="288" w:lineRule="auto"/>
        <w:ind w:left="0"/>
        <w:jc w:val="left"/>
      </w:pPr>
    </w:p>
    <w:p w14:paraId="12B0CADB">
      <w:pPr>
        <w:numPr>
          <w:ilvl w:val="0"/>
          <w:numId w:val="1"/>
        </w:numPr>
        <w:spacing w:before="120" w:after="120" w:line="288" w:lineRule="auto"/>
        <w:ind w:left="0"/>
        <w:jc w:val="left"/>
      </w:pPr>
      <w:r>
        <w:rPr>
          <w:rFonts w:ascii="Arial" w:hAnsi="Arial" w:eastAsia="等线" w:cs="Arial"/>
          <w:sz w:val="22"/>
        </w:rPr>
        <w:t>测评前期准备</w:t>
      </w:r>
    </w:p>
    <w:p w14:paraId="220B9ECC">
      <w:pPr>
        <w:spacing w:before="120" w:after="120" w:line="288" w:lineRule="auto"/>
        <w:ind w:left="0"/>
        <w:jc w:val="left"/>
      </w:pPr>
      <w:r>
        <w:rPr>
          <w:rFonts w:ascii="Arial" w:hAnsi="Arial" w:eastAsia="等线" w:cs="Arial"/>
          <w:sz w:val="22"/>
        </w:rPr>
        <w:t>成功的测评策略需要充分的前期准备，确保测评效果最大化并降低风险。</w:t>
      </w:r>
    </w:p>
    <w:p w14:paraId="403673A5">
      <w:pPr>
        <w:spacing w:before="120" w:after="120" w:line="288" w:lineRule="auto"/>
        <w:ind w:left="0"/>
        <w:jc w:val="left"/>
      </w:pPr>
      <w:r>
        <w:rPr>
          <w:rFonts w:ascii="Arial" w:hAnsi="Arial" w:eastAsia="等线" w:cs="Arial"/>
          <w:sz w:val="22"/>
        </w:rPr>
        <w:t>首先，确保链接有基础种子评论是非常重要的。新品上架初期，应该先获取一定数量的真实评论（VINE,红人评论，免评等），保证链接星级在4.5星以上。这些基础评论能够增强买家信任，提高转化率，为后续排名效果/转化效果奠定基础。</w:t>
      </w:r>
    </w:p>
    <w:p w14:paraId="6D186B4A">
      <w:pPr>
        <w:spacing w:before="120" w:after="120" w:line="288" w:lineRule="auto"/>
        <w:ind w:left="0"/>
        <w:jc w:val="left"/>
      </w:pPr>
      <w:r>
        <w:rPr>
          <w:rFonts w:ascii="Arial" w:hAnsi="Arial" w:eastAsia="等线" w:cs="Arial"/>
          <w:sz w:val="22"/>
        </w:rPr>
        <w:t>其次，页面优化必须完善。这包括高质量的主图、详细的产品描述、专业的A+内容以及吸引人的产品视频等。优化完善的产品页面能够延长用户浏览时间，提高转化率，增强测评效果。</w:t>
      </w:r>
    </w:p>
    <w:p w14:paraId="18AF734A">
      <w:pPr>
        <w:spacing w:before="120" w:after="120" w:line="288" w:lineRule="auto"/>
        <w:ind w:left="0"/>
        <w:jc w:val="left"/>
      </w:pPr>
      <w:r>
        <w:rPr>
          <w:rFonts w:ascii="Arial" w:hAnsi="Arial" w:eastAsia="等线" w:cs="Arial"/>
          <w:sz w:val="22"/>
        </w:rPr>
        <w:t>前台价格竞争力也是测评成功的关键因素。通常建议设置30%左右的Coupon，使产品在同类竞品中具有明显的价格优势。价格优势能够提高转化率，增强测评的效果。</w:t>
      </w:r>
    </w:p>
    <w:p w14:paraId="44683364">
      <w:pPr>
        <w:spacing w:before="120" w:after="120" w:line="288" w:lineRule="auto"/>
        <w:ind w:left="0"/>
        <w:jc w:val="left"/>
      </w:pPr>
      <w:r>
        <w:rPr>
          <w:rFonts w:ascii="Arial" w:hAnsi="Arial" w:eastAsia="等线" w:cs="Arial"/>
          <w:sz w:val="22"/>
        </w:rPr>
        <w:t>最后，结合市场情况确定1-2个目标大词。这些词应该具有较高的搜索量，同时与产品高度相关且有足够多的长尾词，能够带来稳定的转化率。通过大词带动足够多的长尾词排名上升，增加自然流量占比。</w:t>
      </w:r>
    </w:p>
    <w:p w14:paraId="60994D85">
      <w:pPr>
        <w:numPr>
          <w:ilvl w:val="0"/>
          <w:numId w:val="2"/>
        </w:numPr>
        <w:spacing w:before="120" w:after="120" w:line="288" w:lineRule="auto"/>
        <w:ind w:left="0"/>
        <w:jc w:val="left"/>
      </w:pPr>
      <w:r>
        <w:rPr>
          <w:rFonts w:ascii="Arial" w:hAnsi="Arial" w:eastAsia="等线" w:cs="Arial"/>
          <w:sz w:val="22"/>
        </w:rPr>
        <w:t>测评执行步骤</w:t>
      </w:r>
    </w:p>
    <w:p w14:paraId="62450FD7">
      <w:pPr>
        <w:spacing w:before="120" w:after="120" w:line="288" w:lineRule="auto"/>
        <w:ind w:left="0"/>
        <w:jc w:val="left"/>
      </w:pPr>
      <w:r>
        <w:rPr>
          <w:rFonts w:ascii="Arial" w:hAnsi="Arial" w:eastAsia="等线" w:cs="Arial"/>
          <w:sz w:val="22"/>
        </w:rPr>
        <w:t xml:space="preserve">测评的执行需要按照科学的节奏和策略进行，以下是一个典型的七天测评计划： </w:t>
      </w:r>
    </w:p>
    <w:p w14:paraId="54BB7DF9">
      <w:pPr>
        <w:spacing w:before="120" w:after="120" w:line="288" w:lineRule="auto"/>
        <w:ind w:left="0"/>
        <w:jc w:val="left"/>
      </w:pPr>
      <w:r>
        <w:rPr>
          <w:rFonts w:ascii="Arial" w:hAnsi="Arial" w:eastAsia="等线" w:cs="Arial"/>
          <w:sz w:val="22"/>
        </w:rPr>
        <w:t>第一天：通过服务商或海外真人资源刷5单（免评单），搜索"品牌+大词"下单。新品前期大词没有排名，直接搜索大词难以找到产品，因此先使用"品牌+大词"的方式，确保能够找到目标产品。</w:t>
      </w:r>
    </w:p>
    <w:p w14:paraId="3CF1A8B7">
      <w:pPr>
        <w:spacing w:before="120" w:after="120" w:line="288" w:lineRule="auto"/>
        <w:ind w:left="0"/>
        <w:jc w:val="left"/>
      </w:pPr>
      <w:r>
        <w:rPr>
          <w:rFonts w:ascii="Arial" w:hAnsi="Arial" w:eastAsia="等线" w:cs="Arial"/>
          <w:sz w:val="22"/>
        </w:rPr>
        <w:t>第二天：刷6单，开始逐步增加目标大词的纯自然搜索单量。随着产品在"品牌+大词"下的排名提升，可以开始尝试直接通过目标大词搜索下单，进一步强化产品与大词的关联。</w:t>
      </w:r>
    </w:p>
    <w:p w14:paraId="0397E5D5">
      <w:pPr>
        <w:spacing w:before="120" w:after="120" w:line="288" w:lineRule="auto"/>
        <w:ind w:left="0"/>
        <w:jc w:val="left"/>
      </w:pPr>
      <w:r>
        <w:rPr>
          <w:rFonts w:ascii="Arial" w:hAnsi="Arial" w:eastAsia="等线" w:cs="Arial"/>
          <w:sz w:val="22"/>
        </w:rPr>
        <w:t>接下来的七天：每日递增2-5单，保持自然单量占比大于70%，控制留评率小于5%。递增的放量节奏能够使排名提升更加自然，避免系统检测到异常波动。高比例的自然单量和低留评率也有助于降低风险。</w:t>
      </w:r>
    </w:p>
    <w:p w14:paraId="78CB7FE4">
      <w:pPr>
        <w:numPr>
          <w:ilvl w:val="0"/>
          <w:numId w:val="3"/>
        </w:numPr>
        <w:spacing w:before="120" w:after="120" w:line="288" w:lineRule="auto"/>
        <w:ind w:left="0"/>
        <w:jc w:val="left"/>
      </w:pPr>
      <w:r>
        <w:rPr>
          <w:rFonts w:ascii="Arial" w:hAnsi="Arial" w:eastAsia="等线" w:cs="Arial"/>
          <w:sz w:val="22"/>
        </w:rPr>
        <w:t>关键操作要点</w:t>
      </w:r>
    </w:p>
    <w:p w14:paraId="7AF69CC7">
      <w:pPr>
        <w:spacing w:before="120" w:after="120" w:line="288" w:lineRule="auto"/>
        <w:ind w:left="0"/>
        <w:jc w:val="left"/>
      </w:pPr>
      <w:r>
        <w:rPr>
          <w:rFonts w:ascii="Arial" w:hAnsi="Arial" w:eastAsia="等线" w:cs="Arial"/>
          <w:sz w:val="22"/>
        </w:rPr>
        <w:t>在测评过程中，有几个关键操作要点需要特别注意：</w:t>
      </w:r>
    </w:p>
    <w:p w14:paraId="3D780AFD">
      <w:pPr>
        <w:spacing w:before="120" w:after="120" w:line="288" w:lineRule="auto"/>
        <w:ind w:left="0"/>
        <w:jc w:val="left"/>
      </w:pPr>
      <w:r>
        <w:rPr>
          <w:rFonts w:ascii="Arial" w:hAnsi="Arial" w:eastAsia="等线" w:cs="Arial"/>
          <w:sz w:val="22"/>
        </w:rPr>
        <w:t>使用前台价格区间筛选功能是一个重要技巧。通过设置特定的价格区间，可以更容易地在搜索结果中找到目标产品，提高测评的效率和准确性。同时，这也能确保产品的价格竞争力在搜索结果中得到充分展示。</w:t>
      </w:r>
    </w:p>
    <w:p w14:paraId="52E0FA90">
      <w:pPr>
        <w:spacing w:before="120" w:after="120" w:line="288" w:lineRule="auto"/>
        <w:ind w:left="0"/>
        <w:jc w:val="left"/>
      </w:pPr>
      <w:r>
        <w:rPr>
          <w:rFonts w:ascii="Arial" w:hAnsi="Arial" w:eastAsia="等线" w:cs="Arial"/>
          <w:sz w:val="22"/>
        </w:rPr>
        <w:t>真人测评需要分散IP和模拟真实购物行为。这包括使用不同的IP地址、设备和账号进行操作，以及模拟真实的购物流程，如浏览多个产品、查看详情、阅读评论、加入购物车等。浏览时间应控制在3分钟以上，使整个过程更加自然。</w:t>
      </w:r>
    </w:p>
    <w:p w14:paraId="312111A0">
      <w:pPr>
        <w:numPr>
          <w:ilvl w:val="0"/>
          <w:numId w:val="4"/>
        </w:numPr>
        <w:spacing w:before="120" w:after="120" w:line="288" w:lineRule="auto"/>
        <w:ind w:left="0"/>
        <w:jc w:val="left"/>
      </w:pPr>
      <w:r>
        <w:rPr>
          <w:rFonts w:ascii="Arial" w:hAnsi="Arial" w:eastAsia="等线" w:cs="Arial"/>
          <w:sz w:val="22"/>
        </w:rPr>
        <w:t>风险控制措施</w:t>
      </w:r>
    </w:p>
    <w:p w14:paraId="65E6FC3A">
      <w:pPr>
        <w:spacing w:before="120" w:after="120" w:line="288" w:lineRule="auto"/>
        <w:ind w:left="0"/>
        <w:jc w:val="left"/>
      </w:pPr>
      <w:r>
        <w:rPr>
          <w:rFonts w:ascii="Arial" w:hAnsi="Arial" w:eastAsia="等线" w:cs="Arial"/>
          <w:sz w:val="22"/>
        </w:rPr>
        <w:t>测评策略存在一定风险，需要采取有效的风险控制措施：</w:t>
      </w:r>
    </w:p>
    <w:p w14:paraId="65BB0366">
      <w:pPr>
        <w:spacing w:before="120" w:after="120" w:line="288" w:lineRule="auto"/>
        <w:ind w:left="0"/>
        <w:jc w:val="left"/>
      </w:pPr>
      <w:r>
        <w:rPr>
          <w:rFonts w:ascii="Arial" w:hAnsi="Arial" w:eastAsia="等线" w:cs="Arial"/>
          <w:sz w:val="22"/>
        </w:rPr>
        <w:t>"一店一链接"策略是降低关联风险的有效方法。将测评操作限制在单个店铺的单个链接上，避免多个链接同时进行测评，可以有效降低整个账号被波及的风险。</w:t>
      </w:r>
    </w:p>
    <w:p w14:paraId="1F3E2CC0">
      <w:pPr>
        <w:spacing w:before="120" w:after="120" w:line="288" w:lineRule="auto"/>
        <w:ind w:left="0"/>
        <w:jc w:val="left"/>
      </w:pPr>
      <w:r>
        <w:rPr>
          <w:rFonts w:ascii="Arial" w:hAnsi="Arial" w:eastAsia="等线" w:cs="Arial"/>
          <w:sz w:val="22"/>
        </w:rPr>
        <w:t>监控账号健康状态是必不可少的。定期检查账号的绩效通知和流量波动情况，如发现异常信号，如绩效分数下降、流量突然减少等，应立即调整或暂停测评操作。</w:t>
      </w:r>
    </w:p>
    <w:p w14:paraId="4EFA08CF">
      <w:pPr>
        <w:spacing w:before="120" w:after="120" w:line="288" w:lineRule="auto"/>
        <w:ind w:left="0"/>
        <w:jc w:val="left"/>
      </w:pPr>
      <w:r>
        <w:rPr>
          <w:rFonts w:ascii="Arial" w:hAnsi="Arial" w:eastAsia="等线" w:cs="Arial"/>
          <w:sz w:val="22"/>
        </w:rPr>
        <w:t>根据监控结果及时调整放量节奏也很重要。如果发现排名上升速度过快或系统有异常反应，应适当减缓放量速度；如果效果不明显，则可能需要增加单量或调整策略。</w:t>
      </w:r>
    </w:p>
    <w:p w14:paraId="691229F3">
      <w:pPr>
        <w:spacing w:before="120" w:after="120" w:line="288" w:lineRule="auto"/>
        <w:ind w:left="0"/>
        <w:jc w:val="left"/>
      </w:pPr>
      <w:r>
        <w:rPr>
          <w:rFonts w:ascii="Arial" w:hAnsi="Arial" w:eastAsia="等线" w:cs="Arial"/>
          <w:b/>
          <w:sz w:val="22"/>
        </w:rPr>
        <w:t>需要强调的是，上述数据仅为示例，实际操作中应根据选择的关键词竞争程度、目标排名SPR值以及产品类目等因素进行调整。同时，测评策略需要配合优质的产品和完善的listing，才能取得长期稳定的效果</w:t>
      </w:r>
      <w:r>
        <w:rPr>
          <w:rFonts w:ascii="Arial" w:hAnsi="Arial" w:eastAsia="等线" w:cs="Arial"/>
          <w:sz w:val="22"/>
        </w:rPr>
        <w:t>。</w:t>
      </w:r>
    </w:p>
    <w:p w14:paraId="0F93A3DD">
      <w:pPr>
        <w:spacing w:before="320" w:after="120" w:line="288" w:lineRule="auto"/>
        <w:ind w:left="0"/>
        <w:jc w:val="left"/>
        <w:outlineLvl w:val="1"/>
      </w:pPr>
      <w:bookmarkStart w:id="13" w:name="heading_13"/>
      <w:r>
        <w:rPr>
          <w:rFonts w:ascii="Arial" w:hAnsi="Arial" w:eastAsia="等线" w:cs="Arial"/>
          <w:b/>
          <w:sz w:val="32"/>
        </w:rPr>
        <w:t>二、站外推广策略</w:t>
      </w:r>
      <w:bookmarkEnd w:id="13"/>
    </w:p>
    <w:p w14:paraId="44B0AD34">
      <w:pPr>
        <w:spacing w:before="120" w:after="120" w:line="288" w:lineRule="auto"/>
        <w:ind w:left="0"/>
        <w:jc w:val="left"/>
      </w:pPr>
      <w:r>
        <w:rPr>
          <w:rFonts w:ascii="Arial" w:hAnsi="Arial" w:eastAsia="等线" w:cs="Arial"/>
          <w:sz w:val="22"/>
        </w:rPr>
        <w:t>站外推广是另一种快速提升自然排名的有效策略，特别适合有一定资金实力和站外资源的卖家。通过引导站外流量进入亚马逊产品页面并完成购买，可以快速提升产品的销量和排名。</w:t>
      </w:r>
    </w:p>
    <w:p w14:paraId="28C3E287">
      <w:pPr>
        <w:spacing w:before="120" w:after="120" w:line="288" w:lineRule="auto"/>
        <w:ind w:left="0"/>
        <w:jc w:val="left"/>
      </w:pPr>
      <w:r>
        <w:rPr>
          <w:rFonts w:ascii="Arial" w:hAnsi="Arial" w:eastAsia="等线" w:cs="Arial"/>
          <w:sz w:val="22"/>
        </w:rPr>
        <w:t>站外推广的核心原理</w:t>
      </w:r>
    </w:p>
    <w:p w14:paraId="6B7492F5">
      <w:pPr>
        <w:spacing w:before="120" w:after="120" w:line="288" w:lineRule="auto"/>
        <w:ind w:left="0"/>
        <w:jc w:val="left"/>
      </w:pPr>
      <w:r>
        <w:rPr>
          <w:rFonts w:ascii="Arial" w:hAnsi="Arial" w:eastAsia="等线" w:cs="Arial"/>
          <w:sz w:val="22"/>
        </w:rPr>
        <w:t>站外推广策略的核心是"高折扣+持续流量+充足库存"的组合效应。高折扣能够吸引买家，提高转化率；持续的流量输入能够稳定提升销量和排名；充足的库存则确保能够满足增长的需求，避免缺货影响排名。</w:t>
      </w:r>
    </w:p>
    <w:p w14:paraId="51FB6484">
      <w:pPr>
        <w:spacing w:before="120" w:after="120" w:line="288" w:lineRule="auto"/>
        <w:ind w:left="0"/>
        <w:jc w:val="left"/>
      </w:pPr>
      <w:r>
        <w:rPr>
          <w:rFonts w:ascii="Arial" w:hAnsi="Arial" w:eastAsia="等线" w:cs="Arial"/>
          <w:sz w:val="22"/>
        </w:rPr>
        <w:t>站外推广通过高转化率的引流订单直接提升BSR排名，同时向系统传递产品竞争力信号促进自然排名提升，持续流量输入叠加曝光点击进一步强化综合排名效果，其中转化率(CR)是核心指标。</w:t>
      </w:r>
    </w:p>
    <w:p w14:paraId="67E3B855">
      <w:pPr>
        <w:numPr>
          <w:ilvl w:val="0"/>
          <w:numId w:val="5"/>
        </w:numPr>
        <w:spacing w:before="120" w:after="120" w:line="288" w:lineRule="auto"/>
        <w:ind w:left="0"/>
        <w:jc w:val="left"/>
      </w:pPr>
      <w:r>
        <w:rPr>
          <w:rFonts w:ascii="Arial" w:hAnsi="Arial" w:eastAsia="等线" w:cs="Arial"/>
          <w:sz w:val="22"/>
        </w:rPr>
        <w:t>站外推广前期准备</w:t>
      </w:r>
    </w:p>
    <w:p w14:paraId="4FB4C901">
      <w:pPr>
        <w:spacing w:before="120" w:after="120" w:line="288" w:lineRule="auto"/>
        <w:ind w:left="0"/>
        <w:jc w:val="left"/>
      </w:pPr>
      <w:r>
        <w:rPr>
          <w:rFonts w:ascii="Arial" w:hAnsi="Arial" w:eastAsia="等线" w:cs="Arial"/>
          <w:sz w:val="22"/>
        </w:rPr>
        <w:t>成功的站外推广需要充分的前期准备，确保推广效果最大化：</w:t>
      </w:r>
    </w:p>
    <w:p w14:paraId="733B2EAA">
      <w:pPr>
        <w:spacing w:before="120" w:after="120" w:line="288" w:lineRule="auto"/>
        <w:ind w:left="0"/>
        <w:jc w:val="left"/>
      </w:pPr>
      <w:r>
        <w:rPr>
          <w:rFonts w:ascii="Arial" w:hAnsi="Arial" w:eastAsia="等线" w:cs="Arial"/>
          <w:sz w:val="22"/>
        </w:rPr>
        <w:t>首先，需要联系合适的站外Deal渠道。常用的渠道包括Facebook群组、Deal站、红人推广等。与这些渠道建立合作关系，确认合作条款，包括折扣力度、推广时间、费用等。通常的折扣策略是提供50% Off的站外专用Code，同时在站内设置20% Coupon，两者可叠加使用，提供极具吸引力的价格。</w:t>
      </w:r>
    </w:p>
    <w:p w14:paraId="6D948866">
      <w:pPr>
        <w:spacing w:before="120" w:after="120" w:line="288" w:lineRule="auto"/>
        <w:ind w:left="0"/>
        <w:jc w:val="left"/>
      </w:pPr>
      <w:r>
        <w:rPr>
          <w:rFonts w:ascii="Arial" w:hAnsi="Arial" w:eastAsia="等线" w:cs="Arial"/>
          <w:sz w:val="22"/>
        </w:rPr>
        <w:t>其次，确保站内外Code不叠加设置非常重要。站外专用Code应仅限站外渠道使用，避免被站内用户发现并滥用，影响正常销售和利润。这通常通过设置使用限制或单独创建的促销活动来实现。</w:t>
      </w:r>
    </w:p>
    <w:p w14:paraId="2312F2AF">
      <w:pPr>
        <w:spacing w:before="120" w:after="120" w:line="288" w:lineRule="auto"/>
        <w:ind w:left="0"/>
        <w:jc w:val="left"/>
      </w:pPr>
      <w:r>
        <w:rPr>
          <w:rFonts w:ascii="Arial" w:hAnsi="Arial" w:eastAsia="等线" w:cs="Arial"/>
          <w:sz w:val="22"/>
        </w:rPr>
        <w:t>最后一定要备足库存，防止销量突然起来时断货！尤其是新开店的卖家，销量好的时候最好能顺带积累 2-3 个feedback。要是库存不够导致缺货，不光卖不了东西，连好不容易冲起来的排名也会掉下去，前期花的钱和精力就白费啦！</w:t>
      </w:r>
    </w:p>
    <w:p w14:paraId="7257E04E">
      <w:pPr>
        <w:numPr>
          <w:ilvl w:val="0"/>
          <w:numId w:val="6"/>
        </w:numPr>
        <w:spacing w:before="120" w:after="120" w:line="288" w:lineRule="auto"/>
        <w:ind w:left="0"/>
        <w:jc w:val="left"/>
      </w:pPr>
      <w:r>
        <w:rPr>
          <w:rFonts w:ascii="Arial" w:hAnsi="Arial" w:eastAsia="等线" w:cs="Arial"/>
          <w:sz w:val="22"/>
        </w:rPr>
        <w:t>站外执行步骤</w:t>
      </w:r>
    </w:p>
    <w:p w14:paraId="695BA65F">
      <w:pPr>
        <w:spacing w:before="120" w:after="120" w:line="288" w:lineRule="auto"/>
        <w:ind w:left="0"/>
        <w:jc w:val="left"/>
      </w:pPr>
      <w:r>
        <w:rPr>
          <w:rFonts w:ascii="Arial" w:hAnsi="Arial" w:eastAsia="等线" w:cs="Arial"/>
          <w:sz w:val="22"/>
        </w:rPr>
        <w:t>站外推广的执行通常分为两个阶段：</w:t>
      </w:r>
    </w:p>
    <w:p w14:paraId="41106BB3">
      <w:pPr>
        <w:spacing w:before="120" w:after="120" w:line="288" w:lineRule="auto"/>
        <w:ind w:left="0"/>
        <w:jc w:val="left"/>
      </w:pPr>
      <w:r>
        <w:rPr>
          <w:rFonts w:ascii="Arial" w:hAnsi="Arial" w:eastAsia="等线" w:cs="Arial"/>
          <w:sz w:val="22"/>
        </w:rPr>
        <w:t>第1-3天：通过站外渠道推送50%折扣链接，每日目标单量不少于50单。同时开启站内20% Off的Coupon，提升总体转化率。这一阶段的目标是快速提升销量和BSR排名，为自然排名的提升奠定基础。转化率应控制在15%以上，确保广告的整体数据优于类目平均水平。</w:t>
      </w:r>
    </w:p>
    <w:p w14:paraId="6D495962">
      <w:pPr>
        <w:spacing w:before="120" w:after="120" w:line="288" w:lineRule="auto"/>
        <w:ind w:left="0"/>
        <w:jc w:val="left"/>
      </w:pPr>
      <w:r>
        <w:rPr>
          <w:rFonts w:ascii="Arial" w:hAnsi="Arial" w:eastAsia="等线" w:cs="Arial"/>
          <w:sz w:val="22"/>
        </w:rPr>
        <w:t>第4-7天：根据单量衰减情况，追加站外资源或调整折扣力度。随着时间推移，初始推广的热度可能会下降，导致单量减少。此时可以通过增加推广渠道、调整折扣策略（如改为45% Off）等方式，维持销量的稳定增长。</w:t>
      </w:r>
    </w:p>
    <w:p w14:paraId="4A220D18">
      <w:pPr>
        <w:numPr>
          <w:ilvl w:val="0"/>
          <w:numId w:val="7"/>
        </w:numPr>
        <w:spacing w:before="120" w:after="120" w:line="288" w:lineRule="auto"/>
        <w:ind w:left="0"/>
        <w:jc w:val="left"/>
      </w:pPr>
      <w:r>
        <w:rPr>
          <w:rFonts w:ascii="Arial" w:hAnsi="Arial" w:eastAsia="等线" w:cs="Arial"/>
          <w:sz w:val="22"/>
        </w:rPr>
        <w:t>数据监控与优化</w:t>
      </w:r>
    </w:p>
    <w:p w14:paraId="2719FFC5">
      <w:pPr>
        <w:spacing w:before="120" w:after="120" w:line="288" w:lineRule="auto"/>
        <w:ind w:left="0"/>
        <w:jc w:val="left"/>
      </w:pPr>
      <w:r>
        <w:rPr>
          <w:rFonts w:ascii="Arial" w:hAnsi="Arial" w:eastAsia="等线" w:cs="Arial"/>
          <w:sz w:val="22"/>
        </w:rPr>
        <w:t>在站外推广过程中，数据监控与优化至关重要：</w:t>
      </w:r>
    </w:p>
    <w:p w14:paraId="7D9BF650">
      <w:pPr>
        <w:spacing w:before="120" w:after="120" w:line="288" w:lineRule="auto"/>
        <w:ind w:left="0"/>
        <w:jc w:val="left"/>
      </w:pPr>
      <w:r>
        <w:rPr>
          <w:rFonts w:ascii="Arial" w:hAnsi="Arial" w:eastAsia="等线" w:cs="Arial"/>
          <w:sz w:val="22"/>
        </w:rPr>
        <w:t>实时跟踪BSR排名和自然关键词排名变化是基本操作。通过观察这些指标的变化趋势，可以评估推广效果，及时调整策略。BSR排名的快速提升通常预示着自然排名的后续提升。</w:t>
      </w:r>
    </w:p>
    <w:p w14:paraId="09071104">
      <w:pPr>
        <w:spacing w:before="120" w:after="120" w:line="288" w:lineRule="auto"/>
        <w:ind w:left="0"/>
        <w:jc w:val="left"/>
      </w:pPr>
      <w:r>
        <w:rPr>
          <w:rFonts w:ascii="Arial" w:hAnsi="Arial" w:eastAsia="等线" w:cs="Arial"/>
          <w:sz w:val="22"/>
        </w:rPr>
        <w:t>确保站内自然订单占比逐步提升至30%以上是长期目标。虽然初期主要依靠站外流量带动销量，但随着自然排名的提升，站内自然流量应该逐渐增加。如果站内自然订单占比长期偏低，说明产品可能过度依赖折扣和站外流量，难以通过站内广告维持长期增长。</w:t>
      </w:r>
    </w:p>
    <w:p w14:paraId="098DEE5F">
      <w:pPr>
        <w:numPr>
          <w:ilvl w:val="0"/>
          <w:numId w:val="8"/>
        </w:numPr>
        <w:spacing w:before="120" w:after="120" w:line="288" w:lineRule="auto"/>
        <w:ind w:left="0"/>
        <w:jc w:val="left"/>
      </w:pPr>
      <w:r>
        <w:rPr>
          <w:rFonts w:ascii="Arial" w:hAnsi="Arial" w:eastAsia="等线" w:cs="Arial"/>
          <w:sz w:val="22"/>
        </w:rPr>
        <w:t>站外推广的注意事项</w:t>
      </w:r>
    </w:p>
    <w:p w14:paraId="3A3FB743">
      <w:pPr>
        <w:spacing w:before="120" w:after="120" w:line="288" w:lineRule="auto"/>
        <w:ind w:left="0"/>
        <w:jc w:val="left"/>
      </w:pPr>
      <w:r>
        <w:rPr>
          <w:rFonts w:ascii="Arial" w:hAnsi="Arial" w:eastAsia="等线" w:cs="Arial"/>
          <w:sz w:val="22"/>
        </w:rPr>
        <w:t>在实施站外推广策略时，有几点需要特别注意：</w:t>
      </w:r>
    </w:p>
    <w:p w14:paraId="5BA21C36">
      <w:pPr>
        <w:spacing w:before="120" w:after="120" w:line="288" w:lineRule="auto"/>
        <w:ind w:left="0"/>
        <w:jc w:val="left"/>
      </w:pPr>
      <w:r>
        <w:rPr>
          <w:rFonts w:ascii="Arial" w:hAnsi="Arial" w:eastAsia="等线" w:cs="Arial"/>
          <w:sz w:val="22"/>
        </w:rPr>
        <w:t>价格设置的技巧与临界点把握非常重要。建议将价格提升到有购物车和没有购物车的临界点，然后做大折扣。这样既能保证足够的利润空间，又能通过折扣吸引买家。如果效果不理想，可以逐步降价到合理水平，或进一步加大折扣力度。</w:t>
      </w:r>
    </w:p>
    <w:p w14:paraId="7BA3FCE7">
      <w:pPr>
        <w:spacing w:before="120" w:after="120" w:line="288" w:lineRule="auto"/>
        <w:ind w:left="0"/>
        <w:jc w:val="left"/>
      </w:pPr>
      <w:r>
        <w:rPr>
          <w:rFonts w:ascii="Arial" w:hAnsi="Arial" w:eastAsia="等线" w:cs="Arial"/>
          <w:sz w:val="22"/>
        </w:rPr>
        <w:t>站内外流量平衡也需要重视。虽然站外流量能够快速提升排名，但长期依赖站外流量并不可持续。随着排名的提升，应逐步增加站内广告投放，建立稳定的站内流量来源，实现站内外流量的平衡发展。</w:t>
      </w:r>
    </w:p>
    <w:p w14:paraId="6076E8F5">
      <w:pPr>
        <w:spacing w:before="120" w:after="120" w:line="288" w:lineRule="auto"/>
        <w:ind w:left="0"/>
        <w:jc w:val="left"/>
      </w:pPr>
      <w:r>
        <w:rPr>
          <w:rFonts w:ascii="Arial" w:hAnsi="Arial" w:eastAsia="等线" w:cs="Arial"/>
          <w:sz w:val="22"/>
        </w:rPr>
        <w:t>站外推广策略要求卖家具备一定的资金实力和风险承受能力，因为前期可能需要接受较大的亏损。同时，也需要有较强的站外资源或与专业推广渠道的合作关系。对于资源有限的小卖家，可以考虑规模较小的站外推广尝试，或结合其他策略使用。</w:t>
      </w:r>
    </w:p>
    <w:p w14:paraId="5C91DCE6">
      <w:pPr>
        <w:spacing w:before="320" w:after="120" w:line="288" w:lineRule="auto"/>
        <w:ind w:left="0"/>
        <w:jc w:val="left"/>
        <w:outlineLvl w:val="1"/>
      </w:pPr>
      <w:bookmarkStart w:id="14" w:name="heading_14"/>
      <w:r>
        <w:rPr>
          <w:rFonts w:ascii="Arial" w:hAnsi="Arial" w:eastAsia="等线" w:cs="Arial"/>
          <w:b/>
          <w:sz w:val="32"/>
        </w:rPr>
        <w:t>三、关键词上首页策略</w:t>
      </w:r>
      <w:bookmarkEnd w:id="14"/>
    </w:p>
    <w:p w14:paraId="78AFF6E1">
      <w:pPr>
        <w:spacing w:before="120" w:after="120" w:line="288" w:lineRule="auto"/>
        <w:ind w:left="0"/>
        <w:jc w:val="left"/>
      </w:pPr>
      <w:r>
        <w:rPr>
          <w:rFonts w:ascii="Arial" w:hAnsi="Arial" w:eastAsia="等线" w:cs="Arial"/>
          <w:sz w:val="22"/>
        </w:rPr>
        <w:t>关键词上首页是一种直接针对特定关键词排名的策略，通常通过第三方服务商实现。这种策略能够在短时间内将产品推至目标关键词的首页位置，快速提升曝光和销量。</w:t>
      </w:r>
    </w:p>
    <w:p w14:paraId="30E7E6C2">
      <w:pPr>
        <w:numPr>
          <w:ilvl w:val="0"/>
          <w:numId w:val="9"/>
        </w:numPr>
        <w:spacing w:before="120" w:after="120" w:line="288" w:lineRule="auto"/>
        <w:ind w:left="0"/>
        <w:jc w:val="left"/>
        <w:rPr>
          <w:highlight w:val="yellow"/>
        </w:rPr>
      </w:pPr>
      <w:r>
        <w:rPr>
          <w:rFonts w:ascii="Arial" w:hAnsi="Arial" w:eastAsia="等线" w:cs="Arial"/>
          <w:sz w:val="22"/>
          <w:highlight w:val="yellow"/>
        </w:rPr>
        <w:t>关键词上首页的原理</w:t>
      </w:r>
    </w:p>
    <w:p w14:paraId="02BCE262">
      <w:pPr>
        <w:spacing w:before="120" w:after="120" w:line="288" w:lineRule="auto"/>
        <w:ind w:left="0"/>
        <w:jc w:val="left"/>
      </w:pPr>
      <w:r>
        <w:rPr>
          <w:rFonts w:ascii="Arial" w:hAnsi="Arial" w:eastAsia="等线" w:cs="Arial"/>
          <w:sz w:val="22"/>
        </w:rPr>
        <w:t>关键词上首页策略的底层逻辑是通过模拟大量用户的搜索-点击-浏览-加购行为，人为增加产品在特定关键词下的各项数据指标，从而提升排名。</w:t>
      </w:r>
    </w:p>
    <w:p w14:paraId="1A6C24F3">
      <w:pPr>
        <w:spacing w:before="120" w:after="120" w:line="288" w:lineRule="auto"/>
        <w:ind w:left="0"/>
        <w:jc w:val="left"/>
      </w:pPr>
      <w:r>
        <w:rPr>
          <w:rFonts w:ascii="Arial" w:hAnsi="Arial" w:eastAsia="等线" w:cs="Arial"/>
          <w:sz w:val="22"/>
        </w:rPr>
        <w:t>服务商通常拥有大量的亚马逊账号资源，能够在短时间内组织多个账号对目标产品进行有计划的操作。这些操作包括使用目标关键词搜索产品、点击查看详情、浏览产品页面、将产品加入购物车等，有些甚至会完成购买。这些行为数据会被亚马逊系统记录，并作为评估产品与关键词相关性和受欢迎程度的依据。</w:t>
      </w:r>
    </w:p>
    <w:p w14:paraId="584D98EE">
      <w:pPr>
        <w:spacing w:before="120" w:after="120" w:line="288" w:lineRule="auto"/>
        <w:ind w:left="0"/>
        <w:jc w:val="left"/>
      </w:pPr>
      <w:r>
        <w:rPr>
          <w:rFonts w:ascii="Arial" w:hAnsi="Arial" w:eastAsia="等线" w:cs="Arial"/>
          <w:sz w:val="22"/>
        </w:rPr>
        <w:t>系统排名算法会根据这些数据调整产品在该关键词下的排名位置。当产品在特定关键词下获得大量的点击、浏览和加购数据，系统会认为该产品与关键词高度相关，且受到用户欢迎，从而提升其排名位置，甚至达到首页展示的效果。</w:t>
      </w:r>
    </w:p>
    <w:p w14:paraId="6891E7CB">
      <w:pPr>
        <w:spacing w:before="120" w:after="120" w:line="288" w:lineRule="auto"/>
        <w:ind w:left="0"/>
        <w:jc w:val="left"/>
      </w:pPr>
      <w:r>
        <w:rPr>
          <w:rFonts w:ascii="Arial" w:hAnsi="Arial" w:eastAsia="等线" w:cs="Arial"/>
          <w:sz w:val="22"/>
        </w:rPr>
        <w:t>然而，需要注意的是，系统不会只看这些行为数据，最终还需要以转化的效率来决定排名顺序。这意味着，即使通过服务商操作将产品推至首页，如果产品本身缺乏竞争力，无法实现有效转化，排名很快会下滑。因此，关键词上首页策略需要与产品优化、价格策略等其他措施配合使用，才能取得长期效果。</w:t>
      </w:r>
    </w:p>
    <w:p w14:paraId="42DEC8A1">
      <w:pPr>
        <w:numPr>
          <w:ilvl w:val="0"/>
          <w:numId w:val="10"/>
        </w:numPr>
        <w:spacing w:before="120" w:after="120" w:line="288" w:lineRule="auto"/>
        <w:ind w:left="0"/>
        <w:jc w:val="left"/>
        <w:rPr>
          <w:highlight w:val="yellow"/>
        </w:rPr>
      </w:pPr>
      <w:r>
        <w:rPr>
          <w:rFonts w:ascii="Arial" w:hAnsi="Arial" w:eastAsia="等线" w:cs="Arial"/>
          <w:sz w:val="22"/>
          <w:highlight w:val="yellow"/>
        </w:rPr>
        <w:t>实施方法与步骤</w:t>
      </w:r>
    </w:p>
    <w:p w14:paraId="2CF20BD3">
      <w:pPr>
        <w:spacing w:before="120" w:after="120" w:line="288" w:lineRule="auto"/>
        <w:ind w:left="0"/>
        <w:jc w:val="left"/>
      </w:pPr>
      <w:r>
        <w:rPr>
          <w:rFonts w:ascii="Arial" w:hAnsi="Arial" w:eastAsia="等线" w:cs="Arial"/>
          <w:sz w:val="22"/>
        </w:rPr>
        <w:t>关键词上首页策略的实施通常包括以下步骤：</w:t>
      </w:r>
    </w:p>
    <w:p w14:paraId="1FC58401">
      <w:pPr>
        <w:spacing w:before="120" w:after="120" w:line="288" w:lineRule="auto"/>
        <w:ind w:left="0"/>
        <w:jc w:val="left"/>
      </w:pPr>
      <w:r>
        <w:rPr>
          <w:rFonts w:ascii="Arial" w:hAnsi="Arial" w:eastAsia="等线" w:cs="Arial"/>
          <w:sz w:val="22"/>
        </w:rPr>
        <w:t>首先，选择合适的服务商是关键。市场上提供关键词上首页服务的供应商众多，质量参差不齐。应选择信誉良好、有成功案例的服务商，并明确服务内容、价格、周期等细节。</w:t>
      </w:r>
    </w:p>
    <w:p w14:paraId="6E6F4542">
      <w:pPr>
        <w:spacing w:before="120" w:after="120" w:line="288" w:lineRule="auto"/>
        <w:ind w:left="0"/>
        <w:jc w:val="left"/>
      </w:pPr>
      <w:r>
        <w:rPr>
          <w:rFonts w:ascii="Arial" w:hAnsi="Arial" w:eastAsia="等线" w:cs="Arial"/>
          <w:sz w:val="22"/>
        </w:rPr>
        <w:t>其次，确定目标关键词和目标排名位置。通常建议选择1-2个与产品高度相关的大词作为目标，并设定合理的排名目标，如首页前三、前五或前十等。目标设定应考虑关键词的竞争程度、产品的竞争力以及预算限制等因素。</w:t>
      </w:r>
    </w:p>
    <w:p w14:paraId="52425DA9">
      <w:pPr>
        <w:spacing w:before="120" w:after="120" w:line="288" w:lineRule="auto"/>
        <w:ind w:left="0"/>
        <w:jc w:val="left"/>
      </w:pPr>
      <w:r>
        <w:rPr>
          <w:rFonts w:ascii="Arial" w:hAnsi="Arial" w:eastAsia="等线" w:cs="Arial"/>
          <w:sz w:val="22"/>
        </w:rPr>
        <w:t>实施过程中，关键词上首页+精准广告的组合策略效果最佳。在服务商进行关键词上首页操作的同时，卖家应同步开启针对同一关键词的精准匹配广告。这种组合能够相互促进：关键词上首页操作提升自然排名，精准广告增加额外曝光和销量，两者共同提升产品在该关键词下的整体表现。</w:t>
      </w:r>
    </w:p>
    <w:p w14:paraId="2A7F7958">
      <w:pPr>
        <w:spacing w:before="120" w:after="120" w:line="288" w:lineRule="auto"/>
        <w:ind w:left="0"/>
        <w:jc w:val="left"/>
      </w:pPr>
      <w:r>
        <w:rPr>
          <w:rFonts w:ascii="Arial" w:hAnsi="Arial" w:eastAsia="等线" w:cs="Arial"/>
          <w:sz w:val="22"/>
        </w:rPr>
        <w:t>操作频率与数量控制也很重要。服务商通常会根据关键词竞争程度和目标排名位置，制定每日操作账号数量和频率。过高的操作频率可能引起系统警觉，增加风险；过低则可能效果不明显。应与服务商充分沟通，确定合理的操作计划。</w:t>
      </w:r>
    </w:p>
    <w:p w14:paraId="26E7450C">
      <w:pPr>
        <w:numPr>
          <w:ilvl w:val="0"/>
          <w:numId w:val="11"/>
        </w:numPr>
        <w:spacing w:before="120" w:after="120" w:line="288" w:lineRule="auto"/>
        <w:ind w:left="0"/>
        <w:jc w:val="left"/>
      </w:pPr>
      <w:r>
        <w:rPr>
          <w:rFonts w:ascii="Arial" w:hAnsi="Arial" w:eastAsia="等线" w:cs="Arial"/>
          <w:sz w:val="22"/>
        </w:rPr>
        <w:t>维持首页排名的关键因素</w:t>
      </w:r>
    </w:p>
    <w:p w14:paraId="70F09416">
      <w:pPr>
        <w:spacing w:before="120" w:after="120" w:line="288" w:lineRule="auto"/>
        <w:ind w:left="0"/>
        <w:jc w:val="left"/>
      </w:pPr>
      <w:r>
        <w:rPr>
          <w:rFonts w:ascii="Arial" w:hAnsi="Arial" w:eastAsia="等线" w:cs="Arial"/>
          <w:sz w:val="22"/>
        </w:rPr>
        <w:t>将产品推至首页只是第一步，维持首页排名才是长期挑战：</w:t>
      </w:r>
    </w:p>
    <w:p w14:paraId="23A39EED">
      <w:pPr>
        <w:spacing w:before="120" w:after="120" w:line="288" w:lineRule="auto"/>
        <w:ind w:left="0"/>
        <w:jc w:val="left"/>
      </w:pPr>
      <w:r>
        <w:rPr>
          <w:rFonts w:ascii="Arial" w:hAnsi="Arial" w:eastAsia="等线" w:cs="Arial"/>
          <w:sz w:val="22"/>
        </w:rPr>
        <w:t>产品力的支撑作用不可忽视。只有具备足够竞争力的产品，才能在达到首页后维持良好的点击率和转化率，稳定排名位置。产品力包括产品质量、价格竞争力、评论数量和质量等多个方面。</w:t>
      </w:r>
    </w:p>
    <w:p w14:paraId="33944FDD">
      <w:pPr>
        <w:spacing w:before="120" w:after="120" w:line="288" w:lineRule="auto"/>
        <w:ind w:left="0"/>
        <w:jc w:val="left"/>
      </w:pPr>
      <w:r>
        <w:rPr>
          <w:rFonts w:ascii="Arial" w:hAnsi="Arial" w:eastAsia="等线" w:cs="Arial"/>
          <w:sz w:val="22"/>
        </w:rPr>
        <w:t>点击率与转化率的平衡至关重要。高点击率能够吸引系统的注意，但如果转化率低，系统会认为产品与用户需求不匹配，排名会逐渐下滑。因此，在优化主图和标题以提高点击率的同时，也要确保产品详情页能够有效促成转化。</w:t>
      </w:r>
    </w:p>
    <w:p w14:paraId="7E2CB777">
      <w:pPr>
        <w:spacing w:before="120" w:after="120" w:line="288" w:lineRule="auto"/>
        <w:ind w:left="0"/>
        <w:jc w:val="left"/>
      </w:pPr>
      <w:r>
        <w:rPr>
          <w:rFonts w:ascii="Arial" w:hAnsi="Arial" w:eastAsia="等线" w:cs="Arial"/>
          <w:sz w:val="22"/>
        </w:rPr>
        <w:t>持续优化是维持首页排名的必要条件。即使产品已经达到首页位置，也应继续优化listing、调整价格策略、增加评论等，不断提升产品的竞争力。同时，可以考虑适度的广告投放，巩固排名成果。</w:t>
      </w:r>
    </w:p>
    <w:p w14:paraId="741170C7">
      <w:pPr>
        <w:numPr>
          <w:ilvl w:val="0"/>
          <w:numId w:val="12"/>
        </w:numPr>
        <w:spacing w:before="120" w:after="120" w:line="288" w:lineRule="auto"/>
        <w:ind w:left="0"/>
        <w:jc w:val="left"/>
      </w:pPr>
      <w:r>
        <w:rPr>
          <w:rFonts w:ascii="Arial" w:hAnsi="Arial" w:eastAsia="等线" w:cs="Arial"/>
          <w:sz w:val="22"/>
        </w:rPr>
        <w:t>风险与合规性分析</w:t>
      </w:r>
    </w:p>
    <w:p w14:paraId="5B40E198">
      <w:pPr>
        <w:spacing w:before="120" w:after="120" w:line="288" w:lineRule="auto"/>
        <w:ind w:left="0"/>
        <w:jc w:val="left"/>
      </w:pPr>
      <w:r>
        <w:rPr>
          <w:rFonts w:ascii="Arial" w:hAnsi="Arial" w:eastAsia="等线" w:cs="Arial"/>
          <w:sz w:val="22"/>
        </w:rPr>
        <w:t>关键词上首页策略存在一定的风险和合规性问题：</w:t>
      </w:r>
    </w:p>
    <w:p w14:paraId="38C40645">
      <w:pPr>
        <w:spacing w:before="120" w:after="120" w:line="288" w:lineRule="auto"/>
        <w:ind w:left="0"/>
        <w:jc w:val="left"/>
      </w:pPr>
      <w:r>
        <w:rPr>
          <w:rFonts w:ascii="Arial" w:hAnsi="Arial" w:eastAsia="等线" w:cs="Arial"/>
          <w:sz w:val="22"/>
        </w:rPr>
        <w:t>这种策略属于非正规白帽推广方式，有一定风险。亚马逊明确禁止通过人为操作提升排名的行为，如被发现可能导致链接被警告甚至账号被封。</w:t>
      </w:r>
    </w:p>
    <w:p w14:paraId="7326B2DB">
      <w:pPr>
        <w:spacing w:before="120" w:after="120" w:line="288" w:lineRule="auto"/>
        <w:ind w:left="0"/>
        <w:jc w:val="left"/>
      </w:pPr>
      <w:r>
        <w:rPr>
          <w:rFonts w:ascii="Arial" w:hAnsi="Arial" w:eastAsia="等线" w:cs="Arial"/>
          <w:sz w:val="22"/>
        </w:rPr>
        <w:t>系统检测机制越来越完善，能够识别异常的用户行为模式。如果短时间内产品获得大量异常的点击和浏览，但转化率明显偏低，系统可能会识别为异常行为，采取相应措施。</w:t>
      </w:r>
    </w:p>
    <w:p w14:paraId="0EB1179F">
      <w:pPr>
        <w:spacing w:before="120" w:after="120" w:line="288" w:lineRule="auto"/>
        <w:ind w:left="0"/>
        <w:jc w:val="left"/>
      </w:pPr>
      <w:r>
        <w:rPr>
          <w:rFonts w:ascii="Arial" w:hAnsi="Arial" w:eastAsia="等线" w:cs="Arial"/>
          <w:sz w:val="22"/>
        </w:rPr>
        <w:t>风险规避的最佳实践包括：选择专业可靠的服务商，确保操作过程尽可能模拟真实用户行为；控制操作规模和频率，避免短时间内数据异常波动；结合其他合规的优化措施，如产品改进、评论积累、正常广告投放等，使整体提升过程更加自然。</w:t>
      </w:r>
    </w:p>
    <w:p w14:paraId="7F4C482C">
      <w:pPr>
        <w:spacing w:before="120" w:after="120" w:line="288" w:lineRule="auto"/>
        <w:ind w:left="0"/>
        <w:jc w:val="left"/>
      </w:pPr>
      <w:r>
        <w:rPr>
          <w:rFonts w:ascii="Arial" w:hAnsi="Arial" w:eastAsia="等线" w:cs="Arial"/>
          <w:sz w:val="22"/>
        </w:rPr>
        <w:t>总体而言，关键词上首页策略能够在短时间内取得显著效果，但风险较高，不建议作为长期策略使用。卖家应权衡利弊，谨慎决策，并做好风险控制措施。</w:t>
      </w:r>
    </w:p>
    <w:p w14:paraId="0FECD29B">
      <w:pPr>
        <w:spacing w:before="320" w:after="120" w:line="288" w:lineRule="auto"/>
        <w:ind w:left="0"/>
        <w:jc w:val="left"/>
        <w:outlineLvl w:val="1"/>
      </w:pPr>
      <w:bookmarkStart w:id="15" w:name="heading_15"/>
      <w:r>
        <w:rPr>
          <w:rFonts w:ascii="Arial" w:hAnsi="Arial" w:eastAsia="等线" w:cs="Arial"/>
          <w:b/>
          <w:sz w:val="32"/>
        </w:rPr>
        <w:t>四、广告刷大词策略</w:t>
      </w:r>
      <w:bookmarkEnd w:id="15"/>
    </w:p>
    <w:p w14:paraId="3DE9FDCC">
      <w:pPr>
        <w:spacing w:before="120" w:after="120" w:line="288" w:lineRule="auto"/>
        <w:ind w:left="0"/>
        <w:jc w:val="left"/>
      </w:pPr>
      <w:r>
        <w:rPr>
          <w:rFonts w:ascii="Arial" w:hAnsi="Arial" w:eastAsia="等线" w:cs="Arial"/>
          <w:sz w:val="22"/>
        </w:rPr>
        <w:t>广告刷大词是一种通过高强度广告投放，快速提升产品在特定大词下排名的策略。这种方法相对合规，风险较低，但需要较高的广告预算和专业的广告管理能力。</w:t>
      </w:r>
    </w:p>
    <w:p w14:paraId="7FDF27FF">
      <w:pPr>
        <w:spacing w:before="120" w:after="120" w:line="288" w:lineRule="auto"/>
        <w:ind w:left="0"/>
        <w:jc w:val="left"/>
      </w:pPr>
      <w:r>
        <w:rPr>
          <w:rFonts w:ascii="Arial" w:hAnsi="Arial" w:eastAsia="等线" w:cs="Arial"/>
          <w:sz w:val="22"/>
        </w:rPr>
        <w:t>广告刷大词的前提条件：产品竞争力达标（价格，质量，差异化，星级，评论）、库存充足、大词的相关性和整体表现高于平均值，广告预算充足</w:t>
      </w:r>
    </w:p>
    <w:p w14:paraId="52711697">
      <w:pPr>
        <w:spacing w:before="120" w:after="120" w:line="288" w:lineRule="auto"/>
        <w:ind w:left="0"/>
        <w:jc w:val="left"/>
      </w:pPr>
      <w:r>
        <w:rPr>
          <w:rFonts w:ascii="Arial" w:hAnsi="Arial" w:eastAsia="等线" w:cs="Arial"/>
          <w:sz w:val="22"/>
        </w:rPr>
        <w:t>广告刷大词的原理：短期内一般是广告流比较高===通过广告打大词---提升链接和自然关键词排名权重--收缩广告（当然不一定要收）</w:t>
      </w:r>
    </w:p>
    <w:p w14:paraId="48B95847">
      <w:pPr>
        <w:spacing w:before="120" w:after="120" w:line="288" w:lineRule="auto"/>
        <w:ind w:left="0"/>
        <w:jc w:val="left"/>
      </w:pPr>
      <w:r>
        <w:rPr>
          <w:rFonts w:ascii="Arial" w:hAnsi="Arial" w:eastAsia="等线" w:cs="Arial"/>
          <w:sz w:val="22"/>
        </w:rPr>
        <w:t>精准广告对自然排名的影响机制主要体现在：广告带来的点击和销售数据会被系统记录，作为评估产品与关键词相关性的依据；高转化率的广告表现向系统传递产品质量和相关性的正面信号；持续的广告展示和点击也能增强买家对产品的认知和信任，间接提高自然点击率和转化率。</w:t>
      </w:r>
    </w:p>
    <w:p w14:paraId="0483BF14">
      <w:pPr>
        <w:spacing w:before="120" w:after="120" w:line="288" w:lineRule="auto"/>
        <w:ind w:left="0"/>
        <w:jc w:val="left"/>
      </w:pPr>
      <w:r>
        <w:rPr>
          <w:rFonts w:ascii="Arial" w:hAnsi="Arial" w:eastAsia="等线" w:cs="Arial"/>
          <w:sz w:val="22"/>
        </w:rPr>
        <w:t>高竞价策略是广告刷大词的关键。通过设置远高于平均水平的竞价（如400%以上或直接拉满），确保广告在目标关键词的搜索结果中获得最佳展示位置，最大化曝光和点击机会。虽然这会导致较高的广告成本，但能够在短时间内积累大量数据，快速提升排名。</w:t>
      </w:r>
    </w:p>
    <w:p w14:paraId="63347177">
      <w:pPr>
        <w:spacing w:before="120" w:after="120" w:line="288" w:lineRule="auto"/>
        <w:ind w:left="0"/>
        <w:jc w:val="left"/>
      </w:pPr>
      <w:r>
        <w:rPr>
          <w:rFonts w:ascii="Arial" w:hAnsi="Arial" w:eastAsia="等线" w:cs="Arial"/>
          <w:sz w:val="22"/>
        </w:rPr>
        <w:t>广告数据对自然排名的传导效应通常需要一定时间才能显现。初期主要依靠广告带来的销量提升BSR排名，随着数据的积累，系统会逐渐提高产品在自然搜索结果中的排名位置。这个过程通常需要7-14天，具体时间取决于关键词竞争程度、广告投放强度和产品本身的竞争力。</w:t>
      </w:r>
    </w:p>
    <w:p w14:paraId="298ACA2A">
      <w:pPr>
        <w:numPr>
          <w:ilvl w:val="0"/>
          <w:numId w:val="13"/>
        </w:numPr>
        <w:spacing w:before="120" w:after="120" w:line="288" w:lineRule="auto"/>
        <w:ind w:left="0"/>
        <w:jc w:val="left"/>
      </w:pPr>
      <w:r>
        <w:rPr>
          <w:rFonts w:ascii="Arial" w:hAnsi="Arial" w:eastAsia="等线" w:cs="Arial"/>
          <w:sz w:val="22"/>
        </w:rPr>
        <w:t>广告活动设置</w:t>
      </w:r>
    </w:p>
    <w:p w14:paraId="24DA64E4">
      <w:pPr>
        <w:spacing w:before="120" w:after="120" w:line="288" w:lineRule="auto"/>
        <w:ind w:left="0"/>
        <w:jc w:val="left"/>
      </w:pPr>
      <w:r>
        <w:rPr>
          <w:rFonts w:ascii="Arial" w:hAnsi="Arial" w:eastAsia="等线" w:cs="Arial"/>
          <w:sz w:val="22"/>
        </w:rPr>
        <w:t>广告刷大词的活动设置需要特别注意以下几点：</w:t>
      </w:r>
    </w:p>
    <w:p w14:paraId="45CA1045">
      <w:pPr>
        <w:spacing w:before="120" w:after="120" w:line="288" w:lineRule="auto"/>
        <w:ind w:left="0"/>
        <w:jc w:val="left"/>
      </w:pPr>
      <w:r>
        <w:rPr>
          <w:rFonts w:ascii="Arial" w:hAnsi="Arial" w:eastAsia="等线" w:cs="Arial"/>
          <w:sz w:val="22"/>
        </w:rPr>
        <w:t>精准匹配广告的设置要点包括：选择1-2个目标大词作为精准匹配关键词；设置足够高的竞价，确保广告位置优势；分配充足的日预算，避免因预算限制而中断展示；设置合理的广告投放时间段，覆盖目标市场的主要购物时间。</w:t>
      </w:r>
    </w:p>
    <w:p w14:paraId="0BCE81EB">
      <w:pPr>
        <w:spacing w:before="120" w:after="120" w:line="288" w:lineRule="auto"/>
        <w:ind w:left="0"/>
        <w:jc w:val="left"/>
      </w:pPr>
      <w:r>
        <w:rPr>
          <w:rFonts w:ascii="Arial" w:hAnsi="Arial" w:eastAsia="等线" w:cs="Arial"/>
          <w:sz w:val="22"/>
        </w:rPr>
        <w:t>主推大词+bid 400%以上的策略是广告刷大词的核心。这种高竞价策略虽然会导致较高的ACOS（广告销售成本比率），但能够确保广告在搜索结果中的最佳位置，最大化曝光和点击机会。对于竞争激烈的大词，有时甚至需要将竞价拉满，才能获得足够的展示机会。</w:t>
      </w:r>
    </w:p>
    <w:p w14:paraId="308690C8">
      <w:pPr>
        <w:spacing w:before="120" w:after="120" w:line="288" w:lineRule="auto"/>
        <w:ind w:left="0"/>
        <w:jc w:val="left"/>
      </w:pPr>
      <w:r>
        <w:rPr>
          <w:rFonts w:ascii="Arial" w:hAnsi="Arial" w:eastAsia="等线" w:cs="Arial"/>
          <w:sz w:val="22"/>
        </w:rPr>
        <w:t>移花宫广告打法曾经有个案例是一种特殊的广告策略，主要是主推大词+2个核心关键词上首页的组合。这种方法通过集中资源推广少数几个关键词，快速提升这些词的排名，然后利用这些词的排名优势带动整体流量和销量。这种策略特别适合资源有限但希望快速见效的卖家。</w:t>
      </w:r>
    </w:p>
    <w:p w14:paraId="6027806D">
      <w:pPr>
        <w:numPr>
          <w:ilvl w:val="0"/>
          <w:numId w:val="14"/>
        </w:numPr>
        <w:spacing w:before="120" w:after="120" w:line="288" w:lineRule="auto"/>
        <w:ind w:left="0"/>
        <w:jc w:val="left"/>
      </w:pPr>
      <w:r>
        <w:rPr>
          <w:rFonts w:ascii="Arial" w:hAnsi="Arial" w:eastAsia="等线" w:cs="Arial"/>
          <w:sz w:val="22"/>
        </w:rPr>
        <w:t xml:space="preserve"> 预算与竞价策略</w:t>
      </w:r>
    </w:p>
    <w:p w14:paraId="6B2674BB">
      <w:pPr>
        <w:spacing w:before="120" w:after="120" w:line="288" w:lineRule="auto"/>
        <w:ind w:left="0"/>
        <w:jc w:val="left"/>
      </w:pPr>
      <w:r>
        <w:rPr>
          <w:rFonts w:ascii="Arial" w:hAnsi="Arial" w:eastAsia="等线" w:cs="Arial"/>
          <w:sz w:val="22"/>
        </w:rPr>
        <w:t>广告刷大词策略对预算和竞价有较高要求：</w:t>
      </w:r>
    </w:p>
    <w:p w14:paraId="4FAE90E0">
      <w:pPr>
        <w:spacing w:before="120" w:after="120" w:line="288" w:lineRule="auto"/>
        <w:ind w:left="0"/>
        <w:jc w:val="left"/>
      </w:pPr>
      <w:r>
        <w:rPr>
          <w:rFonts w:ascii="Arial" w:hAnsi="Arial" w:eastAsia="等线" w:cs="Arial"/>
          <w:sz w:val="22"/>
        </w:rPr>
        <w:t>前期高预算与高竞价是必要的。在策略实施的初期（通常是前7天），需要设置足够高的日预算和竞价，确保广告能够获得充分的展示和点击机会。这个阶段的ACOS可能会较高，甚至出现亏损，但这是为了快速积累数据和提升排名所必须的投入。</w:t>
      </w:r>
    </w:p>
    <w:p w14:paraId="0F18AD75">
      <w:pPr>
        <w:spacing w:before="120" w:after="120" w:line="288" w:lineRule="auto"/>
        <w:ind w:left="0"/>
        <w:jc w:val="left"/>
      </w:pPr>
      <w:r>
        <w:rPr>
          <w:rFonts w:ascii="Arial" w:hAnsi="Arial" w:eastAsia="等线" w:cs="Arial"/>
          <w:sz w:val="22"/>
        </w:rPr>
        <w:t>竞价调整的时机与幅度需要根据广告数据决定。通常建议在投放3-5天后，根据广告报告中的点击率、转化率、ACOS等指标，对竞价进行首次调整。如果点击率低但展示量高，可能需要提高竞价；如果点击率高但转化率低，则可能需要优化产品详情页或调整价格策略。</w:t>
      </w:r>
    </w:p>
    <w:p w14:paraId="692D41DA">
      <w:pPr>
        <w:spacing w:before="120" w:after="120" w:line="288" w:lineRule="auto"/>
        <w:ind w:left="0"/>
        <w:jc w:val="left"/>
      </w:pPr>
      <w:r>
        <w:rPr>
          <w:rFonts w:ascii="Arial" w:hAnsi="Arial" w:eastAsia="等线" w:cs="Arial"/>
          <w:sz w:val="22"/>
        </w:rPr>
        <w:t>预算分配的优化原则是集中资源于表现最佳的关键词。随着数据的积累，可以识别出哪些关键词带来的转化效果最好，然后将更多预算分配给这些关键词，减少或停止表现不佳的关键词投放。这种优化能够提高整体广告效率，降低ACOS。</w:t>
      </w:r>
    </w:p>
    <w:p w14:paraId="2FB166F9">
      <w:pPr>
        <w:numPr>
          <w:ilvl w:val="0"/>
          <w:numId w:val="15"/>
        </w:numPr>
        <w:spacing w:before="120" w:after="120" w:line="288" w:lineRule="auto"/>
        <w:ind w:left="0"/>
        <w:jc w:val="left"/>
      </w:pPr>
      <w:r>
        <w:rPr>
          <w:rFonts w:ascii="Arial" w:hAnsi="Arial" w:eastAsia="等线" w:cs="Arial"/>
          <w:sz w:val="22"/>
        </w:rPr>
        <w:t>广告数据监控与优化</w:t>
      </w:r>
    </w:p>
    <w:p w14:paraId="54C29CBB">
      <w:pPr>
        <w:spacing w:before="120" w:after="120" w:line="288" w:lineRule="auto"/>
        <w:ind w:left="0"/>
        <w:jc w:val="left"/>
      </w:pPr>
      <w:r>
        <w:rPr>
          <w:rFonts w:ascii="Arial" w:hAnsi="Arial" w:eastAsia="等线" w:cs="Arial"/>
          <w:sz w:val="22"/>
        </w:rPr>
        <w:t>广告刷大词策略的成功与否，很大程度上取决于数据监控与优化的质量：</w:t>
      </w:r>
    </w:p>
    <w:p w14:paraId="736A0334">
      <w:pPr>
        <w:spacing w:before="120" w:after="120" w:line="288" w:lineRule="auto"/>
        <w:ind w:left="0"/>
        <w:jc w:val="left"/>
      </w:pPr>
      <w:r>
        <w:rPr>
          <w:rFonts w:ascii="Arial" w:hAnsi="Arial" w:eastAsia="等线" w:cs="Arial"/>
          <w:sz w:val="22"/>
        </w:rPr>
        <w:t>关键指标的实时跟踪包括：展示量、点击量、点击率、转化量、转化率、ACOS等广告指标，以及BSR排名、自然排名、自然流量等非广告指标。这些数据共同反映了广告策略的效果和产品的整体表现。</w:t>
      </w:r>
    </w:p>
    <w:p w14:paraId="43B5D312">
      <w:pPr>
        <w:spacing w:before="120" w:after="120" w:line="288" w:lineRule="auto"/>
        <w:ind w:left="0"/>
        <w:jc w:val="left"/>
      </w:pPr>
      <w:r>
        <w:rPr>
          <w:rFonts w:ascii="Arial" w:hAnsi="Arial" w:eastAsia="等线" w:cs="Arial"/>
          <w:sz w:val="22"/>
        </w:rPr>
        <w:t>广告效果评估标准应综合考虑多个维度。短期内，可能会出现较高的ACOS，这是正常的；中期应关注排名提升和自然流量增长；长期则应评估整体ROI（投资回报率）和市场份额变化。不同阶段的评估标准不同，避免仅凭单一指标判断策略成败。</w:t>
      </w:r>
    </w:p>
    <w:p w14:paraId="7866D85A">
      <w:pPr>
        <w:spacing w:before="120" w:after="120" w:line="288" w:lineRule="auto"/>
        <w:ind w:left="0"/>
        <w:jc w:val="left"/>
      </w:pPr>
      <w:r>
        <w:rPr>
          <w:rFonts w:ascii="Arial" w:hAnsi="Arial" w:eastAsia="等线" w:cs="Arial"/>
          <w:sz w:val="22"/>
        </w:rPr>
        <w:t>优化调整的决策依据应是数据而非主观判断。根据数据表现，可能需要调整竞价、更换关键词、优化产品详情页、调整价格策略等。这些调整应当有针对性，一次只改变一个变量，以便准确评估调整效果。</w:t>
      </w:r>
    </w:p>
    <w:p w14:paraId="3AD45505">
      <w:pPr>
        <w:spacing w:before="120" w:after="120" w:line="288" w:lineRule="auto"/>
        <w:ind w:left="0"/>
        <w:jc w:val="left"/>
      </w:pPr>
      <w:r>
        <w:rPr>
          <w:rFonts w:ascii="Arial" w:hAnsi="Arial" w:eastAsia="等线" w:cs="Arial"/>
          <w:sz w:val="22"/>
        </w:rPr>
        <w:t>广告刷大词策略通常需要持续2-4周才能见到明显效果。在此期间，需要保持耐心，持续投入和优化，避免因短期波动而放弃策略。同时，也要密切关注竞争对手的动向，及时调整策略以应对市场变化。</w:t>
      </w:r>
    </w:p>
    <w:p w14:paraId="527EBF13">
      <w:pPr>
        <w:spacing w:before="120" w:after="120" w:line="288" w:lineRule="auto"/>
        <w:ind w:left="0"/>
        <w:jc w:val="left"/>
      </w:pPr>
    </w:p>
    <w:p w14:paraId="5EAC9364">
      <w:pPr>
        <w:spacing w:before="320" w:after="120" w:line="288" w:lineRule="auto"/>
        <w:ind w:left="0"/>
        <w:jc w:val="left"/>
        <w:outlineLvl w:val="1"/>
      </w:pPr>
      <w:bookmarkStart w:id="16" w:name="heading_16"/>
      <w:r>
        <w:rPr>
          <w:rFonts w:ascii="Arial" w:hAnsi="Arial" w:eastAsia="等线" w:cs="Arial"/>
          <w:b/>
          <w:sz w:val="32"/>
        </w:rPr>
        <w:t>五、WOOT策略</w:t>
      </w:r>
      <w:bookmarkEnd w:id="16"/>
    </w:p>
    <w:p w14:paraId="157E9A3D">
      <w:pPr>
        <w:spacing w:before="120" w:after="120" w:line="288" w:lineRule="auto"/>
        <w:ind w:left="0"/>
        <w:jc w:val="left"/>
      </w:pPr>
      <w:r>
        <w:rPr>
          <w:rFonts w:ascii="Arial" w:hAnsi="Arial" w:eastAsia="等线" w:cs="Arial"/>
          <w:sz w:val="22"/>
        </w:rPr>
        <w:t>WOOT（Weekly Online Only Treasures）是亚马逊平台上的一种特殊促销活动，通过这种方式上新产品，可以在短时间内获得大量曝光和销量，快速提升产品排名。</w:t>
      </w:r>
    </w:p>
    <w:p w14:paraId="0B081A0B">
      <w:pPr>
        <w:spacing w:before="120" w:after="120" w:line="288" w:lineRule="auto"/>
        <w:ind w:left="0"/>
        <w:jc w:val="center"/>
      </w:pPr>
      <w:r>
        <w:drawing>
          <wp:inline distT="0" distB="0" distL="0" distR="0">
            <wp:extent cx="5257800" cy="2924175"/>
            <wp:effectExtent l="0" t="0" r="0" b="190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2924175"/>
                    </a:xfrm>
                    <a:prstGeom prst="rect">
                      <a:avLst/>
                    </a:prstGeom>
                  </pic:spPr>
                </pic:pic>
              </a:graphicData>
            </a:graphic>
          </wp:inline>
        </w:drawing>
      </w:r>
    </w:p>
    <w:p w14:paraId="2B76EB71">
      <w:pPr>
        <w:numPr>
          <w:ilvl w:val="0"/>
          <w:numId w:val="16"/>
        </w:numPr>
        <w:spacing w:before="120" w:after="120" w:line="288" w:lineRule="auto"/>
        <w:ind w:left="0"/>
        <w:jc w:val="left"/>
      </w:pPr>
      <w:r>
        <w:rPr>
          <w:rFonts w:ascii="Arial" w:hAnsi="Arial" w:eastAsia="等线" w:cs="Arial"/>
          <w:sz w:val="22"/>
        </w:rPr>
        <w:t>WOOT操作的基本原理</w:t>
      </w:r>
    </w:p>
    <w:p w14:paraId="05580B24">
      <w:pPr>
        <w:spacing w:before="120" w:after="120" w:line="288" w:lineRule="auto"/>
        <w:ind w:left="0"/>
        <w:jc w:val="left"/>
      </w:pPr>
      <w:r>
        <w:rPr>
          <w:rFonts w:ascii="Arial" w:hAnsi="Arial" w:eastAsia="等线" w:cs="Arial"/>
          <w:sz w:val="22"/>
        </w:rPr>
        <w:t>WOOT操作的基本原理是利用WOOT活动的秒杀流量政策，获取大量的自然流量和销量，从而快速提升产品的BSR排名和关键词自然排名。</w:t>
      </w:r>
    </w:p>
    <w:p w14:paraId="136F2AE9">
      <w:pPr>
        <w:spacing w:before="120" w:after="120" w:line="288" w:lineRule="auto"/>
        <w:ind w:left="0"/>
        <w:jc w:val="left"/>
      </w:pPr>
      <w:r>
        <w:rPr>
          <w:rFonts w:ascii="Arial" w:hAnsi="Arial" w:eastAsia="等线" w:cs="Arial"/>
          <w:sz w:val="22"/>
        </w:rPr>
        <w:t>WOOT上新品的流量优势主要体现在：亚马逊会在平台的特定位置（如Deal页面、类目页面等）重点展示WOOT产品，为其带来额外的自然流量；WOOT产品通常会有明显的折扣标识，吸引对折扣敏感的买家；WOOT活动本身具有时效性，会促使买家快速决策，提高转化率。</w:t>
      </w:r>
    </w:p>
    <w:p w14:paraId="1EF266FB">
      <w:pPr>
        <w:spacing w:before="120" w:after="120" w:line="288" w:lineRule="auto"/>
        <w:ind w:left="0"/>
        <w:jc w:val="left"/>
      </w:pPr>
      <w:r>
        <w:rPr>
          <w:rFonts w:ascii="Arial" w:hAnsi="Arial" w:eastAsia="等线" w:cs="Arial"/>
          <w:sz w:val="22"/>
        </w:rPr>
        <w:t>大量出单对大词排名的提升效应是WOOT策略的核心价值。当产品在短时间内获得大量销售，其BSR排名会迅速提升；同时，如果这些销售是通过特定关键词搜索实现的，还会强化产品与这些关键词的关联，提升自然排名。</w:t>
      </w:r>
    </w:p>
    <w:p w14:paraId="076D4C00">
      <w:pPr>
        <w:spacing w:before="120" w:after="120" w:line="288" w:lineRule="auto"/>
        <w:ind w:left="0"/>
        <w:jc w:val="left"/>
      </w:pPr>
      <w:r>
        <w:rPr>
          <w:rFonts w:ascii="Arial" w:hAnsi="Arial" w:eastAsia="等线" w:cs="Arial"/>
          <w:sz w:val="22"/>
        </w:rPr>
        <w:t>WOOT产品的高销量和高转化率也会向系统传递产品质量和受欢迎程度的正面信号，有利于长期排名的提升。</w:t>
      </w:r>
    </w:p>
    <w:p w14:paraId="252502DC">
      <w:pPr>
        <w:numPr>
          <w:ilvl w:val="0"/>
          <w:numId w:val="17"/>
        </w:numPr>
        <w:spacing w:before="120" w:after="120" w:line="288" w:lineRule="auto"/>
        <w:ind w:left="0"/>
        <w:jc w:val="left"/>
      </w:pPr>
      <w:r>
        <w:rPr>
          <w:rFonts w:ascii="Arial" w:hAnsi="Arial" w:eastAsia="等线" w:cs="Arial"/>
          <w:sz w:val="22"/>
        </w:rPr>
        <w:t>WOOT操作的实施步骤</w:t>
      </w:r>
    </w:p>
    <w:p w14:paraId="563487DC">
      <w:pPr>
        <w:spacing w:before="120" w:after="120" w:line="288" w:lineRule="auto"/>
        <w:ind w:left="0"/>
        <w:jc w:val="left"/>
      </w:pPr>
      <w:r>
        <w:rPr>
          <w:rFonts w:ascii="Arial" w:hAnsi="Arial" w:eastAsia="等线" w:cs="Arial"/>
          <w:sz w:val="22"/>
        </w:rPr>
        <w:t>WOOT操作的实施需要遵循一定的步骤和规则：</w:t>
      </w:r>
    </w:p>
    <w:p w14:paraId="3D476C82">
      <w:pPr>
        <w:spacing w:before="120" w:after="120" w:line="288" w:lineRule="auto"/>
        <w:ind w:left="0"/>
        <w:jc w:val="left"/>
      </w:pPr>
      <w:r>
        <w:rPr>
          <w:rFonts w:ascii="Arial" w:hAnsi="Arial" w:eastAsia="等线" w:cs="Arial"/>
          <w:sz w:val="22"/>
        </w:rPr>
        <w:t>WOOT资格获取与申请是第一步。并非所有卖家都能参与WOOT活动，通常需要满足一定的账号健康度、销售历史等条件。符合条件的卖家可以通过代报服务商申请参与WOOT活动，提交产品信息和促销计划。</w:t>
      </w:r>
    </w:p>
    <w:p w14:paraId="670FD8AB">
      <w:pPr>
        <w:spacing w:before="120" w:after="120" w:line="288" w:lineRule="auto"/>
        <w:ind w:left="0"/>
        <w:jc w:val="left"/>
      </w:pPr>
      <w:r>
        <w:rPr>
          <w:rFonts w:ascii="Arial" w:hAnsi="Arial" w:eastAsia="等线" w:cs="Arial"/>
          <w:sz w:val="22"/>
        </w:rPr>
        <w:t>产品选择与定价策略至关重要。</w:t>
      </w:r>
    </w:p>
    <w:p w14:paraId="6C070139">
      <w:pPr>
        <w:spacing w:before="120" w:after="120" w:line="288" w:lineRule="auto"/>
        <w:ind w:left="0"/>
        <w:jc w:val="left"/>
      </w:pPr>
      <w:r>
        <w:rPr>
          <w:rFonts w:ascii="Arial" w:hAnsi="Arial" w:eastAsia="等线" w:cs="Arial"/>
          <w:sz w:val="22"/>
        </w:rPr>
        <w:t>WOOT活动要求产品有足够的折扣力度（通常至少20-30%），且价格具有明显的竞争优势。因此，应选择利润空间较大、有一定市场需求的产品参与WOOT活动。同时，需要确保产品质量和评价良好，能够支撑高销量后的用户满意度。</w:t>
      </w:r>
    </w:p>
    <w:p w14:paraId="440A2257">
      <w:pPr>
        <w:spacing w:before="120" w:after="120" w:line="288" w:lineRule="auto"/>
        <w:ind w:left="0"/>
        <w:jc w:val="left"/>
      </w:pPr>
      <w:r>
        <w:rPr>
          <w:rFonts w:ascii="Arial" w:hAnsi="Arial" w:eastAsia="等线" w:cs="Arial"/>
          <w:sz w:val="22"/>
        </w:rPr>
        <w:t>上新时机与操作流程也需要精心规划。WOOT活动通常持续14天，间隔7天，加上后台BD，可以获得21天秒杀流量，条件允许的情况下，甚至可以一个月报4次秒杀（无限秒杀），应选择在目标市场的购物高峰期（如周末或特定节假日前）开始活动，最大化流量和销量。在活动开始前，应确保库存充足，产品详情页优化完善，并准备好相应的客服和物流支持，应对可能的销量激增。</w:t>
      </w:r>
    </w:p>
    <w:p w14:paraId="3A4A572B">
      <w:pPr>
        <w:numPr>
          <w:ilvl w:val="0"/>
          <w:numId w:val="18"/>
        </w:numPr>
        <w:spacing w:before="120" w:after="120" w:line="288" w:lineRule="auto"/>
        <w:ind w:left="0"/>
        <w:jc w:val="left"/>
      </w:pPr>
      <w:r>
        <w:rPr>
          <w:rFonts w:ascii="Arial" w:hAnsi="Arial" w:eastAsia="等线" w:cs="Arial"/>
          <w:sz w:val="22"/>
        </w:rPr>
        <w:t>WOOT后的排名维护</w:t>
      </w:r>
    </w:p>
    <w:p w14:paraId="3F50E19D">
      <w:pPr>
        <w:spacing w:before="120" w:after="120" w:line="288" w:lineRule="auto"/>
        <w:ind w:left="0"/>
        <w:jc w:val="left"/>
      </w:pPr>
      <w:r>
        <w:rPr>
          <w:rFonts w:ascii="Arial" w:hAnsi="Arial" w:eastAsia="等线" w:cs="Arial"/>
          <w:sz w:val="22"/>
        </w:rPr>
        <w:t>WOOT活动结束后，如何维持已获得的排名是一个关键挑战：</w:t>
      </w:r>
    </w:p>
    <w:p w14:paraId="1059FDF5">
      <w:pPr>
        <w:spacing w:before="120" w:after="120" w:line="288" w:lineRule="auto"/>
        <w:ind w:left="0"/>
        <w:jc w:val="left"/>
      </w:pPr>
      <w:r>
        <w:rPr>
          <w:rFonts w:ascii="Arial" w:hAnsi="Arial" w:eastAsia="等线" w:cs="Arial"/>
          <w:sz w:val="22"/>
        </w:rPr>
        <w:t>WOOT结束后的过渡策略非常重要。活动结束后，产品价格会恢复正常，可能导致转化率下降和排名回落。为了平滑过渡，可以考虑在WOOT结束后立即开启其他形式的促销，如Coupon、Lightning Deal等，或者逐步调整价格，避免突然的大幅涨价。</w:t>
      </w:r>
    </w:p>
    <w:p w14:paraId="6C70517B">
      <w:pPr>
        <w:spacing w:before="120" w:after="120" w:line="288" w:lineRule="auto"/>
        <w:ind w:left="0"/>
        <w:jc w:val="left"/>
      </w:pPr>
      <w:r>
        <w:rPr>
          <w:rFonts w:ascii="Arial" w:hAnsi="Arial" w:eastAsia="等线" w:cs="Arial"/>
          <w:sz w:val="22"/>
        </w:rPr>
        <w:t>自然排名的稳定措施包括：开启适度的广告投放，维持产品曝光和销量；持续优化产品详情页，提高转化率；积极收集和管理产品评论，增强买家信任；定期检查和调整价格策略，保持竞争力。</w:t>
      </w:r>
    </w:p>
    <w:p w14:paraId="4328C933">
      <w:pPr>
        <w:spacing w:before="120" w:after="120" w:line="288" w:lineRule="auto"/>
        <w:ind w:left="0"/>
        <w:jc w:val="left"/>
      </w:pPr>
      <w:r>
        <w:rPr>
          <w:rFonts w:ascii="Arial" w:hAnsi="Arial" w:eastAsia="等线" w:cs="Arial"/>
          <w:sz w:val="22"/>
        </w:rPr>
        <w:t>长期效果的维持方法则需要更全面的运营策略。这包括建立稳定的流量来源组合（如自然流量、广告流量、站外流量等）；持续改进产品质量和服务体验；关注市场和竞争变化，及时调整策略；建立品牌认知和忠诚度，减少对价格和排名的过度依赖。</w:t>
      </w:r>
    </w:p>
    <w:p w14:paraId="6F7545F6">
      <w:pPr>
        <w:numPr>
          <w:ilvl w:val="0"/>
          <w:numId w:val="19"/>
        </w:numPr>
        <w:spacing w:before="120" w:after="120" w:line="288" w:lineRule="auto"/>
        <w:ind w:left="0"/>
        <w:jc w:val="left"/>
      </w:pPr>
      <w:r>
        <w:rPr>
          <w:rFonts w:ascii="Arial" w:hAnsi="Arial" w:eastAsia="等线" w:cs="Arial"/>
          <w:sz w:val="22"/>
        </w:rPr>
        <w:t>WOOT策略的适用场景与限制</w:t>
      </w:r>
    </w:p>
    <w:p w14:paraId="79E3856B">
      <w:pPr>
        <w:spacing w:before="120" w:after="120" w:line="288" w:lineRule="auto"/>
        <w:ind w:left="0"/>
        <w:jc w:val="left"/>
      </w:pPr>
      <w:r>
        <w:rPr>
          <w:rFonts w:ascii="Arial" w:hAnsi="Arial" w:eastAsia="等线" w:cs="Arial"/>
          <w:sz w:val="22"/>
        </w:rPr>
        <w:t>WOOT策略并非适用于所有产品和卖家，其适用场景和限制包括：</w:t>
      </w:r>
    </w:p>
    <w:p w14:paraId="26D1BD3C">
      <w:pPr>
        <w:spacing w:before="120" w:after="120" w:line="288" w:lineRule="auto"/>
        <w:ind w:left="0"/>
        <w:jc w:val="left"/>
      </w:pPr>
      <w:r>
        <w:rPr>
          <w:rFonts w:ascii="Arial" w:hAnsi="Arial" w:eastAsia="等线" w:cs="Arial"/>
          <w:sz w:val="22"/>
        </w:rPr>
        <w:t>WOOT策略特别适合新品上架初期，希望快速积累销量和评论，建立市场存在感的产品。同时，也适合季节性产品在旺季来临前提前布局，或者成熟产品希望快速提升排名和销量的情况，对于销量有一定限制的。</w:t>
      </w:r>
    </w:p>
    <w:p w14:paraId="605E3616">
      <w:pPr>
        <w:spacing w:before="120" w:after="120" w:line="288" w:lineRule="auto"/>
        <w:ind w:left="0"/>
        <w:jc w:val="left"/>
      </w:pPr>
      <w:r>
        <w:rPr>
          <w:rFonts w:ascii="Arial" w:hAnsi="Arial" w:eastAsia="等线" w:cs="Arial"/>
          <w:sz w:val="22"/>
        </w:rPr>
        <w:t>然而，WOOT策略也有一定限制：参与门槛较高，不是所有卖家都能获得资格；需要产品有足够的利润空间，能够承受较大折扣；对库存管理和物流能力有较高要求，需要应对可能的销量激增；活动结束后可能面临排名回落的风险，需要有后续维护策略。</w:t>
      </w:r>
    </w:p>
    <w:p w14:paraId="193DC7EF">
      <w:pPr>
        <w:spacing w:before="120" w:after="120" w:line="288" w:lineRule="auto"/>
        <w:ind w:left="0"/>
        <w:jc w:val="left"/>
      </w:pPr>
      <w:r>
        <w:rPr>
          <w:rFonts w:ascii="Arial" w:hAnsi="Arial" w:eastAsia="等线" w:cs="Arial"/>
          <w:sz w:val="22"/>
        </w:rPr>
        <w:t>总体而言，WOOT策略是一种效果显著但要求较高的排名提升方法。卖家在考虑使用这一策略时，应全面评估自身条件和产品特性，制定完整的实施计划和风险应对措施。</w:t>
      </w:r>
    </w:p>
    <w:p w14:paraId="5035D1DC">
      <w:pPr>
        <w:spacing w:before="320" w:after="120" w:line="288" w:lineRule="auto"/>
        <w:ind w:left="0"/>
        <w:jc w:val="left"/>
        <w:outlineLvl w:val="1"/>
      </w:pPr>
      <w:bookmarkStart w:id="17" w:name="heading_17"/>
      <w:r>
        <w:rPr>
          <w:rFonts w:ascii="Arial" w:hAnsi="Arial" w:eastAsia="等线" w:cs="Arial"/>
          <w:b/>
          <w:sz w:val="32"/>
        </w:rPr>
        <w:t>六、低价螺旋策略（适合标品）</w:t>
      </w:r>
      <w:bookmarkEnd w:id="17"/>
    </w:p>
    <w:p w14:paraId="710792D8">
      <w:pPr>
        <w:spacing w:before="120" w:after="120" w:line="288" w:lineRule="auto"/>
        <w:ind w:left="0"/>
        <w:jc w:val="left"/>
      </w:pPr>
      <w:r>
        <w:rPr>
          <w:rFonts w:ascii="Arial" w:hAnsi="Arial" w:eastAsia="等线" w:cs="Arial"/>
          <w:sz w:val="22"/>
        </w:rPr>
        <w:t>低价螺旋策略是一种特别适合标品（标准化产品）的排名提升方法，通过价格优势吸引买家，快速积累销量和评论，提升产品排名。</w:t>
      </w:r>
    </w:p>
    <w:p w14:paraId="2B3058D8">
      <w:pPr>
        <w:numPr>
          <w:ilvl w:val="0"/>
          <w:numId w:val="20"/>
        </w:numPr>
        <w:spacing w:before="120" w:after="120" w:line="288" w:lineRule="auto"/>
        <w:ind w:left="0"/>
        <w:jc w:val="left"/>
      </w:pPr>
      <w:r>
        <w:rPr>
          <w:rFonts w:ascii="Arial" w:hAnsi="Arial" w:eastAsia="等线" w:cs="Arial"/>
          <w:sz w:val="22"/>
        </w:rPr>
        <w:t>低价螺旋的原理与适用场景</w:t>
      </w:r>
    </w:p>
    <w:p w14:paraId="2C9C1264">
      <w:pPr>
        <w:spacing w:before="120" w:after="120" w:line="288" w:lineRule="auto"/>
        <w:ind w:left="0"/>
        <w:jc w:val="left"/>
      </w:pPr>
      <w:r>
        <w:rPr>
          <w:rFonts w:ascii="Arial" w:hAnsi="Arial" w:eastAsia="等线" w:cs="Arial"/>
          <w:sz w:val="22"/>
        </w:rPr>
        <w:t>低价螺旋策略的核心原理是利用价格优势获取市场份额和排名位置，然后逐步调整价格，平衡销量和利润。</w:t>
      </w:r>
    </w:p>
    <w:p w14:paraId="7D656D92">
      <w:pPr>
        <w:spacing w:before="120" w:after="120" w:line="288" w:lineRule="auto"/>
        <w:ind w:left="0"/>
        <w:jc w:val="left"/>
      </w:pPr>
      <w:r>
        <w:rPr>
          <w:rFonts w:ascii="Arial" w:hAnsi="Arial" w:eastAsia="等线" w:cs="Arial"/>
          <w:sz w:val="22"/>
        </w:rPr>
        <w:t>标品市场的特殊性使这一策略特别有效。标品是指规格、功能、品质等方面高度标准化的产品，买家购买决策主要基于价格和评价。在这类市场中，价格往往是最关键的竞争因素，即使微小的价格优势也能显著影响买家选择。</w:t>
      </w:r>
    </w:p>
    <w:p w14:paraId="28280DBF">
      <w:pPr>
        <w:spacing w:before="120" w:after="120" w:line="288" w:lineRule="auto"/>
        <w:ind w:left="0"/>
        <w:jc w:val="left"/>
      </w:pPr>
      <w:r>
        <w:rPr>
          <w:rFonts w:ascii="Arial" w:hAnsi="Arial" w:eastAsia="等线" w:cs="Arial"/>
          <w:sz w:val="22"/>
        </w:rPr>
        <w:t>价格优势对转化率的影响在标品市场尤为明显。当产品在功能和质量上差异不大时，更低的价格能够直接提高转化率。高转化率不仅带来更多销量，还向亚马逊系统传递产品受欢迎的信号，有利于排名提升。</w:t>
      </w:r>
    </w:p>
    <w:p w14:paraId="31025FC6">
      <w:pPr>
        <w:spacing w:before="120" w:after="120" w:line="288" w:lineRule="auto"/>
        <w:ind w:left="0"/>
        <w:jc w:val="left"/>
      </w:pPr>
      <w:r>
        <w:rPr>
          <w:rFonts w:ascii="Arial" w:hAnsi="Arial" w:eastAsia="等线" w:cs="Arial"/>
          <w:sz w:val="22"/>
        </w:rPr>
        <w:t>低价策略的市场反应机制通常表现为：低价吸引更多流量和点击→高转化率带来销量提升→BSR排名快速提高→自然排名逐步提升→获得更多自然流量→形成正向循环。这种循环一旦建立，即使后续适度提高价格，也能维持较好的市场位置。</w:t>
      </w:r>
    </w:p>
    <w:p w14:paraId="4739FFF4">
      <w:pPr>
        <w:numPr>
          <w:ilvl w:val="0"/>
          <w:numId w:val="21"/>
        </w:numPr>
        <w:spacing w:before="120" w:after="120" w:line="288" w:lineRule="auto"/>
        <w:ind w:left="0"/>
        <w:jc w:val="left"/>
      </w:pPr>
      <w:r>
        <w:rPr>
          <w:rFonts w:ascii="Arial" w:hAnsi="Arial" w:eastAsia="等线" w:cs="Arial"/>
          <w:sz w:val="22"/>
        </w:rPr>
        <w:t>实施步骤与方法</w:t>
      </w:r>
    </w:p>
    <w:p w14:paraId="5C1F57B5">
      <w:pPr>
        <w:spacing w:before="120" w:after="120" w:line="288" w:lineRule="auto"/>
        <w:ind w:left="0"/>
        <w:jc w:val="left"/>
      </w:pPr>
      <w:r>
        <w:rPr>
          <w:rFonts w:ascii="Arial" w:hAnsi="Arial" w:eastAsia="等线" w:cs="Arial"/>
          <w:sz w:val="22"/>
        </w:rPr>
        <w:t>低价螺旋策略的实施需要科学的步骤和方法：</w:t>
      </w:r>
    </w:p>
    <w:p w14:paraId="0F1E9745">
      <w:pPr>
        <w:spacing w:before="120" w:after="120" w:line="288" w:lineRule="auto"/>
        <w:ind w:left="0"/>
        <w:jc w:val="left"/>
      </w:pPr>
      <w:r>
        <w:rPr>
          <w:rFonts w:ascii="Arial" w:hAnsi="Arial" w:eastAsia="等线" w:cs="Arial"/>
          <w:sz w:val="22"/>
        </w:rPr>
        <w:t>初始定价与竞争分析是第一步。需要全面分析目标市场的价格区间、主要竞争对手的定价策略、买家价格敏感度等因素。初始价格应设定在明显低于主要竞争对手的水平，通常比最低竞争对手再低5-10%，确保价格优势足够明显，能够吸引买家注意。</w:t>
      </w:r>
    </w:p>
    <w:p w14:paraId="39A4725B">
      <w:pPr>
        <w:spacing w:before="120" w:after="120" w:line="288" w:lineRule="auto"/>
        <w:ind w:left="0"/>
        <w:jc w:val="left"/>
      </w:pPr>
      <w:r>
        <w:rPr>
          <w:rFonts w:ascii="Arial" w:hAnsi="Arial" w:eastAsia="等线" w:cs="Arial"/>
          <w:sz w:val="22"/>
        </w:rPr>
        <w:t>价格调整的节奏与幅度需要精心规划。典型的低价螺旋策略包括以下阶段：</w:t>
      </w:r>
    </w:p>
    <w:p w14:paraId="39FD422B">
      <w:pPr>
        <w:spacing w:before="120" w:after="120" w:line="288" w:lineRule="auto"/>
        <w:ind w:left="0"/>
        <w:jc w:val="left"/>
      </w:pPr>
      <w:r>
        <w:rPr>
          <w:rFonts w:ascii="Arial" w:hAnsi="Arial" w:eastAsia="等线" w:cs="Arial"/>
          <w:sz w:val="22"/>
        </w:rPr>
        <w:t>第一阶段（1-2周）保持最低价格（可以起量的价格），快速积累销量和排名。</w:t>
      </w:r>
    </w:p>
    <w:p w14:paraId="5D75664A">
      <w:pPr>
        <w:spacing w:before="120" w:after="120" w:line="288" w:lineRule="auto"/>
        <w:ind w:left="0"/>
        <w:jc w:val="left"/>
      </w:pPr>
      <w:r>
        <w:rPr>
          <w:rFonts w:ascii="Arial" w:hAnsi="Arial" w:eastAsia="等线" w:cs="Arial"/>
          <w:sz w:val="22"/>
        </w:rPr>
        <w:t>第二阶段（2-4周）小幅提价（如5%），观察销量和排名变化。</w:t>
      </w:r>
    </w:p>
    <w:p w14:paraId="256CC057">
      <w:pPr>
        <w:spacing w:before="120" w:after="120" w:line="288" w:lineRule="auto"/>
        <w:ind w:left="0"/>
        <w:jc w:val="left"/>
      </w:pPr>
      <w:r>
        <w:rPr>
          <w:rFonts w:ascii="Arial" w:hAnsi="Arial" w:eastAsia="等线" w:cs="Arial"/>
          <w:sz w:val="22"/>
        </w:rPr>
        <w:t>第三阶段（4-8周）继续小幅提价，直至达到目标价格水平。每次提价幅度应控制在5%以内，避免突然的大幅涨价导致转化率急剧下降。</w:t>
      </w:r>
    </w:p>
    <w:p w14:paraId="621A41C1">
      <w:pPr>
        <w:spacing w:before="120" w:after="120" w:line="288" w:lineRule="auto"/>
        <w:ind w:left="0"/>
        <w:jc w:val="left"/>
      </w:pPr>
      <w:r>
        <w:rPr>
          <w:rFonts w:ascii="Arial" w:hAnsi="Arial" w:eastAsia="等线" w:cs="Arial"/>
          <w:sz w:val="22"/>
        </w:rPr>
        <w:t>销量与排名的平衡把握是策略成功的关键。在提价过程中，需要密切监控销量、转化率和排名变化。如果发现提价后销量显著下降或排名开始回落，应考虑暂停提价或小幅降价，重新稳定市场位置。理想的情况是，随着产品评论和排名的积累，产品的价格弹性逐渐降低，能够在较高价格下维持稳定的销量和排名。</w:t>
      </w:r>
    </w:p>
    <w:p w14:paraId="37E0C79A">
      <w:pPr>
        <w:numPr>
          <w:ilvl w:val="0"/>
          <w:numId w:val="22"/>
        </w:numPr>
        <w:spacing w:before="120" w:after="120" w:line="288" w:lineRule="auto"/>
        <w:ind w:left="0"/>
        <w:jc w:val="left"/>
      </w:pPr>
      <w:r>
        <w:rPr>
          <w:rFonts w:ascii="Arial" w:hAnsi="Arial" w:eastAsia="等线" w:cs="Arial"/>
          <w:sz w:val="22"/>
        </w:rPr>
        <w:t>风险控制与利润平衡</w:t>
      </w:r>
    </w:p>
    <w:p w14:paraId="478B404E">
      <w:pPr>
        <w:spacing w:before="120" w:after="120" w:line="288" w:lineRule="auto"/>
        <w:ind w:left="0"/>
        <w:jc w:val="left"/>
      </w:pPr>
      <w:r>
        <w:rPr>
          <w:rFonts w:ascii="Arial" w:hAnsi="Arial" w:eastAsia="等线" w:cs="Arial"/>
          <w:sz w:val="22"/>
        </w:rPr>
        <w:t>低价螺旋策略虽然效果显著，但也面临一定的风险和挑战：</w:t>
      </w:r>
    </w:p>
    <w:p w14:paraId="12417F8A">
      <w:pPr>
        <w:spacing w:before="120" w:after="120" w:line="288" w:lineRule="auto"/>
        <w:ind w:left="0"/>
        <w:jc w:val="left"/>
      </w:pPr>
      <w:r>
        <w:rPr>
          <w:rFonts w:ascii="Arial" w:hAnsi="Arial" w:eastAsia="等线" w:cs="Arial"/>
          <w:sz w:val="22"/>
        </w:rPr>
        <w:t>低价策略的盈利模式需要长期规划。初期的低价可能导致微利甚至亏损，卖家需要有足够的资金支持和长期盈利的规划。盈利通常来自于后期提价后的销售利润，以及通过主产品带动的配件或相关产品销售。</w:t>
      </w:r>
    </w:p>
    <w:p w14:paraId="44EE5BBF">
      <w:pPr>
        <w:spacing w:before="120" w:after="120" w:line="288" w:lineRule="auto"/>
        <w:ind w:left="0"/>
        <w:jc w:val="left"/>
      </w:pPr>
      <w:r>
        <w:rPr>
          <w:rFonts w:ascii="Arial" w:hAnsi="Arial" w:eastAsia="等线" w:cs="Arial"/>
          <w:sz w:val="22"/>
        </w:rPr>
        <w:t>成本控制的关键点包括：优化供应链，降低采购成本；提高物流效率，减少运营费用；控制退货率和客诉率，避免额外损失；合理规划广告投入，提高营销效率。只有严格控制各环节成本，才能在低价策略下保持基本的盈利能力。</w:t>
      </w:r>
    </w:p>
    <w:p w14:paraId="4684B65B">
      <w:pPr>
        <w:spacing w:before="120" w:after="120" w:line="288" w:lineRule="auto"/>
        <w:ind w:left="0"/>
        <w:jc w:val="left"/>
      </w:pPr>
      <w:r>
        <w:rPr>
          <w:rFonts w:ascii="Arial" w:hAnsi="Arial" w:eastAsia="等线" w:cs="Arial"/>
          <w:sz w:val="22"/>
        </w:rPr>
        <w:t>退出低价策略的时机判断也很重要。当产品已经建立了稳定的市场地位，积累了足够的正面评价，并且在提价后仍能维持良好的销量和排名时，可以考虑逐步退出低价策略，转向正常的价格竞争。另一种情况是，如果发现低价策略效果不明显，或者竞争对手也采取类似策略导致价格战，则应及时调整策略，避免长期亏损。</w:t>
      </w:r>
    </w:p>
    <w:p w14:paraId="4E191315">
      <w:pPr>
        <w:numPr>
          <w:ilvl w:val="0"/>
          <w:numId w:val="23"/>
        </w:numPr>
        <w:spacing w:before="120" w:after="120" w:line="288" w:lineRule="auto"/>
        <w:ind w:left="0"/>
        <w:jc w:val="left"/>
      </w:pPr>
      <w:r>
        <w:rPr>
          <w:rFonts w:ascii="Arial" w:hAnsi="Arial" w:eastAsia="等线" w:cs="Arial"/>
          <w:sz w:val="22"/>
        </w:rPr>
        <w:t>低价螺旋策略的变种与创新</w:t>
      </w:r>
    </w:p>
    <w:p w14:paraId="5A500BA1">
      <w:pPr>
        <w:spacing w:before="120" w:after="120" w:line="288" w:lineRule="auto"/>
        <w:ind w:left="0"/>
        <w:jc w:val="left"/>
      </w:pPr>
      <w:r>
        <w:rPr>
          <w:rFonts w:ascii="Arial" w:hAnsi="Arial" w:eastAsia="等线" w:cs="Arial"/>
          <w:sz w:val="22"/>
        </w:rPr>
        <w:t>随着市场竞争的加剧，低价螺旋策略也出现了多种变种和创新：</w:t>
      </w:r>
    </w:p>
    <w:p w14:paraId="1FC4FBA3">
      <w:pPr>
        <w:spacing w:before="120" w:after="120" w:line="288" w:lineRule="auto"/>
        <w:ind w:left="0"/>
        <w:jc w:val="left"/>
      </w:pPr>
      <w:r>
        <w:rPr>
          <w:rFonts w:ascii="Arial" w:hAnsi="Arial" w:eastAsia="等线" w:cs="Arial"/>
          <w:sz w:val="22"/>
        </w:rPr>
        <w:t>阶梯式定价是一种常见变种，将产品分为多个版本或套装，设置不同价格档位，满足不同买家的需求。最低价格版本用于吸引流量和提升排名，高价版本则提供更多功能或配件，增加利润空间。</w:t>
      </w:r>
    </w:p>
    <w:p w14:paraId="5FE8EAAF">
      <w:pPr>
        <w:spacing w:before="120" w:after="120" w:line="288" w:lineRule="auto"/>
        <w:ind w:left="0"/>
        <w:jc w:val="left"/>
      </w:pPr>
      <w:r>
        <w:rPr>
          <w:rFonts w:ascii="Arial" w:hAnsi="Arial" w:eastAsia="等线" w:cs="Arial"/>
          <w:sz w:val="22"/>
        </w:rPr>
        <w:t>限时促销与常规价格结合也是一种有效策略。通过定期的限时促销（如闪购、特价日等）吸引大量买家，提升销量和排名；在非促销期则维持正常价格，平衡利润。这种方式能够避免长期低价带来的品牌形象损害和利润压力。</w:t>
      </w:r>
    </w:p>
    <w:p w14:paraId="67F703E6">
      <w:pPr>
        <w:spacing w:before="120" w:after="120" w:line="288" w:lineRule="auto"/>
        <w:ind w:left="0"/>
        <w:jc w:val="left"/>
      </w:pPr>
      <w:r>
        <w:rPr>
          <w:rFonts w:ascii="Arial" w:hAnsi="Arial" w:eastAsia="等线" w:cs="Arial"/>
          <w:sz w:val="22"/>
        </w:rPr>
        <w:t>与其他策略的组合应用也值得考虑。例如，将低价策略与站外推广、评论收集、广告投放等方法结合使用，形成多管齐下的综合策略，既能快速提升排名，又能建立长期竞争优势。</w:t>
      </w:r>
    </w:p>
    <w:p w14:paraId="14D8ADFB">
      <w:pPr>
        <w:spacing w:before="120" w:after="120" w:line="288" w:lineRule="auto"/>
        <w:ind w:left="0"/>
        <w:jc w:val="left"/>
      </w:pPr>
      <w:r>
        <w:rPr>
          <w:rFonts w:ascii="Arial" w:hAnsi="Arial" w:eastAsia="等线" w:cs="Arial"/>
          <w:sz w:val="22"/>
        </w:rPr>
        <w:t>总体而言，低价螺旋策略是一种效果明显但需要精细管理的排名提升方法。它特别适合标品市场和有一定资金实力的卖家，但需要科学规划和执行，平衡短期排名提升和长期盈利能力。</w:t>
      </w:r>
    </w:p>
    <w:p w14:paraId="701AEC81">
      <w:pPr>
        <w:spacing w:before="120" w:after="120" w:line="288" w:lineRule="auto"/>
        <w:ind w:left="0"/>
        <w:jc w:val="left"/>
      </w:pPr>
    </w:p>
    <w:p w14:paraId="1B84F17D">
      <w:pPr>
        <w:spacing w:before="380" w:after="140" w:line="288" w:lineRule="auto"/>
        <w:ind w:left="0"/>
        <w:jc w:val="left"/>
        <w:outlineLvl w:val="0"/>
      </w:pPr>
      <w:bookmarkStart w:id="18" w:name="heading_18"/>
      <w:r>
        <w:rPr>
          <w:rFonts w:ascii="Arial" w:hAnsi="Arial" w:eastAsia="等线" w:cs="Arial"/>
          <w:b/>
          <w:sz w:val="36"/>
        </w:rPr>
        <w:t>结论</w:t>
      </w:r>
      <w:bookmarkEnd w:id="18"/>
    </w:p>
    <w:p w14:paraId="341F9BA3">
      <w:pPr>
        <w:spacing w:before="120" w:after="120" w:line="288" w:lineRule="auto"/>
        <w:ind w:left="0"/>
        <w:jc w:val="left"/>
      </w:pPr>
      <w:r>
        <w:rPr>
          <w:rFonts w:ascii="Arial" w:hAnsi="Arial" w:eastAsia="等线" w:cs="Arial"/>
          <w:sz w:val="22"/>
        </w:rPr>
        <w:t>通过对亚马逊竞品快速获得自然排名与流量的策略解析，我们可以得出以下结论：</w:t>
      </w:r>
    </w:p>
    <w:p w14:paraId="481300AD">
      <w:pPr>
        <w:spacing w:before="120" w:after="120" w:line="288" w:lineRule="auto"/>
        <w:ind w:left="0"/>
        <w:jc w:val="center"/>
      </w:pPr>
      <w:r>
        <w:drawing>
          <wp:inline distT="0" distB="0" distL="0" distR="0">
            <wp:extent cx="5257800" cy="20574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057400"/>
                    </a:xfrm>
                    <a:prstGeom prst="rect">
                      <a:avLst/>
                    </a:prstGeom>
                  </pic:spPr>
                </pic:pic>
              </a:graphicData>
            </a:graphic>
          </wp:inline>
        </w:drawing>
      </w:r>
    </w:p>
    <w:p w14:paraId="29E0A341">
      <w:pPr>
        <w:spacing w:before="120" w:after="120" w:line="288" w:lineRule="auto"/>
        <w:ind w:left="0"/>
        <w:jc w:val="left"/>
        <w:rPr>
          <w:rFonts w:ascii="Arial" w:hAnsi="Arial" w:eastAsia="等线" w:cs="Arial"/>
          <w:sz w:val="22"/>
        </w:rPr>
      </w:pPr>
      <w:r>
        <w:rPr>
          <w:rFonts w:ascii="Arial" w:hAnsi="Arial" w:eastAsia="等线" w:cs="Arial"/>
          <w:sz w:val="22"/>
        </w:rPr>
        <w:t>最后，需要强调的是，无论采用何种策略，都应该以长期发展为目标，平衡短期效果和长期健康。过度依赖高风险或不可持续的策略可能带来短期的排名提升，但长期来看可能损害账号健康和品牌价值。真正成功的亚马逊卖家，是那些能够在合规的前提下，通过持续的产品创新、用户体验优化和精细化运营，建立长期竞争优势的卖家。</w:t>
      </w:r>
    </w:p>
    <w:p w14:paraId="729FA990">
      <w:pPr>
        <w:spacing w:before="120" w:after="120" w:line="288" w:lineRule="auto"/>
        <w:ind w:left="0"/>
        <w:jc w:val="left"/>
        <w:rPr>
          <w:rFonts w:ascii="Arial" w:hAnsi="Arial" w:eastAsia="等线" w:cs="Arial"/>
          <w:sz w:val="22"/>
        </w:rPr>
      </w:pPr>
    </w:p>
    <w:p w14:paraId="3BBF567A">
      <w:pPr>
        <w:spacing w:before="120" w:after="120" w:line="288" w:lineRule="auto"/>
        <w:ind w:left="0"/>
        <w:jc w:val="left"/>
        <w:rPr>
          <w:rFonts w:ascii="Arial" w:hAnsi="Arial" w:eastAsia="等线" w:cs="Arial"/>
          <w:sz w:val="22"/>
        </w:rPr>
      </w:pPr>
    </w:p>
    <w:p w14:paraId="1D2F00F8">
      <w:pPr>
        <w:spacing w:before="120" w:after="120" w:line="288" w:lineRule="auto"/>
        <w:ind w:left="0"/>
        <w:jc w:val="left"/>
        <w:rPr>
          <w:rFonts w:ascii="Arial" w:hAnsi="Arial" w:eastAsia="等线" w:cs="Arial"/>
          <w:sz w:val="22"/>
        </w:rPr>
      </w:pPr>
    </w:p>
    <w:p w14:paraId="73990B60">
      <w:pPr>
        <w:spacing w:before="480" w:after="480" w:line="288" w:lineRule="auto"/>
        <w:ind w:left="0"/>
        <w:rPr>
          <w:rFonts w:ascii="Arial" w:hAnsi="Arial" w:eastAsia="等线" w:cs="Arial"/>
          <w:b/>
          <w:sz w:val="52"/>
        </w:rPr>
      </w:pPr>
      <w:r>
        <w:rPr>
          <w:rFonts w:hint="eastAsia" w:ascii="Arial" w:hAnsi="Arial" w:eastAsia="等线" w:cs="Arial"/>
          <w:sz w:val="22"/>
          <w:highlight w:val="yellow"/>
          <w:lang w:val="en-US" w:eastAsia="zh-CN"/>
        </w:rPr>
        <w:t>ECPM 千次曝光所带来的预估收益</w:t>
      </w:r>
    </w:p>
    <w:p w14:paraId="404386CD">
      <w:pPr>
        <w:spacing w:before="120" w:after="120" w:line="288" w:lineRule="auto"/>
        <w:ind w:left="0"/>
        <w:jc w:val="left"/>
        <w:rPr>
          <w:rFonts w:hint="eastAsia" w:eastAsia="等线"/>
          <w:lang w:val="en-US" w:eastAsia="zh-CN"/>
        </w:rPr>
      </w:pPr>
      <w:r>
        <w:rPr>
          <w:rFonts w:ascii="Arial" w:hAnsi="Arial" w:eastAsia="等线" w:cs="Arial"/>
          <w:b/>
          <w:sz w:val="52"/>
        </w:rPr>
        <w:t>5月7号：如何提升链接的自然订单</w:t>
      </w:r>
      <w:r>
        <w:rPr>
          <w:rFonts w:hint="eastAsia" w:ascii="Arial" w:hAnsi="Arial" w:eastAsia="等线" w:cs="Arial"/>
          <w:b/>
          <w:sz w:val="52"/>
          <w:lang w:val="en-US" w:eastAsia="zh-CN"/>
        </w:rPr>
        <w:t xml:space="preserve"> https://mp.weixin.qq.com/s/-GCBNEJSa0WZ18WLIWWSZg</w:t>
      </w:r>
    </w:p>
    <w:p w14:paraId="627BE435">
      <w:pPr>
        <w:spacing w:before="380" w:after="140" w:line="288" w:lineRule="auto"/>
        <w:ind w:left="0"/>
        <w:jc w:val="left"/>
        <w:outlineLvl w:val="0"/>
      </w:pPr>
      <w:r>
        <w:rPr>
          <w:rFonts w:ascii="Arial" w:hAnsi="Arial" w:eastAsia="等线" w:cs="Arial"/>
          <w:b/>
          <w:sz w:val="36"/>
        </w:rPr>
        <w:t>零、话题背景介绍</w:t>
      </w:r>
    </w:p>
    <w:p w14:paraId="2DB0A93C">
      <w:pPr>
        <w:spacing w:before="320" w:after="120" w:line="288" w:lineRule="auto"/>
        <w:ind w:left="0"/>
        <w:jc w:val="left"/>
        <w:outlineLvl w:val="1"/>
      </w:pPr>
      <w:r>
        <w:rPr>
          <w:rFonts w:ascii="Arial" w:hAnsi="Arial" w:eastAsia="等线" w:cs="Arial"/>
          <w:b/>
          <w:sz w:val="32"/>
        </w:rPr>
        <w:t>第一，提问问题</w:t>
      </w:r>
    </w:p>
    <w:p w14:paraId="070C1BDF">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0948B9CE">
      <w:pPr>
        <w:spacing w:before="120" w:after="120" w:line="288" w:lineRule="auto"/>
        <w:ind w:left="0"/>
        <w:jc w:val="left"/>
      </w:pPr>
    </w:p>
    <w:p w14:paraId="1319AD8F">
      <w:pPr>
        <w:spacing w:before="320" w:after="120" w:line="288" w:lineRule="auto"/>
        <w:ind w:left="0"/>
        <w:jc w:val="left"/>
        <w:outlineLvl w:val="1"/>
      </w:pPr>
      <w:r>
        <w:rPr>
          <w:rFonts w:ascii="Arial" w:hAnsi="Arial" w:eastAsia="等线" w:cs="Arial"/>
          <w:b/>
          <w:sz w:val="32"/>
        </w:rPr>
        <w:t>第二，思考问题</w:t>
      </w:r>
    </w:p>
    <w:p w14:paraId="70C5E121">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7A62C038">
      <w:pPr>
        <w:spacing w:before="120" w:after="120" w:line="288" w:lineRule="auto"/>
        <w:ind w:left="0"/>
        <w:jc w:val="left"/>
      </w:pPr>
    </w:p>
    <w:p w14:paraId="298C51C5">
      <w:pPr>
        <w:spacing w:before="380" w:after="140" w:line="288" w:lineRule="auto"/>
        <w:ind w:left="0"/>
        <w:jc w:val="left"/>
        <w:outlineLvl w:val="0"/>
      </w:pPr>
      <w:r>
        <w:rPr>
          <w:rFonts w:ascii="Arial" w:hAnsi="Arial" w:eastAsia="等线" w:cs="Arial"/>
          <w:b/>
          <w:sz w:val="36"/>
        </w:rPr>
        <w:t>一、自然流量与自然订单</w:t>
      </w:r>
    </w:p>
    <w:p w14:paraId="0D118BA8">
      <w:pPr>
        <w:spacing w:before="120" w:after="120" w:line="288" w:lineRule="auto"/>
        <w:ind w:left="0"/>
        <w:jc w:val="left"/>
      </w:pPr>
      <w:r>
        <w:rPr>
          <w:rFonts w:ascii="Arial" w:hAnsi="Arial" w:eastAsia="等线" w:cs="Arial"/>
          <w:sz w:val="22"/>
        </w:rPr>
        <w:t>1.什么是自然订单</w:t>
      </w:r>
    </w:p>
    <w:p w14:paraId="5970AB30">
      <w:pPr>
        <w:spacing w:before="120" w:after="120" w:line="288" w:lineRule="auto"/>
        <w:ind w:left="0"/>
        <w:jc w:val="left"/>
      </w:pPr>
      <w:r>
        <w:rPr>
          <w:rFonts w:ascii="Arial" w:hAnsi="Arial" w:eastAsia="等线" w:cs="Arial"/>
          <w:sz w:val="22"/>
        </w:rPr>
        <w:t>自然订单是来自于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4A95A263">
      <w:pPr>
        <w:spacing w:before="120" w:after="120" w:line="288" w:lineRule="auto"/>
        <w:ind w:left="0"/>
        <w:jc w:val="left"/>
      </w:pPr>
    </w:p>
    <w:p w14:paraId="3C9A18A0">
      <w:pPr>
        <w:spacing w:before="120" w:after="120" w:line="288" w:lineRule="auto"/>
        <w:ind w:left="0"/>
        <w:jc w:val="left"/>
      </w:pPr>
      <w:r>
        <w:rPr>
          <w:rFonts w:ascii="Arial" w:hAnsi="Arial" w:eastAsia="等线" w:cs="Arial"/>
          <w:sz w:val="22"/>
        </w:rPr>
        <w:t>2.自然流量的来源</w:t>
      </w:r>
    </w:p>
    <w:p w14:paraId="00177ED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64FEE62A">
      <w:pPr>
        <w:numPr>
          <w:ilvl w:val="0"/>
          <w:numId w:val="1"/>
        </w:numPr>
        <w:spacing w:before="120" w:after="120" w:line="288" w:lineRule="auto"/>
        <w:ind w:left="0"/>
        <w:jc w:val="left"/>
      </w:pPr>
      <w:r>
        <w:rPr>
          <w:rFonts w:ascii="Arial" w:hAnsi="Arial" w:eastAsia="等线" w:cs="Arial"/>
          <w:sz w:val="22"/>
        </w:rPr>
        <w:t>在商品详情页中，卖家可以通过设置捆绑销售、new model、POST、A+对比图、品牌故事引流等方式在店内之间做不同商品的互相引流。这些流量在店内有多个相关联的商品时，能够设置都应该设置上，从而减少流量的流失。</w:t>
      </w:r>
    </w:p>
    <w:p w14:paraId="5749E5AA">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每个类目的搜索页具体广告位数量会有略微差异，这点与类目的竞争强度存在一定关系。</w:t>
      </w:r>
    </w:p>
    <w:p w14:paraId="78AABF3B">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15A06824">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70A78A88">
      <w:pPr>
        <w:spacing w:before="120" w:after="120" w:line="288" w:lineRule="auto"/>
        <w:ind w:left="0"/>
        <w:jc w:val="left"/>
      </w:pPr>
    </w:p>
    <w:p w14:paraId="2B4B28EA">
      <w:pPr>
        <w:spacing w:before="380" w:after="140" w:line="288" w:lineRule="auto"/>
        <w:ind w:left="0"/>
        <w:jc w:val="left"/>
        <w:outlineLvl w:val="0"/>
      </w:pPr>
      <w:r>
        <w:rPr>
          <w:rFonts w:ascii="Arial" w:hAnsi="Arial" w:eastAsia="等线" w:cs="Arial"/>
          <w:b/>
          <w:sz w:val="36"/>
        </w:rPr>
        <w:t>二、影响自然排名的因素</w:t>
      </w:r>
    </w:p>
    <w:p w14:paraId="32B95718">
      <w:pPr>
        <w:spacing w:before="120" w:after="120" w:line="288" w:lineRule="auto"/>
        <w:ind w:left="0"/>
        <w:jc w:val="left"/>
      </w:pPr>
      <w:r>
        <w:rPr>
          <w:rFonts w:ascii="Arial" w:hAnsi="Arial" w:eastAsia="等线" w:cs="Arial"/>
          <w:sz w:val="22"/>
        </w:rPr>
        <w:t>在亚马逊的搜索结果排名体系中，我们需要清楚几个概念：</w:t>
      </w:r>
    </w:p>
    <w:p w14:paraId="43FB217C">
      <w:pPr>
        <w:spacing w:before="120" w:after="120" w:line="288" w:lineRule="auto"/>
        <w:ind w:left="0"/>
        <w:jc w:val="left"/>
      </w:pPr>
      <w:r>
        <w:rPr>
          <w:rFonts w:ascii="Arial" w:hAnsi="Arial" w:eastAsia="等线" w:cs="Arial"/>
          <w:sz w:val="22"/>
        </w:rPr>
        <w:t xml:space="preserve">广告排名，BSR排名，自然排名，CTR、CVR </w:t>
      </w:r>
    </w:p>
    <w:p w14:paraId="17BB2600">
      <w:pPr>
        <w:spacing w:before="120" w:after="120" w:line="288" w:lineRule="auto"/>
        <w:ind w:left="0"/>
        <w:jc w:val="center"/>
      </w:pPr>
      <w:r>
        <w:drawing>
          <wp:inline distT="0" distB="0" distL="0" distR="0">
            <wp:extent cx="5257800" cy="371475"/>
            <wp:effectExtent l="0" t="0" r="0" b="9525"/>
            <wp:docPr id="5"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pic:cNvPicPr>
                      <a:picLocks noChangeAspect="1"/>
                    </pic:cNvPicPr>
                  </pic:nvPicPr>
                  <pic:blipFill>
                    <a:blip r:embed="rId10"/>
                    <a:stretch>
                      <a:fillRect/>
                    </a:stretch>
                  </pic:blipFill>
                  <pic:spPr>
                    <a:xfrm>
                      <a:off x="0" y="0"/>
                      <a:ext cx="5257800" cy="371475"/>
                    </a:xfrm>
                    <a:prstGeom prst="rect">
                      <a:avLst/>
                    </a:prstGeom>
                  </pic:spPr>
                </pic:pic>
              </a:graphicData>
            </a:graphic>
          </wp:inline>
        </w:drawing>
      </w:r>
    </w:p>
    <w:p w14:paraId="3D11468C">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144D0313">
      <w:pPr>
        <w:spacing w:before="120" w:after="120" w:line="288" w:lineRule="auto"/>
        <w:ind w:left="0"/>
        <w:jc w:val="left"/>
      </w:pPr>
    </w:p>
    <w:p w14:paraId="2C1FC71A">
      <w:pPr>
        <w:spacing w:before="120" w:after="120" w:line="288" w:lineRule="auto"/>
        <w:ind w:left="0"/>
        <w:jc w:val="left"/>
      </w:pPr>
      <w:r>
        <w:rPr>
          <w:rFonts w:ascii="Arial" w:hAnsi="Arial" w:eastAsia="等线" w:cs="Arial"/>
          <w:sz w:val="22"/>
        </w:rPr>
        <w:t>广告排名：这里指的是特定关键词下的广告位排名，其中涉及到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的提高asin在投放词下的曝光点击转化的可能性，目的是最终实现词下的转化，而词下的转化将最大程度的提升asin在这个投放词下自然排名。</w:t>
      </w:r>
    </w:p>
    <w:p w14:paraId="6E078418">
      <w:pPr>
        <w:spacing w:before="120" w:after="120" w:line="288" w:lineRule="auto"/>
        <w:ind w:left="0"/>
        <w:jc w:val="left"/>
      </w:pPr>
    </w:p>
    <w:p w14:paraId="49726B07">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477302F7">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6C6A779D">
      <w:pPr>
        <w:spacing w:before="120" w:after="120" w:line="288" w:lineRule="auto"/>
        <w:ind w:left="0"/>
        <w:jc w:val="left"/>
      </w:pPr>
    </w:p>
    <w:p w14:paraId="4853D983">
      <w:pPr>
        <w:spacing w:before="320" w:after="120" w:line="288" w:lineRule="auto"/>
        <w:ind w:left="0"/>
        <w:jc w:val="left"/>
        <w:outlineLvl w:val="1"/>
      </w:pPr>
      <w:r>
        <w:rPr>
          <w:rFonts w:ascii="Arial" w:hAnsi="Arial" w:eastAsia="等线" w:cs="Arial"/>
          <w:b/>
          <w:sz w:val="32"/>
        </w:rPr>
        <w:t>因素1：搜索词的流量精准度</w:t>
      </w:r>
    </w:p>
    <w:p w14:paraId="20FF3C9A">
      <w:pPr>
        <w:spacing w:before="120" w:after="120" w:line="288" w:lineRule="auto"/>
        <w:ind w:left="0"/>
        <w:jc w:val="left"/>
      </w:pPr>
      <w:r>
        <w:rPr>
          <w:rFonts w:ascii="Arial" w:hAnsi="Arial" w:eastAsia="等线" w:cs="Arial"/>
          <w:sz w:val="22"/>
        </w:rPr>
        <w:t>以前后双录的行车记录仪产品为例：</w:t>
      </w:r>
    </w:p>
    <w:p w14:paraId="348DBDC8">
      <w:pPr>
        <w:spacing w:before="120" w:after="120" w:line="288" w:lineRule="auto"/>
        <w:ind w:left="453"/>
        <w:jc w:val="left"/>
      </w:pPr>
      <w:r>
        <w:rPr>
          <w:rFonts w:ascii="Arial" w:hAnsi="Arial" w:eastAsia="等线" w:cs="Arial"/>
          <w:sz w:val="22"/>
        </w:rPr>
        <w:t>高相关属性关键词：dash cam front and rear 相关属性关键词</w:t>
      </w:r>
    </w:p>
    <w:p w14:paraId="3EDAEF86">
      <w:pPr>
        <w:spacing w:before="120" w:after="120" w:line="288" w:lineRule="auto"/>
        <w:ind w:left="453"/>
        <w:jc w:val="left"/>
      </w:pPr>
      <w:r>
        <w:rPr>
          <w:rFonts w:ascii="Arial" w:hAnsi="Arial" w:eastAsia="等线" w:cs="Arial"/>
          <w:sz w:val="22"/>
        </w:rPr>
        <w:t>中相关属性关键词：dash cam 4k 相关属性关键词</w:t>
      </w:r>
    </w:p>
    <w:p w14:paraId="70990E84">
      <w:pPr>
        <w:spacing w:before="120" w:after="120" w:line="288" w:lineRule="auto"/>
        <w:ind w:left="453"/>
        <w:jc w:val="left"/>
      </w:pPr>
      <w:r>
        <w:rPr>
          <w:rFonts w:ascii="Arial" w:hAnsi="Arial" w:eastAsia="等线" w:cs="Arial"/>
          <w:sz w:val="22"/>
        </w:rPr>
        <w:t>低相关产品关键词：dash cam 产品相关关键词</w:t>
      </w:r>
    </w:p>
    <w:p w14:paraId="357B80A4">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105BBEFB">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BEE632">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429ED42">
      <w:pPr>
        <w:spacing w:before="320" w:after="120" w:line="288" w:lineRule="auto"/>
        <w:ind w:left="0"/>
        <w:jc w:val="left"/>
        <w:outlineLvl w:val="1"/>
      </w:pPr>
      <w:r>
        <w:rPr>
          <w:rFonts w:ascii="Arial" w:hAnsi="Arial" w:eastAsia="等线" w:cs="Arial"/>
          <w:b/>
          <w:sz w:val="32"/>
        </w:rPr>
        <w:t>因素2：产品力</w:t>
      </w:r>
    </w:p>
    <w:p w14:paraId="22F8D667">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8868EEB">
      <w:pPr>
        <w:spacing w:before="120" w:after="120" w:line="288" w:lineRule="auto"/>
        <w:ind w:left="0"/>
        <w:jc w:val="left"/>
      </w:pPr>
      <w:r>
        <w:rPr>
          <w:rFonts w:ascii="Arial" w:hAnsi="Arial" w:eastAsia="等线" w:cs="Arial"/>
          <w:sz w:val="22"/>
        </w:rPr>
        <w:t>具体要求体现在：</w:t>
      </w:r>
    </w:p>
    <w:p w14:paraId="5CBBA69D">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6D8F7886">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4C26AF59">
      <w:pPr>
        <w:spacing w:before="120" w:after="120" w:line="288" w:lineRule="auto"/>
        <w:ind w:left="0"/>
        <w:jc w:val="left"/>
      </w:pPr>
      <w:r>
        <w:rPr>
          <w:rFonts w:ascii="Arial" w:hAnsi="Arial" w:eastAsia="等线" w:cs="Arial"/>
          <w:sz w:val="22"/>
        </w:rPr>
        <w:t>商品上架后，页面基础：文案要求埋词准确性，图片体现美感的同时准确表达卖点信息；</w:t>
      </w:r>
    </w:p>
    <w:p w14:paraId="17C3532E">
      <w:pPr>
        <w:spacing w:before="120" w:after="120" w:line="288" w:lineRule="auto"/>
        <w:ind w:left="0"/>
        <w:jc w:val="left"/>
      </w:pPr>
      <w:r>
        <w:rPr>
          <w:rFonts w:ascii="Arial" w:hAnsi="Arial" w:eastAsia="等线" w:cs="Arial"/>
          <w:sz w:val="22"/>
        </w:rPr>
        <w:t>评论能力：精品链接拒绝裸奔开广告，要有资本或渠道进行评论的控制；</w:t>
      </w:r>
    </w:p>
    <w:p w14:paraId="71858176">
      <w:pPr>
        <w:spacing w:before="120" w:after="120" w:line="288" w:lineRule="auto"/>
        <w:ind w:left="0"/>
        <w:jc w:val="left"/>
      </w:pPr>
    </w:p>
    <w:p w14:paraId="10AA4E3B">
      <w:pPr>
        <w:spacing w:before="380" w:after="140" w:line="288" w:lineRule="auto"/>
        <w:ind w:left="0"/>
        <w:jc w:val="left"/>
        <w:outlineLvl w:val="0"/>
      </w:pPr>
      <w:r>
        <w:rPr>
          <w:rFonts w:ascii="Arial" w:hAnsi="Arial" w:eastAsia="等线" w:cs="Arial"/>
          <w:b/>
          <w:sz w:val="36"/>
        </w:rPr>
        <w:t>三、中后期的调整策略</w:t>
      </w:r>
    </w:p>
    <w:p w14:paraId="0F0A2DB3">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1A0FC83F">
      <w:pPr>
        <w:spacing w:before="120" w:after="120" w:line="288" w:lineRule="auto"/>
        <w:ind w:left="0"/>
        <w:jc w:val="left"/>
      </w:pPr>
      <w:r>
        <w:rPr>
          <w:rFonts w:ascii="Arial" w:hAnsi="Arial" w:eastAsia="等线" w:cs="Arial"/>
          <w:sz w:val="22"/>
        </w:rPr>
        <w:t>广告单的占比：</w:t>
      </w:r>
    </w:p>
    <w:p w14:paraId="03F42A6E">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20A646A8">
      <w:pPr>
        <w:spacing w:before="120" w:after="120" w:line="288" w:lineRule="auto"/>
        <w:ind w:left="0"/>
        <w:jc w:val="center"/>
      </w:pPr>
      <w:r>
        <w:drawing>
          <wp:inline distT="0" distB="0" distL="0" distR="0">
            <wp:extent cx="5257800" cy="3143250"/>
            <wp:effectExtent l="0" t="0" r="0" b="11430"/>
            <wp:docPr id="6"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1"/>
                    <pic:cNvPicPr>
                      <a:picLocks noChangeAspect="1"/>
                    </pic:cNvPicPr>
                  </pic:nvPicPr>
                  <pic:blipFill>
                    <a:blip r:embed="rId11"/>
                    <a:stretch>
                      <a:fillRect/>
                    </a:stretch>
                  </pic:blipFill>
                  <pic:spPr>
                    <a:xfrm>
                      <a:off x="0" y="0"/>
                      <a:ext cx="5257800" cy="3143250"/>
                    </a:xfrm>
                    <a:prstGeom prst="rect">
                      <a:avLst/>
                    </a:prstGeom>
                  </pic:spPr>
                </pic:pic>
              </a:graphicData>
            </a:graphic>
          </wp:inline>
        </w:drawing>
      </w:r>
    </w:p>
    <w:p w14:paraId="3AE25AD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4F9FEF3E">
      <w:pPr>
        <w:spacing w:before="120" w:after="120" w:line="288" w:lineRule="auto"/>
        <w:ind w:left="0"/>
        <w:jc w:val="left"/>
      </w:pPr>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pPr>
      <w:r>
        <w:rPr>
          <w:rFonts w:ascii="Arial" w:hAnsi="Arial" w:eastAsia="等线" w:cs="Arial"/>
          <w:b/>
          <w:sz w:val="36"/>
        </w:rPr>
        <w:t>四、自然排名的底层逻辑</w:t>
      </w:r>
    </w:p>
    <w:p w14:paraId="48D5810E">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04405E27">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自然单来源于自然流量，自然流量来源于自然排名，而自然排名的形成与提升源于系统对于asin的绩效表现。</w:t>
      </w:r>
    </w:p>
    <w:p w14:paraId="559C9C03">
      <w:pPr>
        <w:spacing w:before="120" w:after="120" w:line="288" w:lineRule="auto"/>
        <w:ind w:left="0"/>
        <w:jc w:val="left"/>
      </w:pPr>
      <w:r>
        <w:rPr>
          <w:rFonts w:ascii="Arial" w:hAnsi="Arial" w:eastAsia="等线" w:cs="Arial"/>
          <w:sz w:val="22"/>
        </w:rPr>
        <w:t>那么系统是基于什么逻辑来对每个asin进行排序排名的？</w:t>
      </w:r>
    </w:p>
    <w:p w14:paraId="047A1054">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asin都是为他打工的打工仔，那么哪个asin能够给这个老板创造更多的价值，那么他在老板心中的排名自然是越来越高的。</w:t>
      </w:r>
    </w:p>
    <w:p w14:paraId="1BA7AA38">
      <w:pPr>
        <w:spacing w:before="120" w:after="120" w:line="288" w:lineRule="auto"/>
        <w:ind w:left="0"/>
        <w:jc w:val="left"/>
      </w:pPr>
      <w:r>
        <w:rPr>
          <w:rFonts w:ascii="Arial" w:hAnsi="Arial" w:eastAsia="等线" w:cs="Arial"/>
          <w:sz w:val="22"/>
        </w:rPr>
        <w:t>同理，回过头来看asin的自然排名，就需要知道平台拿什么来考核这个员工：</w:t>
      </w:r>
    </w:p>
    <w:p w14:paraId="00E7C983">
      <w:pPr>
        <w:spacing w:before="120" w:after="120" w:line="288" w:lineRule="auto"/>
        <w:ind w:left="0"/>
        <w:jc w:val="left"/>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753D2F05">
      <w:pPr>
        <w:spacing w:before="120" w:after="120" w:line="288" w:lineRule="auto"/>
        <w:ind w:left="0"/>
        <w:jc w:val="center"/>
      </w:pPr>
      <w:r>
        <w:rPr>
          <w:rFonts w:ascii="Arial" w:hAnsi="Arial" w:eastAsia="等线" w:cs="Arial"/>
          <w:b/>
          <w:sz w:val="22"/>
        </w:rPr>
        <w:t>ECPM=1000次展现*ctr*cvr*客单价*抽佣比例+FBA费用</w:t>
      </w:r>
    </w:p>
    <w:p w14:paraId="4E278DE5">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273EDD3B">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14E8C27F">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1BE1EAF2">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4C41E09A">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182EB757">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FDB2A55">
      <w:pPr>
        <w:spacing w:before="120" w:after="120" w:line="288" w:lineRule="auto"/>
        <w:ind w:left="0"/>
        <w:jc w:val="left"/>
      </w:pPr>
      <w:r>
        <w:rPr>
          <w:rFonts w:ascii="Arial" w:hAnsi="Arial" w:eastAsia="等线" w:cs="Arial"/>
          <w:sz w:val="22"/>
        </w:rPr>
        <w:t>而方差衡量的是稳定性，也就是这10次成绩的稳定程度：</w:t>
      </w:r>
    </w:p>
    <w:p w14:paraId="3790C27B">
      <w:pPr>
        <w:spacing w:before="120" w:after="120" w:line="288" w:lineRule="auto"/>
        <w:ind w:left="0"/>
        <w:jc w:val="left"/>
      </w:pPr>
      <w:r>
        <w:rPr>
          <w:rFonts w:ascii="Arial" w:hAnsi="Arial" w:eastAsia="等线" w:cs="Arial"/>
          <w:sz w:val="22"/>
        </w:rPr>
        <w:t>方差越大，也就是波动越大=发挥不稳定，成绩时高时低；</w:t>
      </w:r>
    </w:p>
    <w:p w14:paraId="5C3B94E2">
      <w:pPr>
        <w:spacing w:before="120" w:after="120" w:line="288" w:lineRule="auto"/>
        <w:ind w:left="0"/>
        <w:jc w:val="left"/>
      </w:pPr>
      <w:r>
        <w:rPr>
          <w:rFonts w:ascii="Arial" w:hAnsi="Arial" w:eastAsia="等线" w:cs="Arial"/>
          <w:sz w:val="22"/>
        </w:rPr>
        <w:t>方差越小，每次的成绩都在一个小范围内波动，代表着稳定性越高；</w:t>
      </w:r>
    </w:p>
    <w:p w14:paraId="6FEA1A63">
      <w:pPr>
        <w:spacing w:before="120" w:after="120" w:line="288" w:lineRule="auto"/>
        <w:ind w:left="0"/>
        <w:jc w:val="left"/>
      </w:pPr>
      <w:r>
        <w:rPr>
          <w:rFonts w:ascii="Arial" w:hAnsi="Arial" w:eastAsia="等线" w:cs="Arial"/>
          <w:sz w:val="22"/>
        </w:rPr>
        <w:t>有了这两个概念，我们就可以很好的评估这个学生的水平了。</w:t>
      </w:r>
    </w:p>
    <w:p w14:paraId="2E730F1F">
      <w:pPr>
        <w:spacing w:before="120" w:after="120" w:line="288" w:lineRule="auto"/>
        <w:ind w:left="0"/>
        <w:jc w:val="left"/>
      </w:pPr>
      <w:r>
        <w:rPr>
          <w:rFonts w:ascii="Arial" w:hAnsi="Arial" w:eastAsia="等线" w:cs="Arial"/>
          <w:sz w:val="22"/>
        </w:rPr>
        <w:t>回到对CTR和CVR的定量测算，也是同理，我们假设把所有的sku放在相同的排名位置上，对每一个sku的CTR、CVR进行定量评估，也就是评估他们的期望和方差，我们可以明确，期望值越高越好，方差值越低越好，那么评估算法可以以下的简化公式表示：</w:t>
      </w:r>
    </w:p>
    <w:p w14:paraId="7B43E877">
      <w:pPr>
        <w:spacing w:before="120" w:after="120" w:line="288" w:lineRule="auto"/>
        <w:ind w:left="0"/>
        <w:jc w:val="center"/>
      </w:pPr>
      <w:r>
        <w:rPr>
          <w:rFonts w:ascii="Arial" w:hAnsi="Arial" w:eastAsia="等线" w:cs="Arial"/>
          <w:sz w:val="22"/>
        </w:rPr>
        <w:t>max（期望，方差）=期望-r*方差</w:t>
      </w:r>
    </w:p>
    <w:p w14:paraId="67C373CC">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0B40EC63">
      <w:pPr>
        <w:spacing w:before="120" w:after="120" w:line="288" w:lineRule="auto"/>
        <w:ind w:left="0"/>
        <w:jc w:val="left"/>
      </w:pPr>
      <w:r>
        <w:rPr>
          <w:rFonts w:ascii="Arial" w:hAnsi="Arial" w:eastAsia="等线" w:cs="Arial"/>
          <w:sz w:val="22"/>
        </w:rPr>
        <w:t>有了这个公式，我们进一步挖掘，影响期望和方差的因素又是哪些。</w:t>
      </w:r>
    </w:p>
    <w:p w14:paraId="6ADCA021">
      <w:pPr>
        <w:spacing w:before="120" w:after="120" w:line="288" w:lineRule="auto"/>
        <w:ind w:left="0"/>
        <w:jc w:val="left"/>
      </w:pPr>
      <w:r>
        <w:rPr>
          <w:rFonts w:ascii="Arial" w:hAnsi="Arial" w:eastAsia="等线" w:cs="Arial"/>
          <w:sz w:val="22"/>
        </w:rPr>
        <w:t xml:space="preserve">在电商领域期望的定义：   </w:t>
      </w:r>
    </w:p>
    <w:p w14:paraId="02FEF87F">
      <w:pPr>
        <w:spacing w:before="120" w:after="120" w:line="288" w:lineRule="auto"/>
        <w:ind w:left="0"/>
        <w:jc w:val="center"/>
      </w:pPr>
      <w:r>
        <w:rPr>
          <w:rFonts w:ascii="Arial" w:hAnsi="Arial" w:eastAsia="等线" w:cs="Arial"/>
          <w:sz w:val="22"/>
        </w:rPr>
        <w:t>期望=f(p,q)</w:t>
      </w:r>
    </w:p>
    <w:p w14:paraId="17D9DEDA">
      <w:pPr>
        <w:spacing w:before="120" w:after="120" w:line="288" w:lineRule="auto"/>
        <w:ind w:left="0"/>
        <w:jc w:val="left"/>
      </w:pPr>
      <w:r>
        <w:rPr>
          <w:rFonts w:ascii="Arial" w:hAnsi="Arial" w:eastAsia="等线" w:cs="Arial"/>
          <w:sz w:val="22"/>
        </w:rPr>
        <w:t>p=product也就是产品，产品的图片、文案精准度、评价星级和数量、价格决定了点击率的高低，q=query也就是搜索词，搜索词和产品的相关性同样决定点击率的高低。</w:t>
      </w:r>
    </w:p>
    <w:p w14:paraId="66DDC99E">
      <w:pPr>
        <w:spacing w:before="120" w:after="120" w:line="288" w:lineRule="auto"/>
        <w:ind w:left="0"/>
        <w:jc w:val="left"/>
      </w:pPr>
      <w:r>
        <w:rPr>
          <w:rFonts w:ascii="Arial" w:hAnsi="Arial" w:eastAsia="等线" w:cs="Arial"/>
          <w:sz w:val="22"/>
        </w:rPr>
        <w:t>方差的定义为：</w:t>
      </w:r>
    </w:p>
    <w:p w14:paraId="7E539FA4">
      <w:pPr>
        <w:spacing w:before="120" w:after="120" w:line="288" w:lineRule="auto"/>
        <w:ind w:left="0"/>
        <w:jc w:val="center"/>
      </w:pPr>
      <w:r>
        <w:rPr>
          <w:rFonts w:ascii="Arial" w:hAnsi="Arial" w:eastAsia="等线" w:cs="Arial"/>
          <w:sz w:val="22"/>
        </w:rPr>
        <w:t>方差=f(点击数）</w:t>
      </w:r>
    </w:p>
    <w:p w14:paraId="2AD054A5">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2F27449">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04AFB2F8">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81F30F2">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7DB81F6">
      <w:pPr>
        <w:spacing w:before="120" w:after="120" w:line="288" w:lineRule="auto"/>
        <w:ind w:left="0"/>
        <w:jc w:val="left"/>
      </w:pPr>
      <w:r>
        <w:rPr>
          <w:rFonts w:ascii="Arial" w:hAnsi="Arial" w:eastAsia="等线" w:cs="Arial"/>
          <w:sz w:val="22"/>
        </w:rPr>
        <w:t xml:space="preserve">CVR的定量分析原理同上。    </w:t>
      </w:r>
    </w:p>
    <w:p w14:paraId="25B17495">
      <w:pPr>
        <w:spacing w:before="120" w:after="120" w:line="288" w:lineRule="auto"/>
        <w:ind w:left="0"/>
        <w:jc w:val="left"/>
      </w:pPr>
      <w:r>
        <w:rPr>
          <w:rFonts w:ascii="Arial" w:hAnsi="Arial" w:eastAsia="等线" w:cs="Arial"/>
          <w:sz w:val="22"/>
        </w:rPr>
        <w:t xml:space="preserve">综合以上，我们就可以对每个sku的【max（期望，方差）=期望-r方差】进行定量，定量之后带入到ECPM的计算公式中进行对比排序，也就得到了排名的先后。    </w:t>
      </w:r>
    </w:p>
    <w:p w14:paraId="2E61D7B3">
      <w:pPr>
        <w:spacing w:before="120" w:after="120" w:line="288" w:lineRule="auto"/>
        <w:ind w:left="0"/>
        <w:jc w:val="left"/>
      </w:pPr>
    </w:p>
    <w:p w14:paraId="3643513C">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31DCB0B8">
      <w:pPr>
        <w:spacing w:before="120" w:after="120" w:line="288" w:lineRule="auto"/>
        <w:ind w:left="0"/>
        <w:jc w:val="left"/>
      </w:pPr>
    </w:p>
    <w:p w14:paraId="075F4EF6">
      <w:pPr>
        <w:spacing w:before="120" w:after="120" w:line="288" w:lineRule="auto"/>
        <w:ind w:left="0"/>
        <w:jc w:val="left"/>
        <w:rPr>
          <w:rFonts w:ascii="Arial" w:hAnsi="Arial" w:eastAsia="等线" w:cs="Arial"/>
          <w:sz w:val="22"/>
        </w:rPr>
      </w:pPr>
      <w:r>
        <w:rPr>
          <w:rFonts w:hint="eastAsia" w:ascii="Arial" w:hAnsi="Arial" w:eastAsia="等线" w:cs="Arial"/>
          <w:sz w:val="22"/>
        </w:rPr>
        <w:t>模型运营：“一周上首页”：揭秘亚马逊新品如何实现大词自然排名飙升与关键</w:t>
      </w:r>
    </w:p>
    <w:p w14:paraId="21156C10">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6427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16C5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2"/>
      <w:numFmt w:val="decimal"/>
      <w:lvlText w:val="%1."/>
      <w:lvlJc w:val="left"/>
      <w:rPr>
        <w:color w:val="3370FF"/>
      </w:rPr>
    </w:lvl>
  </w:abstractNum>
  <w:abstractNum w:abstractNumId="1">
    <w:nsid w:val="9C8AC8EF"/>
    <w:multiLevelType w:val="singleLevel"/>
    <w:tmpl w:val="9C8AC8EF"/>
    <w:lvl w:ilvl="0" w:tentative="0">
      <w:start w:val="4"/>
      <w:numFmt w:val="decimal"/>
      <w:lvlText w:val="%1."/>
      <w:lvlJc w:val="left"/>
      <w:rPr>
        <w:color w:val="3370FF"/>
      </w:rPr>
    </w:lvl>
  </w:abstractNum>
  <w:abstractNum w:abstractNumId="2">
    <w:nsid w:val="B5E306ED"/>
    <w:multiLevelType w:val="singleLevel"/>
    <w:tmpl w:val="B5E306ED"/>
    <w:lvl w:ilvl="0" w:tentative="0">
      <w:start w:val="1"/>
      <w:numFmt w:val="decimal"/>
      <w:lvlText w:val="%1."/>
      <w:lvlJc w:val="left"/>
      <w:rPr>
        <w:color w:val="3370FF"/>
      </w:rPr>
    </w:lvl>
  </w:abstractNum>
  <w:abstractNum w:abstractNumId="3">
    <w:nsid w:val="BF205925"/>
    <w:multiLevelType w:val="singleLevel"/>
    <w:tmpl w:val="BF205925"/>
    <w:lvl w:ilvl="0" w:tentative="0">
      <w:start w:val="4"/>
      <w:numFmt w:val="decimal"/>
      <w:lvlText w:val="%1."/>
      <w:lvlJc w:val="left"/>
      <w:rPr>
        <w:color w:val="3370FF"/>
      </w:rPr>
    </w:lvl>
  </w:abstractNum>
  <w:abstractNum w:abstractNumId="4">
    <w:nsid w:val="C8879AEF"/>
    <w:multiLevelType w:val="singleLevel"/>
    <w:tmpl w:val="C8879AEF"/>
    <w:lvl w:ilvl="0" w:tentative="0">
      <w:start w:val="1"/>
      <w:numFmt w:val="decimal"/>
      <w:lvlText w:val="%1."/>
      <w:lvlJc w:val="left"/>
      <w:rPr>
        <w:color w:val="3370FF"/>
      </w:rPr>
    </w:lvl>
  </w:abstractNum>
  <w:abstractNum w:abstractNumId="5">
    <w:nsid w:val="CF092B84"/>
    <w:multiLevelType w:val="singleLevel"/>
    <w:tmpl w:val="CF092B84"/>
    <w:lvl w:ilvl="0" w:tentative="0">
      <w:start w:val="2"/>
      <w:numFmt w:val="decimal"/>
      <w:lvlText w:val="%1."/>
      <w:lvlJc w:val="left"/>
      <w:rPr>
        <w:color w:val="3370FF"/>
      </w:rPr>
    </w:lvl>
  </w:abstractNum>
  <w:abstractNum w:abstractNumId="6">
    <w:nsid w:val="D7F9FE59"/>
    <w:multiLevelType w:val="singleLevel"/>
    <w:tmpl w:val="D7F9FE59"/>
    <w:lvl w:ilvl="0" w:tentative="0">
      <w:start w:val="3"/>
      <w:numFmt w:val="decimal"/>
      <w:lvlText w:val="%1."/>
      <w:lvlJc w:val="left"/>
      <w:rPr>
        <w:color w:val="3370FF"/>
      </w:rPr>
    </w:lvl>
  </w:abstractNum>
  <w:abstractNum w:abstractNumId="7">
    <w:nsid w:val="DCBA6B53"/>
    <w:multiLevelType w:val="singleLevel"/>
    <w:tmpl w:val="DCBA6B53"/>
    <w:lvl w:ilvl="0" w:tentative="0">
      <w:start w:val="2"/>
      <w:numFmt w:val="decimal"/>
      <w:lvlText w:val="%1."/>
      <w:lvlJc w:val="left"/>
      <w:rPr>
        <w:color w:val="3370FF"/>
      </w:rPr>
    </w:lvl>
  </w:abstractNum>
  <w:abstractNum w:abstractNumId="8">
    <w:nsid w:val="F4B5D9F5"/>
    <w:multiLevelType w:val="singleLevel"/>
    <w:tmpl w:val="F4B5D9F5"/>
    <w:lvl w:ilvl="0" w:tentative="0">
      <w:start w:val="3"/>
      <w:numFmt w:val="decimal"/>
      <w:lvlText w:val="%1."/>
      <w:lvlJc w:val="left"/>
      <w:rPr>
        <w:color w:val="3370FF"/>
      </w:rPr>
    </w:lvl>
  </w:abstractNum>
  <w:abstractNum w:abstractNumId="9">
    <w:nsid w:val="0053208E"/>
    <w:multiLevelType w:val="singleLevel"/>
    <w:tmpl w:val="0053208E"/>
    <w:lvl w:ilvl="0" w:tentative="0">
      <w:start w:val="1"/>
      <w:numFmt w:val="decimal"/>
      <w:lvlText w:val="%1."/>
      <w:lvlJc w:val="left"/>
      <w:rPr>
        <w:color w:val="3370FF"/>
      </w:rPr>
    </w:lvl>
  </w:abstractNum>
  <w:abstractNum w:abstractNumId="10">
    <w:nsid w:val="0248C179"/>
    <w:multiLevelType w:val="singleLevel"/>
    <w:tmpl w:val="0248C179"/>
    <w:lvl w:ilvl="0" w:tentative="0">
      <w:start w:val="1"/>
      <w:numFmt w:val="decimal"/>
      <w:lvlText w:val="%1."/>
      <w:lvlJc w:val="left"/>
      <w:rPr>
        <w:color w:val="3370FF"/>
      </w:rPr>
    </w:lvl>
  </w:abstractNum>
  <w:abstractNum w:abstractNumId="11">
    <w:nsid w:val="03D62ECE"/>
    <w:multiLevelType w:val="singleLevel"/>
    <w:tmpl w:val="03D62ECE"/>
    <w:lvl w:ilvl="0" w:tentative="0">
      <w:start w:val="2"/>
      <w:numFmt w:val="decimal"/>
      <w:lvlText w:val="%1."/>
      <w:lvlJc w:val="left"/>
      <w:rPr>
        <w:color w:val="3370FF"/>
      </w:rPr>
    </w:lvl>
  </w:abstractNum>
  <w:abstractNum w:abstractNumId="12">
    <w:nsid w:val="0E640482"/>
    <w:multiLevelType w:val="singleLevel"/>
    <w:tmpl w:val="0E640482"/>
    <w:lvl w:ilvl="0" w:tentative="0">
      <w:start w:val="3"/>
      <w:numFmt w:val="decimal"/>
      <w:lvlText w:val="%1."/>
      <w:lvlJc w:val="left"/>
      <w:rPr>
        <w:color w:val="3370FF"/>
      </w:rPr>
    </w:lvl>
  </w:abstractNum>
  <w:abstractNum w:abstractNumId="13">
    <w:nsid w:val="2470EC97"/>
    <w:multiLevelType w:val="singleLevel"/>
    <w:tmpl w:val="2470EC97"/>
    <w:lvl w:ilvl="0" w:tentative="0">
      <w:start w:val="1"/>
      <w:numFmt w:val="decimal"/>
      <w:lvlText w:val="%1."/>
      <w:lvlJc w:val="left"/>
      <w:rPr>
        <w:color w:val="3370FF"/>
      </w:rPr>
    </w:lvl>
  </w:abstractNum>
  <w:abstractNum w:abstractNumId="14">
    <w:nsid w:val="25B654F3"/>
    <w:multiLevelType w:val="singleLevel"/>
    <w:tmpl w:val="25B654F3"/>
    <w:lvl w:ilvl="0" w:tentative="0">
      <w:start w:val="3"/>
      <w:numFmt w:val="decimal"/>
      <w:lvlText w:val="%1."/>
      <w:lvlJc w:val="left"/>
      <w:rPr>
        <w:color w:val="3370FF"/>
      </w:rPr>
    </w:lvl>
  </w:abstractNum>
  <w:abstractNum w:abstractNumId="15">
    <w:nsid w:val="2A8F537B"/>
    <w:multiLevelType w:val="singleLevel"/>
    <w:tmpl w:val="2A8F537B"/>
    <w:lvl w:ilvl="0" w:tentative="0">
      <w:start w:val="3"/>
      <w:numFmt w:val="decimal"/>
      <w:lvlText w:val="%1."/>
      <w:lvlJc w:val="left"/>
      <w:rPr>
        <w:color w:val="3370FF"/>
      </w:rPr>
    </w:lvl>
  </w:abstractNum>
  <w:abstractNum w:abstractNumId="16">
    <w:nsid w:val="46A08BB8"/>
    <w:multiLevelType w:val="singleLevel"/>
    <w:tmpl w:val="46A08BB8"/>
    <w:lvl w:ilvl="0" w:tentative="0">
      <w:start w:val="4"/>
      <w:numFmt w:val="decimal"/>
      <w:lvlText w:val="%1."/>
      <w:lvlJc w:val="left"/>
      <w:rPr>
        <w:color w:val="3370FF"/>
      </w:rPr>
    </w:lvl>
  </w:abstractNum>
  <w:abstractNum w:abstractNumId="17">
    <w:nsid w:val="4C1BAE26"/>
    <w:multiLevelType w:val="singleLevel"/>
    <w:tmpl w:val="4C1BAE26"/>
    <w:lvl w:ilvl="0" w:tentative="0">
      <w:start w:val="1"/>
      <w:numFmt w:val="decimal"/>
      <w:lvlText w:val="%1."/>
      <w:lvlJc w:val="left"/>
      <w:rPr>
        <w:color w:val="3370FF"/>
      </w:rPr>
    </w:lvl>
  </w:abstractNum>
  <w:abstractNum w:abstractNumId="18">
    <w:nsid w:val="4D4DC07F"/>
    <w:multiLevelType w:val="singleLevel"/>
    <w:tmpl w:val="4D4DC07F"/>
    <w:lvl w:ilvl="0" w:tentative="0">
      <w:start w:val="2"/>
      <w:numFmt w:val="decimal"/>
      <w:lvlText w:val="%1."/>
      <w:lvlJc w:val="left"/>
      <w:rPr>
        <w:color w:val="3370FF"/>
      </w:rPr>
    </w:lvl>
  </w:abstractNum>
  <w:abstractNum w:abstractNumId="19">
    <w:nsid w:val="59ADCABA"/>
    <w:multiLevelType w:val="singleLevel"/>
    <w:tmpl w:val="59ADCABA"/>
    <w:lvl w:ilvl="0" w:tentative="0">
      <w:start w:val="3"/>
      <w:numFmt w:val="decimal"/>
      <w:lvlText w:val="%1."/>
      <w:lvlJc w:val="left"/>
      <w:rPr>
        <w:color w:val="3370FF"/>
      </w:rPr>
    </w:lvl>
  </w:abstractNum>
  <w:abstractNum w:abstractNumId="20">
    <w:nsid w:val="5A241D34"/>
    <w:multiLevelType w:val="singleLevel"/>
    <w:tmpl w:val="5A241D34"/>
    <w:lvl w:ilvl="0" w:tentative="0">
      <w:start w:val="4"/>
      <w:numFmt w:val="decimal"/>
      <w:lvlText w:val="%1."/>
      <w:lvlJc w:val="left"/>
      <w:rPr>
        <w:color w:val="3370FF"/>
      </w:rPr>
    </w:lvl>
  </w:abstractNum>
  <w:abstractNum w:abstractNumId="21">
    <w:nsid w:val="60382F6E"/>
    <w:multiLevelType w:val="singleLevel"/>
    <w:tmpl w:val="60382F6E"/>
    <w:lvl w:ilvl="0" w:tentative="0">
      <w:start w:val="2"/>
      <w:numFmt w:val="decimal"/>
      <w:lvlText w:val="%1."/>
      <w:lvlJc w:val="left"/>
      <w:rPr>
        <w:color w:val="3370FF"/>
      </w:rPr>
    </w:lvl>
  </w:abstractNum>
  <w:abstractNum w:abstractNumId="22">
    <w:nsid w:val="72183CF9"/>
    <w:multiLevelType w:val="singleLevel"/>
    <w:tmpl w:val="72183CF9"/>
    <w:lvl w:ilvl="0" w:tentative="0">
      <w:start w:val="4"/>
      <w:numFmt w:val="decimal"/>
      <w:lvlText w:val="%1."/>
      <w:lvlJc w:val="left"/>
      <w:rPr>
        <w:color w:val="3370FF"/>
      </w:rPr>
    </w:lvl>
  </w:abstractNum>
  <w:num w:numId="1">
    <w:abstractNumId w:val="9"/>
  </w:num>
  <w:num w:numId="2">
    <w:abstractNumId w:val="5"/>
  </w:num>
  <w:num w:numId="3">
    <w:abstractNumId w:val="19"/>
  </w:num>
  <w:num w:numId="4">
    <w:abstractNumId w:val="3"/>
  </w:num>
  <w:num w:numId="5">
    <w:abstractNumId w:val="2"/>
  </w:num>
  <w:num w:numId="6">
    <w:abstractNumId w:val="11"/>
  </w:num>
  <w:num w:numId="7">
    <w:abstractNumId w:val="14"/>
  </w:num>
  <w:num w:numId="8">
    <w:abstractNumId w:val="22"/>
  </w:num>
  <w:num w:numId="9">
    <w:abstractNumId w:val="10"/>
  </w:num>
  <w:num w:numId="10">
    <w:abstractNumId w:val="0"/>
  </w:num>
  <w:num w:numId="11">
    <w:abstractNumId w:val="15"/>
  </w:num>
  <w:num w:numId="12">
    <w:abstractNumId w:val="20"/>
  </w:num>
  <w:num w:numId="13">
    <w:abstractNumId w:val="4"/>
  </w:num>
  <w:num w:numId="14">
    <w:abstractNumId w:val="18"/>
  </w:num>
  <w:num w:numId="15">
    <w:abstractNumId w:val="8"/>
  </w:num>
  <w:num w:numId="16">
    <w:abstractNumId w:val="13"/>
  </w:num>
  <w:num w:numId="17">
    <w:abstractNumId w:val="7"/>
  </w:num>
  <w:num w:numId="18">
    <w:abstractNumId w:val="6"/>
  </w:num>
  <w:num w:numId="19">
    <w:abstractNumId w:val="1"/>
  </w:num>
  <w:num w:numId="20">
    <w:abstractNumId w:val="17"/>
  </w:num>
  <w:num w:numId="21">
    <w:abstractNumId w:val="21"/>
  </w:num>
  <w:num w:numId="22">
    <w:abstractNumId w:val="1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46276B"/>
    <w:rsid w:val="27C97C9B"/>
    <w:rsid w:val="30E53F9E"/>
    <w:rsid w:val="3E4C53B2"/>
    <w:rsid w:val="42D04840"/>
    <w:rsid w:val="4B8546E1"/>
    <w:rsid w:val="618F2A1B"/>
    <w:rsid w:val="6F3265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15790</Words>
  <Characters>16489</Characters>
  <TotalTime>5</TotalTime>
  <ScaleCrop>false</ScaleCrop>
  <LinksUpToDate>false</LinksUpToDate>
  <CharactersWithSpaces>16569</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2025-07-01T06:20:00Z</dcterms:created>
  <dc:creator>Apache POI</dc:creator>
  <cp:lastModifiedBy>Anywhere</cp:lastModifiedBy>
  <dcterms:modified xsi:type="dcterms:W3CDTF">2025-07-17T05:12:28Z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2052-12.1.0.21915</vt:lpwstr>
  </property>
  <property fmtid="{D5CDD505-2E9C-101B-9397-08002B2CF9AE}" pid="4" name="ICV">
    <vt:lpwstr>7004EEE121EF495AAFD6A89B1017A43F_13</vt:lpwstr>
  </property>
</Properties>
</file>