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4"/>
        </w:rPr>
        <w:t>亚马逊 VC BD活动提报规则</w:t>
        <w:br/>
        <w:t>与 Deal 折扣操作 SOP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2F75B5"/>
          <w:sz w:val="27"/>
        </w:rPr>
        <w:t>时间排期｜价格校验｜组合 ASIN｜SEVC 状态｜折扣提升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1"/>
        </w:rPr>
        <w:t>把“能提报、能开跑、能持续展示”拆成可检查、可留证、可复盘的执行闭环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适用对象｜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 运营、活动提报、定价、SC 协同、供应链与账号经理对接人员。用于 BD 提报前审核、活动执行、折扣调整与异常排查。</w:t>
            </w:r>
          </w:p>
        </w:tc>
      </w:tr>
    </w:tbl>
    <w:p>
      <w:pPr>
        <w:spacing w:after="0"/>
      </w:pPr>
    </w:p>
    <w:p>
      <w:pPr>
        <w:spacing w:before="2040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19"/>
        </w:rPr>
        <w:t>VC运营手册专题篇｜V1.0｜2026年8月</w:t>
      </w:r>
    </w:p>
    <w:p>
      <w:r>
        <w:br w:type="page"/>
      </w:r>
    </w:p>
    <w:p>
      <w:pPr>
        <w:pStyle w:val="Heading1"/>
      </w:pPr>
      <w:r>
        <w:t>一、文档定位与使用边界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本文件以用户提供的《BD提报规则》截图为唯一业务规则来源，将原始条款转换为团队可执行的专题 SOP。正文中的“原图规则”保持原意；“执行解释、检查动作、模板和案例”用于帮助落地，不替代 SEVC 系统实时反馈、账号经理通知或站点实际要求。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原图完整性说明｜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原图编号从第1条直接跳至第3条，未出现第2条。本文件不补造第2条；附录按原图保留“1、3—16”的编号。原图第3个折扣提升条件出现“klasin”字样，本文件原样保留，并提示执行前以实际系统字段为准。</w:t>
            </w:r>
          </w:p>
        </w:tc>
      </w:tr>
    </w:tbl>
    <w:p>
      <w:pPr>
        <w:spacing w:after="0"/>
      </w:pPr>
    </w:p>
    <w:p>
      <w:pPr>
        <w:pStyle w:val="Heading2"/>
      </w:pPr>
      <w:r>
        <w:t>1.1 三个事实层级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00"/>
        <w:gridCol w:w="3810"/>
      </w:tblGrid>
      <w:tr>
        <w:trPr>
          <w:tblHeader w:val="true"/>
          <w:cantSplit/>
        </w:trPr>
        <w:tc>
          <w:tcPr>
            <w:tcW w:type="dxa" w:w="17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标识</w:t>
            </w:r>
          </w:p>
        </w:tc>
        <w:tc>
          <w:tcPr>
            <w:tcW w:type="dxa" w:w="3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含义</w:t>
            </w:r>
          </w:p>
        </w:tc>
        <w:tc>
          <w:tcPr>
            <w:tcW w:type="dxa" w:w="38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【原图规则】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截图明确写出的期限、条件、限制和异常处理。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作为本文的事实边界，执行时逐项检查。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【执行解释】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依据原图规则整理出的操作含义和风险提示。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帮助团队理解“为什么要检查”，不新增平台承诺。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【操作模板】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为留证、开工单、联系账号经理而设计的字段和话术。</w:t>
            </w:r>
          </w:p>
        </w:tc>
        <w:tc>
          <w:tcPr>
            <w:tcW w:type="dxa" w:w="38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按站点、Vendor Code 和实际 Case 要求填写。</w:t>
            </w:r>
          </w:p>
        </w:tc>
      </w:tr>
    </w:tbl>
    <w:p>
      <w:pPr>
        <w:spacing w:after="0"/>
      </w:pPr>
    </w:p>
    <w:p>
      <w:pPr>
        <w:pStyle w:val="Heading2"/>
      </w:pPr>
      <w:r>
        <w:t>1.2 规则全景图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650"/>
        <w:gridCol w:w="201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阶段</w:t>
            </w:r>
          </w:p>
        </w:tc>
        <w:tc>
          <w:tcPr>
            <w:tcW w:type="dxa" w:w="565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核心控制点</w:t>
            </w:r>
          </w:p>
        </w:tc>
        <w:tc>
          <w:tcPr>
            <w:tcW w:type="dxa" w:w="201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对应原图条款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提报规划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周期至少间隔3天；单次最长14天；不跑时提前3天开工单取消。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第1、3条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促销排冲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 与 Price Discount、Promo Code、LD、SC 端非 Coupon 促销不得重叠。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第4条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价格审核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前台价格正常、30天价格曲线、MSRP 变更、折扣形式、德国站 VAT/funding。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第5、8—11、16条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组合提报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组合 ASIN 时间一致、取消联动、状态和报错联动。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第7、12条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生效与开跑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生效后不可降折扣；开跑后不可改期、编辑或取消。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第12—13条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异常处理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断货后到货继续跑；SC 抢 Buy Box 后 Deal 标识可能消失。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第14—15条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提高折扣</w:t>
            </w:r>
          </w:p>
        </w:tc>
        <w:tc>
          <w:tcPr>
            <w:tcW w:type="dxa" w:w="565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未开跑、前台价格正常、系统状态可提报，三项必须同时满足。</w:t>
            </w:r>
          </w:p>
        </w:tc>
        <w:tc>
          <w:tcPr>
            <w:tcW w:type="dxa" w:w="201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右侧备注</w:t>
            </w:r>
          </w:p>
        </w:tc>
      </w:tr>
    </w:tbl>
    <w:p>
      <w:pPr>
        <w:spacing w:after="0"/>
      </w:pPr>
    </w:p>
    <w:p>
      <w:pPr>
        <w:pStyle w:val="Heading2"/>
      </w:pPr>
      <w:r>
        <w:t>1.3 六条红线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活动开跑前30天出现低于 BD 折后价的价格记录，BD 极大概率无法正常跑出。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正在调整 MSRP 时不要提报 BD；已提报活动也可能因 MSRP 变化无法跑出。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活动时间与 Price Discount、Promo Code、LD 或 SC 端其他非 Coupon 促销重叠。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BD 已开跑后仍尝试编辑、改期或取消。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德国站只按“15%”或百分比提交，却未校验去尾后实际折扣是否仍达到最低要求。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组合提报时只检查一个 ASIN，忽略其他 ASIN 的价格、状态、销量或报错。</w:t>
      </w:r>
    </w:p>
    <w:p>
      <w:pPr>
        <w:pStyle w:val="Heading1"/>
      </w:pPr>
      <w:r>
        <w:t>二、BD 提报时间与促销排期规则</w:t>
      </w:r>
    </w:p>
    <w:p>
      <w:pPr>
        <w:pStyle w:val="Heading2"/>
      </w:pPr>
      <w:r>
        <w:t>2.1 周期间隔、最长天数与取消窗口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周期最小间隔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【原图规则】不同时间的 BD 需要间隔3天。前一周期结束后，应等待价格恢复正常并被亚马逊抓取，再进入下一周期。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单次最长时间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【原图规则】BD 最长可以提报14天。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提前规划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【原图规则】可以一次性安排多个周期的 BD。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不跑时取消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【原图规则】如果某周期不准备运行，需提前3天开工单取消。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BD 期间再提 Deal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【原图规则】BD 期间不能提报 Deal；需要等待 BD 结束、价格恢复正常后再提报。</w:t>
            </w:r>
          </w:p>
        </w:tc>
      </w:tr>
    </w:tbl>
    <w:p>
      <w:pPr>
        <w:spacing w:after="0"/>
      </w:pPr>
    </w:p>
    <w:p>
      <w:pPr>
        <w:pStyle w:val="Heading2"/>
      </w:pPr>
      <w:r>
        <w:t>2.2 排期判断顺序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确认本次 BD 的计划开始日、结束日和活动总天数，确保不超过14天。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向前检查上一档 BD 的结束日，确保两个不同周期之间至少间隔3天。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检查间隔期内前台价格是否已恢复正常，并留存同一 ASIN、站点、邮编和时间的截图。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向内检查本次活动是否与 Price Discount、Promo Code、LD 或 SC 端其他非 Coupon 促销重叠。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如决定不运行已安排周期，在开跑前至少3天开工单申请取消，并保存 Case ID。</w:t>
      </w:r>
    </w:p>
    <w:p>
      <w:pPr>
        <w:pStyle w:val="Heading2"/>
      </w:pPr>
      <w:r>
        <w:t>2.3 促销重叠口径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100"/>
        <w:gridCol w:w="50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促销/动作</w:t>
            </w:r>
          </w:p>
        </w:tc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能否与 BD 同时段重叠</w:t>
            </w:r>
          </w:p>
        </w:tc>
        <w:tc>
          <w:tcPr>
            <w:tcW w:type="dxa" w:w="50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原图口径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Price Discount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不能</w:t>
            </w:r>
          </w:p>
        </w:tc>
        <w:tc>
          <w:tcPr>
            <w:tcW w:type="dxa" w:w="5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 BD 的时间段不能与其重叠。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Promo Code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不能</w:t>
            </w:r>
          </w:p>
        </w:tc>
        <w:tc>
          <w:tcPr>
            <w:tcW w:type="dxa" w:w="5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 BD 的时间段不能与其重叠。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LD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不能</w:t>
            </w:r>
          </w:p>
        </w:tc>
        <w:tc>
          <w:tcPr>
            <w:tcW w:type="dxa" w:w="5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 BD 的时间段不能与其重叠。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SC 端其他促销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除 Coupon 外不能</w:t>
            </w:r>
          </w:p>
        </w:tc>
        <w:tc>
          <w:tcPr>
            <w:tcW w:type="dxa" w:w="5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原图把 Coupon 作为例外，但仍需在提报前核对实际价格和系统状态。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BD 期间另提 Deal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不能</w:t>
            </w:r>
          </w:p>
        </w:tc>
        <w:tc>
          <w:tcPr>
            <w:tcW w:type="dxa" w:w="50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等待 BD 结束且价格恢复正常后再提报。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排期验收｜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只有“天数≤14天、不同周期间隔≥3天、价格已恢复、促销无冲突”四项同时通过，才进入价格审核。</w:t>
            </w:r>
          </w:p>
        </w:tc>
      </w:tr>
    </w:tbl>
    <w:p>
      <w:pPr>
        <w:spacing w:after="0"/>
      </w:pPr>
    </w:p>
    <w:p>
      <w:pPr>
        <w:pStyle w:val="Heading2"/>
      </w:pPr>
      <w:r>
        <w:t>2.4 排期示例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【执行示例】某 BD 计划 9月1日至9月10日运行，共10天；下一档 BD 不应紧接 9月11日开始，而应保留至少3天间隔，并在间隔期确认前台价格恢复正常。若团队在 8月27日决定取消 9月1日活动，按原图规则应在开跑前至少3天提交工单。示例仅用于说明时间关系，实际日期以 SEVC 和 Case 状态为准。</w:t>
      </w:r>
    </w:p>
    <w:p>
      <w:pPr>
        <w:pStyle w:val="Heading1"/>
      </w:pPr>
      <w:r>
        <w:t>三、价格、MSRP 与德国站 Funding 审核</w:t>
      </w:r>
    </w:p>
    <w:p>
      <w:pPr>
        <w:pStyle w:val="Heading2"/>
      </w:pPr>
      <w:r>
        <w:t>3.1 提报前必须先确认前台价格正常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【原图规则】在 SEVC 提交 BD 前，必须确保前台价格正常；如果前台价格不正常，需要等待前台恢复正常后才能提报。这里的关键不是“后台字段已经改好”，而是前台可见价格已经恢复，并形成可留证的正常状态。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检查对象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当前前台售价、MSRP/参考价、折后价预期、是否存在其他促销、Buy Box 卖家、同邮编下的页面展示。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留证要求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保存整页截图、价格区域截图、抓取时间、站点、邮编、ASIN 和活动计划日期。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不通过处理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停止提报；先完成价格恢复与前台复核，不要用提交 BD 来测试价格是否正常。</w:t>
            </w:r>
          </w:p>
        </w:tc>
      </w:tr>
    </w:tbl>
    <w:p>
      <w:pPr>
        <w:spacing w:after="0"/>
      </w:pPr>
    </w:p>
    <w:p>
      <w:pPr>
        <w:pStyle w:val="Heading2"/>
      </w:pPr>
      <w:r>
        <w:t>3.2 开跑前30天价格曲线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关键规则｜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如果 BD 开跑前30天出现低于 BD 折后价的价格，BD 极大可能不能正常跑出。</w:t>
            </w:r>
          </w:p>
        </w:tc>
      </w:tr>
    </w:tbl>
    <w:p>
      <w:pPr>
        <w:spacing w:after="0"/>
      </w:pP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确定计划 BD 折后价。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回看开跑日前30天的前台价格记录和促销记录。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逐项识别直接降价、Price Discount、Promo Code、LD、Coupon 或其他可能改变到手价的动作。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一旦发现低于 BD 折后价的历史记录，标记为高风险，重新评估活动日期、折后价和价格恢复时间。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把价格曲线截图与审核结论保存到提报证据包。</w:t>
      </w:r>
    </w:p>
    <w:p>
      <w:pPr>
        <w:pStyle w:val="Heading2"/>
      </w:pPr>
      <w:r>
        <w:t>3.3 MSRP 变更风险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【原图规则】如果产品正在进行 MSRP 调整，后续已经提报的 BD 极大概率跑不出来。因此，在 MSRP 调整期间不要提报 BD；已提报但未开跑的活动也应被列入重点复核清单。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状态</w:t>
            </w:r>
          </w:p>
        </w:tc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风险判断</w:t>
            </w:r>
          </w:p>
        </w:tc>
        <w:tc>
          <w:tcPr>
            <w:tcW w:type="dxa" w:w="53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准备调整 MSRP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高风险</w:t>
            </w:r>
          </w:p>
        </w:tc>
        <w:tc>
          <w:tcPr>
            <w:tcW w:type="dxa" w:w="5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先暂停 BD 提报，完成 MSRP 调整并确认前台稳定。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已提交但前台未稳定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高风险</w:t>
            </w:r>
          </w:p>
        </w:tc>
        <w:tc>
          <w:tcPr>
            <w:tcW w:type="dxa" w:w="5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等待前台正常，不要继续提交或提高折扣。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BD 已提报后又调整 MSRP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极高风险</w:t>
            </w:r>
          </w:p>
        </w:tc>
        <w:tc>
          <w:tcPr>
            <w:tcW w:type="dxa" w:w="5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立即复核活动状态、前台价格和折扣基准；必要时在允许窗口内开工单处理。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 稳定且价格曲线正常</w:t>
            </w:r>
          </w:p>
        </w:tc>
        <w:tc>
          <w:tcPr>
            <w:tcW w:type="dxa" w:w="1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可进入下一步</w:t>
            </w:r>
          </w:p>
        </w:tc>
        <w:tc>
          <w:tcPr>
            <w:tcW w:type="dxa" w:w="53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继续核对折扣形式、促销冲突和系统状态。</w:t>
            </w:r>
          </w:p>
        </w:tc>
      </w:tr>
    </w:tbl>
    <w:p>
      <w:pPr>
        <w:spacing w:after="0"/>
      </w:pPr>
    </w:p>
    <w:p>
      <w:pPr>
        <w:pStyle w:val="Heading2"/>
      </w:pPr>
      <w:r>
        <w:t>3.4 为什么优先选择“金额”折扣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【原图规则】MSRP 以 .99 结尾的产品，尽量不要选择百分比折扣，应直接选择“金额”形式；同时，系统提交时尽量不要直接选择15%折扣，避免去尾或系统计算后实际折扣不足15%，导致 BD 无法正常跑出。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校验公式｜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实际折扣率 =（MSRP − 实际前台折后价）÷ MSRP。最终判断应以消费者前台实际支付的折后价为基础，而不是只看系统里选择的“15%”标签。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【执行示例】MSRP 为 29.99，若前台折后价因取整显示为 25.50，则实际折扣率约为 14.97%，低于15%。因此应反推一个能够确保实际折扣率达到要求的金额，并以实际前台展示为最终验收口径。示例仅说明去尾风险，不代表系统固定取整方式。</w:t>
      </w:r>
    </w:p>
    <w:p>
      <w:pPr>
        <w:pStyle w:val="Heading2"/>
      </w:pPr>
      <w:r>
        <w:t>3.5 德国站 DE：VAT 与 funding 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3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原图要求</w:t>
            </w:r>
          </w:p>
        </w:tc>
        <w:tc>
          <w:tcPr>
            <w:tcW w:type="dxa" w:w="37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执行校验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最低折扣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常规 BD 最低折扣比为15%。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同时遵守第16条：避免只选择15%或百分比，优先用金额校验实际折扣。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提交时确认当前含税与不含税 MSRP 是否符合。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分别记录 Gross MSRP 与 Net MSRP，不能把两个口径混用。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funding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亚马逊收取 funding 为不含税。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以不含税金额形式提交；适用 VAT 税率按实际站点/商品确认。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预计折后价</w:t>
            </w:r>
          </w:p>
        </w:tc>
        <w:tc>
          <w:tcPr>
            <w:tcW w:type="dxa" w:w="38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消费者前台下单的实际折后价。</w:t>
            </w:r>
          </w:p>
        </w:tc>
        <w:tc>
          <w:tcPr>
            <w:tcW w:type="dxa" w:w="37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验收时以含税、消费者可见的实际支付价格核对折扣率。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换算提示｜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不含税金额 = 含税金额 ÷（1 + 适用 VAT 税率）。本图未给出固定 VAT 税率，执行时必须按产品和站点实际税率计算。</w:t>
            </w:r>
          </w:p>
        </w:tc>
      </w:tr>
    </w:tbl>
    <w:p>
      <w:pPr>
        <w:spacing w:after="0"/>
      </w:pPr>
    </w:p>
    <w:p>
      <w:pPr>
        <w:pStyle w:val="Heading1"/>
      </w:pPr>
      <w:r>
        <w:t>四、组合 ASIN 提报与 SEVC 状态控制</w:t>
      </w:r>
    </w:p>
    <w:p>
      <w:pPr>
        <w:pStyle w:val="Heading2"/>
      </w:pPr>
      <w:r>
        <w:t>4.1 组合提报的四个联动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联动维度</w:t>
            </w:r>
          </w:p>
        </w:tc>
        <w:tc>
          <w:tcPr>
            <w:tcW w:type="dxa" w:w="40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原图规则</w:t>
            </w:r>
          </w:p>
        </w:tc>
        <w:tc>
          <w:tcPr>
            <w:tcW w:type="dxa" w:w="35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团队控制动作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时间联动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组合提报的 ASIN 必须保证活动时间一致。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在提报表中统一开始日、结束日和时区口径。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取消联动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后续其中一个 ASIN 取消 BD，另一个 ASIN 也会取消。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取消前先确认组合内全部 ASIN 的业务影响。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条件联动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组合 ASIN 的要求可能大于2，具体看 SEVC 系统反馈。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逐个 ASIN 检查所有系统条件，不以截图示例作为条件上限。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编辑联动</w:t>
            </w:r>
          </w:p>
        </w:tc>
        <w:tc>
          <w:tcPr>
            <w:tcW w:type="dxa" w:w="40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编辑其中一个 ASIN 的折扣时，其他 ASIN 不能存在销量不够预期等报错。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先清理组合内全部报错，再尝试重新编辑提报。</w:t>
            </w:r>
          </w:p>
        </w:tc>
      </w:tr>
    </w:tbl>
    <w:p>
      <w:pPr>
        <w:spacing w:after="0"/>
      </w:pPr>
    </w:p>
    <w:p>
      <w:pPr>
        <w:pStyle w:val="Heading2"/>
      </w:pPr>
      <w:r>
        <w:t>4.2 组合提报前逐 ASIN 验证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建立组合清单：记录每个 ASIN、SKU/型号、站点、MSRP、当前前台价、计划折后价和活动日期。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逐个检查前台价格是否正常，并核对开跑前30天是否存在低于计划折后价的记录。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逐个检查是否存在 Price Discount、Promo Code、LD 或 SC 端非 Coupon 促销冲突。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逐个检查 SEVC 的可提报状态、条件提示和报错，不只检查主 ASIN。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逐个确认没有正在进行的 MSRP 调整。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全部通过后再组合提交；任何一个 ASIN 不通过，都先退出提报流程。</w:t>
      </w:r>
    </w:p>
    <w:p>
      <w:pPr>
        <w:pStyle w:val="Heading2"/>
      </w:pPr>
      <w:r>
        <w:t>4.3 提报状态与版本管理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【原图规则】BD 提报文档的状态会不定时更新。因此，团队不能把一次截图或旧表格当成长期固定规则。每次执行前应记录规则版本、查看时间、SEVC 实时状态和账号经理的最新反馈。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规则版本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截图/文档名称、获取日期、最后复核人。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系统状态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ASIN 在 SEVC 中的当前状态、条件提示、报错和时间戳。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前台状态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价格、Buy Box、Deal 标识、邮编和截图时间。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沟通记录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Case ID、账号经理回复、取消/编辑请求时间和结果。</w:t>
            </w:r>
          </w:p>
        </w:tc>
      </w:tr>
    </w:tbl>
    <w:p>
      <w:pPr>
        <w:spacing w:after="0"/>
      </w:pPr>
    </w:p>
    <w:p>
      <w:pPr>
        <w:pStyle w:val="Heading2"/>
      </w:pPr>
      <w:r>
        <w:t>4.4 SEVC 提交后的折扣编辑限制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单向限制｜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BD 在 SEVC 提交生效后不可降低折扣，目前 VC 只支持增加折扣。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如果需要编辑组合 BD 中某个 ASIN 的折扣，应先确认同一 BD 内其他 ASIN 没有“销量不够预期”等报错。否则可能无法重新编辑或重新提报。折扣调整不是单 ASIN 的孤立动作，而是组合状态检查后的联动操作。</w:t>
      </w:r>
    </w:p>
    <w:p>
      <w:pPr>
        <w:pStyle w:val="Heading1"/>
      </w:pPr>
      <w:r>
        <w:t>五、BD 生效与开跑后的操作边界</w:t>
      </w:r>
    </w:p>
    <w:p>
      <w:pPr>
        <w:pStyle w:val="Heading2"/>
      </w:pPr>
      <w:r>
        <w:t>5.1 生效、开跑与不可逆动作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活动状态</w:t>
            </w:r>
          </w:p>
        </w:tc>
        <w:tc>
          <w:tcPr>
            <w:tcW w:type="dxa" w:w="4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允许动作</w:t>
            </w:r>
          </w:p>
        </w:tc>
        <w:tc>
          <w:tcPr>
            <w:tcW w:type="dxa" w:w="34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禁止/受限动作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未生效/待提报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检查价格、排期、促销冲突、组合 ASIN 和系统资格。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价格异常或 MSRP 调整中不得强行提报。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SEVC 提交生效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在满足条件时增加折扣；关注组合报错。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不可降低折扣。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已开跑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监控价格、Deal 标识、Buy Box、库存和活动状态。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不可修改活动时间，不可编辑或取消 BD。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已结束</w:t>
            </w:r>
          </w:p>
        </w:tc>
        <w:tc>
          <w:tcPr>
            <w:tcW w:type="dxa" w:w="4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等待价格恢复正常并被抓取，再规划下一档活动或 Deal。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不要在价格尚未恢复时立即继续提报。</w:t>
            </w:r>
          </w:p>
        </w:tc>
      </w:tr>
    </w:tbl>
    <w:p>
      <w:pPr>
        <w:spacing w:after="0"/>
      </w:pPr>
    </w:p>
    <w:p>
      <w:pPr>
        <w:pStyle w:val="Heading2"/>
      </w:pPr>
      <w:r>
        <w:t>5.2 活动中断货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【原图规则】某产品在 BD 过程中断货，等货到了以后，BD 还会继续跑。这意味着“断货”不等于活动自动终止。团队应持续监控活动剩余时间、到货时间、前台可售状态和活动标识，避免误判为需要重新提报。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断货时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记录断货时间、活动剩余期、前台状态、库存状态和预计到货时间。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到货后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复核可售库存、Buy Box、Deal 标识和折后价是否恢复；不要默认系统立即同步。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复盘时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评估备货不足对活动销量、曝光和库存周转的影响，作为下一次活动备货依据。</w:t>
            </w:r>
          </w:p>
        </w:tc>
      </w:tr>
    </w:tbl>
    <w:p>
      <w:pPr>
        <w:spacing w:after="0"/>
      </w:pPr>
    </w:p>
    <w:p>
      <w:pPr>
        <w:pStyle w:val="Heading2"/>
      </w:pPr>
      <w:r>
        <w:t>5.3 SC 抢占 Buy Box 后 Deal 标识消失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【原图规则】VC 正在跑 BD 时，如果 Buy Box 给了 SC，之后 SC 把 Buy Box 还给 VC，前台 Deal 标识可能消失。此时需要联系账号经理申请添加，但不保证一定成功。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保存异常前后截图：SC 获得 Buy Box、SC 退出/还回 Buy Box、VC 恢复购物车但 Deal 标识消失。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记录 ASIN、站点、BD ID、活动开始/结束时间、当前卖家、当前售价和邮编。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 VC Offer 已恢复，前台价格正常，活动仍在有效期。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联系账号经理，请求核查并尝试恢复/添加 Deal 标识。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记录处理结果。若未成功，按活动实际展示与销量结果复盘，不把“联系经理”写成必然恢复承诺。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处理边界｜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账号经理可以协助尝试添加 Deal 标识，但原图明确写明“不一定能成功”。对内排期和销售预估不得把恢复标识视为确定结果。</w:t>
            </w:r>
          </w:p>
        </w:tc>
      </w:tr>
    </w:tbl>
    <w:p>
      <w:pPr>
        <w:spacing w:after="0"/>
      </w:pPr>
    </w:p>
    <w:p>
      <w:pPr>
        <w:pStyle w:val="Heading1"/>
      </w:pPr>
      <w:r>
        <w:t>六、提高 Deal 折扣：三个条件必须同时满足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原图右侧备注单独规定了提高 Deal 折扣的资格。它不是“只要折扣愿意加大就能操作”，而是一个三条件 AND 判断：任意一项不满足，都不能提高折扣。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100"/>
        <w:gridCol w:w="286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</w:t>
            </w:r>
          </w:p>
        </w:tc>
        <w:tc>
          <w:tcPr>
            <w:tcW w:type="dxa" w:w="5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原图要求</w:t>
            </w:r>
          </w:p>
        </w:tc>
        <w:tc>
          <w:tcPr>
            <w:tcW w:type="dxa" w:w="2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验证证据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条件1</w:t>
            </w:r>
          </w:p>
        </w:tc>
        <w:tc>
          <w:tcPr>
            <w:tcW w:type="dxa" w:w="5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Deal 未开跑。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活动状态截图、计划开始时间、系统时间。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条件2</w:t>
            </w:r>
          </w:p>
        </w:tc>
        <w:tc>
          <w:tcPr>
            <w:tcW w:type="dxa" w:w="5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提高折扣操作时前台价格正常；组合 BD 内全部 ASIN 同时满足。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逐 ASIN 前台价格截图、邮编、时间戳、组合清单。</w:t>
            </w:r>
          </w:p>
        </w:tc>
      </w:tr>
      <w:tr>
        <w:trPr>
          <w:cantSplit/>
        </w:trPr>
        <w:tc>
          <w:tcPr>
            <w:tcW w:type="dxa" w:w="1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条件3</w:t>
            </w:r>
          </w:p>
        </w:tc>
        <w:tc>
          <w:tcPr>
            <w:tcW w:type="dxa" w:w="5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操作时系统反馈的“klasin”的 Deal 提报状态为可提报 BD 状态。</w:t>
            </w:r>
          </w:p>
        </w:tc>
        <w:tc>
          <w:tcPr>
            <w:tcW w:type="dxa" w:w="2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SEVC/实际系统状态截图；“klasin”为原图用词，执行前核对真实字段。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唯一结论｜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只有“未开跑 + 前台价格正常 + 系统状态可提报”三项同时为 YES，才能提高 Deal 折扣。组合 BD 还必须保证组合内所有 ASIN 同时通过。</w:t>
            </w:r>
          </w:p>
        </w:tc>
      </w:tr>
    </w:tbl>
    <w:p>
      <w:pPr>
        <w:spacing w:after="0"/>
      </w:pPr>
    </w:p>
    <w:p>
      <w:pPr>
        <w:pStyle w:val="Heading2"/>
      </w:pPr>
      <w:r>
        <w:t>6.1 提高折扣的标准操作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确认活动尚未开跑。若已经开跑，立即停止折扣编辑。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 ASIN 检查前台价格是否正常；组合 BD 不得抽查。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逐个 ASIN 检查系统可提报状态，并保存状态截图。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检查同一组合内是否存在销量不够预期或其他报错。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确认本次只能增加折扣，不能降低折扣。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优先按金额形式重新计算折后价，尤其是 .99 结尾 MSRP 和德国站最低15%场景。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提交后复核系统状态与前台结果，保存前后对比证据。</w:t>
      </w:r>
    </w:p>
    <w:p>
      <w:pPr>
        <w:pStyle w:val="Heading2"/>
      </w:pPr>
      <w:r>
        <w:t>6.2 判断矩阵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100"/>
        <w:gridCol w:w="34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未开跑</w:t>
            </w:r>
          </w:p>
        </w:tc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前台价格正常</w:t>
            </w:r>
          </w:p>
        </w:tc>
        <w:tc>
          <w:tcPr>
            <w:tcW w:type="dxa" w:w="21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系统可提报</w:t>
            </w:r>
          </w:p>
        </w:tc>
        <w:tc>
          <w:tcPr>
            <w:tcW w:type="dxa" w:w="34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可以提高折扣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否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不可以：Deal 已开跑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不可以：先恢复前台价格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不可以：先处理系统状态/报错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组合内任一 ASIN 否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21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34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不可以：组合条件未全部满足</w:t>
            </w:r>
          </w:p>
        </w:tc>
      </w:tr>
    </w:tbl>
    <w:p>
      <w:pPr>
        <w:spacing w:after="0"/>
      </w:pPr>
    </w:p>
    <w:p>
      <w:pPr>
        <w:pStyle w:val="Heading1"/>
      </w:pPr>
      <w:r>
        <w:t>七、BD 无法跑出或展示异常：原因分析与解决方案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异常现象</w:t>
            </w:r>
          </w:p>
        </w:tc>
        <w:tc>
          <w:tcPr>
            <w:tcW w:type="dxa" w:w="3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图片内可支持的原因</w:t>
            </w:r>
          </w:p>
        </w:tc>
        <w:tc>
          <w:tcPr>
            <w:tcW w:type="dxa" w:w="35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解决动作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BD 未正常跑出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开跑前30天有低于折后价的价格；前台价格异常；MSRP 调整；百分比/去尾后不足最低折扣。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停止重复提报；核对30天价格曲线、前台价和 MSRP；按金额重算折后价。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提交时系统不可提报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前台价格未恢复；系统状态不是可提报 BD；组合内其他 ASIN 不满足。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逐 ASIN 修复价格与系统状态，全部满足后再提交。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折扣无法编辑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 已开跑；试图降低折扣；组合内有销量不够预期等报错。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确认状态；只在未开跑且满足三条件时增加折扣；先清理组合报错。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活动时间无法修改/取消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 已生效并开跑。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开跑后停止编辑；下次在开跑前至少3天完成取消工单。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Deal 标识消失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活动中 Buy Box 给 SC，SC 还回后标识未恢复。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留存证据并联系账号经理尝试添加；不承诺一定成功。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断货后误以为活动结束</w:t>
            </w:r>
          </w:p>
        </w:tc>
        <w:tc>
          <w:tcPr>
            <w:tcW w:type="dxa" w:w="3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活动中断货并不会使 BD 自动终止。</w:t>
            </w:r>
          </w:p>
        </w:tc>
        <w:tc>
          <w:tcPr>
            <w:tcW w:type="dxa" w:w="35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到货后继续监控 BD、VC Offer、价格和 Deal 标识。</w:t>
            </w:r>
          </w:p>
        </w:tc>
      </w:tr>
    </w:tbl>
    <w:p>
      <w:pPr>
        <w:spacing w:after="0"/>
      </w:pPr>
    </w:p>
    <w:p>
      <w:pPr>
        <w:pStyle w:val="Heading2"/>
      </w:pPr>
      <w:r>
        <w:t>7.1 24小时内部排障顺序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冻结变量：先截图留证，不要同时改 MSRP、售价、促销和组合关系。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确认活动状态：待提报、生效未开跑、已开跑、已结束。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检查前台价格：当前售价、MSRP、Buy Box、Deal 标识、邮编和时间戳。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检查30天价格曲线：是否存在低于 BD 折后价的价格或促销。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检查促销重叠：Price Discount、Promo Code、LD、SC 端非 Coupon 促销。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检查组合 ASIN：时间一致、全部价格正常、系统可提报、无联动报错。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检查折扣计算：优先金额形式，确认去尾后实际折扣满足要求。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按边界处理：未开跑可在满足三条件时提高折扣；已开跑不可编辑、改期或取消。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需要外部协助时，带完整证据开工单或联系账号经理。</w:t>
      </w:r>
    </w:p>
    <w:p>
      <w:pPr>
        <w:pStyle w:val="Heading2"/>
      </w:pPr>
      <w:r>
        <w:t>7.2 禁止性操作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不要在 MSRP 调整过程中继续提报 BD。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不要在前台价格异常时强行提交或提高折扣。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不要把“15%”选择项等同于实际折扣一定达到15%。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不要在组合 BD 中只处理一个 ASIN，忽略其他 ASIN 的状态和报错。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不要在 BD 已开跑后继续尝试编辑、改期或取消。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不要把联系账号经理理解为 Deal 标识一定能够恢复。</w:t>
      </w:r>
    </w:p>
    <w:p>
      <w:pPr>
        <w:pStyle w:val="Heading1"/>
      </w:pPr>
      <w:r>
        <w:t>八、端到端 BD 提报 SOP</w:t>
      </w:r>
    </w:p>
    <w:p>
      <w:pPr>
        <w:pStyle w:val="Heading2"/>
      </w:pPr>
      <w:r>
        <w:t>8.1 阶段A：活动规划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明确活动目标、ASIN 范围、是否组合提报、计划开始日和结束日。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确认单次活动不超过14天，不同 BD 周期至少间隔3天。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检查是否与其他 Deal 或促销排期冲突。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为可能取消的周期设置内部提醒，确保能在开跑前至少3天开工单。</w:t>
      </w:r>
    </w:p>
    <w:p>
      <w:pPr>
        <w:pStyle w:val="Heading2"/>
      </w:pPr>
      <w:r>
        <w:t>8.2 阶段B：价格与资格审核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逐 ASIN 核对前台价格正常。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回看开跑前30天价格曲线，排除低于计划折后价的记录。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确认没有进行中的 MSRP 调整。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核对折扣形式；.99 结尾和德国站优先用金额方式控制实际折后价。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德国站分别核对含税/不含税 MSRP、未税 funding 和消费者实际折后价。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查看 SEVC 实时条件与状态。</w:t>
      </w:r>
    </w:p>
    <w:p>
      <w:pPr>
        <w:pStyle w:val="Heading2"/>
      </w:pPr>
      <w:r>
        <w:t>8.3 阶段C：提交与生效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组合 ASIN 统一活动时间，并逐个保存价格与系统状态证据。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在 SEVC 提交后记录活动 ID、提交时间、提交人、折扣方式和计划折后价。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确认活动生效后不再计划降低折扣。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如需提高折扣，执行三条件 AND 审核，并先清理组合内其他 ASIN 报错。</w:t>
      </w:r>
    </w:p>
    <w:p>
      <w:pPr>
        <w:pStyle w:val="Heading2"/>
      </w:pPr>
      <w:r>
        <w:t>8.4 阶段D：开跑监控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确认实际开始时间、前台折后价、Deal 标识、VC Buy Box 和库存状态。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开跑后停止活动时间修改、编辑和取消操作。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若断货，继续跟踪到货与活动状态，不把 BD 视为自动结束。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若 SC 抢 Buy Box 后 Deal 标识消失，准备证据并联系账号经理。</w:t>
      </w:r>
    </w:p>
    <w:p>
      <w:pPr>
        <w:pStyle w:val="Heading2"/>
      </w:pPr>
      <w:r>
        <w:t>8.5 阶段E：结束与下一周期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确认 BD 结束。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等待前台价格恢复正常并被抓取。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完成销量、折扣、库存、Deal 标识和异常工单复盘。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满足至少3天间隔及其他条件后，再进入下一周期提报。</w:t>
      </w:r>
    </w:p>
    <w:p>
      <w:pPr>
        <w:pStyle w:val="Heading1"/>
      </w:pPr>
      <w:r>
        <w:t>九、团队执行清单与证据包</w:t>
      </w:r>
    </w:p>
    <w:p>
      <w:pPr>
        <w:pStyle w:val="Heading2"/>
      </w:pPr>
      <w:r>
        <w:t>9.1 提报前检查清单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900"/>
        <w:gridCol w:w="22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检查项</w:t>
            </w:r>
          </w:p>
        </w:tc>
        <w:tc>
          <w:tcPr>
            <w:tcW w:type="dxa" w:w="49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通过标准</w:t>
            </w:r>
          </w:p>
        </w:tc>
        <w:tc>
          <w:tcPr>
            <w:tcW w:type="dxa" w:w="22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结果/证据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活动时长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≤14天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周期间隔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与其他不同周期 BD 间隔≥3天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促销重叠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Price Discount/Promo Code/LD/SC 非 Coupon 促销重叠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前台价格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逐 ASIN 价格正常并已截图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30天价格曲线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无低于计划 BD 折后价的记录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MSRP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未处于调整过程，前台已稳定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折扣形式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.99结尾/德国站已优先按金额校验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德国站口径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含税/未税 MSRP、未税 funding、前台折后价均已核对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不适用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 ASIN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时间一致、全部状态可提报、无报错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不适用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版本状态</w:t>
            </w:r>
          </w:p>
        </w:tc>
        <w:tc>
          <w:tcPr>
            <w:tcW w:type="dxa" w:w="49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已查看最新文档与 SEVC 实时反馈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</w:tbl>
    <w:p>
      <w:pPr>
        <w:spacing w:after="0"/>
      </w:pPr>
    </w:p>
    <w:p>
      <w:pPr>
        <w:pStyle w:val="Heading2"/>
      </w:pPr>
      <w:r>
        <w:t>9.2 提报证据包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基础信息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Code、站点、ASIN、SKU/型号、活动 ID、是否组合提报。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排期信息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计划开始/结束日期、活动时长、前后周期日期、取消窗口。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价格信息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MSRP、当前前台价、计划折后价、实际折扣率、折扣形式。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德国站信息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含税/不含税 MSRP、VAT 税率来源、不含税 funding、前台实际折后价。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前台截图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价格、Buy Box、Deal 标识、邮编、截图时间。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后台截图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SEVC 状态、资格条件、组合 ASIN、报错与提交结果。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历史证据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开跑前30天价格曲线、促销排期、MSRP 变更记录。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沟通证据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Case ID、账号经理沟通、提交人、审核人和处理结果。</w:t>
            </w:r>
          </w:p>
        </w:tc>
      </w:tr>
    </w:tbl>
    <w:p>
      <w:pPr>
        <w:spacing w:after="0"/>
      </w:pPr>
    </w:p>
    <w:p>
      <w:pPr>
        <w:pStyle w:val="Heading2"/>
      </w:pPr>
      <w:r>
        <w:t>9.3 活动中监控表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监控点</w:t>
            </w:r>
          </w:p>
        </w:tc>
        <w:tc>
          <w:tcPr>
            <w:tcW w:type="dxa" w:w="43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建议记录内容</w:t>
            </w:r>
          </w:p>
        </w:tc>
        <w:tc>
          <w:tcPr>
            <w:tcW w:type="dxa" w:w="32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异常触发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前台价格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实际折后价、MSRP、邮编、时间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折后价不符或价格异常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Buy Box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VC/SC/其他卖家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 抢占或 VC Offer 丢失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Deal 标识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是否展示、消失时间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SC 还回 Buy Box 后标识未恢复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库存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可售状态、断货时间、到货时间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活动中断货或到货后未恢复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系统状态</w:t>
            </w:r>
          </w:p>
        </w:tc>
        <w:tc>
          <w:tcPr>
            <w:tcW w:type="dxa" w:w="43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SEVC 活动状态和报错</w:t>
            </w:r>
          </w:p>
        </w:tc>
        <w:tc>
          <w:tcPr>
            <w:tcW w:type="dxa" w:w="3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状态变化或组合 ASIN 报错</w:t>
            </w:r>
          </w:p>
        </w:tc>
      </w:tr>
    </w:tbl>
    <w:p>
      <w:pPr>
        <w:spacing w:after="0"/>
      </w:pPr>
    </w:p>
    <w:p>
      <w:pPr>
        <w:pStyle w:val="Heading1"/>
      </w:pPr>
      <w:r>
        <w:t>十、工单与沟通模板</w:t>
      </w:r>
    </w:p>
    <w:p>
      <w:pPr>
        <w:pStyle w:val="Heading2"/>
      </w:pPr>
      <w:r>
        <w:t>10.1 BD 提前取消工单模板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适用场景｜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已安排的 BD 决定不运行，且仍处于原图要求的开跑前至少3天窗口。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Subject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Request to cancel scheduled VC BD before launch – [ASIN/BD ID/Site]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基础信息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Vendor Code：[ ]；Site：[ ]；ASIN：[ ]；BD ID：[ ]。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活动日期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Planned start：[ ]；Planned end：[ ]；Request time：[ ]。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请求内容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Please cancel the scheduled BD before it starts and confirm the updated status in SEVC.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附件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SEVC 活动状态截图、前台截图、组合 ASIN 清单（如适用）。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注意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组合提报可能联动取消其他 ASIN，提交前必须完成影响确认。</w:t>
            </w:r>
          </w:p>
        </w:tc>
      </w:tr>
    </w:tbl>
    <w:p>
      <w:pPr>
        <w:spacing w:after="0"/>
      </w:pPr>
    </w:p>
    <w:p>
      <w:pPr>
        <w:pStyle w:val="Heading2"/>
      </w:pPr>
      <w:r>
        <w:t>10.2 Deal 标识恢复请求模板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适用场景｜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VC 正在跑 BD，Buy Box 曾转给 SC；SC 退出后 VC 恢复 Buy Box，但前台 Deal 标识消失。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项目</w:t>
            </w:r>
          </w:p>
        </w:tc>
        <w:tc>
          <w:tcPr>
            <w:tcW w:type="dxa" w:w="6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操作口径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Subject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Request to review missing Deal badge after Buy Box returned to VC – [ASIN/Site]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事实时间线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 start：[ ]；SC obtained Buy Box：[ ]；VC Buy Box restored：[ ]；Deal badge disappeared：[ ]。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当前状态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 Offer：[ ]；Front-end price：[ ]；Deal still within active period：[Yes/No]。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请求内容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Please review the active BD and help re-add/restore the Deal badge if eligible.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附件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异常前后截图、BD ID、前台价格、Buy Box 卖家、邮编和时间戳。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结果口径</w:t>
            </w:r>
          </w:p>
        </w:tc>
        <w:tc>
          <w:tcPr>
            <w:tcW w:type="dxa" w:w="6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原图说明联系账号经理后不一定能成功，内部不得承诺必然恢复。</w:t>
            </w:r>
          </w:p>
        </w:tc>
      </w:tr>
    </w:tbl>
    <w:p>
      <w:pPr>
        <w:spacing w:after="0"/>
      </w:pPr>
    </w:p>
    <w:p>
      <w:pPr>
        <w:pStyle w:val="Heading2"/>
      </w:pPr>
      <w:r>
        <w:t>10.3 提高 Deal 折扣审核记录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00"/>
        <w:gridCol w:w="226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审核项</w:t>
            </w:r>
          </w:p>
        </w:tc>
        <w:tc>
          <w:tcPr>
            <w:tcW w:type="dxa" w:w="47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填写内容</w:t>
            </w:r>
          </w:p>
        </w:tc>
        <w:tc>
          <w:tcPr>
            <w:tcW w:type="dxa" w:w="22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Deal 是否未开跑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状态：[ ]；截图时间：[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前台价格是否正常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逐 ASIN 截图路径/编号：[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系统是否可提报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SEVC/实际字段状态：[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组合 ASIN 是否全部满足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组合清单及报错：[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是  □ 否  □ 不适用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折扣是否只增加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原折扣：[ ]；新折扣：[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是  □ 否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金额折后价校验</w:t>
            </w:r>
          </w:p>
        </w:tc>
        <w:tc>
          <w:tcPr>
            <w:tcW w:type="dxa" w:w="470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MSRP：[ ]；折后价：[ ]；实际折扣率：[ ]</w:t>
            </w:r>
          </w:p>
        </w:tc>
        <w:tc>
          <w:tcPr>
            <w:tcW w:type="dxa" w:w="22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□ 通过  □ 不通过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审批结论｜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上表任何一项为“否/不通过”，均停止提高折扣操作；组合 BD 必须逐 ASIN 全部通过。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附录A：原图规则逐条整理</w:t>
      </w:r>
    </w:p>
    <w:p>
      <w:r>
        <w:rPr>
          <w:rFonts w:ascii="Noto Sans CJK SC" w:hAnsi="Noto Sans CJK SC" w:eastAsia="Noto Sans CJK SC"/>
          <w:b w:val="0"/>
          <w:i/>
          <w:color w:val="666666"/>
          <w:sz w:val="22"/>
        </w:rPr>
        <w:t>以下内容按原图编号与含义整理。为便于阅读，仅统一了空格、大小写和标点；未补写原图缺失的第2条。若本附录与系统实时状态发生差异，应记录差异并升级确认。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原图编号</w:t>
            </w:r>
          </w:p>
        </w:tc>
        <w:tc>
          <w:tcPr>
            <w:tcW w:type="dxa" w:w="7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规则整理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BD周期时间提醒：不同时间的BD需要间隔3天，价格恢复正常就亚马逊抓取。建议可以一次性安排几个周期的BD，届时如果不跑，提前3天开工单取消即可。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第2条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原图未提供，本文不补造。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第3条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BD最长时间可以提报14天；BD期间不能提报Deal，需要等待BD结束、价格恢复正常后才能再进行提报。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第4条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申请提BD的时间段不能与Price Discount、Promo Code、LD或SC其他除Coupon以外的促销时间重叠。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第5条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欧洲-DE站点的常规BD最低折扣比为15%。由于带VAT，亚马逊收取funding为不含税；系统提交时确认当前含税与不含税MSRP是否符合，funding按不含税金额形式提交；“预计折后价”为消费者实际前台下单的折后价。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第6条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该文档BD提报状态会不定时更新。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第7条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表格中可以组合提报ASIN；提报时需要保证时间一致。如后续其中一个ASIN取消BD，另一个ASIN也会取消。组合提报的ASIN，部分要求可能会大于2，具体查看SEVC系统反馈信息。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第8条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在SEVC提交BD前，请确保前台价格正常；如前台价格不正常，需要等待前台正常后才能提报。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第9条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系统提交BD时，请保证BD开始前Listing价格曲线正常；如BD开跑前30天有低于BD折后价的价格，BD极大可能不能正常跑出。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第10条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系统提交的BD，如MSRP价格为.99结尾，请尽量不要选择百分比折扣，直接选择“金额”形式，避免亚马逊系统问题导致BD不能正常跑出。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第11条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如果产品正在调整MSRP，后续已经提报的BD极大概率跑不出来；请勿在MSRP调整过程中提报BD。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第12条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BD在SEVC提交生效后不可降低折扣，目前VC只支持增加折扣。编辑其中一个ASIN折扣时，需要确保同BD中其他ASIN没有销量不够预期等报错，避免无法重新编辑提报。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第13条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BD已生效状态不可修改活动时间；已经开跑时，不可编辑或取消BD。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第14条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某产品在BD过程中断货，等货到了，BD还会继续跑。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第15条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VC在跑BD时，Buy Box给了SC；SC还回Buy Box后前台Deal标识消失，联系账号经理进行添加，但不一定能成功。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第16条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系统提交BD时，请尽量不要选择15%折扣，直接选择“金额”形式，避免亚马逊去尾原则导致实际折后价不满15%而不能正常跑出。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附录B：原图右侧“提高折扣”条件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序号</w:t>
            </w:r>
          </w:p>
        </w:tc>
        <w:tc>
          <w:tcPr>
            <w:tcW w:type="dxa" w:w="7860"/>
            <w:vAlign w:val="center"/>
            <w:shd w:fill="E8EEF5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原图条件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1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Deal未开跑。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2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提高折扣操作时前台价格正常；如果是组合提报的BD，组合内ASIN也必须同时满足。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3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提高折扣操作时，系统反馈的“klasin”的Deal提报状态为可提报BD的状态。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4F6F9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18"/>
              </w:rPr>
              <w:t>结论</w:t>
            </w:r>
          </w:p>
        </w:tc>
        <w:tc>
          <w:tcPr>
            <w:tcW w:type="dxa" w:w="7860"/>
            <w:vAlign w:val="center"/>
            <w:tcBorders>
              <w:top w:val="single" w:sz="6" w:color="B4C7E7"/>
              <w:left w:val="single" w:sz="6" w:color="B4C7E7"/>
              <w:bottom w:val="single" w:sz="6" w:color="B4C7E7"/>
              <w:right w:val="single" w:sz="6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Lines/>
              <w:spacing w:before="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三个条件同时满足时，才能提高Deal折扣。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Borders>
              <w:top w:val="single" w:sz="8" w:color="F4B183"/>
              <w:left w:val="single" w:sz="8" w:color="F4B183"/>
              <w:bottom w:val="single" w:sz="8" w:color="F4B183"/>
              <w:right w:val="single" w:sz="8" w:color="F4B183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00000"/>
                <w:sz w:val="20"/>
              </w:rPr>
              <w:t>字段核对｜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“klasin”为原图显示文本。实际操作时，请以SEVC或当前系统中的真实字段名称和状态为准，并把截图纳入证据包。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附录C：原始规则截图</w:t>
      </w:r>
    </w:p>
    <w:p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原始截图用于核对规则来源；正文已按可执行流程重新编排。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98083"/>
            <wp:docPr id="1" name="Picture 1" descr="亚马逊VC BD活动提报规则原始截图，含16条编号规则及提高Deal折扣的三个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提报规则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9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亚马逊VC BD活动提报规则原始截图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88" w:lineRule="auto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最终执行原则｜</w:t>
            </w:r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20"/>
              </w:rPr>
              <w:t>先确认价格和系统资格，再提交；先确认活动状态，再编辑；组合提报必须逐ASIN全量检查；开跑后严格遵守不可编辑、不可改期、不可取消的边界。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BD活动提报专题｜内部运营参考  ·  第 </w:t>
    </w:r>
    <w:r>
      <w:rPr>
        <w:rFonts w:ascii="Noto Sans CJK SC" w:hAnsi="Noto Sans CJK SC" w:eastAsia="Noto Sans CJK SC"/>
        <w:b w:val="0"/>
        <w:i w:val="0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SC" w:hAnsi="Noto Sans CJK SC" w:eastAsia="Noto Sans CJK SC"/>
        <w:b w:val="0"/>
        <w:i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666666"/>
        <w:sz w:val="17"/>
      </w:rPr>
      <w:t>天机跨境｜亚马逊 VC 运营手册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Noto Sans CJK SC" w:hAnsi="Noto Sans CJK SC" w:eastAsia="Noto Sans CJK SC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亚马逊VC BD活动提报规则与Deal折扣操作SOP</dc:title>
  <dc:subject>亚马逊VC运营手册专题篇：BD提报、价格审核、组合ASIN与Deal折扣操作</dc:subject>
  <dc:creator>天机跨境</dc:creator>
  <cp:keywords>Amazon VC, BD, Deal, SEVC, MSRP, funding, Buy Box,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