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1084D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VC问题汇总：</w:t>
      </w:r>
    </w:p>
    <w:p w14:paraId="3FE2D22A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佑鹏</w:t>
      </w:r>
    </w:p>
    <w:p w14:paraId="66D69F58">
      <w:pPr>
        <w:rPr>
          <w:rFonts w:hint="default"/>
          <w:lang w:eastAsia="zh-CN"/>
          <w:woUserID w:val="3"/>
        </w:rPr>
      </w:pPr>
      <w:r>
        <w:rPr>
          <w:rFonts w:hint="eastAsia"/>
          <w:lang w:val="en-US" w:eastAsia="zh-CN"/>
        </w:rPr>
        <w:t>①：</w:t>
      </w:r>
      <w:r>
        <w:rPr>
          <w:rFonts w:hint="default"/>
          <w:lang w:eastAsia="zh-CN"/>
          <w:woUserID w:val="3"/>
        </w:rPr>
        <w:t>海外仓时效问题，云仓一般接PO到亚马逊上架时间多久，旺季多久；鸿宸海外仓时效是否更优？</w:t>
      </w:r>
    </w:p>
    <w:p w14:paraId="1B4F97FC">
      <w:pPr>
        <w:rPr>
          <w:rFonts w:hint="default"/>
          <w:lang w:eastAsia="zh-CN"/>
          <w:woUserID w:val="3"/>
        </w:rPr>
      </w:pPr>
      <w:r>
        <w:rPr>
          <w:rFonts w:hint="eastAsia"/>
          <w:lang w:val="en-US" w:eastAsia="zh-CN"/>
        </w:rPr>
        <w:t>②：</w:t>
      </w:r>
      <w:r>
        <w:rPr>
          <w:rFonts w:hint="default"/>
          <w:lang w:eastAsia="zh-CN"/>
          <w:woUserID w:val="3"/>
        </w:rPr>
        <w:t>备货问题，在途加在库3个月，SC再预留半个月到一个月，风险问题，库存压力问题，仓租问题？</w:t>
      </w:r>
    </w:p>
    <w:p w14:paraId="210D1448">
      <w:pPr>
        <w:rPr>
          <w:rFonts w:hint="default"/>
          <w:lang w:eastAsia="zh-CN"/>
          <w:woUserID w:val="3"/>
        </w:rPr>
      </w:pPr>
      <w:r>
        <w:rPr>
          <w:rFonts w:hint="eastAsia"/>
          <w:lang w:val="en-US" w:eastAsia="zh-CN"/>
        </w:rPr>
        <w:t>③：</w:t>
      </w:r>
      <w:r>
        <w:rPr>
          <w:rFonts w:hint="default"/>
          <w:lang w:eastAsia="zh-CN"/>
          <w:woUserID w:val="3"/>
        </w:rPr>
        <w:t>VC客服的响应问题，时效问题，所有能用的操作都在他们手上，出问题我们只能等待，让人不安心</w:t>
      </w:r>
    </w:p>
    <w:p w14:paraId="2F0947A2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  <w:woUserID w:val="3"/>
        </w:rPr>
        <w:t>④</w:t>
      </w:r>
      <w:r>
        <w:rPr>
          <w:rFonts w:hint="default"/>
          <w:highlight w:val="yellow"/>
          <w:lang w:eastAsia="zh-CN"/>
          <w:woUserID w:val="3"/>
        </w:rPr>
        <w:t>：遇到的其他导致链接下架或不可售的原因或案例？</w:t>
      </w:r>
    </w:p>
    <w:p w14:paraId="339C4F19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亚运</w:t>
      </w:r>
    </w:p>
    <w:p w14:paraId="75A09B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合并变体的时候，刷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UPC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经常出现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8541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有什么解决办法</w:t>
      </w:r>
    </w:p>
    <w:p w14:paraId="4E7EA3FF"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②：</w:t>
      </w:r>
      <w:r>
        <w:rPr>
          <w:rFonts w:hint="default"/>
          <w:lang w:eastAsia="zh-CN"/>
          <w:woUserID w:val="1"/>
        </w:rPr>
        <w:t>全新产品和稳定出单的老品，他们的备货思路，逻辑</w:t>
      </w:r>
    </w:p>
    <w:p w14:paraId="1A3A2769"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③：</w:t>
      </w:r>
      <w:r>
        <w:rPr>
          <w:rFonts w:hint="default"/>
          <w:lang w:eastAsia="zh-CN"/>
          <w:woUserID w:val="1"/>
        </w:rPr>
        <w:t>VC销量的预测和动销 ROI</w:t>
      </w:r>
    </w:p>
    <w:p w14:paraId="56817D4B"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④：</w:t>
      </w:r>
      <w:r>
        <w:rPr>
          <w:rFonts w:hint="default"/>
          <w:lang w:eastAsia="zh-CN"/>
          <w:woUserID w:val="1"/>
        </w:rPr>
        <w:t>VC库存异常，丢失（怎么防止购物车丢失），listing异常 offer有问题</w:t>
      </w:r>
    </w:p>
    <w:p w14:paraId="0F3B6F86">
      <w:pPr>
        <w:rPr>
          <w:rFonts w:hint="default"/>
          <w:lang w:val="en-US" w:eastAsia="zh-CN"/>
        </w:rPr>
      </w:pPr>
    </w:p>
    <w:p w14:paraId="407B774F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王一</w:t>
      </w:r>
    </w:p>
    <w:p w14:paraId="6A56AE70">
      <w:pPr>
        <w:rPr>
          <w:rFonts w:hint="default"/>
          <w:lang w:eastAsia="zh-CN"/>
          <w:woUserID w:val="4"/>
        </w:rPr>
      </w:pPr>
      <w:r>
        <w:rPr>
          <w:rFonts w:hint="eastAsia"/>
          <w:lang w:val="en-US" w:eastAsia="zh-CN"/>
        </w:rPr>
        <w:t>①：</w:t>
      </w:r>
      <w:r>
        <w:rPr>
          <w:rFonts w:hint="default"/>
          <w:lang w:eastAsia="zh-CN"/>
          <w:woUserID w:val="4"/>
        </w:rPr>
        <w:t>VC账号的广告效果如何？对比SC如何</w:t>
      </w:r>
    </w:p>
    <w:p w14:paraId="63F587C9">
      <w:pPr>
        <w:rPr>
          <w:rFonts w:hint="default"/>
          <w:lang w:eastAsia="zh-CN"/>
          <w:woUserID w:val="4"/>
        </w:rPr>
      </w:pPr>
      <w:r>
        <w:rPr>
          <w:rFonts w:hint="eastAsia"/>
          <w:lang w:val="en-US" w:eastAsia="zh-CN"/>
        </w:rPr>
        <w:t>②：</w:t>
      </w:r>
      <w:r>
        <w:rPr>
          <w:rFonts w:hint="default"/>
          <w:lang w:eastAsia="zh-CN"/>
          <w:woUserID w:val="4"/>
        </w:rPr>
        <w:t>产品转VC之后，SC账号是否需要备货，备货多少天的库存较为合适？</w:t>
      </w:r>
    </w:p>
    <w:p w14:paraId="225B9965">
      <w:pPr>
        <w:rPr>
          <w:rFonts w:hint="default"/>
          <w:lang w:eastAsia="zh-CN"/>
          <w:woUserID w:val="4"/>
        </w:rPr>
      </w:pPr>
      <w:r>
        <w:rPr>
          <w:rFonts w:hint="eastAsia"/>
          <w:lang w:val="en-US" w:eastAsia="zh-CN"/>
          <w:woUserID w:val="4"/>
        </w:rPr>
        <w:t>③：</w:t>
      </w:r>
      <w:r>
        <w:rPr>
          <w:rFonts w:hint="default"/>
          <w:lang w:eastAsia="zh-CN"/>
          <w:woUserID w:val="4"/>
        </w:rPr>
        <w:t>新品推广迅速转VC，产品的广告效果不错，站外开优惠券设置的价格为了不影响VC之后申报BD，怎么把握这个时间节奏，是否是优惠券之后的价格不能低于BD的折扣价</w:t>
      </w:r>
    </w:p>
    <w:p w14:paraId="53EFC176">
      <w:pPr>
        <w:rPr>
          <w:rFonts w:hint="default"/>
          <w:lang w:val="en-US" w:eastAsia="zh-CN"/>
        </w:rPr>
      </w:pPr>
    </w:p>
    <w:p w14:paraId="34CC4818">
      <w:pPr>
        <w:rPr>
          <w:rFonts w:hint="eastAsia"/>
          <w:lang w:val="en-US" w:eastAsia="zh-CN"/>
        </w:rPr>
      </w:pPr>
    </w:p>
    <w:p w14:paraId="02F3D9C7">
      <w:pPr>
        <w:rPr>
          <w:rFonts w:hint="default"/>
          <w:lang w:val="en-US" w:eastAsia="zh-CN"/>
        </w:rPr>
      </w:pPr>
    </w:p>
    <w:p w14:paraId="73CDBCA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梁乔</w:t>
      </w:r>
    </w:p>
    <w:p w14:paraId="4BBD51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2"/>
        </w:rPr>
        <w:t>手动订单到货之后，不出单，也增加了优惠券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2"/>
        </w:rPr>
        <w:t>可以有什么办法刺激一下出单吗？</w:t>
      </w:r>
    </w:p>
    <w:p w14:paraId="7CC0621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2"/>
        </w:rPr>
        <w:t>vc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2"/>
        </w:rPr>
        <w:t>的广告调整有什么技巧吗？</w:t>
      </w:r>
    </w:p>
    <w:p w14:paraId="7753DCB0">
      <w:pPr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</w:rPr>
        <w:t>③：</w:t>
      </w:r>
      <w:r>
        <w:rPr>
          <w:rFonts w:hint="default"/>
          <w:lang w:eastAsia="zh-CN"/>
          <w:woUserID w:val="2"/>
        </w:rPr>
        <w:t>报价环节除了多上几个不同价格的链接在sc 还有其他办法提高报价比例吗？</w:t>
      </w:r>
    </w:p>
    <w:p w14:paraId="09269971">
      <w:pPr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</w:rPr>
        <w:t>④</w:t>
      </w:r>
      <w:r>
        <w:rPr>
          <w:rFonts w:hint="eastAsia"/>
          <w:lang w:val="en-US" w:eastAsia="zh-CN"/>
          <w:woUserID w:val="2"/>
        </w:rPr>
        <w:t>：</w:t>
      </w:r>
    </w:p>
    <w:p w14:paraId="42088970">
      <w:pPr>
        <w:rPr>
          <w:rFonts w:hint="eastAsia"/>
          <w:lang w:val="en-US" w:eastAsia="zh-CN"/>
        </w:rPr>
      </w:pPr>
    </w:p>
    <w:p w14:paraId="5BCA1BB1">
      <w:pPr>
        <w:rPr>
          <w:rFonts w:hint="eastAsia"/>
          <w:lang w:val="en-US" w:eastAsia="zh-CN"/>
        </w:rPr>
      </w:pPr>
    </w:p>
    <w:p w14:paraId="03F409E2">
      <w:pPr>
        <w:rPr>
          <w:rFonts w:hint="eastAsia"/>
          <w:lang w:val="en-US" w:eastAsia="zh-CN"/>
        </w:rPr>
      </w:pPr>
    </w:p>
    <w:p w14:paraId="3A17C718">
      <w:pPr>
        <w:rPr>
          <w:rFonts w:hint="eastAsia"/>
          <w:lang w:val="en-US" w:eastAsia="zh-CN"/>
        </w:rPr>
      </w:pPr>
    </w:p>
    <w:p w14:paraId="11F4E670">
      <w:pPr>
        <w:rPr>
          <w:rFonts w:hint="eastAsia"/>
          <w:lang w:val="en-US" w:eastAsia="zh-CN"/>
        </w:rPr>
      </w:pPr>
    </w:p>
    <w:p w14:paraId="5B908891">
      <w:pPr>
        <w:rPr>
          <w:rFonts w:hint="eastAsia"/>
          <w:lang w:val="en-US" w:eastAsia="zh-CN"/>
        </w:rPr>
      </w:pPr>
    </w:p>
    <w:p w14:paraId="02C0F9A5">
      <w:pPr>
        <w:rPr>
          <w:rFonts w:hint="eastAsia"/>
          <w:lang w:val="en-US" w:eastAsia="zh-CN"/>
        </w:rPr>
      </w:pPr>
    </w:p>
    <w:p w14:paraId="6BADEAC6">
      <w:pPr>
        <w:rPr>
          <w:rFonts w:hint="eastAsia"/>
          <w:lang w:val="en-US" w:eastAsia="zh-CN"/>
        </w:rPr>
      </w:pPr>
    </w:p>
    <w:p w14:paraId="73B1B654">
      <w:pPr>
        <w:rPr>
          <w:rFonts w:hint="eastAsia"/>
          <w:lang w:val="en-US" w:eastAsia="zh-CN"/>
        </w:rPr>
      </w:pPr>
    </w:p>
    <w:p w14:paraId="355E4418">
      <w:pPr>
        <w:rPr>
          <w:rFonts w:hint="eastAsia"/>
          <w:lang w:val="en-US" w:eastAsia="zh-CN"/>
        </w:rPr>
      </w:pPr>
    </w:p>
    <w:p w14:paraId="78EFD986">
      <w:pPr>
        <w:rPr>
          <w:rFonts w:hint="eastAsia"/>
          <w:lang w:val="en-US" w:eastAsia="zh-CN"/>
        </w:rPr>
      </w:pPr>
    </w:p>
    <w:p w14:paraId="4ABFA710">
      <w:pPr>
        <w:rPr>
          <w:rFonts w:hint="eastAsia"/>
          <w:lang w:val="en-US" w:eastAsia="zh-CN"/>
        </w:rPr>
      </w:pPr>
    </w:p>
    <w:p w14:paraId="74591BE6">
      <w:pPr>
        <w:rPr>
          <w:rFonts w:hint="eastAsia"/>
          <w:lang w:val="en-US" w:eastAsia="zh-CN"/>
        </w:rPr>
      </w:pPr>
    </w:p>
    <w:p w14:paraId="2CEF4418">
      <w:pPr>
        <w:rPr>
          <w:rFonts w:hint="eastAsia"/>
          <w:lang w:val="en-US" w:eastAsia="zh-CN"/>
        </w:rPr>
      </w:pPr>
    </w:p>
    <w:p w14:paraId="19F2B36E">
      <w:pPr>
        <w:rPr>
          <w:rFonts w:hint="eastAsia"/>
          <w:lang w:val="en-US" w:eastAsia="zh-CN"/>
        </w:rPr>
      </w:pPr>
    </w:p>
    <w:p w14:paraId="1DE28375">
      <w:pPr>
        <w:rPr>
          <w:rFonts w:hint="eastAsia"/>
          <w:lang w:val="en-US" w:eastAsia="zh-CN"/>
        </w:rPr>
      </w:pPr>
    </w:p>
    <w:p w14:paraId="2FED7FD0">
      <w:pPr>
        <w:rPr>
          <w:rFonts w:hint="eastAsia"/>
          <w:lang w:val="en-US" w:eastAsia="zh-CN"/>
        </w:rPr>
      </w:pPr>
    </w:p>
    <w:p w14:paraId="33E655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亚马逊VC问题汇总</w:t>
      </w:r>
    </w:p>
    <w:p w14:paraId="79564E50">
      <w:pPr>
        <w:rPr>
          <w:rFonts w:hint="eastAsia"/>
          <w:lang w:val="en-US" w:eastAsia="zh-CN"/>
        </w:rPr>
      </w:pPr>
    </w:p>
    <w:p w14:paraId="559C6038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QA问题解答归类汇总：</w:t>
      </w:r>
    </w:p>
    <w:p w14:paraId="5AB8E536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问题类型：</w:t>
      </w:r>
    </w:p>
    <w:p w14:paraId="340AD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合并的问题</w:t>
      </w:r>
    </w:p>
    <w:p w14:paraId="6C414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 model问题</w:t>
      </w:r>
    </w:p>
    <w:p w14:paraId="08F3FD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库存备货问题</w:t>
      </w:r>
    </w:p>
    <w:p w14:paraId="41CED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整体节奏衔接问题</w:t>
      </w:r>
    </w:p>
    <w:p w14:paraId="035DF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报秒杀的问题</w:t>
      </w:r>
    </w:p>
    <w:p w14:paraId="5BF01BE5">
      <w:pPr>
        <w:rPr>
          <w:rFonts w:hint="eastAsia"/>
          <w:lang w:val="en-US" w:eastAsia="zh-CN"/>
        </w:rPr>
      </w:pPr>
    </w:p>
    <w:p w14:paraId="46E75737">
      <w:pPr>
        <w:rPr>
          <w:rFonts w:hint="eastAsia"/>
          <w:lang w:val="en-US" w:eastAsia="zh-CN"/>
        </w:rPr>
      </w:pPr>
    </w:p>
    <w:p w14:paraId="33F1A29C">
      <w:pPr>
        <w:rPr>
          <w:rFonts w:hint="eastAsia"/>
          <w:lang w:val="en-US" w:eastAsia="zh-CN"/>
        </w:rPr>
      </w:pPr>
    </w:p>
    <w:p w14:paraId="08BF443A">
      <w:pPr>
        <w:rPr>
          <w:rFonts w:hint="eastAsia"/>
          <w:lang w:val="en-US" w:eastAsia="zh-CN"/>
        </w:rPr>
      </w:pPr>
    </w:p>
    <w:p w14:paraId="796E3FBA">
      <w:pPr>
        <w:rPr>
          <w:rFonts w:hint="eastAsia"/>
          <w:lang w:val="en-US" w:eastAsia="zh-CN"/>
        </w:rPr>
      </w:pPr>
    </w:p>
    <w:p w14:paraId="47510D0E">
      <w:pPr>
        <w:rPr>
          <w:rFonts w:hint="eastAsia"/>
          <w:lang w:val="en-US" w:eastAsia="zh-CN"/>
        </w:rPr>
      </w:pPr>
    </w:p>
    <w:p w14:paraId="6BEB28B0">
      <w:pPr>
        <w:rPr>
          <w:rFonts w:hint="eastAsia"/>
          <w:lang w:val="en-US" w:eastAsia="zh-CN"/>
        </w:rPr>
      </w:pPr>
    </w:p>
    <w:p w14:paraId="03B03544">
      <w:pPr>
        <w:rPr>
          <w:rFonts w:hint="eastAsia"/>
          <w:lang w:val="en-US" w:eastAsia="zh-CN"/>
        </w:rPr>
      </w:pPr>
    </w:p>
    <w:p w14:paraId="35BC21CA">
      <w:pPr>
        <w:rPr>
          <w:rFonts w:hint="eastAsia"/>
          <w:lang w:val="en-US" w:eastAsia="zh-CN"/>
        </w:rPr>
      </w:pPr>
    </w:p>
    <w:p w14:paraId="47694E64">
      <w:pPr>
        <w:rPr>
          <w:rFonts w:hint="eastAsia"/>
          <w:lang w:val="en-US" w:eastAsia="zh-CN"/>
        </w:rPr>
      </w:pPr>
    </w:p>
    <w:p w14:paraId="74D68CD5">
      <w:pPr>
        <w:rPr>
          <w:rFonts w:hint="eastAsia"/>
          <w:lang w:val="en-US" w:eastAsia="zh-CN"/>
        </w:rPr>
      </w:pPr>
    </w:p>
    <w:p w14:paraId="0A9AAF43">
      <w:pPr>
        <w:rPr>
          <w:rFonts w:hint="eastAsia"/>
          <w:lang w:val="en-US" w:eastAsia="zh-CN"/>
        </w:rPr>
      </w:pPr>
    </w:p>
    <w:p w14:paraId="6472171B">
      <w:pPr>
        <w:rPr>
          <w:rFonts w:hint="eastAsia"/>
          <w:lang w:val="en-US" w:eastAsia="zh-CN"/>
        </w:rPr>
      </w:pPr>
    </w:p>
    <w:p w14:paraId="776AF8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</w:t>
      </w:r>
    </w:p>
    <w:p w14:paraId="5496AFCC">
      <w:pPr>
        <w:rPr>
          <w:rFonts w:hint="eastAsia"/>
          <w:lang w:val="en-US" w:eastAsia="zh-CN"/>
        </w:rPr>
      </w:pPr>
    </w:p>
    <w:p w14:paraId="3592E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基础的： 上架，  发货， 报活动 ，利润核算，  产品报价， </w:t>
      </w:r>
    </w:p>
    <w:p w14:paraId="61522D58">
      <w:pPr>
        <w:rPr>
          <w:rFonts w:hint="eastAsia"/>
          <w:lang w:val="en-US" w:eastAsia="zh-CN"/>
        </w:rPr>
      </w:pPr>
    </w:p>
    <w:p w14:paraId="2282E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Listing批量上传,   Listing列表 </w:t>
      </w:r>
    </w:p>
    <w:p w14:paraId="0DDFCFE4">
      <w:pPr>
        <w:rPr>
          <w:rFonts w:hint="eastAsia"/>
          <w:lang w:val="en-US" w:eastAsia="zh-CN"/>
        </w:rPr>
      </w:pPr>
    </w:p>
    <w:p w14:paraId="35CE2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</w:t>
      </w:r>
    </w:p>
    <w:p w14:paraId="4296BAC0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-------</w:t>
      </w:r>
    </w:p>
    <w:p w14:paraId="0582A0D1">
      <w:pPr>
        <w:rPr>
          <w:rFonts w:hint="eastAsia"/>
          <w:lang w:val="en-US" w:eastAsia="zh-CN"/>
        </w:rPr>
      </w:pPr>
    </w:p>
    <w:p w14:paraId="2C8FDB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>VC注意事项</w:t>
      </w:r>
    </w:p>
    <w:p w14:paraId="0D472D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 w14:paraId="1724FE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 xml:space="preserve"> CP设置：链接上传到VC，第一次都可以成功设置CP。在VC库存动销之前，只允许设置一次CP。因此第一次CP设置的时间和金额，根据推广计划制定好，VC动销之前，取消CP，CP预算花完，时间到期等导致CP失效，不可重新设置。</w:t>
      </w:r>
    </w:p>
    <w:p w14:paraId="0E8461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 w14:paraId="61641C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 xml:space="preserve"> CP失效如何恢复：VC库存连续动销一周，确保每天VC出现5单以上的销量，可再次设置CP。 VC上的价格折扣页面，对应SC上的会员专享折扣---设置成功的条件，VC库存动销 VC上的promo code, 对应SC上的code---设置成功的条件，VC库存动销 VC前台显示价格变动---变动条件，VC库存足够可售，会跟SC抢购物车；SC降价，设置会员折扣，VC会跟着降价，抢占购物车。 </w:t>
      </w:r>
    </w:p>
    <w:p w14:paraId="1C19C5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 w14:paraId="06DE2B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 w14:paraId="5401A228">
      <w:pPr>
        <w:keepNext w:val="0"/>
        <w:keepLines w:val="0"/>
        <w:widowControl/>
        <w:suppressLineNumbers w:val="0"/>
        <w:jc w:val="left"/>
        <w:rPr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>VC BD提报，最早可提报23天之后的BD，每次BD连续14天，每轮BD之间至少间隔3天时间。确保BD提报成功率，BD折扣设置在15%。</w:t>
      </w:r>
    </w:p>
    <w:p w14:paraId="66C387D4">
      <w:pPr>
        <w:rPr>
          <w:rFonts w:hint="default"/>
          <w:lang w:val="en-US" w:eastAsia="zh-CN"/>
        </w:rPr>
      </w:pPr>
    </w:p>
    <w:p w14:paraId="65BB4CD9">
      <w:pPr>
        <w:rPr>
          <w:rFonts w:hint="default"/>
          <w:lang w:val="en-US" w:eastAsia="zh-CN"/>
        </w:rPr>
      </w:pPr>
    </w:p>
    <w:p w14:paraId="0CE25FE8">
      <w:pPr>
        <w:rPr>
          <w:rFonts w:hint="default"/>
          <w:lang w:val="en-US" w:eastAsia="zh-CN"/>
        </w:rPr>
      </w:pPr>
    </w:p>
    <w:p w14:paraId="0E12598D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------</w:t>
      </w:r>
    </w:p>
    <w:p w14:paraId="5B4312E0">
      <w:pPr>
        <w:rPr>
          <w:rFonts w:hint="default"/>
          <w:highlight w:val="yellow"/>
          <w:lang w:eastAsia="zh-CN"/>
          <w:woUserID w:val="1"/>
        </w:rPr>
      </w:pPr>
      <w:r>
        <w:rPr>
          <w:rFonts w:hint="default"/>
          <w:highlight w:val="yellow"/>
          <w:lang w:eastAsia="zh-CN"/>
          <w:woUserID w:val="1"/>
        </w:rPr>
        <w:t>-</w:t>
      </w:r>
    </w:p>
    <w:p w14:paraId="319D380E">
      <w:pPr>
        <w:rPr>
          <w:rFonts w:hint="default"/>
          <w:highlight w:val="yellow"/>
          <w:lang w:eastAsia="zh-CN"/>
          <w:woUserID w:val="1"/>
        </w:rPr>
      </w:pPr>
      <w:r>
        <w:rPr>
          <w:rFonts w:hint="default"/>
          <w:highlight w:val="yellow"/>
          <w:lang w:eastAsia="zh-CN"/>
          <w:woUserID w:val="1"/>
        </w:rPr>
        <w:t>VC 利润不足解决方案:</w:t>
      </w:r>
    </w:p>
    <w:p w14:paraId="55F593DF">
      <w:pPr>
        <w:rPr>
          <w:rFonts w:hint="default"/>
          <w:lang w:eastAsia="zh-CN"/>
          <w:woUserID w:val="1"/>
        </w:rPr>
      </w:pPr>
    </w:p>
    <w:p w14:paraId="1846B426">
      <w:pPr>
        <w:rPr>
          <w:rFonts w:hint="default"/>
          <w:lang w:eastAsia="zh-CN"/>
          <w:woUserID w:val="1"/>
        </w:rPr>
      </w:pPr>
    </w:p>
    <w:p w14:paraId="6C7CA278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①Coupon 影响：  Coupon  比例不要过高,不要长期使用Coupon ,BD期间尽量少用Coupon </w:t>
      </w:r>
    </w:p>
    <w:p w14:paraId="515FD109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②尾程派送： 接单库存覆盖到美西美东美中---头程对利润的影响</w:t>
      </w:r>
    </w:p>
    <w:p w14:paraId="12ACD29D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③降价： 被SC</w:t>
      </w:r>
      <w:r>
        <w:rPr>
          <w:rFonts w:hint="eastAsia"/>
          <w:lang w:eastAsia="zh-CN"/>
          <w:woUserID w:val="1"/>
        </w:rPr>
        <w:t>诱导</w:t>
      </w:r>
      <w:bookmarkStart w:id="0" w:name="_GoBack"/>
      <w:bookmarkEnd w:id="0"/>
      <w:r>
        <w:rPr>
          <w:rFonts w:hint="default"/>
          <w:lang w:eastAsia="zh-CN"/>
          <w:woUserID w:val="1"/>
        </w:rPr>
        <w:t>降价,或者VC主动降价都会影响利润不足,平时需要维护好定价和活动价</w:t>
      </w:r>
    </w:p>
    <w:p w14:paraId="21E9FD70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④</w:t>
      </w:r>
      <w:r>
        <w:rPr>
          <w:rFonts w:hint="eastAsia"/>
          <w:lang w:val="en-US" w:eastAsia="zh-CN"/>
          <w:woUserID w:val="1"/>
        </w:rPr>
        <w:t>基础</w:t>
      </w:r>
      <w:r>
        <w:rPr>
          <w:rFonts w:hint="default"/>
          <w:lang w:eastAsia="zh-CN"/>
          <w:woUserID w:val="1"/>
        </w:rPr>
        <w:t>销量：销量波动大也会导致利润不足,逻辑是VC结算出现数据波动,认定为利润不足</w:t>
      </w:r>
    </w:p>
    <w:p w14:paraId="50CD3004">
      <w:pPr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⑤销量预测</w:t>
      </w:r>
    </w:p>
    <w:p w14:paraId="318C78B7">
      <w:pPr>
        <w:rPr>
          <w:rFonts w:hint="default"/>
          <w:lang w:eastAsia="zh-CN"/>
          <w:woUserID w:val="1"/>
        </w:rPr>
      </w:pPr>
    </w:p>
    <w:p w14:paraId="0C4D69C1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具体解释：</w:t>
      </w:r>
    </w:p>
    <w:p w14:paraId="1329D4E2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针对VC（Vendor Central）利润不足的问题，一些解决方案：</w:t>
      </w:r>
    </w:p>
    <w:p w14:paraId="11B8D55E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1. 优化Coupon策略：</w:t>
      </w:r>
    </w:p>
    <w:p w14:paraId="3A50046C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调整Coupon比例：确保Coupon的折扣比例不过高，以免过度侵蚀利润。</w:t>
      </w:r>
    </w:p>
    <w:p w14:paraId="6DDAA9C3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控制Coupon使用频率**：避免长期使用Coupon，特别是在BD活动（BD）期间，尽量减少Coupon的使用。</w:t>
      </w:r>
    </w:p>
    <w:p w14:paraId="760CFA90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2. 优化尾程派送：</w:t>
      </w:r>
    </w:p>
    <w:p w14:paraId="402EFDBC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库存分布：确保接单库存能够覆盖美国西海岸、东海岸及中部地区，减少因物流问题导致的额外成本。</w:t>
      </w:r>
    </w:p>
    <w:p w14:paraId="570E986C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头程物流：考虑头程物流成本对利润的影响，通过优化物流渠道和方式来降低成本。</w:t>
      </w:r>
    </w:p>
    <w:p w14:paraId="68491953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3. 合理定价：</w:t>
      </w:r>
    </w:p>
    <w:p w14:paraId="7403A40E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避免无序降价：不要因为市场竞争对手（SC）的压力而盲目降价，要保持自己的定价策略。</w:t>
      </w:r>
    </w:p>
    <w:p w14:paraId="46AF977C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维护定价和活动价：定期审查和维护产品的定价和活动价格，确保利润空间。</w:t>
      </w:r>
    </w:p>
    <w:p w14:paraId="468C8182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4. 稳定销量：</w:t>
      </w:r>
    </w:p>
    <w:p w14:paraId="11DD29C4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销量波动管理：通过市场分析和预测，尽量减少销量的大幅波动。</w:t>
      </w:r>
    </w:p>
    <w:p w14:paraId="0FC2F63A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数据监控：加强对销售数据的监控，及时发现并解决可能导致利润不足的问题。</w:t>
      </w:r>
    </w:p>
    <w:p w14:paraId="36C00667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以下是一些具体的实施步骤：</w:t>
      </w:r>
    </w:p>
    <w:p w14:paraId="21C07846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市场分析：定期进行市场分析，了解竞争对手的定价策略和市场需求。</w:t>
      </w:r>
    </w:p>
    <w:p w14:paraId="5818A884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成本核算：精确计算产品成本，包括采购、物流、运营等各项成本，确保定价能够覆盖成本并有合理利润。</w:t>
      </w:r>
    </w:p>
    <w:p w14:paraId="26ED5063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促销策略：制定合理的促销策略，如限时折扣、捆绑销售等方式，以提高销量同时尽量减少利润损失。</w:t>
      </w:r>
    </w:p>
    <w:p w14:paraId="168F09BB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客户关系管理：维护好与客户的关系，提高复购率，减少客户流失。</w:t>
      </w:r>
    </w:p>
    <w:p w14:paraId="28DF357C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产品多样化：通过产品多样化策略，提高产品的竞争力，减少对单一产品的依赖。</w:t>
      </w:r>
    </w:p>
    <w:p w14:paraId="60DA7702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*内部管理*：优化内部SOP 管理流程，降低VC运营成本，提高效率。</w:t>
      </w:r>
    </w:p>
    <w:p w14:paraId="786B90F3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通过上述措施，可以有效改善VC利润不足的问题，提升公司整体VC盈利能力。</w:t>
      </w:r>
    </w:p>
    <w:p w14:paraId="37257F36">
      <w:pPr>
        <w:rPr>
          <w:rFonts w:hint="default"/>
          <w:lang w:eastAsia="zh-CN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jNTI1ZTA4Yzg3YTMzYmIwODJjOGYxOTk4NzIyY2MifQ=="/>
  </w:docVars>
  <w:rsids>
    <w:rsidRoot w:val="0F200578"/>
    <w:rsid w:val="0F200578"/>
    <w:rsid w:val="1E636E30"/>
    <w:rsid w:val="2CD05FD9"/>
    <w:rsid w:val="31BE42A5"/>
    <w:rsid w:val="3A322081"/>
    <w:rsid w:val="3EFD6EB6"/>
    <w:rsid w:val="5AE7047C"/>
    <w:rsid w:val="5D72888C"/>
    <w:rsid w:val="5FFB2075"/>
    <w:rsid w:val="64ED77C4"/>
    <w:rsid w:val="6AE663EC"/>
    <w:rsid w:val="7AFFFD7B"/>
    <w:rsid w:val="7C5C4760"/>
    <w:rsid w:val="7D7CDBEF"/>
    <w:rsid w:val="7DCD64C0"/>
    <w:rsid w:val="7FFF982C"/>
    <w:rsid w:val="B5AFAB89"/>
    <w:rsid w:val="CF37C326"/>
    <w:rsid w:val="D07D22D0"/>
    <w:rsid w:val="D2FB42E2"/>
    <w:rsid w:val="EFFBAD69"/>
    <w:rsid w:val="F6B91B82"/>
    <w:rsid w:val="FEFF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1635</Words>
  <Characters>1852</Characters>
  <Lines>1</Lines>
  <Paragraphs>1</Paragraphs>
  <TotalTime>2</TotalTime>
  <ScaleCrop>false</ScaleCrop>
  <LinksUpToDate>false</LinksUpToDate>
  <CharactersWithSpaces>1934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2024-10-10T17:44:00Z</dcterms:created>
  <dc:creator>Anywhere</dc:creator>
  <cp:lastModifiedBy>WPS_1778554845</cp:lastModifiedBy>
  <dcterms:modified xsi:type="dcterms:W3CDTF">2026-09-01T09:18:30Z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BAA5F6EE714D473E99E847F40968E36C_13</vt:lpwstr>
  </property>
  <property fmtid="{D5CDD505-2E9C-101B-9397-08002B2CF9AE}" pid="4" name="KSOTemplateDocerSaveRecord">
    <vt:lpwstr>eyJoZGlkIjoiMzEwNTM5NzYwMDRjMzkwZTVkZjY2ODkwMGIxNGU0OTUiLCJ1c2VySWQiOiIxODQxNDU0MDM5In0=</vt:lpwstr>
  </property>
</Properties>
</file>