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259D1C">
      <w:pPr>
        <w:rPr>
          <w:rFonts w:hint="eastAsia"/>
        </w:rPr>
      </w:pPr>
    </w:p>
    <w:p w14:paraId="0947D23E">
      <w:pPr>
        <w:rPr>
          <w:rFonts w:hint="eastAsia"/>
        </w:rPr>
      </w:pPr>
    </w:p>
    <w:p w14:paraId="27FBB3C5">
      <w:pPr>
        <w:ind w:firstLine="3990" w:firstLineChars="1900"/>
        <w:rPr>
          <w:rFonts w:hint="eastAsia"/>
        </w:rPr>
      </w:pPr>
      <w:r>
        <w:rPr>
          <w:rFonts w:hint="eastAsia"/>
        </w:rPr>
        <w:t>战略合作框架协议</w:t>
      </w:r>
    </w:p>
    <w:p w14:paraId="74BAACF0">
      <w:pPr>
        <w:rPr>
          <w:rFonts w:hint="eastAsia"/>
        </w:rPr>
      </w:pPr>
    </w:p>
    <w:p w14:paraId="0DEE0F30">
      <w:pPr>
        <w:rPr>
          <w:rFonts w:hint="eastAsia" w:eastAsiaTheme="minorEastAsia"/>
          <w:lang w:eastAsia="zh-CN"/>
        </w:rPr>
      </w:pPr>
      <w:r>
        <w:rPr>
          <w:rFonts w:hint="eastAsia"/>
        </w:rPr>
        <w:t>本协议由以下各方于 [签署日期] 签署：</w:t>
      </w:r>
    </w:p>
    <w:p w14:paraId="30FF6CA5">
      <w:pPr>
        <w:rPr>
          <w:rFonts w:hint="eastAsia"/>
        </w:rPr>
      </w:pPr>
    </w:p>
    <w:p w14:paraId="77BB99FF">
      <w:pPr>
        <w:rPr>
          <w:rFonts w:hint="eastAsia"/>
        </w:rPr>
      </w:pPr>
      <w:r>
        <w:rPr>
          <w:rFonts w:hint="eastAsia"/>
        </w:rPr>
        <w:t>甲方： [公司A全称]</w:t>
      </w:r>
    </w:p>
    <w:p w14:paraId="11E5080C">
      <w:pPr>
        <w:rPr>
          <w:rFonts w:hint="eastAsia"/>
        </w:rPr>
      </w:pPr>
      <w:r>
        <w:rPr>
          <w:rFonts w:hint="eastAsia"/>
        </w:rPr>
        <w:t>住所：[地址]</w:t>
      </w:r>
    </w:p>
    <w:p w14:paraId="760AB7E5">
      <w:pPr>
        <w:rPr>
          <w:rFonts w:hint="eastAsia"/>
        </w:rPr>
      </w:pPr>
      <w:r>
        <w:rPr>
          <w:rFonts w:hint="eastAsia"/>
        </w:rPr>
        <w:t>授权代表：[姓名]</w:t>
      </w:r>
    </w:p>
    <w:p w14:paraId="5DD539AE">
      <w:pPr>
        <w:rPr>
          <w:rFonts w:hint="eastAsia"/>
        </w:rPr>
      </w:pPr>
    </w:p>
    <w:p w14:paraId="114603C1">
      <w:pPr>
        <w:rPr>
          <w:rFonts w:hint="eastAsia"/>
        </w:rPr>
      </w:pPr>
      <w:r>
        <w:rPr>
          <w:rFonts w:hint="eastAsia"/>
        </w:rPr>
        <w:t>乙方： [公司B全称]</w:t>
      </w:r>
    </w:p>
    <w:p w14:paraId="30B5966C">
      <w:pPr>
        <w:rPr>
          <w:rFonts w:hint="eastAsia"/>
        </w:rPr>
      </w:pPr>
      <w:r>
        <w:rPr>
          <w:rFonts w:hint="eastAsia"/>
        </w:rPr>
        <w:t>住所：[地址]</w:t>
      </w:r>
    </w:p>
    <w:p w14:paraId="3DE9D127">
      <w:pPr>
        <w:rPr>
          <w:rFonts w:hint="eastAsia"/>
        </w:rPr>
      </w:pPr>
      <w:r>
        <w:rPr>
          <w:rFonts w:hint="eastAsia"/>
        </w:rPr>
        <w:t>授权代表：[姓名]</w:t>
      </w:r>
    </w:p>
    <w:p w14:paraId="683870FB">
      <w:pPr>
        <w:rPr>
          <w:rFonts w:hint="eastAsia"/>
        </w:rPr>
      </w:pPr>
    </w:p>
    <w:p w14:paraId="488B01E6">
      <w:pPr>
        <w:rPr>
          <w:rFonts w:hint="eastAsia"/>
        </w:rPr>
      </w:pPr>
      <w:r>
        <w:rPr>
          <w:rFonts w:hint="eastAsia"/>
        </w:rPr>
        <w:t>丙方： [公司C全称]</w:t>
      </w:r>
    </w:p>
    <w:p w14:paraId="4307BB79">
      <w:pPr>
        <w:rPr>
          <w:rFonts w:hint="eastAsia"/>
        </w:rPr>
      </w:pPr>
      <w:r>
        <w:rPr>
          <w:rFonts w:hint="eastAsia"/>
        </w:rPr>
        <w:t>住所：[地址]</w:t>
      </w:r>
    </w:p>
    <w:p w14:paraId="352A9BD8">
      <w:pPr>
        <w:rPr>
          <w:rFonts w:hint="eastAsia"/>
        </w:rPr>
      </w:pPr>
      <w:r>
        <w:rPr>
          <w:rFonts w:hint="eastAsia"/>
        </w:rPr>
        <w:t>授权代表：[姓名]</w:t>
      </w:r>
    </w:p>
    <w:p w14:paraId="7BDE74C9">
      <w:pPr>
        <w:rPr>
          <w:rFonts w:hint="eastAsia"/>
        </w:rPr>
      </w:pPr>
    </w:p>
    <w:p w14:paraId="224EFDDF">
      <w:pPr>
        <w:rPr>
          <w:rFonts w:hint="eastAsia"/>
        </w:rPr>
      </w:pPr>
      <w:r>
        <w:rPr>
          <w:rFonts w:hint="eastAsia"/>
        </w:rPr>
        <w:t>丁方： [公司D全称]</w:t>
      </w:r>
    </w:p>
    <w:p w14:paraId="28E018C3">
      <w:pPr>
        <w:rPr>
          <w:rFonts w:hint="eastAsia"/>
        </w:rPr>
      </w:pPr>
      <w:r>
        <w:rPr>
          <w:rFonts w:hint="eastAsia"/>
        </w:rPr>
        <w:t>住所：[地址]</w:t>
      </w:r>
    </w:p>
    <w:p w14:paraId="158CDFAD">
      <w:pPr>
        <w:rPr>
          <w:rFonts w:hint="eastAsia"/>
        </w:rPr>
      </w:pPr>
      <w:r>
        <w:rPr>
          <w:rFonts w:hint="eastAsia"/>
        </w:rPr>
        <w:t>授权代表：[姓名]</w:t>
      </w:r>
    </w:p>
    <w:p w14:paraId="5EDC9326">
      <w:pPr>
        <w:rPr>
          <w:rFonts w:hint="eastAsia"/>
        </w:rPr>
      </w:pPr>
    </w:p>
    <w:p w14:paraId="100547CD">
      <w:pPr>
        <w:rPr>
          <w:rFonts w:hint="eastAsia"/>
        </w:rPr>
      </w:pPr>
      <w:r>
        <w:rPr>
          <w:rFonts w:hint="eastAsia"/>
        </w:rPr>
        <w:t>（以下合称“各方”，单独称“一方”）</w:t>
      </w:r>
    </w:p>
    <w:p w14:paraId="6D837E58">
      <w:pPr>
        <w:rPr>
          <w:rFonts w:hint="eastAsia"/>
        </w:rPr>
      </w:pPr>
    </w:p>
    <w:p w14:paraId="45A2D1DB">
      <w:pPr>
        <w:rPr>
          <w:rFonts w:hint="eastAsia" w:eastAsiaTheme="minorEastAsia"/>
          <w:lang w:eastAsia="zh-CN"/>
        </w:rPr>
      </w:pPr>
      <w:r>
        <w:rPr>
          <w:rFonts w:hint="eastAsia"/>
        </w:rPr>
        <w:t>鉴于：</w:t>
      </w:r>
    </w:p>
    <w:p w14:paraId="15FD0833">
      <w:pPr>
        <w:rPr>
          <w:rFonts w:hint="eastAsia"/>
        </w:rPr>
      </w:pPr>
    </w:p>
    <w:p w14:paraId="592CE0A3">
      <w:pPr>
        <w:rPr>
          <w:rFonts w:hint="eastAsia"/>
        </w:rPr>
      </w:pPr>
      <w:r>
        <w:rPr>
          <w:rFonts w:hint="eastAsia"/>
        </w:rPr>
        <w:t>1.  各方均致力于在跨境电商领域实现资源整合与优势互补，共同开拓市场，提升综合竞争力；</w:t>
      </w:r>
    </w:p>
    <w:p w14:paraId="29FFBAF9">
      <w:pPr>
        <w:rPr>
          <w:rFonts w:hint="eastAsia"/>
        </w:rPr>
      </w:pPr>
      <w:r>
        <w:rPr>
          <w:rFonts w:hint="eastAsia"/>
        </w:rPr>
        <w:t>2.  各方在各自业务领域中拥有独特的资源、技术、经验及行业影响力，具备开展深度合作的基础；</w:t>
      </w:r>
    </w:p>
    <w:p w14:paraId="080ABC91">
      <w:pPr>
        <w:rPr>
          <w:rFonts w:hint="eastAsia"/>
        </w:rPr>
      </w:pPr>
      <w:r>
        <w:rPr>
          <w:rFonts w:hint="eastAsia"/>
        </w:rPr>
        <w:t>3.  各方本着互惠互利、合作共赢的原则，希望通过整合资源、共享优势，共同推进跨境电商项目的顺利落地与持续获利。</w:t>
      </w:r>
    </w:p>
    <w:p w14:paraId="0C133A0F">
      <w:pPr>
        <w:rPr>
          <w:rFonts w:hint="eastAsia"/>
        </w:rPr>
      </w:pPr>
    </w:p>
    <w:p w14:paraId="328D62D9">
      <w:pPr>
        <w:rPr>
          <w:rFonts w:hint="eastAsia"/>
        </w:rPr>
      </w:pPr>
      <w:r>
        <w:rPr>
          <w:rFonts w:hint="eastAsia"/>
        </w:rPr>
        <w:t>为此，经友好协商，各方达成如下战略合作框架协议（以下简称“本协议”），以资共同遵守。</w:t>
      </w:r>
    </w:p>
    <w:p w14:paraId="2118A46C">
      <w:pPr>
        <w:rPr>
          <w:rFonts w:hint="eastAsia"/>
        </w:rPr>
      </w:pPr>
    </w:p>
    <w:p w14:paraId="643A952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第一条 合作宗旨</w:t>
      </w:r>
    </w:p>
    <w:p w14:paraId="23A0CF24">
      <w:pPr>
        <w:rPr>
          <w:rFonts w:hint="eastAsia"/>
        </w:rPr>
      </w:pPr>
    </w:p>
    <w:p w14:paraId="69A2B16B">
      <w:pPr>
        <w:rPr>
          <w:rFonts w:hint="eastAsia"/>
        </w:rPr>
      </w:pPr>
      <w:r>
        <w:rPr>
          <w:rFonts w:hint="eastAsia"/>
        </w:rPr>
        <w:t>各方在合法合规的前提下，充分发挥各自优势，建立长期、稳定、互信的战略合作关系。通过资源共享、经验互通、技术互补，实现资源价值最大化，提升项目整体效益，构建坚实的合作基石与法律保障。</w:t>
      </w:r>
    </w:p>
    <w:p w14:paraId="44151A43">
      <w:pPr>
        <w:rPr>
          <w:rFonts w:hint="eastAsia"/>
        </w:rPr>
      </w:pPr>
    </w:p>
    <w:p w14:paraId="1D92C4F7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第二条 各方职责与资源投入</w:t>
      </w:r>
    </w:p>
    <w:p w14:paraId="261A310F">
      <w:pPr>
        <w:rPr>
          <w:rFonts w:hint="eastAsia"/>
        </w:rPr>
      </w:pPr>
    </w:p>
    <w:p w14:paraId="0CA1D138">
      <w:pPr>
        <w:rPr>
          <w:rFonts w:hint="eastAsia"/>
        </w:rPr>
      </w:pPr>
      <w:r>
        <w:rPr>
          <w:rFonts w:hint="eastAsia"/>
        </w:rPr>
        <w:t>各方确认，在本协议项下的合作中，各自承担以下主要职责并提供相应资源：</w:t>
      </w:r>
    </w:p>
    <w:p w14:paraId="08D865AA">
      <w:pPr>
        <w:rPr>
          <w:rFonts w:hint="eastAsia"/>
        </w:rPr>
      </w:pPr>
    </w:p>
    <w:p w14:paraId="322DF6B1">
      <w:pPr>
        <w:rPr>
          <w:rFonts w:hint="eastAsia"/>
        </w:rPr>
      </w:pPr>
      <w:r>
        <w:rPr>
          <w:rFonts w:hint="eastAsia"/>
        </w:rPr>
        <w:t>1.  甲方：负责提供整合资源、咨询付费服务、知识库搭建、SOP梳理、系统需求PRD文档输出、战略思路与行业人脉资源。</w:t>
      </w:r>
    </w:p>
    <w:p w14:paraId="2C280783">
      <w:pPr>
        <w:rPr>
          <w:rFonts w:hint="eastAsia"/>
        </w:rPr>
      </w:pPr>
      <w:r>
        <w:rPr>
          <w:rFonts w:hint="eastAsia"/>
        </w:rPr>
        <w:t>2.  乙方：负责提供运营指导、技术支持、行业资源对接及相关经验分享。</w:t>
      </w:r>
    </w:p>
    <w:p w14:paraId="758A9948">
      <w:pPr>
        <w:rPr>
          <w:rFonts w:hint="eastAsia"/>
        </w:rPr>
      </w:pPr>
      <w:r>
        <w:rPr>
          <w:rFonts w:hint="eastAsia"/>
        </w:rPr>
        <w:t>3.  丙方：负责提供产品开发、资质审核、深度运营支持、供应链联合运营思路、技术指导及行业人脉资源。</w:t>
      </w:r>
    </w:p>
    <w:p w14:paraId="04904B04">
      <w:pPr>
        <w:rPr>
          <w:rFonts w:hint="eastAsia"/>
        </w:rPr>
      </w:pPr>
      <w:r>
        <w:rPr>
          <w:rFonts w:hint="eastAsia"/>
        </w:rPr>
        <w:t>4.  丁方：负责提供产业核心供应链资源、资金支持、行业人脉、工程师团队支持、技术落地与共创共享、行业资源与技术整合。</w:t>
      </w:r>
    </w:p>
    <w:p w14:paraId="55336E2B">
      <w:pPr>
        <w:rPr>
          <w:rFonts w:hint="eastAsia"/>
        </w:rPr>
      </w:pPr>
    </w:p>
    <w:p w14:paraId="639B60EF">
      <w:pPr>
        <w:rPr>
          <w:rFonts w:hint="eastAsia"/>
        </w:rPr>
      </w:pPr>
      <w:r>
        <w:rPr>
          <w:rFonts w:hint="eastAsia"/>
        </w:rPr>
        <w:t>各方确认，上述职责与资源仅为合作意向的初步划分，具体合作项目中各方可进一步协商细化分工。</w:t>
      </w:r>
    </w:p>
    <w:p w14:paraId="5220E198">
      <w:pPr>
        <w:rPr>
          <w:rFonts w:hint="eastAsia"/>
        </w:rPr>
      </w:pPr>
    </w:p>
    <w:p w14:paraId="7B14C6A0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第三条 合作机制</w:t>
      </w:r>
    </w:p>
    <w:p w14:paraId="34AB07D5">
      <w:pPr>
        <w:rPr>
          <w:rFonts w:hint="eastAsia"/>
        </w:rPr>
      </w:pPr>
    </w:p>
    <w:p w14:paraId="168FFD78">
      <w:pPr>
        <w:rPr>
          <w:rFonts w:hint="eastAsia"/>
        </w:rPr>
      </w:pPr>
      <w:r>
        <w:rPr>
          <w:rFonts w:hint="eastAsia"/>
        </w:rPr>
        <w:t>1.  资源共享机制：各方同意建立信息与资源共享平台，定期或不定期就合作项目进展、资源需求、风险事项等进行沟通与协调。</w:t>
      </w:r>
    </w:p>
    <w:p w14:paraId="7456C4D8">
      <w:pPr>
        <w:rPr>
          <w:rFonts w:hint="eastAsia"/>
        </w:rPr>
      </w:pPr>
      <w:r>
        <w:rPr>
          <w:rFonts w:hint="eastAsia"/>
        </w:rPr>
        <w:t>2.  决策机制：涉及合作项目重大事项（包括但不限于重大资金投入、关键合作方选择、核心知识产权归属与使用等），应由各方协商一致后作出决定。</w:t>
      </w:r>
    </w:p>
    <w:p w14:paraId="1EE1C1A2">
      <w:pPr>
        <w:rPr>
          <w:rFonts w:hint="eastAsia"/>
        </w:rPr>
      </w:pPr>
      <w:r>
        <w:rPr>
          <w:rFonts w:hint="eastAsia"/>
        </w:rPr>
        <w:t>3.  项目推进机制：各方应指定专门对接人员，成立项目工作小组，推动具体合作事项的落地执行。</w:t>
      </w:r>
    </w:p>
    <w:p w14:paraId="569BC742">
      <w:pPr>
        <w:rPr>
          <w:rFonts w:hint="eastAsia"/>
        </w:rPr>
      </w:pPr>
    </w:p>
    <w:p w14:paraId="338AD9A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第四条 知识产权</w:t>
      </w:r>
    </w:p>
    <w:p w14:paraId="441DD672">
      <w:pPr>
        <w:rPr>
          <w:rFonts w:hint="eastAsia"/>
        </w:rPr>
      </w:pPr>
    </w:p>
    <w:p w14:paraId="00535306">
      <w:pPr>
        <w:rPr>
          <w:rFonts w:hint="eastAsia"/>
        </w:rPr>
      </w:pPr>
      <w:r>
        <w:rPr>
          <w:rFonts w:hint="eastAsia"/>
        </w:rPr>
        <w:t>1.  在本协议项下合作过程中，由一方独立完成的、与其自身背景资源相关的知识产权，归该方所有。</w:t>
      </w:r>
    </w:p>
    <w:p w14:paraId="60DE696B">
      <w:pPr>
        <w:rPr>
          <w:rFonts w:hint="eastAsia"/>
        </w:rPr>
      </w:pPr>
      <w:r>
        <w:rPr>
          <w:rFonts w:hint="eastAsia"/>
        </w:rPr>
        <w:t>2.  由多方共同投入、共同开发完成的知识产权，其归属由各方另行协商并以书面形式确认。在未达成明确约定前，任何一方不得单独使用或授权第三方使用。</w:t>
      </w:r>
    </w:p>
    <w:p w14:paraId="7D08ACDE">
      <w:pPr>
        <w:rPr>
          <w:rFonts w:hint="eastAsia"/>
        </w:rPr>
      </w:pPr>
      <w:r>
        <w:rPr>
          <w:rFonts w:hint="eastAsia"/>
        </w:rPr>
        <w:t>3.  各方均有权在不损害合作项目整体利益的前提下，基于合作过程中获得的技术经验进行后续改进，改进成果的知识产权归属由改进方所有，但应优先保障合作项目的使用需求。</w:t>
      </w:r>
    </w:p>
    <w:p w14:paraId="60F6F7DC">
      <w:pPr>
        <w:rPr>
          <w:rFonts w:hint="eastAsia"/>
        </w:rPr>
      </w:pPr>
    </w:p>
    <w:p w14:paraId="586167A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第五条 费用与成本</w:t>
      </w:r>
    </w:p>
    <w:p w14:paraId="1C711DFE">
      <w:pPr>
        <w:rPr>
          <w:rFonts w:hint="eastAsia"/>
        </w:rPr>
      </w:pPr>
    </w:p>
    <w:p w14:paraId="62D4F01F">
      <w:pPr>
        <w:rPr>
          <w:rFonts w:hint="eastAsia"/>
        </w:rPr>
      </w:pPr>
      <w:r>
        <w:rPr>
          <w:rFonts w:hint="eastAsia"/>
        </w:rPr>
        <w:t>1.  各方应自行承担其在协商、签署及履行本协议过程中发生的成本、费用和支出，除非各方另有书面约定。</w:t>
      </w:r>
    </w:p>
    <w:p w14:paraId="691C81B9">
      <w:pPr>
        <w:rPr>
          <w:rFonts w:hint="eastAsia"/>
        </w:rPr>
      </w:pPr>
      <w:r>
        <w:rPr>
          <w:rFonts w:hint="eastAsia"/>
        </w:rPr>
        <w:t>2.  合作项目涉及的具体资金投入、收益分配、成本分摊等，由各方在具体项目协议中另行约定。</w:t>
      </w:r>
    </w:p>
    <w:p w14:paraId="280B6D18">
      <w:pPr>
        <w:rPr>
          <w:rFonts w:hint="eastAsia"/>
        </w:rPr>
      </w:pPr>
    </w:p>
    <w:p w14:paraId="0DC5E7C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第六条 保密义务</w:t>
      </w:r>
    </w:p>
    <w:p w14:paraId="5B8576DB">
      <w:pPr>
        <w:rPr>
          <w:rFonts w:hint="eastAsia"/>
        </w:rPr>
      </w:pPr>
    </w:p>
    <w:p w14:paraId="5279B489">
      <w:pPr>
        <w:rPr>
          <w:rFonts w:hint="eastAsia"/>
        </w:rPr>
      </w:pPr>
      <w:r>
        <w:rPr>
          <w:rFonts w:hint="eastAsia"/>
        </w:rPr>
        <w:t>1.  本协议及其相关内容，以及各方在合作过程中接触、知悉的对方未公开的商业信息、技术资料、运营数据等（以下统称“保密信息”），均为各方的商业秘密。</w:t>
      </w:r>
    </w:p>
    <w:p w14:paraId="39053D62">
      <w:pPr>
        <w:rPr>
          <w:rFonts w:hint="eastAsia"/>
        </w:rPr>
      </w:pPr>
      <w:r>
        <w:rPr>
          <w:rFonts w:hint="eastAsia"/>
        </w:rPr>
        <w:t>2.  未经信息披露方事先书面同意，任何一方不得向任何第三方泄露保密信息，亦不得将保密信息用于本协议约定合作之外的任何目的。</w:t>
      </w:r>
    </w:p>
    <w:p w14:paraId="5CF763D4">
      <w:pPr>
        <w:rPr>
          <w:rFonts w:hint="eastAsia"/>
        </w:rPr>
      </w:pPr>
      <w:r>
        <w:rPr>
          <w:rFonts w:hint="eastAsia"/>
        </w:rPr>
        <w:t>3.  本保密条款在本协议有效期内及终止后 [三] 年内持续有效。</w:t>
      </w:r>
    </w:p>
    <w:p w14:paraId="72481F71">
      <w:pPr>
        <w:rPr>
          <w:rFonts w:hint="eastAsia"/>
        </w:rPr>
      </w:pPr>
    </w:p>
    <w:p w14:paraId="4B815D32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第七条 期限与终止</w:t>
      </w:r>
    </w:p>
    <w:p w14:paraId="15EE2771">
      <w:pPr>
        <w:rPr>
          <w:rFonts w:hint="eastAsia"/>
        </w:rPr>
      </w:pPr>
    </w:p>
    <w:p w14:paraId="09459B63">
      <w:pPr>
        <w:rPr>
          <w:rFonts w:hint="eastAsia"/>
        </w:rPr>
      </w:pPr>
      <w:r>
        <w:rPr>
          <w:rFonts w:hint="eastAsia"/>
        </w:rPr>
        <w:t>1.  本协议自各方授权代表签字并加盖公章之日起生效，有效期为 [三] 年。</w:t>
      </w:r>
    </w:p>
    <w:p w14:paraId="17CB8809">
      <w:pPr>
        <w:rPr>
          <w:rFonts w:hint="eastAsia"/>
        </w:rPr>
      </w:pPr>
      <w:r>
        <w:rPr>
          <w:rFonts w:hint="eastAsia"/>
        </w:rPr>
        <w:t>2.  有效期届满前 [三十] 日，各方可协商一致续签本协议。</w:t>
      </w:r>
    </w:p>
    <w:p w14:paraId="323071FA">
      <w:pPr>
        <w:rPr>
          <w:rFonts w:hint="eastAsia"/>
        </w:rPr>
      </w:pPr>
      <w:r>
        <w:rPr>
          <w:rFonts w:hint="eastAsia"/>
        </w:rPr>
        <w:t>3.  任何一方严重违反本协议约定，经其他方书面催告后 [十五] 日内仍未纠正的，其他方有权单方终止本协议。</w:t>
      </w:r>
    </w:p>
    <w:p w14:paraId="2C791D9A">
      <w:pPr>
        <w:rPr>
          <w:rFonts w:hint="eastAsia"/>
        </w:rPr>
      </w:pPr>
    </w:p>
    <w:p w14:paraId="1205C9E4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第八条 适用法律与争议解决</w:t>
      </w:r>
    </w:p>
    <w:p w14:paraId="7AA253E1">
      <w:pPr>
        <w:rPr>
          <w:rFonts w:hint="eastAsia"/>
        </w:rPr>
      </w:pPr>
    </w:p>
    <w:p w14:paraId="513955B8">
      <w:pPr>
        <w:rPr>
          <w:rFonts w:hint="eastAsia"/>
        </w:rPr>
      </w:pPr>
      <w:r>
        <w:rPr>
          <w:rFonts w:hint="eastAsia"/>
        </w:rPr>
        <w:t>1.  本协议的订立、效力、解释、履行及争议解决，均适用中华人民共和国法律。</w:t>
      </w:r>
    </w:p>
    <w:p w14:paraId="0EA62432">
      <w:pPr>
        <w:rPr>
          <w:rFonts w:hint="eastAsia"/>
        </w:rPr>
      </w:pPr>
      <w:r>
        <w:rPr>
          <w:rFonts w:hint="eastAsia"/>
        </w:rPr>
        <w:t>2.  因本协议引起的或与本协议有关的任何争议，各方应首先通过友好协商解决；协商不成的，任何一方均有权向 [甲方] 所在地有管辖权的人民法院提起诉讼。</w:t>
      </w:r>
    </w:p>
    <w:p w14:paraId="1DC2D806">
      <w:pPr>
        <w:rPr>
          <w:rFonts w:hint="eastAsia"/>
        </w:rPr>
      </w:pPr>
    </w:p>
    <w:p w14:paraId="43A61B7E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第九条 风险提示</w:t>
      </w:r>
    </w:p>
    <w:p w14:paraId="6B12F106">
      <w:pPr>
        <w:rPr>
          <w:rFonts w:hint="eastAsia"/>
        </w:rPr>
      </w:pPr>
    </w:p>
    <w:p w14:paraId="1C222C84">
      <w:pPr>
        <w:rPr>
          <w:rFonts w:hint="eastAsia"/>
        </w:rPr>
      </w:pPr>
      <w:r>
        <w:rPr>
          <w:rFonts w:hint="eastAsia"/>
        </w:rPr>
        <w:t>各方确认，本协议项下合作涉及商业决策、市场变化、政策调整等不确定因素。各方所作出的任何商业、投资、运营决策均系其自主行为，相关成本和风险应由其自行承担，其他方不因此承担任何责任，但各方另有书面约定的除外。</w:t>
      </w:r>
    </w:p>
    <w:p w14:paraId="4C3AB910">
      <w:pPr>
        <w:rPr>
          <w:rFonts w:hint="eastAsia"/>
        </w:rPr>
      </w:pPr>
    </w:p>
    <w:p w14:paraId="6DB61EBD">
      <w:pPr>
        <w:rPr>
          <w:rFonts w:hint="eastAsia" w:eastAsiaTheme="minorEastAsia"/>
          <w:lang w:eastAsia="zh-CN"/>
        </w:rPr>
      </w:pPr>
      <w:bookmarkStart w:id="0" w:name="_GoBack"/>
      <w:bookmarkEnd w:id="0"/>
      <w:r>
        <w:rPr>
          <w:rFonts w:hint="eastAsia"/>
        </w:rPr>
        <w:t xml:space="preserve"> 第十条 协议文本与效力</w:t>
      </w:r>
    </w:p>
    <w:p w14:paraId="1C088D4B">
      <w:pPr>
        <w:rPr>
          <w:rFonts w:hint="eastAsia"/>
        </w:rPr>
      </w:pPr>
    </w:p>
    <w:p w14:paraId="75274133">
      <w:pPr>
        <w:rPr>
          <w:rFonts w:hint="eastAsia"/>
        </w:rPr>
      </w:pPr>
      <w:r>
        <w:rPr>
          <w:rFonts w:hint="eastAsia"/>
        </w:rPr>
        <w:t>1.  本协议一式 [肆] 份，各方各持 [壹] 份，具有同等法律效力。</w:t>
      </w:r>
    </w:p>
    <w:p w14:paraId="58300145">
      <w:pPr>
        <w:rPr>
          <w:rFonts w:hint="eastAsia"/>
        </w:rPr>
      </w:pPr>
      <w:r>
        <w:rPr>
          <w:rFonts w:hint="eastAsia"/>
        </w:rPr>
        <w:t>2.  本协议构成各方就合作事项达成的框架性约定。具体合作事项，各方应根据本协议约定另行签署具体项目协议或采购订单。具体项目协议与本协议不一致的，以具体项目协议为准。</w:t>
      </w:r>
    </w:p>
    <w:p w14:paraId="678EA01A">
      <w:pPr>
        <w:rPr>
          <w:rFonts w:hint="eastAsia"/>
        </w:rPr>
      </w:pPr>
      <w:r>
        <w:rPr>
          <w:rFonts w:hint="eastAsia"/>
        </w:rPr>
        <w:t>3.  对本协议的任何修改、补充，均须经各方协商一致，并以书面形式作出，经各方授权代表签字并加盖公章后生效。</w:t>
      </w:r>
    </w:p>
    <w:p w14:paraId="2BD16A20">
      <w:pPr>
        <w:rPr>
          <w:rFonts w:hint="eastAsia"/>
        </w:rPr>
      </w:pPr>
    </w:p>
    <w:p w14:paraId="57FDDDFC">
      <w:pPr>
        <w:rPr>
          <w:rFonts w:hint="eastAsia"/>
        </w:rPr>
      </w:pPr>
      <w:r>
        <w:rPr>
          <w:rFonts w:hint="eastAsia"/>
        </w:rPr>
        <w:t>（以下无正文）</w:t>
      </w:r>
    </w:p>
    <w:p w14:paraId="64F5F700">
      <w:pPr>
        <w:rPr>
          <w:rFonts w:hint="eastAsia"/>
        </w:rPr>
      </w:pPr>
    </w:p>
    <w:p w14:paraId="699C4A48">
      <w:pPr>
        <w:rPr>
          <w:rFonts w:hint="eastAsia"/>
        </w:rPr>
      </w:pPr>
      <w:r>
        <w:rPr>
          <w:rFonts w:hint="eastAsia"/>
        </w:rPr>
        <w:t>甲方（盖章）：_</w:t>
      </w:r>
    </w:p>
    <w:p w14:paraId="46C8CFFF">
      <w:pPr>
        <w:rPr>
          <w:rFonts w:hint="eastAsia"/>
        </w:rPr>
      </w:pPr>
      <w:r>
        <w:rPr>
          <w:rFonts w:hint="eastAsia"/>
        </w:rPr>
        <w:t>授权代表（签字）_</w:t>
      </w:r>
    </w:p>
    <w:p w14:paraId="7A73B27B">
      <w:pPr>
        <w:rPr>
          <w:rFonts w:hint="eastAsia"/>
        </w:rPr>
      </w:pPr>
      <w:r>
        <w:rPr>
          <w:rFonts w:hint="eastAsia"/>
        </w:rPr>
        <w:t>日期：</w:t>
      </w:r>
    </w:p>
    <w:p w14:paraId="7F0927F5">
      <w:pPr>
        <w:rPr>
          <w:rFonts w:hint="eastAsia"/>
        </w:rPr>
      </w:pPr>
      <w:r>
        <w:rPr>
          <w:rFonts w:hint="eastAsia"/>
        </w:rPr>
        <w:t>乙方（盖章）：</w:t>
      </w:r>
    </w:p>
    <w:p w14:paraId="3B81D579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326B2AFD">
      <w:pPr>
        <w:rPr>
          <w:rFonts w:hint="eastAsia"/>
        </w:rPr>
      </w:pPr>
      <w:r>
        <w:rPr>
          <w:rFonts w:hint="eastAsia"/>
        </w:rPr>
        <w:t>日期：</w:t>
      </w:r>
    </w:p>
    <w:p w14:paraId="00F00739">
      <w:pPr>
        <w:rPr>
          <w:rFonts w:hint="eastAsia"/>
        </w:rPr>
      </w:pPr>
    </w:p>
    <w:p w14:paraId="717292DF">
      <w:pPr>
        <w:rPr>
          <w:rFonts w:hint="eastAsia"/>
        </w:rPr>
      </w:pPr>
      <w:r>
        <w:rPr>
          <w:rFonts w:hint="eastAsia"/>
        </w:rPr>
        <w:t>丙方（盖章）：</w:t>
      </w:r>
    </w:p>
    <w:p w14:paraId="1A58A041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74D02DAD">
      <w:pPr>
        <w:rPr>
          <w:rFonts w:hint="eastAsia"/>
        </w:rPr>
      </w:pPr>
      <w:r>
        <w:rPr>
          <w:rFonts w:hint="eastAsia"/>
        </w:rPr>
        <w:t>日期：</w:t>
      </w:r>
    </w:p>
    <w:p w14:paraId="56348DF9">
      <w:pPr>
        <w:rPr>
          <w:rFonts w:hint="eastAsia"/>
        </w:rPr>
      </w:pPr>
    </w:p>
    <w:p w14:paraId="7B6133D0">
      <w:pPr>
        <w:rPr>
          <w:rFonts w:hint="eastAsia"/>
        </w:rPr>
      </w:pPr>
      <w:r>
        <w:rPr>
          <w:rFonts w:hint="eastAsia"/>
        </w:rPr>
        <w:t>丁方（盖章）：</w:t>
      </w:r>
    </w:p>
    <w:p w14:paraId="5CAC5B52">
      <w:pPr>
        <w:rPr>
          <w:rFonts w:hint="eastAsia"/>
        </w:rPr>
      </w:pPr>
      <w:r>
        <w:rPr>
          <w:rFonts w:hint="eastAsia"/>
        </w:rPr>
        <w:t>授权代表（签字）：</w:t>
      </w:r>
    </w:p>
    <w:p w14:paraId="3805A788">
      <w:pPr>
        <w:rPr>
          <w:rFonts w:hint="eastAsia"/>
        </w:rPr>
      </w:pPr>
      <w:r>
        <w:rPr>
          <w:rFonts w:hint="eastAsia"/>
        </w:rPr>
        <w:t>日期：</w:t>
      </w:r>
    </w:p>
    <w:p w14:paraId="28D48C13">
      <w:pPr>
        <w:rPr>
          <w:rFonts w:hint="eastAsia"/>
        </w:rPr>
      </w:pPr>
    </w:p>
    <w:p w14:paraId="1BF1801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2A2F1E"/>
    <w:rsid w:val="182A2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2026-03-24T02:14:00Z</dcterms:created>
  <dc:creator>Administrator</dc:creator>
  <cp:lastModifiedBy>Administrator</cp:lastModifiedBy>
  <dcterms:modified xsi:type="dcterms:W3CDTF">2026-03-24T02:17:01Z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76E10A1E93C940AC98330894E67FCAF4_11</vt:lpwstr>
  </property>
  <property fmtid="{D5CDD505-2E9C-101B-9397-08002B2CF9AE}" pid="4" name="KSOTemplateDocerSaveRecord">
    <vt:lpwstr>eyJoZGlkIjoiMjNlNWNkMGRkM2RhZWE1MjZmOTVmNWE4ZDVmODAyODUifQ==</vt:lpwstr>
  </property>
</Properties>
</file>