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57E6CB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产品上架流程步骤</w:t>
      </w:r>
    </w:p>
    <w:p w14:paraId="59007E90">
      <w:pPr>
        <w:jc w:val="both"/>
        <w:rPr>
          <w:rFonts w:hint="eastAsia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32"/>
          <w:szCs w:val="32"/>
          <w:lang w:val="en-US" w:eastAsia="zh-CN"/>
        </w:rPr>
        <w:t>在产品上架前，需要先清楚需要上架产品的信息：</w:t>
      </w:r>
    </w:p>
    <w:p w14:paraId="045EB9AA">
      <w:pPr>
        <w:jc w:val="both"/>
        <w:rPr>
          <w:rFonts w:hint="default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32"/>
          <w:szCs w:val="32"/>
          <w:lang w:val="en-US" w:eastAsia="zh-CN"/>
        </w:rPr>
        <w:t>SKU命名：先上架FBA链接，按照，店铺SKU命名规则</w:t>
      </w:r>
    </w:p>
    <w:p w14:paraId="30102507">
      <w:pPr>
        <w:jc w:val="both"/>
        <w:rPr>
          <w:rFonts w:hint="default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32"/>
          <w:szCs w:val="32"/>
          <w:lang w:val="en-US" w:eastAsia="zh-CN"/>
        </w:rPr>
        <w:t>版本：</w:t>
      </w:r>
    </w:p>
    <w:p w14:paraId="42FC8522">
      <w:pPr>
        <w:jc w:val="both"/>
        <w:rPr>
          <w:rFonts w:hint="default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32"/>
          <w:szCs w:val="32"/>
          <w:lang w:val="en-US" w:eastAsia="zh-CN"/>
        </w:rPr>
        <w:t>价格：</w:t>
      </w:r>
    </w:p>
    <w:p w14:paraId="0E4976F4">
      <w:pPr>
        <w:jc w:val="both"/>
        <w:rPr>
          <w:rFonts w:hint="eastAsia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32"/>
          <w:szCs w:val="32"/>
          <w:lang w:val="en-US" w:eastAsia="zh-CN"/>
        </w:rPr>
        <w:t>标题：</w:t>
      </w:r>
    </w:p>
    <w:p w14:paraId="6C706079">
      <w:pPr>
        <w:jc w:val="both"/>
        <w:rPr>
          <w:rFonts w:hint="eastAsia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32"/>
          <w:szCs w:val="32"/>
          <w:lang w:val="en-US" w:eastAsia="zh-CN"/>
        </w:rPr>
        <w:t>五点：</w:t>
      </w:r>
    </w:p>
    <w:p w14:paraId="3422FF66">
      <w:pPr>
        <w:jc w:val="both"/>
        <w:rPr>
          <w:rFonts w:hint="eastAsia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32"/>
          <w:szCs w:val="32"/>
          <w:lang w:val="en-US" w:eastAsia="zh-CN"/>
        </w:rPr>
        <w:t>搜索词：</w:t>
      </w:r>
    </w:p>
    <w:p w14:paraId="67128C75">
      <w:pPr>
        <w:jc w:val="both"/>
        <w:rPr>
          <w:rFonts w:hint="default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32"/>
          <w:szCs w:val="32"/>
          <w:lang w:val="en-US" w:eastAsia="zh-CN"/>
        </w:rPr>
        <w:t>在“上架链接信息模板”中准备好这些资料后，再去上架产品</w:t>
      </w:r>
    </w:p>
    <w:p w14:paraId="0195E052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 w14:paraId="4DDA8188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 w14:paraId="6829237F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 w14:paraId="34076238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 w14:paraId="70F2124C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 w14:paraId="5D2D7189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 w14:paraId="66F96767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 w14:paraId="7803669F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 w14:paraId="09462F40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 w14:paraId="766C0098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 w14:paraId="3A5CDA4B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 w14:paraId="3FE16131">
      <w:pPr>
        <w:jc w:val="both"/>
        <w:rPr>
          <w:rFonts w:hint="eastAsia"/>
          <w:b/>
          <w:bCs/>
          <w:sz w:val="44"/>
          <w:szCs w:val="44"/>
          <w:lang w:val="en-US" w:eastAsia="zh-CN"/>
        </w:rPr>
      </w:pPr>
    </w:p>
    <w:p w14:paraId="6FB8AB0F">
      <w:pPr>
        <w:numPr>
          <w:ilvl w:val="0"/>
          <w:numId w:val="1"/>
        </w:numPr>
        <w:rPr>
          <w:rFonts w:hint="eastAsia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通过后</w:t>
      </w:r>
      <w:r>
        <w:rPr>
          <w:rFonts w:hint="eastAsia"/>
          <w:b/>
          <w:bCs/>
          <w:sz w:val="32"/>
          <w:szCs w:val="32"/>
          <w:lang w:val="en-US" w:eastAsia="zh-CN"/>
        </w:rPr>
        <w:t>台目录 -&gt;添加商品进行上架。</w:t>
      </w:r>
    </w:p>
    <w:p w14:paraId="432D865D">
      <w:pPr>
        <w:numPr>
          <w:numId w:val="0"/>
        </w:num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注意：在哪个店铺上架，就在对应店铺操作！！！</w:t>
      </w:r>
    </w:p>
    <w:p w14:paraId="2F36F63F">
      <w:pPr>
        <w:numPr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1.复制一个AISN:XXXXXXXX，在“目录”-&gt;“添加商品”中搜索</w:t>
      </w:r>
    </w:p>
    <w:p w14:paraId="439778BB"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589145" cy="2192655"/>
            <wp:effectExtent l="0" t="0" r="1905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9145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E9723"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652645" cy="2056765"/>
            <wp:effectExtent l="0" t="0" r="1460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2645" cy="205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69550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2.在商品状况栏选择“新增”，并点击“复制商品信息”，去复制已经上架的ASIN并再次基础上进行修改即可</w:t>
      </w:r>
    </w:p>
    <w:p w14:paraId="33F49CB7"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445635" cy="2052955"/>
            <wp:effectExtent l="0" t="0" r="1206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635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99691">
      <w:pPr>
        <w:numPr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3.根据对应的产品以及店铺信息在“产品详情”中修改</w:t>
      </w:r>
    </w:p>
    <w:p w14:paraId="61D4745A">
      <w:pPr>
        <w:numPr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1）产品详情页面填写内容：</w:t>
      </w:r>
    </w:p>
    <w:tbl>
      <w:tblPr>
        <w:tblStyle w:val="4"/>
        <w:tblW w:w="89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700"/>
      </w:tblGrid>
      <w:tr w14:paraId="0105A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E4D7520">
            <w:pPr>
              <w:numPr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商品名称</w:t>
            </w:r>
          </w:p>
        </w:tc>
        <w:tc>
          <w:tcPr>
            <w:tcW w:w="4700" w:type="dxa"/>
          </w:tcPr>
          <w:p w14:paraId="11EEA13D">
            <w:pPr>
              <w:numPr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编写好的对应的标题</w:t>
            </w:r>
          </w:p>
        </w:tc>
      </w:tr>
      <w:tr w14:paraId="553E7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D1FA9FD">
            <w:pPr>
              <w:numPr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品牌名</w:t>
            </w:r>
          </w:p>
        </w:tc>
        <w:tc>
          <w:tcPr>
            <w:tcW w:w="4700" w:type="dxa"/>
          </w:tcPr>
          <w:p w14:paraId="3205C4F8">
            <w:pPr>
              <w:numPr>
                <w:numId w:val="0"/>
              </w:numPr>
              <w:ind w:leftChars="0"/>
            </w:pPr>
            <w:r>
              <w:rPr>
                <w:rFonts w:hint="eastAsia"/>
                <w:color w:val="FF0000"/>
                <w:sz w:val="21"/>
                <w:szCs w:val="21"/>
                <w:lang w:val="en-US" w:eastAsia="zh-CN"/>
              </w:rPr>
              <w:t>对应店铺的品牌名（仔细核对）</w:t>
            </w:r>
          </w:p>
        </w:tc>
      </w:tr>
      <w:tr w14:paraId="7FA2D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DA4597C">
            <w:pPr>
              <w:numPr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外部产品ID</w:t>
            </w:r>
          </w:p>
        </w:tc>
        <w:tc>
          <w:tcPr>
            <w:tcW w:w="4700" w:type="dxa"/>
          </w:tcPr>
          <w:p w14:paraId="763912DC">
            <w:pPr>
              <w:numPr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勾选“此商品没有商品编码”</w:t>
            </w:r>
          </w:p>
        </w:tc>
      </w:tr>
      <w:tr w14:paraId="75D89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7396629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目标受众关键词</w:t>
            </w:r>
          </w:p>
        </w:tc>
        <w:tc>
          <w:tcPr>
            <w:tcW w:w="4700" w:type="dxa"/>
          </w:tcPr>
          <w:p w14:paraId="0862ECFE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Unisex Adult</w:t>
            </w:r>
          </w:p>
        </w:tc>
      </w:tr>
      <w:tr w14:paraId="24E34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89" w:hRule="atLeast"/>
        </w:trPr>
        <w:tc>
          <w:tcPr>
            <w:tcW w:w="4261" w:type="dxa"/>
          </w:tcPr>
          <w:p w14:paraId="69FB25C5">
            <w:pPr>
              <w:numPr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型号</w:t>
            </w:r>
          </w:p>
        </w:tc>
        <w:tc>
          <w:tcPr>
            <w:tcW w:w="4700" w:type="dxa"/>
          </w:tcPr>
          <w:p w14:paraId="3882185A">
            <w:pPr>
              <w:numPr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对应编写的SKU</w:t>
            </w:r>
          </w:p>
        </w:tc>
      </w:tr>
      <w:tr w14:paraId="4D5B5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B42CD02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型号名称</w:t>
            </w:r>
          </w:p>
        </w:tc>
        <w:tc>
          <w:tcPr>
            <w:tcW w:w="4700" w:type="dxa"/>
          </w:tcPr>
          <w:p w14:paraId="2D33617C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对应编写的SKU</w:t>
            </w:r>
          </w:p>
        </w:tc>
      </w:tr>
      <w:tr w14:paraId="14AA6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94EF362">
            <w:pPr>
              <w:numPr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制造商</w:t>
            </w:r>
          </w:p>
        </w:tc>
        <w:tc>
          <w:tcPr>
            <w:tcW w:w="4700" w:type="dxa"/>
          </w:tcPr>
          <w:p w14:paraId="12DC8023">
            <w:pPr>
              <w:numPr>
                <w:numId w:val="0"/>
              </w:numPr>
              <w:ind w:leftChars="0"/>
            </w:pPr>
            <w:r>
              <w:rPr>
                <w:rFonts w:hint="eastAsia"/>
                <w:color w:val="FF0000"/>
                <w:sz w:val="21"/>
                <w:szCs w:val="21"/>
                <w:lang w:val="en-US" w:eastAsia="zh-CN"/>
              </w:rPr>
              <w:t>对应店铺的品牌名</w:t>
            </w:r>
          </w:p>
        </w:tc>
      </w:tr>
      <w:tr w14:paraId="5DE48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F06F607">
            <w:pPr>
              <w:numPr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产品描述</w:t>
            </w:r>
          </w:p>
        </w:tc>
        <w:tc>
          <w:tcPr>
            <w:tcW w:w="4700" w:type="dxa"/>
          </w:tcPr>
          <w:p w14:paraId="6038C8EE">
            <w:pPr>
              <w:numPr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对应模板的产品描述</w:t>
            </w:r>
          </w:p>
        </w:tc>
      </w:tr>
      <w:tr w14:paraId="52ACF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D56F2C7">
            <w:pPr>
              <w:numPr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要点</w:t>
            </w:r>
          </w:p>
        </w:tc>
        <w:tc>
          <w:tcPr>
            <w:tcW w:w="4700" w:type="dxa"/>
          </w:tcPr>
          <w:p w14:paraId="3B78E344"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根据编写好的对应的五点填入</w:t>
            </w:r>
          </w:p>
          <w:p w14:paraId="4DC11171">
            <w:pPr>
              <w:numPr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（点击“添加更多”新增）</w:t>
            </w:r>
          </w:p>
        </w:tc>
      </w:tr>
      <w:tr w14:paraId="4BF47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143A2E8">
            <w:pPr>
              <w:numPr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搜索关键字</w:t>
            </w:r>
          </w:p>
        </w:tc>
        <w:tc>
          <w:tcPr>
            <w:tcW w:w="4700" w:type="dxa"/>
          </w:tcPr>
          <w:p w14:paraId="2F15DB32">
            <w:pPr>
              <w:numPr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根据编写好的对应搜索关键词</w:t>
            </w:r>
          </w:p>
        </w:tc>
      </w:tr>
      <w:tr w14:paraId="73B14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ECA3126">
            <w:pPr>
              <w:numPr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特色</w:t>
            </w:r>
          </w:p>
        </w:tc>
        <w:tc>
          <w:tcPr>
            <w:tcW w:w="4700" w:type="dxa"/>
          </w:tcPr>
          <w:p w14:paraId="4FE42E44">
            <w:pPr>
              <w:numPr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Glow in the Dark</w:t>
            </w:r>
          </w:p>
        </w:tc>
      </w:tr>
      <w:tr w14:paraId="1D658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B1EE8A8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目标性别</w:t>
            </w:r>
          </w:p>
        </w:tc>
        <w:tc>
          <w:tcPr>
            <w:tcW w:w="4700" w:type="dxa"/>
          </w:tcPr>
          <w:p w14:paraId="0EE11335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Unisex</w:t>
            </w:r>
          </w:p>
        </w:tc>
      </w:tr>
      <w:tr w14:paraId="490DE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0C2D0BE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年龄范围说明</w:t>
            </w:r>
          </w:p>
        </w:tc>
        <w:tc>
          <w:tcPr>
            <w:tcW w:w="4700" w:type="dxa"/>
          </w:tcPr>
          <w:p w14:paraId="57D3956B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Adult</w:t>
            </w:r>
          </w:p>
        </w:tc>
      </w:tr>
      <w:tr w14:paraId="4EB60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76E60F7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材料</w:t>
            </w:r>
          </w:p>
        </w:tc>
        <w:tc>
          <w:tcPr>
            <w:tcW w:w="4700" w:type="dxa"/>
          </w:tcPr>
          <w:p w14:paraId="1A3966C0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Plastic</w:t>
            </w:r>
          </w:p>
        </w:tc>
      </w:tr>
      <w:tr w14:paraId="14E27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5CDE498">
            <w:pPr>
              <w:numPr>
                <w:ilvl w:val="0"/>
                <w:numId w:val="0"/>
              </w:numPr>
              <w:ind w:leftChars="0"/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产品数量</w:t>
            </w:r>
          </w:p>
        </w:tc>
        <w:tc>
          <w:tcPr>
            <w:tcW w:w="4700" w:type="dxa"/>
          </w:tcPr>
          <w:p w14:paraId="015226BC">
            <w:pPr>
              <w:numPr>
                <w:ilvl w:val="0"/>
                <w:numId w:val="0"/>
              </w:numPr>
              <w:ind w:leftChars="0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13EB3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6A6C0AB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主题角色</w:t>
            </w:r>
          </w:p>
        </w:tc>
        <w:tc>
          <w:tcPr>
            <w:tcW w:w="4700" w:type="dxa"/>
          </w:tcPr>
          <w:p w14:paraId="6D45817A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不需要填写</w:t>
            </w:r>
          </w:p>
        </w:tc>
      </w:tr>
      <w:tr w14:paraId="6049B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ADF7C14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颜色</w:t>
            </w:r>
          </w:p>
        </w:tc>
        <w:tc>
          <w:tcPr>
            <w:tcW w:w="4700" w:type="dxa"/>
          </w:tcPr>
          <w:p w14:paraId="1DA9B751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Multicolored</w:t>
            </w:r>
          </w:p>
        </w:tc>
      </w:tr>
      <w:tr w14:paraId="5C6A4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4983F36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尺码</w:t>
            </w:r>
          </w:p>
        </w:tc>
        <w:tc>
          <w:tcPr>
            <w:tcW w:w="4700" w:type="dxa"/>
          </w:tcPr>
          <w:p w14:paraId="0BDF2007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5.1 inches (W) x 6.1 inches (L) x 1.2 inches (H)</w:t>
            </w:r>
          </w:p>
        </w:tc>
      </w:tr>
      <w:tr w14:paraId="36AC1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0E8D165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件数</w:t>
            </w:r>
          </w:p>
        </w:tc>
        <w:tc>
          <w:tcPr>
            <w:tcW w:w="4700" w:type="dxa"/>
          </w:tcPr>
          <w:p w14:paraId="449847A2">
            <w:pPr>
              <w:numPr>
                <w:ilvl w:val="0"/>
                <w:numId w:val="0"/>
              </w:numPr>
              <w:ind w:leftChars="0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2865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B01B6A9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零件编号</w:t>
            </w:r>
          </w:p>
        </w:tc>
        <w:tc>
          <w:tcPr>
            <w:tcW w:w="4700" w:type="dxa"/>
          </w:tcPr>
          <w:p w14:paraId="6B7166CD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对应编写的SKU</w:t>
            </w:r>
          </w:p>
        </w:tc>
      </w:tr>
      <w:tr w14:paraId="4B0CA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BB790F3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主题</w:t>
            </w:r>
          </w:p>
        </w:tc>
        <w:tc>
          <w:tcPr>
            <w:tcW w:w="4700" w:type="dxa"/>
          </w:tcPr>
          <w:p w14:paraId="72581159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Light up</w:t>
            </w:r>
          </w:p>
        </w:tc>
      </w:tr>
      <w:tr w14:paraId="792D7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874D4CB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子品牌</w:t>
            </w:r>
          </w:p>
        </w:tc>
        <w:tc>
          <w:tcPr>
            <w:tcW w:w="4700" w:type="dxa"/>
          </w:tcPr>
          <w:p w14:paraId="28157B01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不需要填写</w:t>
            </w:r>
          </w:p>
        </w:tc>
      </w:tr>
      <w:tr w14:paraId="19E24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1DEBC1B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需要组装</w:t>
            </w:r>
          </w:p>
        </w:tc>
        <w:tc>
          <w:tcPr>
            <w:tcW w:w="4700" w:type="dxa"/>
          </w:tcPr>
          <w:p w14:paraId="4EF2298C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是</w:t>
            </w:r>
          </w:p>
        </w:tc>
      </w:tr>
      <w:tr w14:paraId="772B8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8B8FF79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包装类型</w:t>
            </w:r>
          </w:p>
        </w:tc>
        <w:tc>
          <w:tcPr>
            <w:tcW w:w="4700" w:type="dxa"/>
          </w:tcPr>
          <w:p w14:paraId="6CD041AB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不需要填写</w:t>
            </w:r>
          </w:p>
        </w:tc>
      </w:tr>
      <w:tr w14:paraId="3ED79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5FCF468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单位计量类型</w:t>
            </w:r>
          </w:p>
        </w:tc>
        <w:tc>
          <w:tcPr>
            <w:tcW w:w="4700" w:type="dxa"/>
          </w:tcPr>
          <w:p w14:paraId="2CB6FF80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选择 Count/个</w:t>
            </w:r>
          </w:p>
        </w:tc>
      </w:tr>
      <w:tr w14:paraId="3366E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070AA74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单位计数</w:t>
            </w:r>
          </w:p>
        </w:tc>
        <w:tc>
          <w:tcPr>
            <w:tcW w:w="4700" w:type="dxa"/>
          </w:tcPr>
          <w:p w14:paraId="3D90C4E0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填写 1</w:t>
            </w:r>
          </w:p>
        </w:tc>
      </w:tr>
      <w:tr w14:paraId="37CA44EC">
        <w:tblPrEx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EE6117B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单位计数</w:t>
            </w:r>
          </w:p>
        </w:tc>
        <w:tc>
          <w:tcPr>
            <w:tcW w:w="4700" w:type="dxa"/>
          </w:tcPr>
          <w:p w14:paraId="4B6C4A64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不需要填写</w:t>
            </w:r>
          </w:p>
        </w:tc>
      </w:tr>
      <w:tr w14:paraId="164FA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2E46EC1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制造商最短寿命（月）</w:t>
            </w:r>
          </w:p>
        </w:tc>
        <w:tc>
          <w:tcPr>
            <w:tcW w:w="4700" w:type="dxa"/>
          </w:tcPr>
          <w:p w14:paraId="794C1CC8">
            <w:pPr>
              <w:numPr>
                <w:ilvl w:val="0"/>
                <w:numId w:val="0"/>
              </w:numPr>
              <w:ind w:leftChars="0"/>
              <w:rPr>
                <w:color w:val="FF0000"/>
              </w:rPr>
            </w:pPr>
            <w:r>
              <w:rPr>
                <w:rFonts w:hint="eastAsia"/>
                <w:color w:val="FF0000"/>
                <w:sz w:val="21"/>
                <w:szCs w:val="21"/>
                <w:lang w:val="en-US" w:eastAsia="zh-CN"/>
              </w:rPr>
              <w:t>216</w:t>
            </w:r>
          </w:p>
        </w:tc>
      </w:tr>
      <w:tr w14:paraId="7DDDC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B290156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制造商最长寿命（月）</w:t>
            </w:r>
          </w:p>
        </w:tc>
        <w:tc>
          <w:tcPr>
            <w:tcW w:w="4700" w:type="dxa"/>
          </w:tcPr>
          <w:p w14:paraId="0BC0EED8">
            <w:pPr>
              <w:numPr>
                <w:ilvl w:val="0"/>
                <w:numId w:val="0"/>
              </w:numPr>
              <w:ind w:leftChars="0"/>
              <w:rPr>
                <w:color w:val="FF0000"/>
              </w:rPr>
            </w:pPr>
            <w:r>
              <w:rPr>
                <w:rFonts w:hint="eastAsia"/>
                <w:color w:val="FF0000"/>
                <w:sz w:val="21"/>
                <w:szCs w:val="21"/>
                <w:lang w:val="en-US" w:eastAsia="zh-CN"/>
              </w:rPr>
              <w:t>1200</w:t>
            </w:r>
          </w:p>
        </w:tc>
      </w:tr>
      <w:tr w14:paraId="4DFBF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FA37DB8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所包含组件</w:t>
            </w:r>
          </w:p>
        </w:tc>
        <w:tc>
          <w:tcPr>
            <w:tcW w:w="4700" w:type="dxa"/>
          </w:tcPr>
          <w:p w14:paraId="115EAC87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Led Light Kit - No Model</w:t>
            </w:r>
          </w:p>
        </w:tc>
      </w:tr>
      <w:tr w14:paraId="23281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Merge w:val="restart"/>
            <w:vAlign w:val="center"/>
          </w:tcPr>
          <w:p w14:paraId="65414D51">
            <w:pPr>
              <w:numPr>
                <w:ilvl w:val="0"/>
                <w:numId w:val="0"/>
              </w:numPr>
              <w:ind w:leftChars="0"/>
              <w:jc w:val="both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教育目标</w:t>
            </w:r>
          </w:p>
        </w:tc>
        <w:tc>
          <w:tcPr>
            <w:tcW w:w="4700" w:type="dxa"/>
          </w:tcPr>
          <w:p w14:paraId="70EBE8EA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Spacial Awareness, Concentration, Dexterity</w:t>
            </w:r>
          </w:p>
        </w:tc>
      </w:tr>
      <w:tr w14:paraId="4D271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Merge w:val="continue"/>
            <w:tcBorders/>
          </w:tcPr>
          <w:p w14:paraId="4A92535D">
            <w:pPr>
              <w:numPr>
                <w:ilvl w:val="0"/>
                <w:numId w:val="0"/>
              </w:numPr>
              <w:ind w:leftChars="0"/>
            </w:pPr>
          </w:p>
        </w:tc>
        <w:tc>
          <w:tcPr>
            <w:tcW w:w="4700" w:type="dxa"/>
          </w:tcPr>
          <w:p w14:paraId="1D06EA57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Creative Thinking</w:t>
            </w:r>
          </w:p>
        </w:tc>
      </w:tr>
      <w:tr w14:paraId="5DAE1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Merge w:val="continue"/>
            <w:tcBorders/>
          </w:tcPr>
          <w:p w14:paraId="43C84F40">
            <w:pPr>
              <w:numPr>
                <w:ilvl w:val="0"/>
                <w:numId w:val="0"/>
              </w:numPr>
              <w:ind w:leftChars="0"/>
            </w:pPr>
          </w:p>
        </w:tc>
        <w:tc>
          <w:tcPr>
            <w:tcW w:w="4700" w:type="dxa"/>
          </w:tcPr>
          <w:p w14:paraId="2D376316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Problem Solving Skills</w:t>
            </w:r>
          </w:p>
        </w:tc>
      </w:tr>
      <w:tr w14:paraId="09E82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Merge w:val="continue"/>
            <w:tcBorders/>
          </w:tcPr>
          <w:p w14:paraId="37B0F274">
            <w:pPr>
              <w:numPr>
                <w:ilvl w:val="0"/>
                <w:numId w:val="0"/>
              </w:numPr>
              <w:ind w:leftChars="0"/>
            </w:pPr>
          </w:p>
        </w:tc>
        <w:tc>
          <w:tcPr>
            <w:tcW w:w="4700" w:type="dxa"/>
          </w:tcPr>
          <w:p w14:paraId="48A1EF43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Develop assembly skills</w:t>
            </w:r>
          </w:p>
        </w:tc>
      </w:tr>
      <w:tr w14:paraId="7531C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C0FCB80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玩具积木类型</w:t>
            </w:r>
          </w:p>
        </w:tc>
        <w:tc>
          <w:tcPr>
            <w:tcW w:w="4700" w:type="dxa"/>
          </w:tcPr>
          <w:p w14:paraId="5CB73FB3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选择“互锁玩具积木”</w:t>
            </w:r>
          </w:p>
        </w:tc>
      </w:tr>
      <w:tr w14:paraId="54C29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FB21B02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集合名称</w:t>
            </w:r>
          </w:p>
        </w:tc>
        <w:tc>
          <w:tcPr>
            <w:tcW w:w="4700" w:type="dxa"/>
          </w:tcPr>
          <w:p w14:paraId="34185076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不需要填写</w:t>
            </w:r>
          </w:p>
        </w:tc>
      </w:tr>
    </w:tbl>
    <w:p w14:paraId="1A492392">
      <w:pPr>
        <w:numPr>
          <w:ilvl w:val="0"/>
          <w:numId w:val="0"/>
        </w:numPr>
        <w:rPr>
          <w:sz w:val="28"/>
          <w:szCs w:val="28"/>
        </w:rPr>
      </w:pPr>
    </w:p>
    <w:p w14:paraId="4C1EFDBE">
      <w:pPr>
        <w:numPr>
          <w:ilvl w:val="0"/>
          <w:numId w:val="2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图片页面填写内容：</w:t>
      </w:r>
    </w:p>
    <w:p w14:paraId="742B1504">
      <w:pPr>
        <w:numPr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图片查找路径：\\Desktop-amul90j\1 灯饰\2025 年度及后续灯饰新品</w:t>
      </w:r>
    </w:p>
    <w:p w14:paraId="79FFEDEF">
      <w:pPr>
        <w:numPr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在网盘文件夹中找到图片素材</w:t>
      </w:r>
    </w:p>
    <w:p w14:paraId="2BD66185">
      <w:pPr>
        <w:numPr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如果有全部的主副图，那就根据图片框架全部上传</w:t>
      </w:r>
    </w:p>
    <w:p w14:paraId="210159CD">
      <w:pPr>
        <w:numPr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如果设计部还没有做好，只有黑底图，就只上一张黑底图即可</w:t>
      </w:r>
    </w:p>
    <w:p w14:paraId="51C09E64">
      <w:pPr>
        <w:numPr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如果什么图片素材都没有，就先不上传</w:t>
      </w:r>
    </w:p>
    <w:p w14:paraId="5C68F97A">
      <w:pPr>
        <w:numPr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2CA8B18E">
      <w:pPr>
        <w:numPr>
          <w:ilvl w:val="0"/>
          <w:numId w:val="2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报价页面填写内容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98"/>
        <w:gridCol w:w="6924"/>
      </w:tblGrid>
      <w:tr w14:paraId="32B5F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98" w:type="dxa"/>
          </w:tcPr>
          <w:p w14:paraId="638B154A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SKU</w:t>
            </w:r>
          </w:p>
        </w:tc>
        <w:tc>
          <w:tcPr>
            <w:tcW w:w="6924" w:type="dxa"/>
          </w:tcPr>
          <w:p w14:paraId="035D55F6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对应编写的SKU</w:t>
            </w:r>
          </w:p>
        </w:tc>
      </w:tr>
      <w:tr w14:paraId="743B3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8" w:type="dxa"/>
          </w:tcPr>
          <w:p w14:paraId="6B7E5554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您的价格</w:t>
            </w:r>
          </w:p>
        </w:tc>
        <w:tc>
          <w:tcPr>
            <w:tcW w:w="6924" w:type="dxa"/>
          </w:tcPr>
          <w:p w14:paraId="7073F8B7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对应定好的价格</w:t>
            </w:r>
          </w:p>
        </w:tc>
      </w:tr>
      <w:tr w14:paraId="6BE7B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8" w:type="dxa"/>
          </w:tcPr>
          <w:p w14:paraId="30CF7F27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商品状况</w:t>
            </w:r>
          </w:p>
        </w:tc>
        <w:tc>
          <w:tcPr>
            <w:tcW w:w="6924" w:type="dxa"/>
          </w:tcPr>
          <w:p w14:paraId="0DB7EAFE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新</w:t>
            </w:r>
          </w:p>
        </w:tc>
      </w:tr>
      <w:tr w14:paraId="71F8F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8" w:type="dxa"/>
          </w:tcPr>
          <w:p w14:paraId="1EC16E95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不含税价目表</w:t>
            </w:r>
          </w:p>
        </w:tc>
        <w:tc>
          <w:tcPr>
            <w:tcW w:w="6924" w:type="dxa"/>
          </w:tcPr>
          <w:p w14:paraId="0BD29824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对应定好的价格</w:t>
            </w:r>
          </w:p>
        </w:tc>
      </w:tr>
      <w:tr w14:paraId="4D52B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8" w:type="dxa"/>
          </w:tcPr>
          <w:p w14:paraId="2B423CCB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配送渠道</w:t>
            </w:r>
          </w:p>
        </w:tc>
        <w:tc>
          <w:tcPr>
            <w:tcW w:w="6924" w:type="dxa"/>
          </w:tcPr>
          <w:p w14:paraId="1449B5D9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我希望通过亚马逊配送（亚马逊物流）配送我的商品，并在商品售出后由亚马逊提供客户服务。</w:t>
            </w:r>
          </w:p>
        </w:tc>
      </w:tr>
      <w:tr w14:paraId="2CC5B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89" w:hRule="atLeast"/>
        </w:trPr>
        <w:tc>
          <w:tcPr>
            <w:tcW w:w="1598" w:type="dxa"/>
            <w:vMerge w:val="restart"/>
            <w:vAlign w:val="center"/>
          </w:tcPr>
          <w:p w14:paraId="3E1EADAA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产品尺寸</w:t>
            </w:r>
          </w:p>
        </w:tc>
        <w:tc>
          <w:tcPr>
            <w:tcW w:w="6924" w:type="dxa"/>
          </w:tcPr>
          <w:p w14:paraId="29FDA1AA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商品高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、长、宽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度单位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：英寸</w:t>
            </w:r>
          </w:p>
        </w:tc>
      </w:tr>
      <w:tr w14:paraId="5940E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89" w:hRule="atLeast"/>
        </w:trPr>
        <w:tc>
          <w:tcPr>
            <w:tcW w:w="1598" w:type="dxa"/>
            <w:vMerge w:val="continue"/>
            <w:tcBorders/>
          </w:tcPr>
          <w:p w14:paraId="3C92FA61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6924" w:type="dxa"/>
          </w:tcPr>
          <w:p w14:paraId="2B3FE022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商品高度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：1.2</w:t>
            </w:r>
          </w:p>
        </w:tc>
      </w:tr>
      <w:tr w14:paraId="12B61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8" w:type="dxa"/>
            <w:vMerge w:val="continue"/>
            <w:tcBorders/>
          </w:tcPr>
          <w:p w14:paraId="168A05C7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6924" w:type="dxa"/>
          </w:tcPr>
          <w:p w14:paraId="208D7ED9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商品高度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：6.1</w:t>
            </w:r>
          </w:p>
        </w:tc>
      </w:tr>
      <w:tr w14:paraId="08D24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8" w:type="dxa"/>
            <w:vMerge w:val="continue"/>
            <w:tcBorders/>
          </w:tcPr>
          <w:p w14:paraId="381C81E2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6924" w:type="dxa"/>
          </w:tcPr>
          <w:p w14:paraId="0D1CE4CF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商品高度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：5.1</w:t>
            </w:r>
          </w:p>
        </w:tc>
      </w:tr>
      <w:tr w14:paraId="64185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8" w:type="dxa"/>
            <w:vMerge w:val="restart"/>
            <w:vAlign w:val="center"/>
          </w:tcPr>
          <w:p w14:paraId="519BF9ED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包装尺寸</w:t>
            </w:r>
          </w:p>
        </w:tc>
        <w:tc>
          <w:tcPr>
            <w:tcW w:w="6924" w:type="dxa"/>
            <w:shd w:val="clear"/>
            <w:vAlign w:val="top"/>
          </w:tcPr>
          <w:p w14:paraId="59BF6C9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包装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高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、长、宽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度单位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：英寸</w:t>
            </w:r>
          </w:p>
        </w:tc>
      </w:tr>
      <w:tr w14:paraId="32D66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8" w:type="dxa"/>
            <w:vMerge w:val="continue"/>
            <w:tcBorders/>
          </w:tcPr>
          <w:p w14:paraId="676826B5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6924" w:type="dxa"/>
            <w:shd w:val="clear"/>
            <w:vAlign w:val="top"/>
          </w:tcPr>
          <w:p w14:paraId="1FFC7B7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商品高度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：1.2</w:t>
            </w:r>
          </w:p>
        </w:tc>
      </w:tr>
      <w:tr w14:paraId="6F0C9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8" w:type="dxa"/>
            <w:vMerge w:val="continue"/>
            <w:tcBorders/>
          </w:tcPr>
          <w:p w14:paraId="0ABDE18E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6924" w:type="dxa"/>
            <w:shd w:val="clear"/>
            <w:vAlign w:val="top"/>
          </w:tcPr>
          <w:p w14:paraId="04929A2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商品高度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：6.1</w:t>
            </w:r>
          </w:p>
        </w:tc>
      </w:tr>
      <w:tr w14:paraId="731D0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8" w:type="dxa"/>
            <w:vMerge w:val="continue"/>
            <w:tcBorders/>
          </w:tcPr>
          <w:p w14:paraId="53AA5940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6924" w:type="dxa"/>
            <w:shd w:val="clear"/>
            <w:vAlign w:val="top"/>
          </w:tcPr>
          <w:p w14:paraId="343312D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商品高度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：5.1</w:t>
            </w:r>
          </w:p>
        </w:tc>
      </w:tr>
      <w:tr w14:paraId="222EF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89" w:hRule="atLeast"/>
        </w:trPr>
        <w:tc>
          <w:tcPr>
            <w:tcW w:w="1598" w:type="dxa"/>
          </w:tcPr>
          <w:p w14:paraId="404F8B71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包装重量</w:t>
            </w:r>
          </w:p>
        </w:tc>
        <w:tc>
          <w:tcPr>
            <w:tcW w:w="6924" w:type="dxa"/>
          </w:tcPr>
          <w:p w14:paraId="589D3779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0.25</w:t>
            </w:r>
          </w:p>
        </w:tc>
      </w:tr>
      <w:tr w14:paraId="23B11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8" w:type="dxa"/>
          </w:tcPr>
          <w:p w14:paraId="0744A91C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包装重量单位</w:t>
            </w:r>
          </w:p>
        </w:tc>
        <w:tc>
          <w:tcPr>
            <w:tcW w:w="6924" w:type="dxa"/>
          </w:tcPr>
          <w:p w14:paraId="53A999B7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磅</w:t>
            </w:r>
          </w:p>
        </w:tc>
      </w:tr>
    </w:tbl>
    <w:p w14:paraId="49DAF92E">
      <w:pPr>
        <w:numPr>
          <w:numId w:val="0"/>
        </w:numPr>
        <w:ind w:leftChars="0"/>
        <w:rPr>
          <w:rFonts w:hint="default" w:ascii="Arial" w:hAnsi="Arial" w:eastAsia="宋体" w:cs="Arial"/>
          <w:b/>
          <w:bCs/>
          <w:i w:val="0"/>
          <w:iCs w:val="0"/>
          <w:caps w:val="0"/>
          <w:color w:val="002F36"/>
          <w:spacing w:val="0"/>
          <w:sz w:val="19"/>
          <w:szCs w:val="19"/>
          <w:shd w:val="clear" w:fill="EBECED"/>
          <w:lang w:val="en-US" w:eastAsia="zh-CN"/>
        </w:rPr>
      </w:pPr>
    </w:p>
    <w:p w14:paraId="08D6BABB">
      <w:pPr>
        <w:numPr>
          <w:ilvl w:val="0"/>
          <w:numId w:val="0"/>
        </w:numPr>
        <w:rPr>
          <w:sz w:val="28"/>
          <w:szCs w:val="28"/>
        </w:rPr>
      </w:pPr>
    </w:p>
    <w:p w14:paraId="548766E1">
      <w:pPr>
        <w:numPr>
          <w:ilvl w:val="0"/>
          <w:numId w:val="0"/>
        </w:numPr>
        <w:rPr>
          <w:sz w:val="28"/>
          <w:szCs w:val="28"/>
        </w:rPr>
      </w:pPr>
    </w:p>
    <w:p w14:paraId="6DFD91DF">
      <w:pPr>
        <w:numPr>
          <w:ilvl w:val="0"/>
          <w:numId w:val="0"/>
        </w:numPr>
        <w:rPr>
          <w:sz w:val="28"/>
          <w:szCs w:val="28"/>
        </w:rPr>
      </w:pPr>
    </w:p>
    <w:p w14:paraId="6925C14B">
      <w:pPr>
        <w:numPr>
          <w:ilvl w:val="0"/>
          <w:numId w:val="0"/>
        </w:numPr>
        <w:rPr>
          <w:sz w:val="28"/>
          <w:szCs w:val="28"/>
        </w:rPr>
      </w:pPr>
    </w:p>
    <w:p w14:paraId="32D87F58">
      <w:pPr>
        <w:numPr>
          <w:ilvl w:val="0"/>
          <w:numId w:val="0"/>
        </w:numPr>
        <w:rPr>
          <w:sz w:val="28"/>
          <w:szCs w:val="28"/>
        </w:rPr>
      </w:pPr>
    </w:p>
    <w:p w14:paraId="00368D7D">
      <w:pPr>
        <w:numPr>
          <w:ilvl w:val="0"/>
          <w:numId w:val="2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安全与合规 页面填写内容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61"/>
        <w:gridCol w:w="6561"/>
      </w:tblGrid>
      <w:tr w14:paraId="193E5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61" w:type="dxa"/>
          </w:tcPr>
          <w:p w14:paraId="668D205E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安全警告</w:t>
            </w:r>
          </w:p>
        </w:tc>
        <w:tc>
          <w:tcPr>
            <w:tcW w:w="6561" w:type="dxa"/>
          </w:tcPr>
          <w:p w14:paraId="57C98217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</w:pPr>
            <w:r>
              <w:rPr>
                <w:rFonts w:hint="eastAsia"/>
              </w:rPr>
              <w:t>For use by adults aged 18 years and older only. Keep out of reach of children and pets</w:t>
            </w:r>
          </w:p>
        </w:tc>
      </w:tr>
      <w:tr w14:paraId="5020D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61" w:type="dxa"/>
          </w:tcPr>
          <w:p w14:paraId="1DC801E1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原产国/原产地</w:t>
            </w:r>
          </w:p>
        </w:tc>
        <w:tc>
          <w:tcPr>
            <w:tcW w:w="6561" w:type="dxa"/>
          </w:tcPr>
          <w:p w14:paraId="52CDF676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中国 / China</w:t>
            </w:r>
          </w:p>
        </w:tc>
      </w:tr>
      <w:tr w14:paraId="7A264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61" w:type="dxa"/>
          </w:tcPr>
          <w:p w14:paraId="7AD3581E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需要电池吗？</w:t>
            </w:r>
          </w:p>
        </w:tc>
        <w:tc>
          <w:tcPr>
            <w:tcW w:w="6561" w:type="dxa"/>
          </w:tcPr>
          <w:p w14:paraId="285E16B5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</w:tr>
      <w:tr w14:paraId="28DC8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61" w:type="dxa"/>
          </w:tcPr>
          <w:p w14:paraId="1386837A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是否附带电池</w:t>
            </w:r>
          </w:p>
        </w:tc>
        <w:tc>
          <w:tcPr>
            <w:tcW w:w="6561" w:type="dxa"/>
          </w:tcPr>
          <w:p w14:paraId="7E004A67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</w:tr>
      <w:tr w14:paraId="2362A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61" w:type="dxa"/>
          </w:tcPr>
          <w:p w14:paraId="047C7E92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危险商品规管</w:t>
            </w:r>
          </w:p>
        </w:tc>
        <w:tc>
          <w:tcPr>
            <w:tcW w:w="6561" w:type="dxa"/>
          </w:tcPr>
          <w:p w14:paraId="148EA90F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不适用</w:t>
            </w:r>
          </w:p>
        </w:tc>
      </w:tr>
      <w:tr w14:paraId="210B8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61" w:type="dxa"/>
          </w:tcPr>
          <w:p w14:paraId="6CCA1050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商品重量</w:t>
            </w:r>
          </w:p>
        </w:tc>
        <w:tc>
          <w:tcPr>
            <w:tcW w:w="6561" w:type="dxa"/>
          </w:tcPr>
          <w:p w14:paraId="157EBBD8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0.25</w:t>
            </w:r>
          </w:p>
        </w:tc>
      </w:tr>
      <w:tr w14:paraId="39432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61" w:type="dxa"/>
          </w:tcPr>
          <w:p w14:paraId="0AB283E2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商品重量单位</w:t>
            </w:r>
          </w:p>
        </w:tc>
        <w:tc>
          <w:tcPr>
            <w:tcW w:w="6561" w:type="dxa"/>
          </w:tcPr>
          <w:p w14:paraId="17264B15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磅</w:t>
            </w:r>
          </w:p>
        </w:tc>
      </w:tr>
      <w:tr w14:paraId="4464C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61" w:type="dxa"/>
          </w:tcPr>
          <w:p w14:paraId="1DBDEF1D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强制性警示声明</w:t>
            </w:r>
          </w:p>
        </w:tc>
        <w:tc>
          <w:tcPr>
            <w:tcW w:w="6561" w:type="dxa"/>
          </w:tcPr>
          <w:p w14:paraId="08971DCB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</w:pPr>
            <w:r>
              <w:rPr>
                <w:rFonts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21"/>
                <w:szCs w:val="21"/>
                <w:shd w:val="clear" w:fill="EBECED"/>
              </w:rPr>
              <w:t>Choking Hazard - Small Parts</w:t>
            </w:r>
          </w:p>
        </w:tc>
      </w:tr>
    </w:tbl>
    <w:p w14:paraId="05B34AB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79EF330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kern w:val="0"/>
          <w:sz w:val="28"/>
          <w:szCs w:val="28"/>
          <w:shd w:val="clear" w:fill="FFFFFF"/>
          <w:lang w:val="en-US" w:eastAsia="zh-CN" w:bidi="ar"/>
        </w:rPr>
        <w:t>全部填写完成后点击“提交”</w:t>
      </w:r>
    </w:p>
    <w:p w14:paraId="7FC0841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5F74EC66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ind w:left="0" w:firstLine="0"/>
        <w:jc w:val="left"/>
        <w:rPr>
          <w:rFonts w:hint="eastAsia" w:ascii="Arial" w:hAnsi="Arial" w:eastAsia="Arial" w:cs="Arial"/>
          <w:b/>
          <w:bCs/>
          <w:i w:val="0"/>
          <w:iCs w:val="0"/>
          <w:caps w:val="0"/>
          <w:color w:val="FF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rial" w:hAnsi="Arial" w:eastAsia="Arial" w:cs="Arial"/>
          <w:b/>
          <w:bCs/>
          <w:i w:val="0"/>
          <w:iCs w:val="0"/>
          <w:caps w:val="0"/>
          <w:color w:val="FF0000"/>
          <w:spacing w:val="0"/>
          <w:kern w:val="0"/>
          <w:sz w:val="28"/>
          <w:szCs w:val="28"/>
          <w:shd w:val="clear" w:fill="FFFFFF"/>
          <w:lang w:val="en-US" w:eastAsia="zh-CN" w:bidi="ar"/>
        </w:rPr>
        <w:t>刚提交完，需要十几分钟才会显示出来。刚显示的链接可能会出现不可售的情况，是因为亚马逊在审核链接，等待几个小时就好了。</w:t>
      </w:r>
    </w:p>
    <w:p w14:paraId="45F30960">
      <w:pPr>
        <w:keepNext w:val="0"/>
        <w:keepLines w:val="0"/>
        <w:widowControl/>
        <w:numPr>
          <w:numId w:val="0"/>
        </w:numPr>
        <w:suppressLineNumbers w:val="0"/>
        <w:shd w:val="clear" w:fill="FFFFFF"/>
        <w:ind w:leftChars="0"/>
        <w:jc w:val="left"/>
        <w:rPr>
          <w:rFonts w:hint="eastAsia" w:ascii="Arial" w:hAnsi="Arial" w:eastAsia="Arial" w:cs="Arial"/>
          <w:b/>
          <w:bCs/>
          <w:i w:val="0"/>
          <w:iCs w:val="0"/>
          <w:caps w:val="0"/>
          <w:color w:val="FF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71453D8B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ind w:left="0" w:firstLine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kern w:val="0"/>
          <w:sz w:val="28"/>
          <w:szCs w:val="28"/>
          <w:shd w:val="clear" w:fill="FFFFFF"/>
          <w:lang w:val="en-US" w:eastAsia="zh-CN" w:bidi="ar"/>
        </w:rPr>
        <w:t>等待链接审核好以后，需要检查链接有没有显示FNSKU,如果没有显示FNSKU，需要把链接先转成“卖家自配送”，等待十几分钟转成功后，再勾选链接，转回“亚马逊配送”。</w:t>
      </w:r>
    </w:p>
    <w:p w14:paraId="250C8FAC">
      <w:pPr>
        <w:keepNext w:val="0"/>
        <w:keepLines w:val="0"/>
        <w:widowControl/>
        <w:numPr>
          <w:numId w:val="0"/>
        </w:numPr>
        <w:suppressLineNumbers w:val="0"/>
        <w:shd w:val="clear" w:fill="FFFFFF"/>
        <w:ind w:leftChars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5273675" cy="2777490"/>
            <wp:effectExtent l="0" t="0" r="3175" b="3810"/>
            <wp:docPr id="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0E8C5">
      <w:pPr>
        <w:keepNext w:val="0"/>
        <w:keepLines w:val="0"/>
        <w:widowControl/>
        <w:numPr>
          <w:numId w:val="0"/>
        </w:numPr>
        <w:suppressLineNumbers w:val="0"/>
        <w:shd w:val="clear" w:fill="FFFFFF"/>
        <w:ind w:leftChars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5267960" cy="3656965"/>
            <wp:effectExtent l="0" t="0" r="8890" b="635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E2D1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216D267E">
      <w:pPr>
        <w:numPr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6.在转“亚马逊配送”的操作中，可能会出现需要添加危险品信息的情况。</w:t>
      </w:r>
    </w:p>
    <w:p w14:paraId="735AA19B">
      <w:pPr>
        <w:numPr>
          <w:ilvl w:val="0"/>
          <w:numId w:val="0"/>
        </w:num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点击“添加危险品信息”，全部选择“否”并点击提交</w:t>
      </w:r>
    </w:p>
    <w:p w14:paraId="3E6F8E8C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6487EE2B"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4150" cy="2060575"/>
            <wp:effectExtent l="0" t="0" r="12700" b="158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EF20E"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404235" cy="3348990"/>
            <wp:effectExtent l="0" t="0" r="5715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423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598EB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6C65C7E8">
      <w:pPr>
        <w:numPr>
          <w:ilvl w:val="0"/>
          <w:numId w:val="0"/>
        </w:num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7.点击“发布为亚马逊物流商品”，待审核后即可转为FBA配送模式</w:t>
      </w:r>
    </w:p>
    <w:p w14:paraId="556B79B4"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2880" cy="2106295"/>
            <wp:effectExtent l="0" t="0" r="1397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6824D">
      <w:pPr>
        <w:numPr>
          <w:ilvl w:val="0"/>
          <w:numId w:val="0"/>
        </w:numPr>
        <w:rPr>
          <w:rFonts w:hint="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注意：*如果是RC版本，在刚上架的时候就手动上传电池豁免表，避免后面发货入仓出现问题。</w:t>
      </w:r>
    </w:p>
    <w:p w14:paraId="5F1E1BC1">
      <w:pPr>
        <w:numPr>
          <w:ilvl w:val="0"/>
          <w:numId w:val="0"/>
        </w:numPr>
        <w:rPr>
          <w:rFonts w:hint="eastAsia"/>
          <w:b/>
          <w:bCs/>
          <w:color w:val="FF0000"/>
          <w:sz w:val="28"/>
          <w:szCs w:val="28"/>
          <w:lang w:val="en-US" w:eastAsia="zh-CN"/>
        </w:rPr>
      </w:pPr>
    </w:p>
    <w:p w14:paraId="3BD80946">
      <w:pPr>
        <w:numPr>
          <w:ilvl w:val="0"/>
          <w:numId w:val="0"/>
        </w:numPr>
        <w:jc w:val="center"/>
        <w:rPr>
          <w:rFonts w:hint="eastAsia"/>
          <w:b/>
          <w:bCs/>
          <w:color w:val="FF0000"/>
          <w:sz w:val="44"/>
          <w:szCs w:val="44"/>
          <w:lang w:val="en-US" w:eastAsia="zh-CN"/>
        </w:rPr>
      </w:pPr>
    </w:p>
    <w:p w14:paraId="77EF0B68">
      <w:pPr>
        <w:numPr>
          <w:ilvl w:val="0"/>
          <w:numId w:val="0"/>
        </w:numPr>
        <w:jc w:val="center"/>
        <w:rPr>
          <w:rFonts w:hint="eastAsia"/>
          <w:b/>
          <w:bCs/>
          <w:color w:val="FF0000"/>
          <w:sz w:val="44"/>
          <w:szCs w:val="44"/>
          <w:lang w:val="en-US" w:eastAsia="zh-CN"/>
        </w:rPr>
      </w:pPr>
    </w:p>
    <w:p w14:paraId="64FF3D0D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44"/>
          <w:szCs w:val="44"/>
          <w:lang w:val="en-US" w:eastAsia="zh-CN"/>
        </w:rPr>
      </w:pPr>
    </w:p>
    <w:p w14:paraId="133EA1E5">
      <w:pPr>
        <w:numPr>
          <w:ilvl w:val="0"/>
          <w:numId w:val="0"/>
        </w:numPr>
        <w:jc w:val="both"/>
        <w:rPr>
          <w:rFonts w:hint="eastAsia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二、上架FBM链接</w:t>
      </w:r>
    </w:p>
    <w:p w14:paraId="380E4726">
      <w:pPr>
        <w:numPr>
          <w:ilvl w:val="0"/>
          <w:numId w:val="0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1、</w:t>
      </w: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打开</w:t>
      </w:r>
      <w:r>
        <w:rPr>
          <w:rFonts w:hint="eastAsia"/>
          <w:color w:val="auto"/>
          <w:sz w:val="28"/>
          <w:szCs w:val="28"/>
          <w:lang w:val="en-US" w:eastAsia="zh-CN"/>
        </w:rPr>
        <w:t>后</w:t>
      </w:r>
      <w:r>
        <w:rPr>
          <w:rFonts w:hint="eastAsia"/>
          <w:sz w:val="28"/>
          <w:szCs w:val="28"/>
          <w:lang w:val="en-US" w:eastAsia="zh-CN"/>
        </w:rPr>
        <w:t>台目录 -&gt;添加商品，在商品编码下粘贴刚才创建的FBA链接的ASIN, 点击提交。</w:t>
      </w:r>
    </w:p>
    <w:p w14:paraId="415E687F">
      <w:pPr>
        <w:numPr>
          <w:ilvl w:val="0"/>
          <w:numId w:val="0"/>
        </w:numPr>
        <w:jc w:val="left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9230" cy="2630805"/>
            <wp:effectExtent l="0" t="0" r="7620" b="17145"/>
            <wp:docPr id="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1A28D">
      <w:pPr>
        <w:numPr>
          <w:ilvl w:val="0"/>
          <w:numId w:val="0"/>
        </w:numPr>
        <w:jc w:val="left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2、选择“销售此商品”</w:t>
      </w:r>
    </w:p>
    <w:p w14:paraId="011734E9">
      <w:pPr>
        <w:numPr>
          <w:ilvl w:val="0"/>
          <w:numId w:val="0"/>
        </w:numPr>
        <w:jc w:val="left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208780" cy="3204845"/>
            <wp:effectExtent l="0" t="0" r="1270" b="14605"/>
            <wp:docPr id="3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8780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55175">
      <w:pPr>
        <w:numPr>
          <w:ilvl w:val="0"/>
          <w:numId w:val="0"/>
        </w:numPr>
        <w:ind w:leftChars="0"/>
        <w:jc w:val="left"/>
        <w:rPr>
          <w:rFonts w:hint="eastAsia" w:ascii="Arial" w:hAnsi="Arial" w:eastAsia="宋体" w:cs="Arial"/>
          <w:i w:val="0"/>
          <w:iCs w:val="0"/>
          <w:caps w:val="0"/>
          <w:color w:val="232F3E"/>
          <w:spacing w:val="2"/>
          <w:sz w:val="28"/>
          <w:szCs w:val="28"/>
          <w:shd w:val="clear" w:fill="FFFFFF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3、填写SKU名称，复制FBA 链接的SKU名，例如：</w:t>
      </w:r>
      <w:r>
        <w:rPr>
          <w:rFonts w:ascii="Arial" w:hAnsi="Arial" w:eastAsia="Arial" w:cs="Arial"/>
          <w:i w:val="0"/>
          <w:iCs w:val="0"/>
          <w:caps w:val="0"/>
          <w:color w:val="232F3E"/>
          <w:spacing w:val="2"/>
          <w:sz w:val="28"/>
          <w:szCs w:val="28"/>
          <w:shd w:val="clear" w:fill="FFFFFF"/>
        </w:rPr>
        <w:t>10307-SV-RC-sound</w:t>
      </w:r>
      <w:r>
        <w:rPr>
          <w:rFonts w:hint="eastAsia" w:ascii="Arial" w:hAnsi="Arial" w:eastAsia="宋体" w:cs="Arial"/>
          <w:i w:val="0"/>
          <w:iCs w:val="0"/>
          <w:caps w:val="0"/>
          <w:color w:val="232F3E"/>
          <w:spacing w:val="2"/>
          <w:sz w:val="28"/>
          <w:szCs w:val="28"/>
          <w:shd w:val="clear" w:fill="FFFFFF"/>
          <w:lang w:eastAsia="zh-CN"/>
        </w:rPr>
        <w:t>，</w:t>
      </w:r>
      <w:r>
        <w:rPr>
          <w:rFonts w:hint="eastAsia" w:ascii="Arial" w:hAnsi="Arial" w:eastAsia="宋体" w:cs="Arial"/>
          <w:i w:val="0"/>
          <w:iCs w:val="0"/>
          <w:caps w:val="0"/>
          <w:color w:val="232F3E"/>
          <w:spacing w:val="2"/>
          <w:sz w:val="28"/>
          <w:szCs w:val="28"/>
          <w:shd w:val="clear" w:fill="FFFFFF"/>
          <w:lang w:val="en-US" w:eastAsia="zh-CN"/>
        </w:rPr>
        <w:t>FBM链接的SKU名称就是在后面加上-FBM,例如：</w:t>
      </w:r>
      <w:r>
        <w:rPr>
          <w:rFonts w:hint="eastAsia" w:ascii="Arial" w:hAnsi="Arial" w:eastAsia="Arial" w:cs="Arial"/>
          <w:i w:val="0"/>
          <w:iCs w:val="0"/>
          <w:caps w:val="0"/>
          <w:color w:val="232F3E"/>
          <w:spacing w:val="2"/>
          <w:sz w:val="28"/>
          <w:szCs w:val="28"/>
          <w:shd w:val="clear" w:fill="FFFFFF"/>
        </w:rPr>
        <w:t>10307-SV-RC-sound-FBM</w:t>
      </w:r>
    </w:p>
    <w:p w14:paraId="29E3DB4B">
      <w:pPr>
        <w:numPr>
          <w:ilvl w:val="0"/>
          <w:numId w:val="0"/>
        </w:numPr>
        <w:ind w:left="0" w:leftChars="0" w:firstLine="0" w:firstLineChars="0"/>
        <w:jc w:val="left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 w:eastAsia="宋体" w:cstheme="minorBidi"/>
          <w:kern w:val="2"/>
          <w:sz w:val="28"/>
          <w:szCs w:val="28"/>
          <w:lang w:val="en-US" w:eastAsia="zh-CN" w:bidi="ar-SA"/>
        </w:rPr>
        <w:t>4</w:t>
      </w:r>
      <w:r>
        <w:rPr>
          <w:rFonts w:hint="default" w:eastAsia="宋体" w:asciiTheme="minorHAnsi" w:hAnsiTheme="minorHAnsi" w:cstheme="minorBidi"/>
          <w:kern w:val="2"/>
          <w:sz w:val="28"/>
          <w:szCs w:val="28"/>
          <w:lang w:val="en-US" w:eastAsia="zh-CN" w:bidi="ar-SA"/>
        </w:rPr>
        <w:t>、</w:t>
      </w:r>
      <w:r>
        <w:rPr>
          <w:rFonts w:hint="eastAsia" w:ascii="Arial" w:hAnsi="Arial" w:eastAsia="宋体" w:cs="Arial"/>
          <w:i w:val="0"/>
          <w:iCs w:val="0"/>
          <w:caps w:val="0"/>
          <w:color w:val="232F3E"/>
          <w:spacing w:val="2"/>
          <w:sz w:val="28"/>
          <w:szCs w:val="28"/>
          <w:shd w:val="clear" w:fill="FFFFFF"/>
          <w:lang w:val="en-US" w:eastAsia="zh-CN"/>
        </w:rPr>
        <w:t>选择“</w:t>
      </w:r>
      <w:r>
        <w:rPr>
          <w:rFonts w:ascii="宋体" w:hAnsi="宋体" w:eastAsia="宋体" w:cs="宋体"/>
          <w:sz w:val="28"/>
          <w:szCs w:val="28"/>
        </w:rPr>
        <w:t>我想自行配送此商品，或者在其售出后使用亚马逊 Easy Ship。（卖家自配送）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”</w:t>
      </w:r>
    </w:p>
    <w:p w14:paraId="743CF7DE">
      <w:pPr>
        <w:numPr>
          <w:ilvl w:val="0"/>
          <w:numId w:val="0"/>
        </w:numPr>
        <w:ind w:left="0" w:leftChars="0" w:firstLine="0" w:firstLineChars="0"/>
        <w:jc w:val="left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 w:eastAsia="宋体" w:cstheme="minorBidi"/>
          <w:kern w:val="2"/>
          <w:sz w:val="28"/>
          <w:szCs w:val="28"/>
          <w:lang w:val="en-US" w:eastAsia="zh-CN" w:bidi="ar-SA"/>
        </w:rPr>
        <w:t>5</w:t>
      </w:r>
      <w:r>
        <w:rPr>
          <w:rFonts w:hint="default" w:eastAsia="宋体" w:asciiTheme="minorHAnsi" w:hAnsiTheme="minorHAnsi" w:cstheme="minorBidi"/>
          <w:kern w:val="2"/>
          <w:sz w:val="28"/>
          <w:szCs w:val="28"/>
          <w:lang w:val="en-US" w:eastAsia="zh-CN" w:bidi="ar-SA"/>
        </w:rPr>
        <w:t>、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数量填写30</w:t>
      </w:r>
    </w:p>
    <w:p w14:paraId="1A5AD9E3">
      <w:pPr>
        <w:numPr>
          <w:ilvl w:val="0"/>
          <w:numId w:val="0"/>
        </w:numPr>
        <w:ind w:left="0" w:leftChars="0" w:firstLine="0" w:firstLineChars="0"/>
        <w:jc w:val="left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 w:eastAsia="宋体" w:cstheme="minorBidi"/>
          <w:kern w:val="2"/>
          <w:sz w:val="28"/>
          <w:szCs w:val="28"/>
          <w:lang w:val="en-US" w:eastAsia="zh-CN" w:bidi="ar-SA"/>
        </w:rPr>
        <w:t>6</w:t>
      </w:r>
      <w:r>
        <w:rPr>
          <w:rFonts w:hint="default" w:eastAsia="宋体" w:asciiTheme="minorHAnsi" w:hAnsiTheme="minorHAnsi" w:cstheme="minorBidi"/>
          <w:kern w:val="2"/>
          <w:sz w:val="28"/>
          <w:szCs w:val="28"/>
          <w:lang w:val="en-US" w:eastAsia="zh-CN" w:bidi="ar-SA"/>
        </w:rPr>
        <w:t>、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价格填写和FBA的链接一样</w:t>
      </w:r>
    </w:p>
    <w:p w14:paraId="3B5CFAE9">
      <w:pPr>
        <w:numPr>
          <w:ilvl w:val="0"/>
          <w:numId w:val="0"/>
        </w:numPr>
        <w:ind w:left="0" w:leftChars="0" w:firstLine="0" w:firstLineChars="0"/>
        <w:jc w:val="left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 w:eastAsia="宋体" w:cstheme="minorBidi"/>
          <w:kern w:val="2"/>
          <w:sz w:val="28"/>
          <w:szCs w:val="28"/>
          <w:lang w:val="en-US" w:eastAsia="zh-CN" w:bidi="ar-SA"/>
        </w:rPr>
        <w:t>7</w:t>
      </w:r>
      <w:r>
        <w:rPr>
          <w:rFonts w:hint="default" w:eastAsia="宋体" w:asciiTheme="minorHAnsi" w:hAnsiTheme="minorHAnsi" w:cstheme="minorBidi"/>
          <w:kern w:val="2"/>
          <w:sz w:val="28"/>
          <w:szCs w:val="28"/>
          <w:lang w:val="en-US" w:eastAsia="zh-CN" w:bidi="ar-SA"/>
        </w:rPr>
        <w:t>、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点击左侧“准备提交即可”</w:t>
      </w:r>
    </w:p>
    <w:p w14:paraId="74FFDD33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5273675" cy="2719070"/>
            <wp:effectExtent l="0" t="0" r="3175" b="5080"/>
            <wp:docPr id="3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CAB9D">
      <w:pPr>
        <w:numPr>
          <w:ilvl w:val="0"/>
          <w:numId w:val="0"/>
        </w:numPr>
        <w:rPr>
          <w:rFonts w:hint="eastAsia"/>
          <w:b/>
          <w:bCs/>
          <w:color w:val="FF0000"/>
          <w:sz w:val="28"/>
          <w:szCs w:val="28"/>
          <w:lang w:val="en-US" w:eastAsia="zh-CN"/>
        </w:rPr>
      </w:pPr>
    </w:p>
    <w:p w14:paraId="7BC74F71">
      <w:pPr>
        <w:numPr>
          <w:ilvl w:val="0"/>
          <w:numId w:val="0"/>
        </w:numPr>
        <w:rPr>
          <w:rFonts w:hint="eastAsia"/>
          <w:b/>
          <w:bCs/>
          <w:color w:val="FF0000"/>
          <w:sz w:val="28"/>
          <w:szCs w:val="28"/>
          <w:lang w:val="en-US" w:eastAsia="zh-CN"/>
        </w:rPr>
      </w:pPr>
    </w:p>
    <w:p w14:paraId="75E125D0">
      <w:pPr>
        <w:numPr>
          <w:ilvl w:val="0"/>
          <w:numId w:val="0"/>
        </w:numPr>
        <w:rPr>
          <w:rFonts w:hint="eastAsia"/>
          <w:b/>
          <w:bCs/>
          <w:color w:val="FF0000"/>
          <w:sz w:val="28"/>
          <w:szCs w:val="28"/>
          <w:lang w:val="en-US" w:eastAsia="zh-CN"/>
        </w:rPr>
      </w:pPr>
    </w:p>
    <w:p w14:paraId="072635C2">
      <w:pPr>
        <w:numPr>
          <w:ilvl w:val="0"/>
          <w:numId w:val="0"/>
        </w:numPr>
        <w:jc w:val="center"/>
        <w:rPr>
          <w:rFonts w:hint="eastAsia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/>
          <w:b/>
          <w:bCs/>
          <w:color w:val="FF0000"/>
          <w:sz w:val="44"/>
          <w:szCs w:val="44"/>
          <w:lang w:val="en-US" w:eastAsia="zh-CN"/>
        </w:rPr>
        <w:t>下方还有</w:t>
      </w:r>
    </w:p>
    <w:p w14:paraId="6D3DBFA0">
      <w:pPr>
        <w:numPr>
          <w:ilvl w:val="0"/>
          <w:numId w:val="0"/>
        </w:numPr>
        <w:jc w:val="center"/>
        <w:rPr>
          <w:rFonts w:hint="eastAsia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/>
          <w:b/>
          <w:bCs/>
          <w:color w:val="FF0000"/>
          <w:sz w:val="44"/>
          <w:szCs w:val="44"/>
          <w:lang w:val="en-US" w:eastAsia="zh-CN"/>
        </w:rPr>
        <w:t>。</w:t>
      </w:r>
    </w:p>
    <w:p w14:paraId="62CD5057">
      <w:pPr>
        <w:numPr>
          <w:ilvl w:val="0"/>
          <w:numId w:val="0"/>
        </w:numPr>
        <w:jc w:val="center"/>
        <w:rPr>
          <w:rFonts w:hint="eastAsia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/>
          <w:b/>
          <w:bCs/>
          <w:color w:val="FF0000"/>
          <w:sz w:val="44"/>
          <w:szCs w:val="44"/>
          <w:lang w:val="en-US" w:eastAsia="zh-CN"/>
        </w:rPr>
        <w:t>。</w:t>
      </w:r>
    </w:p>
    <w:p w14:paraId="2F1D6E7C">
      <w:pPr>
        <w:numPr>
          <w:ilvl w:val="0"/>
          <w:numId w:val="0"/>
        </w:numPr>
        <w:jc w:val="center"/>
        <w:rPr>
          <w:rFonts w:hint="eastAsia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/>
          <w:b/>
          <w:bCs/>
          <w:color w:val="FF0000"/>
          <w:sz w:val="44"/>
          <w:szCs w:val="44"/>
          <w:lang w:val="en-US" w:eastAsia="zh-CN"/>
        </w:rPr>
        <w:t>。</w:t>
      </w:r>
    </w:p>
    <w:p w14:paraId="025E945B">
      <w:pPr>
        <w:numPr>
          <w:ilvl w:val="0"/>
          <w:numId w:val="0"/>
        </w:numPr>
        <w:rPr>
          <w:rFonts w:hint="eastAsia"/>
          <w:b/>
          <w:bCs/>
          <w:color w:val="FF0000"/>
          <w:sz w:val="28"/>
          <w:szCs w:val="28"/>
          <w:lang w:val="en-US" w:eastAsia="zh-CN"/>
        </w:rPr>
      </w:pPr>
    </w:p>
    <w:p w14:paraId="623266B7">
      <w:pPr>
        <w:numPr>
          <w:ilvl w:val="0"/>
          <w:numId w:val="0"/>
        </w:numPr>
        <w:rPr>
          <w:rFonts w:hint="eastAsia"/>
          <w:b/>
          <w:bCs/>
          <w:color w:val="FF0000"/>
          <w:sz w:val="28"/>
          <w:szCs w:val="28"/>
          <w:lang w:val="en-US" w:eastAsia="zh-CN"/>
        </w:rPr>
      </w:pPr>
    </w:p>
    <w:p w14:paraId="5CFAEF2A">
      <w:pPr>
        <w:numPr>
          <w:ilvl w:val="0"/>
          <w:numId w:val="0"/>
        </w:numPr>
        <w:rPr>
          <w:rFonts w:hint="eastAsia"/>
          <w:b/>
          <w:bCs/>
          <w:color w:val="FF0000"/>
          <w:sz w:val="28"/>
          <w:szCs w:val="28"/>
          <w:lang w:val="en-US" w:eastAsia="zh-CN"/>
        </w:rPr>
      </w:pPr>
    </w:p>
    <w:p w14:paraId="5C6D06BC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电池豁免表</w:t>
      </w:r>
    </w:p>
    <w:p w14:paraId="24ACFA1D">
      <w:pPr>
        <w:numPr>
          <w:numId w:val="0"/>
        </w:numPr>
        <w:ind w:leftChars="0"/>
        <w:jc w:val="both"/>
        <w:rPr>
          <w:rFonts w:hint="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带RC/遥控功能的所有链接都需要手动上传电池豁免表</w:t>
      </w:r>
    </w:p>
    <w:p w14:paraId="58840855">
      <w:pPr>
        <w:numPr>
          <w:ilvl w:val="0"/>
          <w:numId w:val="0"/>
        </w:num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注意：其他版本通常不需要手动上传，如果绩效通知出现邮件再去手动上传。需要注意：其他版本如果不带遥控器，在电池豁免表中的产品清单中不需要填写遥控器（</w:t>
      </w:r>
      <w:r>
        <w:rPr>
          <w:rFonts w:hint="eastAsia"/>
          <w:color w:val="FF0000"/>
          <w:sz w:val="28"/>
          <w:szCs w:val="28"/>
          <w:lang w:val="en-US" w:eastAsia="zh-CN"/>
        </w:rPr>
        <w:t>Remote control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）</w:t>
      </w:r>
    </w:p>
    <w:p w14:paraId="3599C5AD">
      <w:pPr>
        <w:numPr>
          <w:ilvl w:val="0"/>
          <w:numId w:val="0"/>
        </w:numPr>
        <w:jc w:val="left"/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1、</w:t>
      </w: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在后台搜索栏中搜索“管理危险品分类”，点击“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232F3E"/>
          <w:spacing w:val="0"/>
          <w:sz w:val="28"/>
          <w:szCs w:val="28"/>
          <w:shd w:val="clear" w:fill="FFFFFF"/>
        </w:rPr>
        <w:t>推荐的解决方案</w:t>
      </w: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”下的“危险品亚马逊物流”</w:t>
      </w:r>
    </w:p>
    <w:p w14:paraId="62F22E4E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997450" cy="2415540"/>
            <wp:effectExtent l="0" t="0" r="12700" b="3810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CB03A">
      <w:pPr>
        <w:numPr>
          <w:ilvl w:val="0"/>
          <w:numId w:val="0"/>
        </w:numPr>
        <w:jc w:val="left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2、选择“提交安全数据表以进行ASIN审核”，点击“管理危险品分类”进入到电池豁免表提交页面</w:t>
      </w:r>
    </w:p>
    <w:p w14:paraId="24152349">
      <w:pPr>
        <w:numPr>
          <w:ilvl w:val="0"/>
          <w:numId w:val="0"/>
        </w:numPr>
        <w:jc w:val="left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394200" cy="2582545"/>
            <wp:effectExtent l="0" t="0" r="6350" b="8255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48126B">
      <w:pPr>
        <w:numPr>
          <w:ilvl w:val="0"/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3、语言选择“英语”，下载</w:t>
      </w:r>
      <w:r>
        <w:rPr>
          <w:rFonts w:hint="eastAsia"/>
          <w:color w:val="auto"/>
          <w:sz w:val="28"/>
          <w:szCs w:val="28"/>
          <w:lang w:val="en-US" w:eastAsia="zh-CN"/>
        </w:rPr>
        <w:t>“</w:t>
      </w:r>
      <w:r>
        <w:rPr>
          <w:rFonts w:ascii="Arial" w:hAnsi="Arial" w:eastAsia="Arial" w:cs="Arial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3F3F3"/>
        </w:rPr>
        <w:fldChar w:fldCharType="begin"/>
      </w:r>
      <w:r>
        <w:rPr>
          <w:rFonts w:ascii="Arial" w:hAnsi="Arial" w:eastAsia="Arial" w:cs="Arial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3F3F3"/>
        </w:rPr>
        <w:instrText xml:space="preserve"> HYPERLINK "https://sellercentral.amazon.com/fba/compliance-dashboard/exemption-sheets/EN_ES_Battery_Sellers.xlsx" </w:instrText>
      </w:r>
      <w:r>
        <w:rPr>
          <w:rFonts w:ascii="Arial" w:hAnsi="Arial" w:eastAsia="Arial" w:cs="Arial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3F3F3"/>
        </w:rPr>
        <w:fldChar w:fldCharType="separate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3F3F3"/>
        </w:rPr>
        <w:t>电池和电池驱动商品豁免表</w:t>
      </w: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3F3F3"/>
        </w:rPr>
        <w:fldChar w:fldCharType="end"/>
      </w:r>
      <w:r>
        <w:rPr>
          <w:rFonts w:hint="eastAsia"/>
          <w:sz w:val="28"/>
          <w:szCs w:val="28"/>
          <w:lang w:val="en-US" w:eastAsia="zh-CN"/>
        </w:rPr>
        <w:t>”</w:t>
      </w:r>
    </w:p>
    <w:p w14:paraId="2C6E1344">
      <w:pPr>
        <w:numPr>
          <w:ilvl w:val="0"/>
          <w:numId w:val="0"/>
        </w:numPr>
        <w:jc w:val="left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0500" cy="2156460"/>
            <wp:effectExtent l="0" t="0" r="6350" b="15240"/>
            <wp:docPr id="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B2CD6">
      <w:pPr>
        <w:numPr>
          <w:ilvl w:val="0"/>
          <w:numId w:val="0"/>
        </w:numPr>
        <w:jc w:val="left"/>
        <w:rPr>
          <w:rFonts w:hint="eastAsia"/>
          <w:sz w:val="28"/>
          <w:szCs w:val="28"/>
          <w:lang w:val="en-US" w:eastAsia="zh-CN"/>
        </w:rPr>
      </w:pPr>
    </w:p>
    <w:p w14:paraId="0CB982EB">
      <w:pPr>
        <w:numPr>
          <w:ilvl w:val="0"/>
          <w:numId w:val="0"/>
        </w:num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4、在电池豁免表模板更改对应的ASIN和标题即可</w:t>
      </w:r>
    </w:p>
    <w:p w14:paraId="5F8B8C3F">
      <w:pPr>
        <w:numPr>
          <w:ilvl w:val="0"/>
          <w:numId w:val="0"/>
        </w:numPr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产品清单 / What's in the box?：</w:t>
      </w:r>
    </w:p>
    <w:p w14:paraId="7FFCC3C7">
      <w:pPr>
        <w:numPr>
          <w:ilvl w:val="0"/>
          <w:numId w:val="0"/>
        </w:numPr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Light kit</w:t>
      </w:r>
    </w:p>
    <w:p w14:paraId="5AA9F830">
      <w:pPr>
        <w:numPr>
          <w:ilvl w:val="0"/>
          <w:numId w:val="0"/>
        </w:numPr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Remote control</w:t>
      </w:r>
    </w:p>
    <w:p w14:paraId="7F27804B">
      <w:pPr>
        <w:numPr>
          <w:ilvl w:val="0"/>
          <w:numId w:val="0"/>
        </w:numPr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Battery case</w:t>
      </w:r>
    </w:p>
    <w:p w14:paraId="43458FBD">
      <w:pPr>
        <w:numPr>
          <w:ilvl w:val="0"/>
          <w:numId w:val="0"/>
        </w:numPr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USB cable</w:t>
      </w:r>
    </w:p>
    <w:p w14:paraId="31F05183">
      <w:pPr>
        <w:numPr>
          <w:ilvl w:val="0"/>
          <w:numId w:val="0"/>
        </w:numPr>
        <w:rPr>
          <w:rFonts w:hint="default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只需要在遥控器那一行填写电池类型和电池包装</w:t>
      </w:r>
    </w:p>
    <w:p w14:paraId="39B005A5">
      <w:pPr>
        <w:numPr>
          <w:ilvl w:val="0"/>
          <w:numId w:val="0"/>
        </w:numPr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电池类型：CR2032电池</w:t>
      </w:r>
    </w:p>
    <w:p w14:paraId="72FE4FFC">
      <w:pPr>
        <w:numPr>
          <w:ilvl w:val="0"/>
          <w:numId w:val="0"/>
        </w:numPr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电池包装：在设备内</w:t>
      </w:r>
    </w:p>
    <w:p w14:paraId="5F08E46F">
      <w:pPr>
        <w:numPr>
          <w:ilvl w:val="0"/>
          <w:numId w:val="0"/>
        </w:numPr>
        <w:rPr>
          <w:rFonts w:hint="default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左边姓名需要先填写在其他单元格，然后粘贴为数值（CTRL+SHIFT+V）的方式复制进去</w:t>
      </w:r>
    </w:p>
    <w:p w14:paraId="79DB8F0F">
      <w:pPr>
        <w:numPr>
          <w:ilvl w:val="0"/>
          <w:numId w:val="0"/>
        </w:numPr>
        <w:rPr>
          <w:sz w:val="28"/>
          <w:szCs w:val="28"/>
        </w:rPr>
      </w:pPr>
      <w:r>
        <w:drawing>
          <wp:inline distT="0" distB="0" distL="114300" distR="114300">
            <wp:extent cx="4510405" cy="2028825"/>
            <wp:effectExtent l="0" t="0" r="4445" b="9525"/>
            <wp:docPr id="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040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E2AFB">
      <w:pPr>
        <w:numPr>
          <w:ilvl w:val="0"/>
          <w:numId w:val="4"/>
        </w:numPr>
        <w:rPr>
          <w:rFonts w:hint="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保存文件，文件命名为ASIN-电池豁免表，举例：B0FRFSLZ4P-电池豁免表</w:t>
      </w:r>
    </w:p>
    <w:p w14:paraId="1EFFE246">
      <w:pPr>
        <w:numPr>
          <w:ilvl w:val="0"/>
          <w:numId w:val="4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提交电池豁免表：</w:t>
      </w:r>
    </w:p>
    <w:p w14:paraId="4515A19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line="17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232F3E"/>
          <w:spacing w:val="-2"/>
          <w:sz w:val="42"/>
          <w:szCs w:val="42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在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管理危险品分类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页面，点击上传文件，填写需要豁免的ASIN,上传刚刚填写好的电池豁免表，语言选择英语。</w:t>
      </w:r>
    </w:p>
    <w:p w14:paraId="69ED5B6A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6DF6FF84">
      <w:pPr>
        <w:numPr>
          <w:ilvl w:val="0"/>
          <w:numId w:val="0"/>
        </w:numPr>
        <w:rPr>
          <w:sz w:val="28"/>
          <w:szCs w:val="28"/>
        </w:rPr>
      </w:pPr>
      <w:r>
        <w:drawing>
          <wp:inline distT="0" distB="0" distL="114300" distR="114300">
            <wp:extent cx="4286885" cy="2052320"/>
            <wp:effectExtent l="0" t="0" r="18415" b="5080"/>
            <wp:docPr id="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6885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1DF56">
      <w:pPr>
        <w:numPr>
          <w:ilvl w:val="0"/>
          <w:numId w:val="0"/>
        </w:numPr>
        <w:rPr>
          <w:sz w:val="28"/>
          <w:szCs w:val="28"/>
        </w:rPr>
      </w:pPr>
    </w:p>
    <w:p w14:paraId="024A5506">
      <w:pPr>
        <w:numPr>
          <w:ilvl w:val="0"/>
          <w:numId w:val="0"/>
        </w:numPr>
        <w:rPr>
          <w:sz w:val="28"/>
          <w:szCs w:val="28"/>
        </w:rPr>
      </w:pPr>
    </w:p>
    <w:p w14:paraId="21076CD9">
      <w:pPr>
        <w:numPr>
          <w:ilvl w:val="0"/>
          <w:numId w:val="0"/>
        </w:numPr>
        <w:rPr>
          <w:sz w:val="28"/>
          <w:szCs w:val="28"/>
        </w:rPr>
      </w:pPr>
    </w:p>
    <w:p w14:paraId="2DB6D235">
      <w:pPr>
        <w:numPr>
          <w:ilvl w:val="0"/>
          <w:numId w:val="0"/>
        </w:numPr>
        <w:rPr>
          <w:sz w:val="28"/>
          <w:szCs w:val="28"/>
        </w:rPr>
      </w:pPr>
    </w:p>
    <w:p w14:paraId="7B661FBB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559494"/>
    <w:multiLevelType w:val="singleLevel"/>
    <w:tmpl w:val="FE559494"/>
    <w:lvl w:ilvl="0" w:tentative="0">
      <w:start w:val="2"/>
      <w:numFmt w:val="decimal"/>
      <w:suff w:val="nothing"/>
      <w:lvlText w:val="%1）"/>
      <w:lvlJc w:val="left"/>
    </w:lvl>
  </w:abstractNum>
  <w:abstractNum w:abstractNumId="1">
    <w:nsid w:val="2959FDAB"/>
    <w:multiLevelType w:val="singleLevel"/>
    <w:tmpl w:val="2959FDAB"/>
    <w:lvl w:ilvl="0" w:tentative="0">
      <w:start w:val="5"/>
      <w:numFmt w:val="decimal"/>
      <w:suff w:val="nothing"/>
      <w:lvlText w:val="%1、"/>
      <w:lvlJc w:val="left"/>
    </w:lvl>
  </w:abstractNum>
  <w:abstractNum w:abstractNumId="2">
    <w:nsid w:val="5C9C1CB8"/>
    <w:multiLevelType w:val="singleLevel"/>
    <w:tmpl w:val="5C9C1CB8"/>
    <w:lvl w:ilvl="0" w:tentative="0">
      <w:start w:val="1"/>
      <w:numFmt w:val="chineseCounting"/>
      <w:suff w:val="nothing"/>
      <w:lvlText w:val="%1、"/>
      <w:lvlJc w:val="left"/>
      <w:rPr>
        <w:rFonts w:hint="eastAsia"/>
        <w:color w:val="auto"/>
      </w:rPr>
    </w:lvl>
  </w:abstractNum>
  <w:abstractNum w:abstractNumId="3">
    <w:nsid w:val="73027018"/>
    <w:multiLevelType w:val="singleLevel"/>
    <w:tmpl w:val="73027018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YjQwMDgyMDQyMTZlZjdmNDNkMWJhNWNkNDBiZDMifQ=="/>
  </w:docVars>
  <w:rsids>
    <w:rsidRoot w:val="00000000"/>
    <w:rsid w:val="166C1374"/>
    <w:rsid w:val="17CA65CA"/>
    <w:rsid w:val="222D1AD2"/>
    <w:rsid w:val="2CA51E9E"/>
    <w:rsid w:val="31440D43"/>
    <w:rsid w:val="4DC12406"/>
    <w:rsid w:val="58BB4D0E"/>
    <w:rsid w:val="67E67E83"/>
    <w:rsid w:val="6A10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1308</Words>
  <Characters>1531</Characters>
  <Lines>0</Lines>
  <Paragraphs>0</Paragraphs>
  <TotalTime>124</TotalTime>
  <ScaleCrop>false</ScaleCrop>
  <LinksUpToDate>false</LinksUpToDate>
  <CharactersWithSpaces>1546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2026-05-22T07:10:00Z</dcterms:created>
  <dc:creator>admin</dc:creator>
  <cp:lastModifiedBy>WPS_1615269102</cp:lastModifiedBy>
  <dcterms:modified xsi:type="dcterms:W3CDTF">2026-05-25T04:18:42Z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4012D3A425C54ECEBEECF07A21A96E81_13</vt:lpwstr>
  </property>
  <property fmtid="{D5CDD505-2E9C-101B-9397-08002B2CF9AE}" pid="4" name="KSOTemplateDocerSaveRecord">
    <vt:lpwstr>eyJoZGlkIjoiMjY5ZGU0ZDdhMmJjZTg2MjkxY2UxNTE2YTcwMGRkNzciLCJ1c2VySWQiOiIxMTc4MjgzMzQ3In0=</vt:lpwstr>
  </property>
</Properties>
</file>