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B21A7">
      <w:pPr>
        <w:rPr>
          <w:rFonts w:hint="default" w:eastAsiaTheme="minorEastAsia"/>
          <w:color w:val="0000FF"/>
          <w:highlight w:val="yellow"/>
          <w:lang w:val="en-US" w:eastAsia="zh-CN"/>
        </w:rPr>
      </w:pPr>
      <w:r>
        <w:rPr>
          <w:rFonts w:hint="eastAsia"/>
          <w:color w:val="0000FF"/>
          <w:highlight w:val="yellow"/>
        </w:rPr>
        <w:t>Industrial Process Filter Housings 工业处理 过滤芯 过滤器外壳</w:t>
      </w:r>
      <w:r>
        <w:rPr>
          <w:rFonts w:hint="eastAsia"/>
          <w:color w:val="0000FF"/>
          <w:highlight w:val="yellow"/>
          <w:lang w:val="en-US" w:eastAsia="zh-CN"/>
        </w:rPr>
        <w:t xml:space="preserve"> 选品指南针数据</w:t>
      </w:r>
    </w:p>
    <w:p w14:paraId="34285BA7">
      <w:pPr>
        <w:rPr>
          <w:rFonts w:hint="eastAsia"/>
        </w:rPr>
      </w:pPr>
      <w:r>
        <w:rPr>
          <w:rFonts w:hint="eastAsia"/>
        </w:rPr>
        <w:t>Industrial Process Filter Housings 工业处理 过滤芯 过滤器外壳 过滤器壳体 或 过滤器座</w:t>
      </w:r>
    </w:p>
    <w:p w14:paraId="71F5A30F">
      <w:pPr>
        <w:rPr>
          <w:rFonts w:hint="eastAsia"/>
        </w:rPr>
      </w:pPr>
      <w:r>
        <w:rPr>
          <w:rFonts w:hint="eastAsia"/>
        </w:rPr>
        <w:t>Industrial Process Filter Housings 工业处理 过滤芯 过滤器外壳 过滤器壳体 或 过滤器座</w:t>
      </w:r>
    </w:p>
    <w:p w14:paraId="538B7BF8">
      <w:pPr>
        <w:rPr>
          <w:rFonts w:hint="eastAsia"/>
        </w:rPr>
      </w:pPr>
    </w:p>
    <w:p w14:paraId="2F26AA43">
      <w:r>
        <w:drawing>
          <wp:inline distT="0" distB="0" distL="114300" distR="114300">
            <wp:extent cx="5266690" cy="1022985"/>
            <wp:effectExtent l="0" t="0" r="635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6690" cy="2309495"/>
            <wp:effectExtent l="0" t="0" r="635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72405" cy="3710305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867535"/>
            <wp:effectExtent l="0" t="0" r="127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43268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677670"/>
            <wp:effectExtent l="0" t="0" r="762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857250"/>
            <wp:effectExtent l="0" t="0" r="571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07895"/>
            <wp:effectExtent l="0" t="0" r="825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09495"/>
            <wp:effectExtent l="0" t="0" r="635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2236">
      <w:pPr>
        <w:rPr>
          <w:rFonts w:ascii="Arial" w:hAnsi="Arial" w:eastAsia="Arial" w:cs="Arial"/>
          <w:b/>
          <w:bCs/>
          <w:i w:val="0"/>
          <w:iCs w:val="0"/>
          <w:caps w:val="0"/>
          <w:color w:val="002F36"/>
          <w:spacing w:val="1"/>
          <w:sz w:val="15"/>
          <w:szCs w:val="15"/>
          <w:shd w:val="clear" w:fill="FFFFFF"/>
        </w:rPr>
      </w:pPr>
      <w:r>
        <w:rPr>
          <w:rFonts w:hint="eastAsia"/>
          <w:lang w:val="en-US" w:eastAsia="zh-CN"/>
        </w:rPr>
        <w:t>最畅销，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02F36"/>
          <w:spacing w:val="1"/>
          <w:sz w:val="15"/>
          <w:szCs w:val="15"/>
          <w:shd w:val="clear" w:fill="FFFFFF"/>
        </w:rPr>
        <w:t>10 商品 | 总销售额（过去 12 个月）：US$2,338,923.00 | 47,987 单位</w:t>
      </w:r>
    </w:p>
    <w:p w14:paraId="4904169F">
      <w:r>
        <w:drawing>
          <wp:inline distT="0" distB="0" distL="114300" distR="114300">
            <wp:extent cx="5266690" cy="2309495"/>
            <wp:effectExtent l="0" t="0" r="635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27B53">
      <w:pPr>
        <w:rPr>
          <w:rFonts w:ascii="Arial" w:hAnsi="Arial" w:eastAsia="Arial" w:cs="Arial"/>
          <w:b/>
          <w:bCs/>
          <w:i w:val="0"/>
          <w:iCs w:val="0"/>
          <w:caps w:val="0"/>
          <w:color w:val="002F36"/>
          <w:spacing w:val="1"/>
          <w:sz w:val="15"/>
          <w:szCs w:val="15"/>
          <w:shd w:val="clear" w:fill="FFFFFF"/>
        </w:rPr>
      </w:pPr>
      <w:r>
        <w:rPr>
          <w:rFonts w:hint="eastAsia"/>
          <w:lang w:val="en-US" w:eastAsia="zh-CN"/>
        </w:rPr>
        <w:t xml:space="preserve">芯新分布， 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02F36"/>
          <w:spacing w:val="1"/>
          <w:sz w:val="15"/>
          <w:szCs w:val="15"/>
          <w:shd w:val="clear" w:fill="FFFFFF"/>
        </w:rPr>
        <w:t>7 商品 | 总销售额（过去 6 个月）：US$9,983.00 | 232 单位</w:t>
      </w:r>
    </w:p>
    <w:p w14:paraId="21F4A065">
      <w:pPr>
        <w:rPr>
          <w:rFonts w:hint="eastAsia" w:ascii="Arial" w:hAnsi="Arial" w:eastAsia="宋体" w:cs="Arial"/>
          <w:b/>
          <w:bCs/>
          <w:i w:val="0"/>
          <w:iCs w:val="0"/>
          <w:caps w:val="0"/>
          <w:color w:val="002F36"/>
          <w:spacing w:val="1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2F36"/>
          <w:spacing w:val="1"/>
          <w:sz w:val="15"/>
          <w:szCs w:val="15"/>
          <w:shd w:val="clear" w:fill="FFFFFF"/>
          <w:lang w:val="en-US" w:eastAsia="zh-CN"/>
        </w:rPr>
        <w:t>1</w:t>
      </w:r>
    </w:p>
    <w:p w14:paraId="1FA2BC0B">
      <w:pPr>
        <w:rPr>
          <w:rFonts w:hint="eastAsia" w:ascii="Arial" w:hAnsi="Arial" w:eastAsia="宋体" w:cs="Arial"/>
          <w:b/>
          <w:bCs/>
          <w:i w:val="0"/>
          <w:iCs w:val="0"/>
          <w:caps w:val="0"/>
          <w:color w:val="002F36"/>
          <w:spacing w:val="1"/>
          <w:sz w:val="15"/>
          <w:szCs w:val="15"/>
          <w:shd w:val="clear" w:fill="FFFFFF"/>
          <w:lang w:val="en-US" w:eastAsia="zh-CN"/>
        </w:rPr>
      </w:pPr>
    </w:p>
    <w:p w14:paraId="2DF86674">
      <w:pPr>
        <w:rPr>
          <w:rFonts w:hint="eastAsia" w:ascii="Arial" w:hAnsi="Arial" w:eastAsia="宋体" w:cs="Arial"/>
          <w:b/>
          <w:bCs/>
          <w:i w:val="0"/>
          <w:iCs w:val="0"/>
          <w:caps w:val="0"/>
          <w:color w:val="002F36"/>
          <w:spacing w:val="1"/>
          <w:sz w:val="15"/>
          <w:szCs w:val="15"/>
          <w:shd w:val="clear" w:fill="FFFFFF"/>
          <w:lang w:val="en-US" w:eastAsia="zh-CN"/>
        </w:rPr>
      </w:pPr>
      <w:r>
        <w:drawing>
          <wp:inline distT="0" distB="0" distL="114300" distR="114300">
            <wp:extent cx="5274310" cy="4799330"/>
            <wp:effectExtent l="0" t="0" r="1397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3043D"/>
    <w:rsid w:val="1C5A616E"/>
    <w:rsid w:val="1E6130E3"/>
    <w:rsid w:val="3DF55584"/>
    <w:rsid w:val="7207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</Words>
  <Characters>234</Characters>
  <Lines>0</Lines>
  <Paragraphs>0</Paragraphs>
  <TotalTime>49</TotalTime>
  <ScaleCrop>false</ScaleCrop>
  <LinksUpToDate>false</LinksUpToDate>
  <CharactersWithSpaces>275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2025-11-18T07:33:00Z</dcterms:created>
  <dc:creator>Administrator</dc:creator>
  <cp:lastModifiedBy>Anywhere</cp:lastModifiedBy>
  <dcterms:modified xsi:type="dcterms:W3CDTF">2025-11-20T02:21:28Z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eyJoZGlkIjoiMjNlNWNkMGRkM2RhZWE1MjZmOTVmNWE4ZDVmODAyODUiLCJ1c2VySWQiOiIyNjYwNTI0MzIifQ==</vt:lpwstr>
  </property>
  <property fmtid="{D5CDD505-2E9C-101B-9397-08002B2CF9AE}" pid="4" name="ICV">
    <vt:lpwstr>623D39D58F664893816F67AF822C1E71_12</vt:lpwstr>
  </property>
</Properties>
</file>