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90B60">
      <w:pPr>
        <w:spacing w:before="480" w:after="480" w:line="288" w:lineRule="auto"/>
        <w:ind w:left="0"/>
        <w:rPr>
          <w:rFonts w:ascii="Arial" w:hAnsi="Arial" w:eastAsia="等线" w:cs="Arial"/>
          <w:b/>
          <w:sz w:val="52"/>
        </w:rPr>
      </w:pPr>
      <w:r>
        <w:rPr>
          <w:rFonts w:ascii="sans-serif" w:hAnsi="sans-serif" w:eastAsia="sans-serif" w:cs="sans-serif"/>
          <w:b/>
          <w:bCs/>
          <w:i w:val="0"/>
          <w:iCs w:val="0"/>
          <w:caps w:val="0"/>
          <w:color w:val="191B1F"/>
          <w:spacing w:val="0"/>
          <w:sz w:val="24"/>
          <w:szCs w:val="24"/>
          <w:shd w:val="clear" w:fill="FFFFFF"/>
          <w:woUserID w:val="1"/>
        </w:rPr>
        <w:t>5月7号：如何提升链接的自然订单</w:t>
      </w:r>
    </w:p>
    <w:p w14:paraId="404386CD">
      <w:pPr>
        <w:spacing w:before="120" w:after="120" w:line="288" w:lineRule="auto"/>
        <w:ind w:left="0"/>
        <w:jc w:val="left"/>
        <w:rPr>
          <w:rFonts w:hint="eastAsia" w:ascii="Arial" w:hAnsi="Arial" w:eastAsia="等线" w:cs="Arial"/>
          <w:b/>
          <w:sz w:val="52"/>
          <w:lang w:val="en-US" w:eastAsia="zh-CN"/>
        </w:rPr>
      </w:pPr>
      <w:r>
        <w:rPr>
          <w:rFonts w:ascii="Arial" w:hAnsi="Arial" w:eastAsia="等线" w:cs="Arial"/>
          <w:b/>
          <w:sz w:val="52"/>
        </w:rPr>
        <w:t>5月7号：如何提升链接的自然订单</w:t>
      </w:r>
      <w:r>
        <w:rPr>
          <w:rFonts w:hint="eastAsia" w:ascii="Arial" w:hAnsi="Arial" w:eastAsia="等线" w:cs="Arial"/>
          <w:b/>
          <w:sz w:val="52"/>
          <w:lang w:val="en-US" w:eastAsia="zh-CN"/>
        </w:rPr>
        <w:t xml:space="preserve"> 飞书</w:t>
      </w:r>
    </w:p>
    <w:p w14:paraId="3767F7EC">
      <w:pPr>
        <w:spacing w:before="120" w:after="120" w:line="288" w:lineRule="auto"/>
        <w:ind w:left="0"/>
        <w:jc w:val="left"/>
        <w:rPr>
          <w:rFonts w:hint="eastAsia" w:ascii="Arial" w:hAnsi="Arial" w:eastAsia="等线" w:cs="Arial"/>
          <w:b/>
          <w:sz w:val="52"/>
          <w:lang w:val="en-US" w:eastAsia="zh-CN"/>
        </w:rPr>
      </w:pPr>
      <w:r>
        <w:rPr>
          <w:rFonts w:hint="eastAsia" w:ascii="Arial" w:hAnsi="Arial" w:eastAsia="等线" w:cs="Arial"/>
          <w:b/>
          <w:sz w:val="52"/>
          <w:lang w:val="en-US" w:eastAsia="zh-CN"/>
        </w:rPr>
        <w:fldChar w:fldCharType="begin"/>
      </w:r>
      <w:r>
        <w:rPr>
          <w:rFonts w:hint="eastAsia" w:ascii="Arial" w:hAnsi="Arial" w:eastAsia="等线" w:cs="Arial"/>
          <w:b/>
          <w:sz w:val="52"/>
          <w:lang w:val="en-US" w:eastAsia="zh-CN"/>
        </w:rPr>
        <w:instrText xml:space="preserve"> HYPERLINK "https://my.feishu.cn/wiki/NHmiwRKlGiqWHNkxJTicLuLVn2y?from=from_copylink" </w:instrText>
      </w:r>
      <w:r>
        <w:rPr>
          <w:rFonts w:hint="eastAsia" w:ascii="Arial" w:hAnsi="Arial" w:eastAsia="等线" w:cs="Arial"/>
          <w:b/>
          <w:sz w:val="52"/>
          <w:lang w:val="en-US" w:eastAsia="zh-CN"/>
        </w:rPr>
        <w:fldChar w:fldCharType="separate"/>
      </w:r>
      <w:r>
        <w:rPr>
          <w:rStyle w:val="4"/>
          <w:rFonts w:hint="eastAsia" w:ascii="Arial" w:hAnsi="Arial" w:eastAsia="等线" w:cs="Arial"/>
          <w:b/>
          <w:sz w:val="52"/>
          <w:lang w:val="en-US" w:eastAsia="zh-CN"/>
        </w:rPr>
        <w:t>https://my.feishu.cn/wiki/NHmiwRKlGiqWHNkxJTicLuLVn2y?from=from_copylink</w:t>
      </w:r>
      <w:r>
        <w:rPr>
          <w:rFonts w:hint="eastAsia" w:ascii="Arial" w:hAnsi="Arial" w:eastAsia="等线" w:cs="Arial"/>
          <w:b/>
          <w:sz w:val="52"/>
          <w:lang w:val="en-US" w:eastAsia="zh-CN"/>
        </w:rPr>
        <w:fldChar w:fldCharType="end"/>
      </w:r>
    </w:p>
    <w:p w14:paraId="7D10B8AC">
      <w:pPr>
        <w:spacing w:before="120" w:after="120" w:line="288" w:lineRule="auto"/>
        <w:ind w:left="0"/>
        <w:jc w:val="left"/>
        <w:rPr>
          <w:rFonts w:hint="eastAsia" w:ascii="Arial" w:hAnsi="Arial" w:eastAsia="等线" w:cs="Arial"/>
          <w:b/>
          <w:sz w:val="52"/>
          <w:lang w:val="en-US" w:eastAsia="zh-CN"/>
        </w:rPr>
      </w:pPr>
    </w:p>
    <w:p w14:paraId="4D6A9606">
      <w:pPr>
        <w:spacing w:before="120" w:after="120" w:line="288" w:lineRule="auto"/>
        <w:ind w:left="0"/>
        <w:jc w:val="left"/>
        <w:rPr>
          <w:rFonts w:hint="eastAsia" w:ascii="Arial" w:hAnsi="Arial" w:eastAsia="等线" w:cs="Arial"/>
          <w:b/>
          <w:sz w:val="52"/>
          <w:lang w:val="en-US" w:eastAsia="zh-CN"/>
        </w:rPr>
      </w:pPr>
    </w:p>
    <w:p w14:paraId="3F3977BC">
      <w:pPr>
        <w:spacing w:before="120" w:after="120" w:line="288" w:lineRule="auto"/>
        <w:ind w:left="0"/>
        <w:jc w:val="left"/>
        <w:rPr>
          <w:rFonts w:hint="eastAsia" w:ascii="Arial" w:hAnsi="Arial" w:eastAsia="等线" w:cs="Arial"/>
          <w:b/>
          <w:sz w:val="52"/>
          <w:lang w:val="en-US" w:eastAsia="zh-CN"/>
        </w:rPr>
      </w:pPr>
    </w:p>
    <w:p w14:paraId="43B0C691">
      <w:pPr>
        <w:spacing w:before="120" w:after="120" w:line="288" w:lineRule="auto"/>
        <w:ind w:left="0"/>
        <w:jc w:val="left"/>
        <w:rPr>
          <w:rFonts w:hint="eastAsia" w:ascii="Arial" w:hAnsi="Arial" w:eastAsia="等线" w:cs="Arial"/>
          <w:b/>
          <w:sz w:val="52"/>
          <w:lang w:val="en-US" w:eastAsia="zh-CN"/>
        </w:rPr>
      </w:pPr>
    </w:p>
    <w:p w14:paraId="08D1DD82">
      <w:pPr>
        <w:spacing w:before="120" w:after="120" w:line="288" w:lineRule="auto"/>
        <w:ind w:left="0"/>
        <w:jc w:val="left"/>
        <w:rPr>
          <w:rFonts w:hint="default" w:ascii="Arial" w:hAnsi="Arial" w:eastAsia="等线" w:cs="Arial"/>
          <w:b/>
          <w:sz w:val="52"/>
          <w:lang w:val="en-US" w:eastAsia="zh-CN"/>
        </w:rPr>
      </w:pPr>
    </w:p>
    <w:p w14:paraId="627BE435">
      <w:pPr>
        <w:spacing w:before="380" w:after="140" w:line="288" w:lineRule="auto"/>
        <w:ind w:left="0"/>
        <w:jc w:val="left"/>
        <w:outlineLvl w:val="0"/>
      </w:pPr>
      <w:bookmarkStart w:id="0" w:name="heading_0"/>
      <w:r>
        <w:rPr>
          <w:rFonts w:ascii="Arial" w:hAnsi="Arial" w:eastAsia="等线" w:cs="Arial"/>
          <w:b/>
          <w:sz w:val="36"/>
        </w:rPr>
        <w:t>零、话题背景介绍</w:t>
      </w:r>
      <w:bookmarkEnd w:id="0"/>
    </w:p>
    <w:p w14:paraId="2DB0A93C">
      <w:pPr>
        <w:spacing w:before="320" w:after="120" w:line="288" w:lineRule="auto"/>
        <w:ind w:left="0"/>
        <w:jc w:val="left"/>
        <w:outlineLvl w:val="1"/>
      </w:pPr>
      <w:bookmarkStart w:id="1" w:name="heading_1"/>
      <w:r>
        <w:rPr>
          <w:rFonts w:ascii="Arial" w:hAnsi="Arial" w:eastAsia="等线" w:cs="Arial"/>
          <w:b/>
          <w:sz w:val="32"/>
        </w:rPr>
        <w:t>第一，提问问题</w:t>
      </w:r>
      <w:bookmarkEnd w:id="1"/>
    </w:p>
    <w:p w14:paraId="070C1BDF">
      <w:pPr>
        <w:spacing w:before="120" w:after="120" w:line="288" w:lineRule="auto"/>
        <w:ind w:left="0"/>
        <w:jc w:val="left"/>
      </w:pPr>
      <w:r>
        <w:rPr>
          <w:rFonts w:ascii="Arial" w:hAnsi="Arial" w:eastAsia="等线" w:cs="Arial"/>
          <w:sz w:val="22"/>
        </w:rPr>
        <w:t>1334号的提问：新品这种情况是什么问题呢？怎么调整提高自然单呢？自然单越来越少了？</w:t>
      </w:r>
    </w:p>
    <w:p w14:paraId="0948B9CE">
      <w:pPr>
        <w:spacing w:before="120" w:after="120" w:line="288" w:lineRule="auto"/>
        <w:ind w:left="0"/>
        <w:jc w:val="left"/>
      </w:pPr>
    </w:p>
    <w:p w14:paraId="1319AD8F">
      <w:pPr>
        <w:spacing w:before="320" w:after="120" w:line="288" w:lineRule="auto"/>
        <w:ind w:left="0"/>
        <w:jc w:val="left"/>
        <w:outlineLvl w:val="1"/>
      </w:pPr>
      <w:bookmarkStart w:id="2" w:name="heading_2"/>
      <w:r>
        <w:rPr>
          <w:rFonts w:ascii="Arial" w:hAnsi="Arial" w:eastAsia="等线" w:cs="Arial"/>
          <w:b/>
          <w:sz w:val="32"/>
        </w:rPr>
        <w:t>第二，思考问题</w:t>
      </w:r>
      <w:bookmarkEnd w:id="2"/>
    </w:p>
    <w:p w14:paraId="70C5E121">
      <w:pPr>
        <w:spacing w:before="120" w:after="120" w:line="288" w:lineRule="auto"/>
        <w:ind w:left="0"/>
        <w:jc w:val="left"/>
      </w:pPr>
      <w:r>
        <w:rPr>
          <w:rFonts w:ascii="Arial" w:hAnsi="Arial" w:eastAsia="等线" w:cs="Arial"/>
          <w:sz w:val="22"/>
        </w:rPr>
        <w:t>首先，新品如何提高自然单，需要先明白，自然单由哪些部分组成，自然订单源于自然流量，而自然流量的源头是自然排名，所以问题是如何提升自然排名。 其次，已经确定问题源于自然排名，那么需要清楚，影响自然排名的因素有哪些。</w:t>
      </w:r>
    </w:p>
    <w:p w14:paraId="7A62C038">
      <w:pPr>
        <w:spacing w:before="120" w:after="120" w:line="288" w:lineRule="auto"/>
        <w:ind w:left="0"/>
        <w:jc w:val="left"/>
      </w:pPr>
    </w:p>
    <w:p w14:paraId="298C51C5">
      <w:pPr>
        <w:spacing w:before="380" w:after="140" w:line="288" w:lineRule="auto"/>
        <w:ind w:left="0"/>
        <w:jc w:val="left"/>
        <w:outlineLvl w:val="0"/>
      </w:pPr>
      <w:bookmarkStart w:id="3" w:name="heading_3"/>
      <w:r>
        <w:rPr>
          <w:rFonts w:ascii="Arial" w:hAnsi="Arial" w:eastAsia="等线" w:cs="Arial"/>
          <w:b/>
          <w:sz w:val="36"/>
        </w:rPr>
        <w:t>一、自然流量与自然订单</w:t>
      </w:r>
      <w:bookmarkEnd w:id="3"/>
    </w:p>
    <w:p w14:paraId="0D118BA8">
      <w:pPr>
        <w:spacing w:before="120" w:after="120" w:line="288" w:lineRule="auto"/>
        <w:ind w:left="0"/>
        <w:jc w:val="left"/>
        <w:rPr>
          <w:rFonts w:hint="eastAsia" w:eastAsia="等线"/>
          <w:lang w:eastAsia="zh-CN"/>
        </w:rPr>
      </w:pPr>
      <w:r>
        <w:rPr>
          <w:rFonts w:ascii="Arial" w:hAnsi="Arial" w:eastAsia="等线" w:cs="Arial"/>
          <w:sz w:val="22"/>
        </w:rPr>
        <w:t>1.什么是自然订单</w:t>
      </w:r>
      <w:r>
        <w:rPr>
          <w:rFonts w:hint="eastAsia" w:ascii="Arial" w:hAnsi="Arial" w:eastAsia="等线" w:cs="Arial"/>
          <w:sz w:val="22"/>
          <w:lang w:eastAsia="zh-CN"/>
        </w:rPr>
        <w:t>？</w:t>
      </w:r>
    </w:p>
    <w:p w14:paraId="5970AB30">
      <w:pPr>
        <w:spacing w:before="120" w:after="120" w:line="288" w:lineRule="auto"/>
        <w:ind w:left="0"/>
        <w:jc w:val="left"/>
      </w:pPr>
      <w:r>
        <w:rPr>
          <w:rFonts w:ascii="Arial" w:hAnsi="Arial" w:eastAsia="等线" w:cs="Arial"/>
          <w:sz w:val="22"/>
        </w:rPr>
        <w:t>自然订单是来自于自然流量下所产生的订单。与广告订单需要支付广告费用从而获得订单不同，自然订单是由客户需求驱动+卖家无需付费带来的产品展示，这两者共同促成。通常情况下，新品上架是没有自然单或很少自然单的，这时候往往需要通过广告订单来撬动自然排名的增长，从而逐步带来更多的自然订单。而广告订单由于需要支付产生每个订单的广告费（CPA），所以自然单和广告单的占比，将直接影响着最终的产品利润，所以务必要重视如何控制和提升自然单的比例。</w:t>
      </w:r>
    </w:p>
    <w:p w14:paraId="4A95A263">
      <w:pPr>
        <w:spacing w:before="120" w:after="120" w:line="288" w:lineRule="auto"/>
        <w:ind w:left="0"/>
        <w:jc w:val="left"/>
      </w:pPr>
    </w:p>
    <w:p w14:paraId="3C9A18A0">
      <w:pPr>
        <w:spacing w:before="120" w:after="120" w:line="288" w:lineRule="auto"/>
        <w:ind w:left="0"/>
        <w:jc w:val="left"/>
      </w:pPr>
      <w:r>
        <w:rPr>
          <w:rFonts w:ascii="Arial" w:hAnsi="Arial" w:eastAsia="等线" w:cs="Arial"/>
          <w:sz w:val="22"/>
        </w:rPr>
        <w:t>2.自然流量的来源</w:t>
      </w:r>
    </w:p>
    <w:p w14:paraId="00177EDA">
      <w:pPr>
        <w:spacing w:before="120" w:after="120" w:line="288" w:lineRule="auto"/>
        <w:ind w:left="0"/>
        <w:jc w:val="left"/>
      </w:pPr>
      <w:r>
        <w:rPr>
          <w:rFonts w:ascii="Arial" w:hAnsi="Arial" w:eastAsia="等线" w:cs="Arial"/>
          <w:sz w:val="22"/>
        </w:rPr>
        <w:t>无需付费既可以展示产品的位置，分为商品详情页面与搜索结果页面：</w:t>
      </w:r>
    </w:p>
    <w:p w14:paraId="64FEE62A">
      <w:pPr>
        <w:numPr>
          <w:ilvl w:val="0"/>
          <w:numId w:val="1"/>
        </w:numPr>
        <w:spacing w:before="120" w:after="120" w:line="288" w:lineRule="auto"/>
        <w:ind w:left="0"/>
        <w:jc w:val="left"/>
      </w:pPr>
      <w:r>
        <w:rPr>
          <w:rFonts w:ascii="Arial" w:hAnsi="Arial" w:eastAsia="等线" w:cs="Arial"/>
          <w:sz w:val="22"/>
        </w:rPr>
        <w:t>在商品详情页中，卖家可以通过设置捆绑销售、new model、POST、A+对比图、品牌故事引流等方式在店内之间做不同商品的互相引流。这些流量在店内有多个相关联的商品时，能够设置都应该设置上，从而减少流量的流失。</w:t>
      </w:r>
    </w:p>
    <w:p w14:paraId="5749E5AA">
      <w:pPr>
        <w:numPr>
          <w:ilvl w:val="0"/>
          <w:numId w:val="2"/>
        </w:numPr>
        <w:spacing w:before="120" w:after="120" w:line="288" w:lineRule="auto"/>
        <w:ind w:left="0"/>
        <w:jc w:val="left"/>
      </w:pPr>
      <w:r>
        <w:rPr>
          <w:rFonts w:ascii="Arial" w:hAnsi="Arial" w:eastAsia="等线" w:cs="Arial"/>
          <w:sz w:val="22"/>
        </w:rPr>
        <w:t>在搜索结果页中，除去需要通过广告竞价获得的广告位，其余位置均为自然排名位，除了下图展示的顶部品牌推广广告位和商品推广广告位，在搜索页中还会夹杂其他的广告位（视频广告、商品推广广告），每个类目的搜索页具体广告位数量会有略微差异，这点与类目的竞争强度存在一定关系。</w:t>
      </w:r>
    </w:p>
    <w:p w14:paraId="78AABF3B">
      <w:pPr>
        <w:spacing w:before="120" w:after="120" w:line="288" w:lineRule="auto"/>
        <w:ind w:left="0"/>
        <w:jc w:val="left"/>
      </w:pPr>
      <w:r>
        <w:rPr>
          <w:rFonts w:ascii="Arial" w:hAnsi="Arial" w:eastAsia="等线" w:cs="Arial"/>
          <w:sz w:val="22"/>
        </w:rPr>
        <w:t>一般来说，自然排名靠前的商品，能够获得的点击次数更多，流量自然也就越大，获得订单的机会自然更多，因此想要获得更多的自然订单，自然就需要有目标的提升自然排名。</w:t>
      </w:r>
    </w:p>
    <w:p w14:paraId="15A06824">
      <w:pPr>
        <w:spacing w:before="120" w:after="120" w:line="288" w:lineRule="auto"/>
        <w:ind w:left="0"/>
        <w:jc w:val="left"/>
      </w:pPr>
      <w:r>
        <w:rPr>
          <w:rFonts w:ascii="Arial" w:hAnsi="Arial" w:eastAsia="等线" w:cs="Arial"/>
          <w:sz w:val="22"/>
        </w:rPr>
        <w:t>而从搜索结果页进入商品详情页，是直接产生自然订单或在商品详情页进行流量流转的源头，所以本文主要针对搜索结果页的自然排名进行展开。</w:t>
      </w:r>
    </w:p>
    <w:p w14:paraId="70A78A88">
      <w:pPr>
        <w:spacing w:before="120" w:after="120" w:line="288" w:lineRule="auto"/>
        <w:ind w:left="0"/>
        <w:jc w:val="left"/>
      </w:pPr>
    </w:p>
    <w:p w14:paraId="2B4B28EA">
      <w:pPr>
        <w:spacing w:before="380" w:after="140" w:line="288" w:lineRule="auto"/>
        <w:ind w:left="0"/>
        <w:jc w:val="left"/>
        <w:outlineLvl w:val="0"/>
      </w:pPr>
      <w:bookmarkStart w:id="4" w:name="heading_4"/>
      <w:r>
        <w:rPr>
          <w:rFonts w:ascii="Arial" w:hAnsi="Arial" w:eastAsia="等线" w:cs="Arial"/>
          <w:b/>
          <w:sz w:val="36"/>
        </w:rPr>
        <w:t>二、影响自然排名的因素</w:t>
      </w:r>
      <w:bookmarkEnd w:id="4"/>
    </w:p>
    <w:p w14:paraId="32B95718">
      <w:pPr>
        <w:spacing w:before="120" w:after="120" w:line="288" w:lineRule="auto"/>
        <w:ind w:left="0"/>
        <w:jc w:val="left"/>
      </w:pPr>
      <w:r>
        <w:rPr>
          <w:rFonts w:ascii="Arial" w:hAnsi="Arial" w:eastAsia="等线" w:cs="Arial"/>
          <w:sz w:val="22"/>
        </w:rPr>
        <w:t>在亚马逊的搜索结果排名体系中，我们需要清楚几个概念：</w:t>
      </w:r>
    </w:p>
    <w:p w14:paraId="43FB217C">
      <w:pPr>
        <w:spacing w:before="120" w:after="120" w:line="288" w:lineRule="auto"/>
        <w:ind w:left="0"/>
        <w:jc w:val="left"/>
      </w:pPr>
      <w:r>
        <w:rPr>
          <w:rFonts w:ascii="Arial" w:hAnsi="Arial" w:eastAsia="等线" w:cs="Arial"/>
          <w:sz w:val="22"/>
        </w:rPr>
        <w:t xml:space="preserve">广告排名，BSR排名，自然排名，CTR、CVR </w:t>
      </w:r>
    </w:p>
    <w:p w14:paraId="17BB2600">
      <w:pPr>
        <w:spacing w:before="120" w:after="120" w:line="288" w:lineRule="auto"/>
        <w:ind w:left="0"/>
        <w:jc w:val="center"/>
      </w:pPr>
      <w:r>
        <w:drawing>
          <wp:inline distT="0" distB="0" distL="0" distR="0">
            <wp:extent cx="6201410" cy="438150"/>
            <wp:effectExtent l="0" t="0" r="1270" b="381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6201410" cy="438150"/>
                    </a:xfrm>
                    <a:prstGeom prst="rect">
                      <a:avLst/>
                    </a:prstGeom>
                  </pic:spPr>
                </pic:pic>
              </a:graphicData>
            </a:graphic>
          </wp:inline>
        </w:drawing>
      </w:r>
    </w:p>
    <w:p w14:paraId="3D11468C">
      <w:pPr>
        <w:spacing w:before="120" w:after="120" w:line="288" w:lineRule="auto"/>
        <w:ind w:left="0"/>
        <w:jc w:val="left"/>
      </w:pPr>
      <w:r>
        <w:rPr>
          <w:rFonts w:ascii="Arial" w:hAnsi="Arial" w:eastAsia="等线" w:cs="Arial"/>
          <w:sz w:val="22"/>
        </w:rPr>
        <w:t>以终为始的来看待自然订单：自然订单主要来源于自然排名，而自然排名指的是asin在某个关键词下的排名，由一个个关键词的自然排名带来的流量构成了这个产品的自然流量结构，那么如何搭建这个流量结构，就需要由前期的广告投放策略来干涉。</w:t>
      </w:r>
    </w:p>
    <w:p w14:paraId="144D0313">
      <w:pPr>
        <w:spacing w:before="120" w:after="120" w:line="288" w:lineRule="auto"/>
        <w:ind w:left="0"/>
        <w:jc w:val="left"/>
      </w:pPr>
    </w:p>
    <w:p w14:paraId="2C1FC71A">
      <w:pPr>
        <w:spacing w:before="120" w:after="120" w:line="288" w:lineRule="auto"/>
        <w:ind w:left="0"/>
        <w:jc w:val="left"/>
        <w:rPr>
          <w:rFonts w:ascii="Arial" w:hAnsi="Arial" w:eastAsia="等线" w:cs="Arial"/>
          <w:sz w:val="22"/>
        </w:rPr>
      </w:pPr>
      <w:r>
        <w:rPr>
          <w:rFonts w:ascii="Arial" w:hAnsi="Arial" w:eastAsia="等线" w:cs="Arial"/>
          <w:sz w:val="22"/>
        </w:rPr>
        <w:t>广告排名：这里指的是特定关键词下的广告位排名，其中涉及到两个重点：关键词、排名。因为广告是可以控制和选择投放策略的，因此关键词的选取策略尤为重要，广告排名也是可以通过竞价和竞价方式的策略来进行人为控制，这就要求我们在制定广告排名策略时需要权衡取舍：如何在成本可以接受的范围内，实现目标预期的词下出单量。前面提到的广告干涉自然排名，指的是通过策略性的选择投放词，人为的提高asin在投放词下的曝光点击转化的可能性，目的是最终实现词下的转化，而词下的转化将最大程度的提升asin在这个投放词下自然排名。</w:t>
      </w:r>
    </w:p>
    <w:p w14:paraId="3A8ECA8D">
      <w:pPr>
        <w:spacing w:before="120" w:after="120" w:line="288" w:lineRule="auto"/>
        <w:ind w:left="0"/>
        <w:jc w:val="left"/>
        <w:rPr>
          <w:rFonts w:ascii="Arial" w:hAnsi="Arial" w:eastAsia="等线" w:cs="Arial"/>
          <w:sz w:val="22"/>
        </w:rPr>
      </w:pPr>
    </w:p>
    <w:p w14:paraId="50596F9F">
      <w:pPr>
        <w:spacing w:before="120" w:after="120" w:line="288" w:lineRule="auto"/>
        <w:ind w:left="0"/>
        <w:jc w:val="left"/>
        <w:rPr>
          <w:rFonts w:ascii="Arial" w:hAnsi="Arial" w:eastAsia="等线" w:cs="Arial"/>
          <w:sz w:val="22"/>
        </w:rPr>
      </w:pPr>
    </w:p>
    <w:p w14:paraId="6E078418">
      <w:pPr>
        <w:spacing w:before="120" w:after="120" w:line="288" w:lineRule="auto"/>
        <w:ind w:left="0"/>
        <w:jc w:val="left"/>
      </w:pPr>
    </w:p>
    <w:p w14:paraId="49726B07">
      <w:pPr>
        <w:spacing w:before="120" w:after="120" w:line="288" w:lineRule="auto"/>
        <w:ind w:left="0"/>
        <w:jc w:val="left"/>
      </w:pPr>
      <w:r>
        <w:rPr>
          <w:rFonts w:ascii="Arial" w:hAnsi="Arial" w:eastAsia="等线" w:cs="Arial"/>
          <w:sz w:val="22"/>
        </w:rPr>
        <w:t>总结上面的过程，提升自然排名的因素最核心的因素在于关键词下的转化，这个转化出单的任务前期由广告来完成，然后随着词下成交订单的积累，产生了这个词下的自然排名，再将转化的任务转移至自然流量来完成。</w:t>
      </w:r>
    </w:p>
    <w:p w14:paraId="477302F7">
      <w:pPr>
        <w:spacing w:before="120" w:after="120" w:line="288" w:lineRule="auto"/>
        <w:ind w:left="0"/>
        <w:jc w:val="left"/>
      </w:pPr>
      <w:r>
        <w:rPr>
          <w:rFonts w:ascii="Arial" w:hAnsi="Arial" w:eastAsia="等线" w:cs="Arial"/>
          <w:sz w:val="22"/>
        </w:rPr>
        <w:t>而前期广告要完成转化出单的任务，就不得不提到选词和产品力，这两个影响转化的核心因素：</w:t>
      </w:r>
    </w:p>
    <w:p w14:paraId="6C6A779D">
      <w:pPr>
        <w:spacing w:before="120" w:after="120" w:line="288" w:lineRule="auto"/>
        <w:ind w:left="0"/>
        <w:jc w:val="left"/>
      </w:pPr>
    </w:p>
    <w:p w14:paraId="4853D983">
      <w:pPr>
        <w:spacing w:before="320" w:after="120" w:line="288" w:lineRule="auto"/>
        <w:ind w:left="0"/>
        <w:jc w:val="left"/>
        <w:outlineLvl w:val="1"/>
      </w:pPr>
      <w:bookmarkStart w:id="5" w:name="heading_5"/>
      <w:r>
        <w:rPr>
          <w:rFonts w:ascii="Arial" w:hAnsi="Arial" w:eastAsia="等线" w:cs="Arial"/>
          <w:b/>
          <w:sz w:val="32"/>
        </w:rPr>
        <w:t>因素1：搜索词的流量精准度</w:t>
      </w:r>
      <w:bookmarkEnd w:id="5"/>
    </w:p>
    <w:p w14:paraId="20FF3C9A">
      <w:pPr>
        <w:spacing w:before="120" w:after="120" w:line="288" w:lineRule="auto"/>
        <w:ind w:left="0"/>
        <w:jc w:val="left"/>
      </w:pPr>
      <w:r>
        <w:rPr>
          <w:rFonts w:ascii="Arial" w:hAnsi="Arial" w:eastAsia="等线" w:cs="Arial"/>
          <w:sz w:val="22"/>
        </w:rPr>
        <w:t>以前后双录的行车记录仪产品为例：</w:t>
      </w:r>
    </w:p>
    <w:p w14:paraId="348DBDC8">
      <w:pPr>
        <w:spacing w:before="120" w:after="120" w:line="288" w:lineRule="auto"/>
        <w:ind w:left="453"/>
        <w:jc w:val="left"/>
      </w:pPr>
      <w:r>
        <w:rPr>
          <w:rFonts w:ascii="Arial" w:hAnsi="Arial" w:eastAsia="等线" w:cs="Arial"/>
          <w:sz w:val="22"/>
        </w:rPr>
        <w:t>高相关属性关键词：dash cam front and rear 相关属性关键词</w:t>
      </w:r>
    </w:p>
    <w:p w14:paraId="3EDAEF86">
      <w:pPr>
        <w:spacing w:before="120" w:after="120" w:line="288" w:lineRule="auto"/>
        <w:ind w:left="453"/>
        <w:jc w:val="left"/>
      </w:pPr>
      <w:r>
        <w:rPr>
          <w:rFonts w:ascii="Arial" w:hAnsi="Arial" w:eastAsia="等线" w:cs="Arial"/>
          <w:sz w:val="22"/>
        </w:rPr>
        <w:t>中相关属性关键词：dash cam 4k 相关属性关键词</w:t>
      </w:r>
    </w:p>
    <w:p w14:paraId="70990E84">
      <w:pPr>
        <w:spacing w:before="120" w:after="120" w:line="288" w:lineRule="auto"/>
        <w:ind w:left="453"/>
        <w:jc w:val="left"/>
      </w:pPr>
      <w:r>
        <w:rPr>
          <w:rFonts w:ascii="Arial" w:hAnsi="Arial" w:eastAsia="等线" w:cs="Arial"/>
          <w:sz w:val="22"/>
        </w:rPr>
        <w:t>低相关产品关键词：dash cam 产品相关关键词</w:t>
      </w:r>
    </w:p>
    <w:p w14:paraId="357B80A4">
      <w:pPr>
        <w:spacing w:before="120" w:after="120" w:line="288" w:lineRule="auto"/>
        <w:ind w:left="0"/>
        <w:jc w:val="left"/>
      </w:pPr>
      <w:r>
        <w:rPr>
          <w:rFonts w:ascii="Arial" w:hAnsi="Arial" w:eastAsia="等线" w:cs="Arial"/>
          <w:sz w:val="22"/>
        </w:rPr>
        <w:t>精品链接前期需要从高相关的关键词开始打，只有与自身产品属性绝对精准匹配，且不会出现其他属性产品的搜索词，才能被称为高相关属性关键词，比如4k、wifi等属性虽然相关，但这些词下可能出现单录、三录、四录等产品，对比搜索dash cam front and rear的人群，他们带着front and rear的搜索词，必然是冲着这个属性去搜索，那么产品前期通过广告投放这类词，才有可能获得更高的转化。</w:t>
      </w:r>
    </w:p>
    <w:p w14:paraId="105BBEFB">
      <w:pPr>
        <w:spacing w:before="120" w:after="120" w:line="288" w:lineRule="auto"/>
        <w:ind w:left="0"/>
        <w:jc w:val="left"/>
      </w:pPr>
      <w:r>
        <w:rPr>
          <w:rFonts w:ascii="Arial" w:hAnsi="Arial" w:eastAsia="等线" w:cs="Arial"/>
          <w:sz w:val="22"/>
        </w:rPr>
        <w:t>反之，如果上来就打中低相关属性词，在一开始CVR拉胯的情况下，系统也很难识别这个链接有什么卖点，广告会很不稳定，自然排名也就难以提升了。</w:t>
      </w:r>
    </w:p>
    <w:p w14:paraId="00BEE632">
      <w:pPr>
        <w:spacing w:before="120" w:after="120" w:line="288" w:lineRule="auto"/>
        <w:ind w:left="0"/>
        <w:jc w:val="left"/>
      </w:pPr>
      <w:r>
        <w:rPr>
          <w:rFonts w:ascii="Arial" w:hAnsi="Arial" w:eastAsia="等线" w:cs="Arial"/>
          <w:b/>
          <w:sz w:val="22"/>
        </w:rPr>
        <w:t>小结：选词是通过广告撬动自然排名的大前提，词的精准度是保证转化率的基础。错误的选词策略，对新品来说会直线拉升转化难度，从而影响自然排名的增长，很多产品到了中后期广告单占比居高不下，投广告亏钱，不投广告没订单，最根本的原因就是没有通过有效的选词策略构建起足够的自然排名，从而无法完成广告流量到自然流量的出单任务交接。</w:t>
      </w:r>
    </w:p>
    <w:p w14:paraId="5429ED42">
      <w:pPr>
        <w:spacing w:before="320" w:after="120" w:line="288" w:lineRule="auto"/>
        <w:ind w:left="0"/>
        <w:jc w:val="left"/>
        <w:outlineLvl w:val="1"/>
      </w:pPr>
      <w:bookmarkStart w:id="6" w:name="heading_6"/>
      <w:r>
        <w:rPr>
          <w:rFonts w:ascii="Arial" w:hAnsi="Arial" w:eastAsia="等线" w:cs="Arial"/>
          <w:b/>
          <w:sz w:val="32"/>
        </w:rPr>
        <w:t>因素2：产品力</w:t>
      </w:r>
      <w:bookmarkEnd w:id="6"/>
    </w:p>
    <w:p w14:paraId="22F8D667">
      <w:pPr>
        <w:spacing w:before="120" w:after="120" w:line="288" w:lineRule="auto"/>
        <w:ind w:left="0"/>
        <w:jc w:val="left"/>
      </w:pPr>
      <w:r>
        <w:rPr>
          <w:rFonts w:ascii="Arial" w:hAnsi="Arial" w:eastAsia="等线" w:cs="Arial"/>
          <w:sz w:val="22"/>
        </w:rPr>
        <w:t>因素1提到的流量精准度，其实本质上是选战场，即圈定一个更小的精准的战场进行作战，而提升产品力，则是聚焦在这个战场里，如何提高赢面：</w:t>
      </w:r>
    </w:p>
    <w:p w14:paraId="38868EEB">
      <w:pPr>
        <w:spacing w:before="120" w:after="120" w:line="288" w:lineRule="auto"/>
        <w:ind w:left="0"/>
        <w:jc w:val="left"/>
      </w:pPr>
      <w:r>
        <w:rPr>
          <w:rFonts w:ascii="Arial" w:hAnsi="Arial" w:eastAsia="等线" w:cs="Arial"/>
          <w:sz w:val="22"/>
        </w:rPr>
        <w:t>具体要求体现在：</w:t>
      </w:r>
    </w:p>
    <w:p w14:paraId="5CBBA69D">
      <w:pPr>
        <w:spacing w:before="120" w:after="120" w:line="288" w:lineRule="auto"/>
        <w:ind w:left="0"/>
        <w:jc w:val="left"/>
      </w:pPr>
      <w:r>
        <w:rPr>
          <w:rFonts w:ascii="Arial" w:hAnsi="Arial" w:eastAsia="等线" w:cs="Arial"/>
          <w:sz w:val="22"/>
        </w:rPr>
        <w:t>首先选品期间，需要明确这个大类目市场，有哪些小的细分市场（局部战场），哪些细分市场的需求供给情况比较有利于自身发展，哪些市场的对手是我们打得过的，他们的优劣势是什么。</w:t>
      </w:r>
    </w:p>
    <w:p w14:paraId="6D8F7886">
      <w:pPr>
        <w:spacing w:before="120" w:after="120" w:line="288" w:lineRule="auto"/>
        <w:ind w:left="0"/>
        <w:jc w:val="left"/>
      </w:pPr>
      <w:r>
        <w:rPr>
          <w:rFonts w:ascii="Arial" w:hAnsi="Arial" w:eastAsia="等线" w:cs="Arial"/>
          <w:sz w:val="22"/>
        </w:rPr>
        <w:t>开发产品时，就需要针对这个细分市场中竞争对手的优劣势，构建自己的核心竞争力，能够做到哪些差异化，来支撑打赢局部战争；</w:t>
      </w:r>
    </w:p>
    <w:p w14:paraId="4C26AF59">
      <w:pPr>
        <w:spacing w:before="120" w:after="120" w:line="288" w:lineRule="auto"/>
        <w:ind w:left="0"/>
        <w:jc w:val="left"/>
      </w:pPr>
      <w:r>
        <w:rPr>
          <w:rFonts w:ascii="Arial" w:hAnsi="Arial" w:eastAsia="等线" w:cs="Arial"/>
          <w:sz w:val="22"/>
        </w:rPr>
        <w:t>商品上架后，页面基础：文案要求埋词准确性，图片体现美感的同时准确表达卖点信息；</w:t>
      </w:r>
    </w:p>
    <w:p w14:paraId="17C3532E">
      <w:pPr>
        <w:spacing w:before="120" w:after="120" w:line="288" w:lineRule="auto"/>
        <w:ind w:left="0"/>
        <w:jc w:val="left"/>
      </w:pPr>
      <w:r>
        <w:rPr>
          <w:rFonts w:ascii="Arial" w:hAnsi="Arial" w:eastAsia="等线" w:cs="Arial"/>
          <w:sz w:val="22"/>
        </w:rPr>
        <w:t>评论能力：精品链接拒绝裸奔开广告，要有资本或渠道进行评论的控制；</w:t>
      </w:r>
    </w:p>
    <w:p w14:paraId="71858176">
      <w:pPr>
        <w:spacing w:before="120" w:after="120" w:line="288" w:lineRule="auto"/>
        <w:ind w:left="0"/>
        <w:jc w:val="left"/>
      </w:pPr>
    </w:p>
    <w:p w14:paraId="10AA4E3B">
      <w:pPr>
        <w:spacing w:before="380" w:after="140" w:line="288" w:lineRule="auto"/>
        <w:ind w:left="0"/>
        <w:jc w:val="left"/>
        <w:outlineLvl w:val="0"/>
      </w:pPr>
      <w:bookmarkStart w:id="7" w:name="heading_7"/>
      <w:r>
        <w:rPr>
          <w:rFonts w:ascii="Arial" w:hAnsi="Arial" w:eastAsia="等线" w:cs="Arial"/>
          <w:b/>
          <w:sz w:val="36"/>
        </w:rPr>
        <w:t>三、中后期的调整策略</w:t>
      </w:r>
      <w:bookmarkEnd w:id="7"/>
    </w:p>
    <w:p w14:paraId="0F0A2DB3">
      <w:pPr>
        <w:spacing w:before="120" w:after="120" w:line="288" w:lineRule="auto"/>
        <w:ind w:left="0"/>
        <w:jc w:val="left"/>
      </w:pPr>
      <w:r>
        <w:rPr>
          <w:rFonts w:ascii="Arial" w:hAnsi="Arial" w:eastAsia="等线" w:cs="Arial"/>
          <w:sz w:val="22"/>
        </w:rPr>
        <w:t>在链接打造的中后期，如果过度依赖广告也会导致产品利润不足，提升自然单占比才能从根源上解决这个问题。</w:t>
      </w:r>
    </w:p>
    <w:p w14:paraId="1A0FC83F">
      <w:pPr>
        <w:spacing w:before="120" w:after="120" w:line="288" w:lineRule="auto"/>
        <w:ind w:left="0"/>
        <w:jc w:val="left"/>
      </w:pPr>
      <w:r>
        <w:rPr>
          <w:rFonts w:ascii="Arial" w:hAnsi="Arial" w:eastAsia="等线" w:cs="Arial"/>
          <w:sz w:val="22"/>
        </w:rPr>
        <w:t>广告单的占比：</w:t>
      </w:r>
    </w:p>
    <w:p w14:paraId="03F42A6E">
      <w:pPr>
        <w:spacing w:before="120" w:after="120" w:line="288" w:lineRule="auto"/>
        <w:ind w:left="0"/>
        <w:jc w:val="left"/>
      </w:pPr>
      <w:r>
        <w:rPr>
          <w:rFonts w:ascii="Arial" w:hAnsi="Arial" w:eastAsia="等线" w:cs="Arial"/>
          <w:sz w:val="22"/>
        </w:rPr>
        <w:t>在精铺模式下，不做刻意控制，因为控制点在竞价上，用可控的竞价保证广告单不亏钱。</w:t>
      </w:r>
    </w:p>
    <w:p w14:paraId="184A43E6">
      <w:pPr>
        <w:spacing w:before="120" w:after="120" w:line="288" w:lineRule="auto"/>
        <w:ind w:left="0"/>
        <w:jc w:val="left"/>
      </w:pPr>
      <w:r>
        <w:rPr>
          <w:rFonts w:ascii="Arial" w:hAnsi="Arial" w:eastAsia="等线" w:cs="Arial"/>
          <w:sz w:val="22"/>
        </w:rPr>
        <w:t>在精品模式下：</w:t>
      </w:r>
    </w:p>
    <w:p w14:paraId="65F1BCE1">
      <w:pPr>
        <w:spacing w:before="120" w:after="120" w:line="288" w:lineRule="auto"/>
        <w:ind w:left="0"/>
        <w:jc w:val="left"/>
        <w:rPr>
          <w:rFonts w:ascii="Arial" w:hAnsi="Arial" w:eastAsia="等线" w:cs="Arial"/>
          <w:sz w:val="22"/>
        </w:rPr>
      </w:pPr>
      <w:r>
        <w:rPr>
          <w:rFonts w:ascii="Arial" w:hAnsi="Arial" w:eastAsia="等线" w:cs="Arial"/>
          <w:sz w:val="22"/>
        </w:rPr>
        <w:t>关于自然单的占比控制节奏，可以参考君哥的推广计划表中的比例节奏。不过这个数值，还是需要结合类目竞争情况和自身的目标进行设定。</w:t>
      </w:r>
    </w:p>
    <w:p w14:paraId="54166425">
      <w:pPr>
        <w:spacing w:before="120" w:after="120" w:line="288" w:lineRule="auto"/>
        <w:ind w:left="0"/>
        <w:jc w:val="left"/>
        <w:rPr>
          <w:rFonts w:ascii="Arial" w:hAnsi="Arial" w:eastAsia="等线" w:cs="Arial"/>
          <w:sz w:val="22"/>
        </w:rPr>
      </w:pPr>
    </w:p>
    <w:p w14:paraId="2EC5EC22">
      <w:pPr>
        <w:spacing w:before="120" w:after="120" w:line="288" w:lineRule="auto"/>
        <w:ind w:left="0"/>
        <w:jc w:val="left"/>
        <w:rPr>
          <w:rFonts w:ascii="Arial" w:hAnsi="Arial" w:eastAsia="等线" w:cs="Arial"/>
          <w:sz w:val="22"/>
        </w:rPr>
      </w:pPr>
    </w:p>
    <w:p w14:paraId="484F242A">
      <w:pPr>
        <w:spacing w:before="120" w:after="120" w:line="288" w:lineRule="auto"/>
        <w:ind w:left="0"/>
        <w:jc w:val="left"/>
        <w:rPr>
          <w:rFonts w:ascii="Arial" w:hAnsi="Arial" w:eastAsia="等线" w:cs="Arial"/>
          <w:sz w:val="22"/>
        </w:rPr>
      </w:pPr>
    </w:p>
    <w:p w14:paraId="52623F48">
      <w:pPr>
        <w:spacing w:before="120" w:after="120" w:line="288" w:lineRule="auto"/>
        <w:ind w:left="0"/>
        <w:jc w:val="left"/>
        <w:rPr>
          <w:rFonts w:ascii="Arial" w:hAnsi="Arial" w:eastAsia="等线" w:cs="Arial"/>
          <w:sz w:val="22"/>
        </w:rPr>
      </w:pPr>
    </w:p>
    <w:p w14:paraId="52CEB089">
      <w:pPr>
        <w:spacing w:before="120" w:after="120" w:line="288" w:lineRule="auto"/>
        <w:ind w:left="0"/>
        <w:jc w:val="left"/>
        <w:rPr>
          <w:rFonts w:ascii="Arial" w:hAnsi="Arial" w:eastAsia="等线" w:cs="Arial"/>
          <w:sz w:val="22"/>
        </w:rPr>
      </w:pPr>
    </w:p>
    <w:p w14:paraId="1272FB87">
      <w:pPr>
        <w:spacing w:before="120" w:after="120" w:line="288" w:lineRule="auto"/>
        <w:ind w:left="0"/>
        <w:jc w:val="left"/>
        <w:rPr>
          <w:rFonts w:ascii="Arial" w:hAnsi="Arial" w:eastAsia="等线" w:cs="Arial"/>
          <w:sz w:val="22"/>
        </w:rPr>
      </w:pPr>
    </w:p>
    <w:p w14:paraId="31BC8983">
      <w:pPr>
        <w:spacing w:before="120" w:after="120" w:line="288" w:lineRule="auto"/>
        <w:ind w:left="0"/>
        <w:jc w:val="left"/>
        <w:rPr>
          <w:rFonts w:ascii="Arial" w:hAnsi="Arial" w:eastAsia="等线" w:cs="Arial"/>
          <w:sz w:val="22"/>
        </w:rPr>
      </w:pPr>
    </w:p>
    <w:p w14:paraId="030D986D">
      <w:pPr>
        <w:spacing w:before="120" w:after="120" w:line="288" w:lineRule="auto"/>
        <w:ind w:left="0"/>
        <w:jc w:val="left"/>
        <w:rPr>
          <w:rFonts w:ascii="Arial" w:hAnsi="Arial" w:eastAsia="等线" w:cs="Arial"/>
          <w:sz w:val="22"/>
        </w:rPr>
      </w:pPr>
    </w:p>
    <w:p w14:paraId="234A113C">
      <w:pPr>
        <w:spacing w:before="120" w:after="120" w:line="288" w:lineRule="auto"/>
        <w:ind w:left="0"/>
        <w:jc w:val="left"/>
        <w:rPr>
          <w:rFonts w:ascii="Arial" w:hAnsi="Arial" w:eastAsia="等线" w:cs="Arial"/>
          <w:sz w:val="22"/>
        </w:rPr>
      </w:pPr>
    </w:p>
    <w:p w14:paraId="6536CB51">
      <w:pPr>
        <w:spacing w:before="120" w:after="120" w:line="288" w:lineRule="auto"/>
        <w:ind w:left="0"/>
        <w:jc w:val="left"/>
        <w:rPr>
          <w:rFonts w:ascii="Arial" w:hAnsi="Arial" w:eastAsia="等线" w:cs="Arial"/>
          <w:sz w:val="22"/>
        </w:rPr>
      </w:pPr>
    </w:p>
    <w:p w14:paraId="346FE04F">
      <w:pPr>
        <w:spacing w:before="120" w:after="120" w:line="288" w:lineRule="auto"/>
        <w:ind w:left="0"/>
        <w:jc w:val="left"/>
        <w:rPr>
          <w:rFonts w:ascii="Arial" w:hAnsi="Arial" w:eastAsia="等线" w:cs="Arial"/>
          <w:sz w:val="22"/>
        </w:rPr>
      </w:pPr>
    </w:p>
    <w:p w14:paraId="673A66B3">
      <w:pPr>
        <w:spacing w:before="120" w:after="120" w:line="288" w:lineRule="auto"/>
        <w:ind w:left="0"/>
        <w:jc w:val="left"/>
        <w:rPr>
          <w:rFonts w:ascii="Arial" w:hAnsi="Arial" w:eastAsia="等线" w:cs="Arial"/>
          <w:sz w:val="22"/>
        </w:rPr>
      </w:pPr>
    </w:p>
    <w:p w14:paraId="2B429909">
      <w:pPr>
        <w:spacing w:before="120" w:after="120" w:line="288" w:lineRule="auto"/>
        <w:ind w:left="0"/>
        <w:jc w:val="left"/>
        <w:rPr>
          <w:rFonts w:ascii="Arial" w:hAnsi="Arial" w:eastAsia="等线" w:cs="Arial"/>
          <w:sz w:val="22"/>
        </w:rPr>
      </w:pPr>
    </w:p>
    <w:p w14:paraId="4A6CDC30">
      <w:pPr>
        <w:spacing w:before="120" w:after="120" w:line="288" w:lineRule="auto"/>
        <w:ind w:left="0"/>
        <w:jc w:val="left"/>
        <w:rPr>
          <w:rFonts w:ascii="Arial" w:hAnsi="Arial" w:eastAsia="等线" w:cs="Arial"/>
          <w:sz w:val="22"/>
        </w:rPr>
      </w:pPr>
    </w:p>
    <w:p w14:paraId="7BA2CEE1">
      <w:pPr>
        <w:spacing w:before="120" w:after="120" w:line="288" w:lineRule="auto"/>
        <w:ind w:left="0"/>
        <w:jc w:val="left"/>
        <w:rPr>
          <w:rFonts w:ascii="Arial" w:hAnsi="Arial" w:eastAsia="等线" w:cs="Arial"/>
          <w:sz w:val="22"/>
        </w:rPr>
      </w:pPr>
    </w:p>
    <w:p w14:paraId="20A646A8">
      <w:pPr>
        <w:spacing w:before="120" w:after="120" w:line="288" w:lineRule="auto"/>
        <w:ind w:left="0"/>
        <w:jc w:val="center"/>
      </w:pPr>
      <w:bookmarkStart w:id="9" w:name="_GoBack"/>
      <w:r>
        <w:drawing>
          <wp:inline distT="0" distB="0" distL="0" distR="0">
            <wp:extent cx="5257800" cy="3143250"/>
            <wp:effectExtent l="0" t="0" r="0" b="1143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3143250"/>
                    </a:xfrm>
                    <a:prstGeom prst="rect">
                      <a:avLst/>
                    </a:prstGeom>
                  </pic:spPr>
                </pic:pic>
              </a:graphicData>
            </a:graphic>
          </wp:inline>
        </w:drawing>
      </w:r>
      <w:bookmarkEnd w:id="9"/>
    </w:p>
    <w:p w14:paraId="1C74B2BA">
      <w:pPr>
        <w:spacing w:before="120" w:after="120" w:line="288" w:lineRule="auto"/>
        <w:ind w:left="0"/>
        <w:jc w:val="center"/>
      </w:pPr>
    </w:p>
    <w:p w14:paraId="099410F2">
      <w:pPr>
        <w:spacing w:before="120" w:after="120" w:line="288" w:lineRule="auto"/>
        <w:ind w:left="0"/>
        <w:jc w:val="center"/>
      </w:pPr>
    </w:p>
    <w:p w14:paraId="70EDB4F8">
      <w:pPr>
        <w:spacing w:before="120" w:after="120" w:line="288" w:lineRule="auto"/>
        <w:ind w:left="0"/>
        <w:jc w:val="center"/>
      </w:pPr>
    </w:p>
    <w:p w14:paraId="2C94E225">
      <w:pPr>
        <w:spacing w:before="120" w:after="120" w:line="288" w:lineRule="auto"/>
        <w:ind w:left="0"/>
        <w:jc w:val="center"/>
      </w:pPr>
    </w:p>
    <w:p w14:paraId="3AE25ADE">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45"/>
        <w:gridCol w:w="6435"/>
      </w:tblGrid>
      <w:tr w14:paraId="1998F7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486AC52F">
            <w:pPr>
              <w:spacing w:before="120" w:after="120" w:line="288" w:lineRule="auto"/>
              <w:ind w:left="0"/>
              <w:jc w:val="left"/>
            </w:pPr>
            <w:r>
              <w:rPr>
                <w:rFonts w:ascii="Arial" w:hAnsi="Arial" w:eastAsia="等线" w:cs="Arial"/>
                <w:sz w:val="22"/>
              </w:rPr>
              <w:t>阶段</w:t>
            </w:r>
          </w:p>
        </w:tc>
        <w:tc>
          <w:tcPr>
            <w:tcW w:w="6435" w:type="dxa"/>
            <w:tcMar>
              <w:top w:w="60" w:type="dxa"/>
              <w:left w:w="120" w:type="dxa"/>
              <w:bottom w:w="30" w:type="dxa"/>
              <w:right w:w="120" w:type="dxa"/>
            </w:tcMar>
          </w:tcPr>
          <w:p w14:paraId="0DC70D20">
            <w:pPr>
              <w:spacing w:before="120" w:after="120" w:line="288" w:lineRule="auto"/>
              <w:ind w:left="0"/>
              <w:jc w:val="left"/>
            </w:pPr>
            <w:r>
              <w:rPr>
                <w:rFonts w:ascii="Arial" w:hAnsi="Arial" w:eastAsia="等线" w:cs="Arial"/>
                <w:sz w:val="22"/>
              </w:rPr>
              <w:t>流量策略</w:t>
            </w:r>
          </w:p>
        </w:tc>
      </w:tr>
      <w:tr w14:paraId="0EB42E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2F25424E">
            <w:pPr>
              <w:spacing w:before="120" w:after="120" w:line="288" w:lineRule="auto"/>
              <w:ind w:left="0"/>
              <w:jc w:val="left"/>
            </w:pPr>
            <w:r>
              <w:rPr>
                <w:rFonts w:ascii="Arial" w:hAnsi="Arial" w:eastAsia="等线" w:cs="Arial"/>
                <w:sz w:val="22"/>
              </w:rPr>
              <w:t>新品期（1~3个月）</w:t>
            </w:r>
          </w:p>
        </w:tc>
        <w:tc>
          <w:tcPr>
            <w:tcW w:w="6435" w:type="dxa"/>
            <w:tcMar>
              <w:top w:w="60" w:type="dxa"/>
              <w:left w:w="120" w:type="dxa"/>
              <w:bottom w:w="30" w:type="dxa"/>
              <w:right w:w="120" w:type="dxa"/>
            </w:tcMar>
          </w:tcPr>
          <w:p w14:paraId="4917D5A6">
            <w:pPr>
              <w:spacing w:before="120" w:after="120" w:line="288" w:lineRule="auto"/>
              <w:ind w:left="0"/>
              <w:jc w:val="left"/>
            </w:pPr>
            <w:r>
              <w:rPr>
                <w:rFonts w:ascii="Arial" w:hAnsi="Arial" w:eastAsia="等线" w:cs="Arial"/>
                <w:sz w:val="22"/>
              </w:rPr>
              <w:t>新品期以广告订单为主逐步向自然单过度，这个阶段的关键词以高相关精准关键词做主攻对象，先拿下精准流量词，当投放词的自然排名上首页保持至少一周的时间后，阶梯性的降低广告竞价/预算，同时保持观察自然位的变化情况，如遇波动，及时回调；</w:t>
            </w:r>
          </w:p>
        </w:tc>
      </w:tr>
      <w:tr w14:paraId="287099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46D99782">
            <w:pPr>
              <w:spacing w:before="120" w:after="120" w:line="288" w:lineRule="auto"/>
              <w:ind w:left="0"/>
              <w:jc w:val="left"/>
            </w:pPr>
            <w:r>
              <w:rPr>
                <w:rFonts w:ascii="Arial" w:hAnsi="Arial" w:eastAsia="等线" w:cs="Arial"/>
                <w:sz w:val="22"/>
              </w:rPr>
              <w:t>成长期（4~6个月）</w:t>
            </w:r>
          </w:p>
        </w:tc>
        <w:tc>
          <w:tcPr>
            <w:tcW w:w="6435" w:type="dxa"/>
            <w:tcMar>
              <w:top w:w="60" w:type="dxa"/>
              <w:left w:w="120" w:type="dxa"/>
              <w:bottom w:w="30" w:type="dxa"/>
              <w:right w:w="120" w:type="dxa"/>
            </w:tcMar>
          </w:tcPr>
          <w:p w14:paraId="71535C37">
            <w:pPr>
              <w:spacing w:before="120" w:after="120" w:line="288" w:lineRule="auto"/>
              <w:ind w:left="0"/>
              <w:jc w:val="left"/>
            </w:pPr>
            <w:r>
              <w:rPr>
                <w:rFonts w:ascii="Arial" w:hAnsi="Arial" w:eastAsia="等线" w:cs="Arial"/>
                <w:sz w:val="22"/>
              </w:rPr>
              <w:t>成长期以扩展中相关关键词为主，目标是拿下中相关的词的自然排名，目标定位在前三页；</w:t>
            </w:r>
          </w:p>
        </w:tc>
      </w:tr>
      <w:tr w14:paraId="01DFE0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2CC0E1A1">
            <w:pPr>
              <w:spacing w:before="120" w:after="120" w:line="288" w:lineRule="auto"/>
              <w:ind w:left="0"/>
              <w:jc w:val="left"/>
            </w:pPr>
            <w:r>
              <w:rPr>
                <w:rFonts w:ascii="Arial" w:hAnsi="Arial" w:eastAsia="等线" w:cs="Arial"/>
                <w:sz w:val="22"/>
              </w:rPr>
              <w:t>稳定期（6个月后）</w:t>
            </w:r>
          </w:p>
        </w:tc>
        <w:tc>
          <w:tcPr>
            <w:tcW w:w="6435" w:type="dxa"/>
            <w:tcMar>
              <w:top w:w="60" w:type="dxa"/>
              <w:left w:w="120" w:type="dxa"/>
              <w:bottom w:w="30" w:type="dxa"/>
              <w:right w:w="120" w:type="dxa"/>
            </w:tcMar>
          </w:tcPr>
          <w:p w14:paraId="2455B9B2">
            <w:pPr>
              <w:spacing w:before="120" w:after="120" w:line="288" w:lineRule="auto"/>
              <w:ind w:left="0"/>
              <w:jc w:val="left"/>
            </w:pPr>
            <w:r>
              <w:rPr>
                <w:rFonts w:ascii="Arial" w:hAnsi="Arial" w:eastAsia="等线" w:cs="Arial"/>
                <w:sz w:val="22"/>
              </w:rPr>
              <w:t>稳定期以扩词扩流为主，在稳定高相关、中相关词的基础上，扩展低相关词、类目流量、竞品流量；</w:t>
            </w:r>
          </w:p>
        </w:tc>
      </w:tr>
      <w:tr w14:paraId="303ADB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13B436F7">
            <w:pPr>
              <w:spacing w:before="120" w:after="120" w:line="288" w:lineRule="auto"/>
              <w:ind w:left="0"/>
              <w:jc w:val="left"/>
            </w:pPr>
            <w:r>
              <w:rPr>
                <w:rFonts w:ascii="Arial" w:hAnsi="Arial" w:eastAsia="等线" w:cs="Arial"/>
                <w:sz w:val="22"/>
              </w:rPr>
              <w:t>衰退期</w:t>
            </w:r>
          </w:p>
        </w:tc>
        <w:tc>
          <w:tcPr>
            <w:tcW w:w="6435" w:type="dxa"/>
            <w:tcMar>
              <w:top w:w="60" w:type="dxa"/>
              <w:left w:w="120" w:type="dxa"/>
              <w:bottom w:w="30" w:type="dxa"/>
              <w:right w:w="120" w:type="dxa"/>
            </w:tcMar>
          </w:tcPr>
          <w:p w14:paraId="1E9B5F4E">
            <w:pPr>
              <w:spacing w:before="120" w:after="120" w:line="288" w:lineRule="auto"/>
              <w:ind w:left="0"/>
              <w:jc w:val="left"/>
            </w:pPr>
            <w:r>
              <w:rPr>
                <w:rFonts w:ascii="Arial" w:hAnsi="Arial" w:eastAsia="等线" w:cs="Arial"/>
                <w:sz w:val="22"/>
              </w:rPr>
              <w:t>可以参考精铺的模式，铺开广告词的入口，以保本cpc通投。</w:t>
            </w:r>
          </w:p>
        </w:tc>
      </w:tr>
    </w:tbl>
    <w:p w14:paraId="712E7223">
      <w:pPr>
        <w:spacing w:before="120" w:after="120" w:line="288" w:lineRule="auto"/>
        <w:ind w:left="0"/>
        <w:jc w:val="left"/>
        <w:rPr>
          <w:rFonts w:ascii="Arial" w:hAnsi="Arial" w:eastAsia="等线" w:cs="Arial"/>
          <w:sz w:val="22"/>
        </w:rPr>
      </w:pPr>
    </w:p>
    <w:p w14:paraId="3514BF69">
      <w:pPr>
        <w:spacing w:before="120" w:after="120" w:line="288" w:lineRule="auto"/>
        <w:ind w:left="0"/>
        <w:jc w:val="left"/>
        <w:rPr>
          <w:rFonts w:ascii="Arial" w:hAnsi="Arial" w:eastAsia="等线" w:cs="Arial"/>
          <w:sz w:val="22"/>
        </w:rPr>
      </w:pPr>
    </w:p>
    <w:p w14:paraId="4F9FEF3E">
      <w:pPr>
        <w:spacing w:before="120" w:after="120" w:line="288" w:lineRule="auto"/>
        <w:ind w:left="0"/>
        <w:jc w:val="left"/>
      </w:pPr>
      <w:r>
        <w:rPr>
          <w:rFonts w:ascii="Arial" w:hAnsi="Arial" w:eastAsia="等线" w:cs="Arial"/>
          <w:sz w:val="22"/>
        </w:rPr>
        <w:t>其他还有一些调整策略：</w:t>
      </w:r>
    </w:p>
    <w:p w14:paraId="07885E21">
      <w:pPr>
        <w:spacing w:before="120" w:after="120" w:line="288" w:lineRule="auto"/>
        <w:ind w:left="0"/>
        <w:jc w:val="left"/>
      </w:pPr>
      <w:r>
        <w:rPr>
          <w:rFonts w:ascii="Arial" w:hAnsi="Arial" w:eastAsia="等线" w:cs="Arial"/>
          <w:sz w:val="22"/>
        </w:rPr>
        <w:t>1.控制广告订单的占比，在前面从高相关到低相关的广告节奏下，同样需要持续对广告结构进行优化，进行优胜劣汰，将表现不好的广告活动预算，转移到表现好的推广活动上；</w:t>
      </w:r>
    </w:p>
    <w:p w14:paraId="57555F7C">
      <w:pPr>
        <w:spacing w:before="120" w:after="120" w:line="288" w:lineRule="auto"/>
        <w:ind w:left="0"/>
        <w:jc w:val="left"/>
      </w:pPr>
    </w:p>
    <w:p w14:paraId="7213774B">
      <w:pPr>
        <w:spacing w:before="120" w:after="120" w:line="288" w:lineRule="auto"/>
        <w:ind w:left="0"/>
        <w:jc w:val="left"/>
      </w:pPr>
      <w:r>
        <w:rPr>
          <w:rFonts w:ascii="Arial" w:hAnsi="Arial" w:eastAsia="等线" w:cs="Arial"/>
          <w:sz w:val="22"/>
        </w:rPr>
        <w:t>2.积极参与秒杀，秒杀的订单增量和持续时尚，不仅可以提升类目排名，还对提升关键词排名有较大的帮助；</w:t>
      </w:r>
    </w:p>
    <w:p w14:paraId="6C2CF3C9">
      <w:pPr>
        <w:spacing w:before="120" w:after="120" w:line="288" w:lineRule="auto"/>
        <w:ind w:left="0"/>
        <w:jc w:val="left"/>
      </w:pPr>
    </w:p>
    <w:p w14:paraId="15137A7E">
      <w:pPr>
        <w:spacing w:before="120" w:after="120" w:line="288" w:lineRule="auto"/>
        <w:ind w:left="0"/>
        <w:jc w:val="left"/>
      </w:pPr>
      <w:r>
        <w:rPr>
          <w:rFonts w:ascii="Arial" w:hAnsi="Arial" w:eastAsia="等线" w:cs="Arial"/>
          <w:sz w:val="22"/>
        </w:rPr>
        <w:t>3.结合站外推广提升链接权重获得更多类目流量及榜单流量。这里的站外推广并不是指的是参加服务商的FB群组投放，而是需要真正做到社媒运营，海外博客推广，申报秒杀网站等。</w:t>
      </w:r>
    </w:p>
    <w:p w14:paraId="1F78CC6A">
      <w:pPr>
        <w:spacing w:before="120" w:after="120" w:line="288" w:lineRule="auto"/>
        <w:ind w:left="0"/>
        <w:jc w:val="left"/>
      </w:pPr>
    </w:p>
    <w:p w14:paraId="0F9F0A93">
      <w:pPr>
        <w:spacing w:before="120" w:after="120" w:line="288" w:lineRule="auto"/>
        <w:ind w:left="0"/>
        <w:jc w:val="left"/>
      </w:pPr>
    </w:p>
    <w:p w14:paraId="05DD33AB">
      <w:pPr>
        <w:spacing w:before="380" w:after="140" w:line="288" w:lineRule="auto"/>
        <w:ind w:left="0"/>
        <w:jc w:val="left"/>
        <w:outlineLvl w:val="0"/>
      </w:pPr>
      <w:bookmarkStart w:id="8" w:name="heading_8"/>
      <w:r>
        <w:rPr>
          <w:rFonts w:ascii="Arial" w:hAnsi="Arial" w:eastAsia="等线" w:cs="Arial"/>
          <w:b/>
          <w:sz w:val="36"/>
        </w:rPr>
        <w:t>四、自然排名的底层逻辑</w:t>
      </w:r>
      <w:bookmarkEnd w:id="8"/>
    </w:p>
    <w:p w14:paraId="48D5810E">
      <w:pPr>
        <w:spacing w:before="120" w:after="120" w:line="288" w:lineRule="auto"/>
        <w:ind w:left="0"/>
        <w:jc w:val="left"/>
      </w:pPr>
      <w:r>
        <w:rPr>
          <w:rFonts w:ascii="Arial" w:hAnsi="Arial" w:eastAsia="等线" w:cs="Arial"/>
          <w:sz w:val="22"/>
        </w:rPr>
        <w:t>这个部分主要介绍自然排名的逻辑，即为什么点击率、转化率是影响排名的核心因素。</w:t>
      </w:r>
    </w:p>
    <w:p w14:paraId="04405E27">
      <w:pPr>
        <w:spacing w:before="120" w:after="120" w:line="288" w:lineRule="auto"/>
        <w:ind w:left="0"/>
        <w:jc w:val="left"/>
      </w:pPr>
      <w:r>
        <w:rPr>
          <w:rFonts w:ascii="Arial" w:hAnsi="Arial" w:eastAsia="等线" w:cs="Arial"/>
          <w:sz w:val="22"/>
        </w:rPr>
        <w:t>自然单来源于自然流量，自然流量来源于自然排名，而自然排名的形成与提升源于系统对于asin的绩效表现。</w:t>
      </w:r>
    </w:p>
    <w:p w14:paraId="559C9C03">
      <w:pPr>
        <w:spacing w:before="120" w:after="120" w:line="288" w:lineRule="auto"/>
        <w:ind w:left="0"/>
        <w:jc w:val="left"/>
      </w:pPr>
      <w:r>
        <w:rPr>
          <w:rFonts w:ascii="Arial" w:hAnsi="Arial" w:eastAsia="等线" w:cs="Arial"/>
          <w:sz w:val="22"/>
        </w:rPr>
        <w:t>那么系统是基于什么逻辑来对每个asin进行排序排名的？</w:t>
      </w:r>
    </w:p>
    <w:p w14:paraId="047A1054">
      <w:pPr>
        <w:spacing w:before="120" w:after="120" w:line="288" w:lineRule="auto"/>
        <w:ind w:left="0"/>
        <w:jc w:val="left"/>
      </w:pPr>
      <w:r>
        <w:rPr>
          <w:rFonts w:ascii="Arial" w:hAnsi="Arial" w:eastAsia="等线" w:cs="Arial"/>
          <w:sz w:val="22"/>
        </w:rPr>
        <w:t>利益即态度，简单来理解，利益在哪里，态度就偏向哪里。如果把亚马逊平台当做老板，所有的asin都是为他打工的打工仔，那么哪个asin能够给这个老板创造更多的价值，那么他在老板心中的排名自然是越来越高的。</w:t>
      </w:r>
    </w:p>
    <w:p w14:paraId="1BA7AA38">
      <w:pPr>
        <w:spacing w:before="120" w:after="120" w:line="288" w:lineRule="auto"/>
        <w:ind w:left="0"/>
        <w:jc w:val="left"/>
      </w:pPr>
      <w:r>
        <w:rPr>
          <w:rFonts w:ascii="Arial" w:hAnsi="Arial" w:eastAsia="等线" w:cs="Arial"/>
          <w:sz w:val="22"/>
        </w:rPr>
        <w:t>同理，回过头来看asin的自然排名，就需要知道平台拿什么来考核这个员工：</w:t>
      </w:r>
    </w:p>
    <w:p w14:paraId="00E7C983">
      <w:pPr>
        <w:spacing w:before="120" w:after="120" w:line="288" w:lineRule="auto"/>
        <w:ind w:left="0"/>
        <w:jc w:val="left"/>
        <w:rPr>
          <w:rFonts w:ascii="Arial" w:hAnsi="Arial" w:eastAsia="等线" w:cs="Arial"/>
          <w:sz w:val="22"/>
        </w:rPr>
      </w:pPr>
      <w:r>
        <w:rPr>
          <w:rFonts w:ascii="Arial" w:hAnsi="Arial" w:eastAsia="等线" w:cs="Arial"/>
          <w:sz w:val="22"/>
        </w:rPr>
        <w:t>这里引入一个ECPM（effective cost per mille）的概念，即千次展现的预估收益，这个也好理解，因为老板肯定得看给他多次机会的综合表现，而不是一锤定生死。</w:t>
      </w:r>
    </w:p>
    <w:p w14:paraId="0EBEAED1">
      <w:pPr>
        <w:spacing w:before="120" w:after="120" w:line="288" w:lineRule="auto"/>
        <w:ind w:left="0"/>
        <w:jc w:val="left"/>
        <w:rPr>
          <w:rFonts w:ascii="Arial" w:hAnsi="Arial" w:eastAsia="等线" w:cs="Arial"/>
          <w:sz w:val="22"/>
        </w:rPr>
      </w:pPr>
    </w:p>
    <w:p w14:paraId="753D2F05">
      <w:pPr>
        <w:spacing w:before="120" w:after="120" w:line="288" w:lineRule="auto"/>
        <w:ind w:left="0"/>
        <w:jc w:val="center"/>
        <w:rPr>
          <w:rFonts w:ascii="Arial" w:hAnsi="Arial" w:eastAsia="等线" w:cs="Arial"/>
          <w:b/>
          <w:sz w:val="22"/>
          <w:highlight w:val="yellow"/>
        </w:rPr>
      </w:pPr>
      <w:r>
        <w:rPr>
          <w:rFonts w:ascii="Arial" w:hAnsi="Arial" w:eastAsia="等线" w:cs="Arial"/>
          <w:b/>
          <w:sz w:val="22"/>
          <w:highlight w:val="yellow"/>
        </w:rPr>
        <w:t>ECPM=1000次展现*ctr*cvr*客单价*抽佣比例+FBA费用</w:t>
      </w:r>
    </w:p>
    <w:p w14:paraId="5BDC214F">
      <w:pPr>
        <w:spacing w:before="120" w:after="120" w:line="288" w:lineRule="auto"/>
        <w:ind w:left="0"/>
        <w:jc w:val="center"/>
        <w:rPr>
          <w:rFonts w:ascii="Arial" w:hAnsi="Arial" w:eastAsia="等线" w:cs="Arial"/>
          <w:b/>
          <w:sz w:val="22"/>
        </w:rPr>
      </w:pPr>
    </w:p>
    <w:p w14:paraId="4E278DE5">
      <w:pPr>
        <w:spacing w:before="120" w:after="120" w:line="288" w:lineRule="auto"/>
        <w:ind w:left="0"/>
        <w:jc w:val="left"/>
      </w:pPr>
      <w:r>
        <w:rPr>
          <w:rFonts w:ascii="Arial" w:hAnsi="Arial" w:eastAsia="等线" w:cs="Arial"/>
          <w:sz w:val="22"/>
        </w:rPr>
        <w:t>这个公式在数学概念里，1000次展现、客单价、抽佣比例、FBA费用都是常数的概念。而ctr、cvr，是一组离散的数值，因为在不同的竞争环境，不同的消费者决策下，存在随性性，随意称作随机变量。</w:t>
      </w:r>
    </w:p>
    <w:p w14:paraId="273EDD3B">
      <w:pPr>
        <w:spacing w:before="120" w:after="120" w:line="288" w:lineRule="auto"/>
        <w:ind w:left="0"/>
        <w:jc w:val="left"/>
      </w:pPr>
      <w:r>
        <w:rPr>
          <w:rFonts w:ascii="Arial" w:hAnsi="Arial" w:eastAsia="等线" w:cs="Arial"/>
          <w:sz w:val="22"/>
        </w:rPr>
        <w:t>常数和随机变量的差别在于，常数可以直接进行数学计算，比如2+3=5,6*8=48，但是随机变量无法直接计算（原因前面说过，因为他是一个离散数值的集合）。</w:t>
      </w:r>
    </w:p>
    <w:p w14:paraId="14E8C27F">
      <w:pPr>
        <w:spacing w:before="120" w:after="120" w:line="288" w:lineRule="auto"/>
        <w:ind w:left="0"/>
        <w:jc w:val="left"/>
      </w:pPr>
      <w:r>
        <w:rPr>
          <w:rFonts w:ascii="Arial" w:hAnsi="Arial" w:eastAsia="等线" w:cs="Arial"/>
          <w:sz w:val="22"/>
        </w:rPr>
        <w:t>但是要排名，就必须要定量的计算，那么对随机变量的计算，就需要用到期望和方差的概念：</w:t>
      </w:r>
    </w:p>
    <w:p w14:paraId="1BE1EAF2">
      <w:pPr>
        <w:spacing w:before="120" w:after="120" w:line="288" w:lineRule="auto"/>
        <w:ind w:left="0"/>
        <w:jc w:val="left"/>
      </w:pPr>
      <w:r>
        <w:rPr>
          <w:rFonts w:ascii="Arial" w:hAnsi="Arial" w:eastAsia="等线" w:cs="Arial"/>
          <w:sz w:val="22"/>
        </w:rPr>
        <w:t>期望：代表这一组离散数值的集中位置或者平均水平，可以近似用平均值来理解。</w:t>
      </w:r>
    </w:p>
    <w:p w14:paraId="4C41E09A">
      <w:pPr>
        <w:spacing w:before="120" w:after="120" w:line="288" w:lineRule="auto"/>
        <w:ind w:left="0"/>
        <w:jc w:val="left"/>
      </w:pPr>
      <w:r>
        <w:rPr>
          <w:rFonts w:ascii="Arial" w:hAnsi="Arial" w:eastAsia="等线" w:cs="Arial"/>
          <w:sz w:val="22"/>
        </w:rPr>
        <w:t>方差：离散数值的波动程度，方差越大数值波动越大，方差越小波动越小，</w:t>
      </w:r>
    </w:p>
    <w:p w14:paraId="182EB757">
      <w:pPr>
        <w:spacing w:before="120" w:after="120" w:line="288" w:lineRule="auto"/>
        <w:ind w:left="0"/>
        <w:jc w:val="left"/>
      </w:pPr>
      <w:r>
        <w:rPr>
          <w:rFonts w:ascii="Arial" w:hAnsi="Arial" w:eastAsia="等线" w:cs="Arial"/>
          <w:sz w:val="22"/>
        </w:rPr>
        <w:t xml:space="preserve">打比方，一名学生进行10次考试，每次考试的成绩就是离散的数值，要衡量他的真实水平，最简单的方式就是取10次考试的平均值，我们可以把期望约等于这10次考试成绩的平均值。    </w:t>
      </w:r>
    </w:p>
    <w:p w14:paraId="3FDB2A55">
      <w:pPr>
        <w:spacing w:before="120" w:after="120" w:line="288" w:lineRule="auto"/>
        <w:ind w:left="0"/>
        <w:jc w:val="left"/>
      </w:pPr>
      <w:r>
        <w:rPr>
          <w:rFonts w:ascii="Arial" w:hAnsi="Arial" w:eastAsia="等线" w:cs="Arial"/>
          <w:sz w:val="22"/>
        </w:rPr>
        <w:t>而方差衡量的是稳定性，也就是这10次成绩的稳定程度：</w:t>
      </w:r>
    </w:p>
    <w:p w14:paraId="3790C27B">
      <w:pPr>
        <w:spacing w:before="120" w:after="120" w:line="288" w:lineRule="auto"/>
        <w:ind w:left="0"/>
        <w:jc w:val="left"/>
      </w:pPr>
      <w:r>
        <w:rPr>
          <w:rFonts w:ascii="Arial" w:hAnsi="Arial" w:eastAsia="等线" w:cs="Arial"/>
          <w:sz w:val="22"/>
        </w:rPr>
        <w:t>方差越大，也就是波动越大=发挥不稳定，成绩时高时低；</w:t>
      </w:r>
    </w:p>
    <w:p w14:paraId="5C3B94E2">
      <w:pPr>
        <w:spacing w:before="120" w:after="120" w:line="288" w:lineRule="auto"/>
        <w:ind w:left="0"/>
        <w:jc w:val="left"/>
      </w:pPr>
      <w:r>
        <w:rPr>
          <w:rFonts w:ascii="Arial" w:hAnsi="Arial" w:eastAsia="等线" w:cs="Arial"/>
          <w:sz w:val="22"/>
        </w:rPr>
        <w:t>方差越小，每次的成绩都在一个小范围内波动，代表着稳定性越高；</w:t>
      </w:r>
    </w:p>
    <w:p w14:paraId="6FEA1A63">
      <w:pPr>
        <w:spacing w:before="120" w:after="120" w:line="288" w:lineRule="auto"/>
        <w:ind w:left="0"/>
        <w:jc w:val="left"/>
      </w:pPr>
      <w:r>
        <w:rPr>
          <w:rFonts w:ascii="Arial" w:hAnsi="Arial" w:eastAsia="等线" w:cs="Arial"/>
          <w:sz w:val="22"/>
        </w:rPr>
        <w:t>有了这两个概念，我们就可以很好的评估这个学生的水平了。</w:t>
      </w:r>
    </w:p>
    <w:p w14:paraId="2E730F1F">
      <w:pPr>
        <w:spacing w:before="120" w:after="120" w:line="288" w:lineRule="auto"/>
        <w:ind w:left="0"/>
        <w:jc w:val="left"/>
      </w:pPr>
      <w:r>
        <w:rPr>
          <w:rFonts w:ascii="Arial" w:hAnsi="Arial" w:eastAsia="等线" w:cs="Arial"/>
          <w:sz w:val="22"/>
        </w:rPr>
        <w:t>回到对CTR和CVR的定量测算，也是同理，我们假设把所有的sku放在相同的排名位置上，对每一个sku的CTR、CVR进行定量评估，也就是评估他们的期望和方差，我们可以明确，期望值越高越好，方差值越低越好，那么评估算法可以以下的简化公式表示：</w:t>
      </w:r>
    </w:p>
    <w:p w14:paraId="7B43E877">
      <w:pPr>
        <w:spacing w:before="120" w:after="120" w:line="288" w:lineRule="auto"/>
        <w:ind w:left="0"/>
        <w:jc w:val="center"/>
      </w:pPr>
      <w:r>
        <w:rPr>
          <w:rFonts w:ascii="Arial" w:hAnsi="Arial" w:eastAsia="等线" w:cs="Arial"/>
          <w:sz w:val="22"/>
        </w:rPr>
        <w:t>max（期望，方差）=期望-r*方差</w:t>
      </w:r>
    </w:p>
    <w:p w14:paraId="67C373CC">
      <w:pPr>
        <w:spacing w:before="120" w:after="120" w:line="288" w:lineRule="auto"/>
        <w:ind w:left="0"/>
        <w:jc w:val="left"/>
      </w:pPr>
      <w:r>
        <w:rPr>
          <w:rFonts w:ascii="Arial" w:hAnsi="Arial" w:eastAsia="等线" w:cs="Arial"/>
          <w:sz w:val="22"/>
        </w:rPr>
        <w:t xml:space="preserve">r是大于0的一个常数，代表偏好系数，系数越大意味着方差在这里计算的权重越大，也就是我们越看重稳定性，其实平台算法的调整，主要就是通过改变r值，来调整对期望和方差的偏好。    </w:t>
      </w:r>
    </w:p>
    <w:p w14:paraId="0B40EC63">
      <w:pPr>
        <w:spacing w:before="120" w:after="120" w:line="288" w:lineRule="auto"/>
        <w:ind w:left="0"/>
        <w:jc w:val="left"/>
      </w:pPr>
      <w:r>
        <w:rPr>
          <w:rFonts w:ascii="Arial" w:hAnsi="Arial" w:eastAsia="等线" w:cs="Arial"/>
          <w:sz w:val="22"/>
        </w:rPr>
        <w:t>有了这个公式，我们进一步挖掘，影响期望和方差的因素又是哪些。</w:t>
      </w:r>
    </w:p>
    <w:p w14:paraId="6ADCA021">
      <w:pPr>
        <w:spacing w:before="120" w:after="120" w:line="288" w:lineRule="auto"/>
        <w:ind w:left="0"/>
        <w:jc w:val="left"/>
      </w:pPr>
      <w:r>
        <w:rPr>
          <w:rFonts w:ascii="Arial" w:hAnsi="Arial" w:eastAsia="等线" w:cs="Arial"/>
          <w:sz w:val="22"/>
        </w:rPr>
        <w:t xml:space="preserve">在电商领域期望的定义：   </w:t>
      </w:r>
    </w:p>
    <w:p w14:paraId="02FEF87F">
      <w:pPr>
        <w:spacing w:before="120" w:after="120" w:line="288" w:lineRule="auto"/>
        <w:ind w:left="0"/>
        <w:jc w:val="center"/>
      </w:pPr>
      <w:r>
        <w:rPr>
          <w:rFonts w:ascii="Arial" w:hAnsi="Arial" w:eastAsia="等线" w:cs="Arial"/>
          <w:sz w:val="22"/>
        </w:rPr>
        <w:t>期望=f(p,q)</w:t>
      </w:r>
    </w:p>
    <w:p w14:paraId="17D9DEDA">
      <w:pPr>
        <w:spacing w:before="120" w:after="120" w:line="288" w:lineRule="auto"/>
        <w:ind w:left="0"/>
        <w:jc w:val="left"/>
      </w:pPr>
      <w:r>
        <w:rPr>
          <w:rFonts w:ascii="Arial" w:hAnsi="Arial" w:eastAsia="等线" w:cs="Arial"/>
          <w:sz w:val="22"/>
        </w:rPr>
        <w:t>p=product也就是产品，产品的图片、文案精准度、评价星级和数量、价格决定了点击率的高低，q=query也就是搜索词，搜索词和产品的相关性同样决定点击率的高低。</w:t>
      </w:r>
    </w:p>
    <w:p w14:paraId="66DDC99E">
      <w:pPr>
        <w:spacing w:before="120" w:after="120" w:line="288" w:lineRule="auto"/>
        <w:ind w:left="0"/>
        <w:jc w:val="left"/>
      </w:pPr>
      <w:r>
        <w:rPr>
          <w:rFonts w:ascii="Arial" w:hAnsi="Arial" w:eastAsia="等线" w:cs="Arial"/>
          <w:sz w:val="22"/>
        </w:rPr>
        <w:t>方差的定义为：</w:t>
      </w:r>
    </w:p>
    <w:p w14:paraId="7E539FA4">
      <w:pPr>
        <w:spacing w:before="120" w:after="120" w:line="288" w:lineRule="auto"/>
        <w:ind w:left="0"/>
        <w:jc w:val="center"/>
      </w:pPr>
      <w:r>
        <w:rPr>
          <w:rFonts w:ascii="Arial" w:hAnsi="Arial" w:eastAsia="等线" w:cs="Arial"/>
          <w:sz w:val="22"/>
        </w:rPr>
        <w:t>方差=f(点击数）</w:t>
      </w:r>
    </w:p>
    <w:p w14:paraId="2AD054A5">
      <w:pPr>
        <w:spacing w:before="120" w:after="120" w:line="288" w:lineRule="auto"/>
        <w:ind w:left="0"/>
        <w:jc w:val="left"/>
      </w:pPr>
      <w:r>
        <w:rPr>
          <w:rFonts w:ascii="Arial" w:hAnsi="Arial" w:eastAsia="等线" w:cs="Arial"/>
          <w:sz w:val="22"/>
        </w:rPr>
        <w:t>可以简单理解为，当点击次数不断增加，方差是处在一个不断收敛（即偏差越来越小）的状态，还是以前面学生的考试成绩为例，如果10次的考试成绩不稳定，那么考20次、50次、200次...次数越多，波动性就会越来越小，也就越能够知道他的真实水平。点击率也一样，如果次数太少，时高时低=稳定性差，方差较大；当次数不断增加，方差就会逐渐收敛变小。</w:t>
      </w:r>
    </w:p>
    <w:p w14:paraId="52F27449">
      <w:pPr>
        <w:spacing w:before="120" w:after="120" w:line="288" w:lineRule="auto"/>
        <w:ind w:left="0"/>
        <w:jc w:val="left"/>
      </w:pPr>
      <w:r>
        <w:rPr>
          <w:rFonts w:ascii="Arial" w:hAnsi="Arial" w:eastAsia="等线" w:cs="Arial"/>
          <w:sz w:val="22"/>
        </w:rPr>
        <w:t xml:space="preserve">【指导意义】期望的定义：产品的素质天然的决定了点击率的高低，这也从最底层的数学逻辑证明了“7分选品3分运营”的正确性，另外前台的客户视角可以看见的部分，包括主图、文案精准度、评价星级数量、价格合理性，这几块的构建能力，是至关重要的。    </w:t>
      </w:r>
    </w:p>
    <w:p w14:paraId="04AFB2F8">
      <w:pPr>
        <w:spacing w:before="120" w:after="120" w:line="288" w:lineRule="auto"/>
        <w:ind w:left="0"/>
        <w:jc w:val="left"/>
      </w:pPr>
      <w:r>
        <w:rPr>
          <w:rFonts w:ascii="Arial" w:hAnsi="Arial" w:eastAsia="等线" w:cs="Arial"/>
          <w:sz w:val="22"/>
        </w:rPr>
        <w:t xml:space="preserve">方差的定义，带来的启示，也就是除了上面提到的硬实力，我们还可以通过快速增加点击次数的方式，来降低方差，从而使“期望-r方差”的数值结果更大化，间接的提升排名（这也在数学层面解释了关键词上首页有效的原因，通过大量点击，短期内降低方差） </w:t>
      </w:r>
    </w:p>
    <w:p w14:paraId="581F30F2">
      <w:pPr>
        <w:spacing w:before="120" w:after="120" w:line="288" w:lineRule="auto"/>
        <w:ind w:left="0"/>
        <w:jc w:val="left"/>
      </w:pPr>
      <w:r>
        <w:rPr>
          <w:rFonts w:ascii="Arial" w:hAnsi="Arial" w:eastAsia="等线" w:cs="Arial"/>
          <w:sz w:val="22"/>
        </w:rPr>
        <w:t xml:space="preserve">当然了，期望才是决定因素，方差只是次要因素，因为点击次数的增加只是阶段性的帮助算法更快的了解到真实的点击率，而真实的点击率还是由产品及其硬实力决定。    </w:t>
      </w:r>
    </w:p>
    <w:p w14:paraId="57DB81F6">
      <w:pPr>
        <w:spacing w:before="120" w:after="120" w:line="288" w:lineRule="auto"/>
        <w:ind w:left="0"/>
        <w:jc w:val="left"/>
      </w:pPr>
      <w:r>
        <w:rPr>
          <w:rFonts w:ascii="Arial" w:hAnsi="Arial" w:eastAsia="等线" w:cs="Arial"/>
          <w:sz w:val="22"/>
        </w:rPr>
        <w:t xml:space="preserve">CVR的定量分析原理同上。    </w:t>
      </w:r>
    </w:p>
    <w:p w14:paraId="25B17495">
      <w:pPr>
        <w:spacing w:before="120" w:after="120" w:line="288" w:lineRule="auto"/>
        <w:ind w:left="0"/>
        <w:jc w:val="left"/>
      </w:pPr>
      <w:r>
        <w:rPr>
          <w:rFonts w:ascii="Arial" w:hAnsi="Arial" w:eastAsia="等线" w:cs="Arial"/>
          <w:sz w:val="22"/>
        </w:rPr>
        <w:t xml:space="preserve">综合以上，我们就可以对每个sku的【max（期望，方差）=期望-r方差】进行定量，定量之后带入到ECPM的计算公式中进行对比排序，也就得到了排名的先后。    </w:t>
      </w:r>
    </w:p>
    <w:p w14:paraId="2E61D7B3">
      <w:pPr>
        <w:spacing w:before="120" w:after="120" w:line="288" w:lineRule="auto"/>
        <w:ind w:left="0"/>
        <w:jc w:val="left"/>
      </w:pPr>
    </w:p>
    <w:p w14:paraId="3643513C">
      <w:pPr>
        <w:spacing w:before="120" w:after="120" w:line="288" w:lineRule="auto"/>
        <w:ind w:left="0"/>
        <w:jc w:val="left"/>
      </w:pPr>
      <w:r>
        <w:rPr>
          <w:rFonts w:ascii="Arial" w:hAnsi="Arial" w:eastAsia="等线" w:cs="Arial"/>
          <w:sz w:val="22"/>
        </w:rPr>
        <w:t>最后总结，如果我们的目标是提升排名，就有了很清晰的攻坚方向：点击率和转化率，影响这两点的因素，就自然成为需要关注的重点。</w:t>
      </w:r>
    </w:p>
    <w:p w14:paraId="31DCB0B8">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ans-serif">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A8DD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F0BA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0"/>
      <w:numFmt w:val="bullet"/>
      <w:lvlText w:val="•"/>
      <w:lvlJc w:val="left"/>
      <w:rPr>
        <w:color w:val="3370FF"/>
      </w:rPr>
    </w:lvl>
  </w:abstractNum>
  <w:abstractNum w:abstractNumId="1">
    <w:nsid w:val="0053208E"/>
    <w:multiLevelType w:val="singleLevel"/>
    <w:tmpl w:val="0053208E"/>
    <w:lvl w:ilvl="0" w:tentative="0">
      <w:start w:val="0"/>
      <w:numFmt w:val="bullet"/>
      <w:lvlText w:val="•"/>
      <w:lvlJc w:val="left"/>
      <w:rPr>
        <w:color w:val="3370FF"/>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DD518B"/>
    <w:rsid w:val="37DB61EC"/>
    <w:rsid w:val="48DD2AD9"/>
    <w:rsid w:val="5A314844"/>
    <w:rsid w:val="EFFF6C6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2450</Words>
  <Characters>2586</Characters>
  <TotalTime>6</TotalTime>
  <ScaleCrop>false</ScaleCrop>
  <LinksUpToDate>false</LinksUpToDate>
  <CharactersWithSpaces>2606</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2025-06-11T09:14:00Z</dcterms:created>
  <dc:creator>Apache POI</dc:creator>
  <cp:lastModifiedBy>孤独不苦1416034621</cp:lastModifiedBy>
  <dcterms:modified xsi:type="dcterms:W3CDTF">2026-08-23T02:51:02Z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eyJoZGlkIjoiMzEwNTM5NzYwMDRjMzkwZTVkZjY2ODkwMGIxNGU0OTUiLCJ1c2VySWQiOiIyNTA0NDk0MCJ9</vt:lpwstr>
  </property>
  <property fmtid="{D5CDD505-2E9C-101B-9397-08002B2CF9AE}" pid="3" name="KSOProductBuildVer">
    <vt:lpwstr>2052-12.1.0.28043</vt:lpwstr>
  </property>
  <property fmtid="{D5CDD505-2E9C-101B-9397-08002B2CF9AE}" pid="4" name="ICV">
    <vt:lpwstr>29BF25D6E1DB481BBB83565A95D21AE1_13</vt:lpwstr>
  </property>
</Properties>
</file>