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27392D">
      <w:pPr>
        <w:spacing w:before="3600"/>
      </w:pPr>
    </w:p>
    <w:p w14:paraId="740858A1">
      <w:pPr>
        <w:spacing w:after="200"/>
        <w:jc w:val="center"/>
      </w:pPr>
      <w:r>
        <w:rPr>
          <w:rFonts w:ascii="Arial" w:hAnsi="Arial" w:eastAsia="Arial" w:cs="Arial"/>
          <w:b/>
          <w:bCs/>
          <w:color w:val="1A56DB"/>
          <w:sz w:val="64"/>
          <w:szCs w:val="64"/>
        </w:rPr>
        <w:t>天机智能体</w:t>
      </w:r>
    </w:p>
    <w:p w14:paraId="063379A2">
      <w:pPr>
        <w:spacing w:after="100"/>
        <w:jc w:val="center"/>
      </w:pPr>
      <w:r>
        <w:rPr>
          <w:rFonts w:ascii="Arial" w:hAnsi="Arial" w:eastAsia="Arial" w:cs="Arial"/>
          <w:color w:val="7C3AED"/>
          <w:sz w:val="36"/>
          <w:szCs w:val="36"/>
        </w:rPr>
        <w:t>TianJi AI Agent</w:t>
      </w:r>
    </w:p>
    <w:p w14:paraId="2FEEB327">
      <w:pPr>
        <w:pBdr>
          <w:bottom w:val="single" w:color="1A56DB" w:sz="4" w:space="20"/>
        </w:pBdr>
        <w:spacing w:after="600"/>
        <w:jc w:val="center"/>
      </w:pPr>
      <w:r>
        <w:rPr>
          <w:rFonts w:ascii="Arial" w:hAnsi="Arial" w:eastAsia="Arial" w:cs="Arial"/>
          <w:color w:val="6B7280"/>
          <w:sz w:val="28"/>
          <w:szCs w:val="28"/>
        </w:rPr>
        <w:t>跨境电商 AI 智能体平台</w:t>
      </w:r>
    </w:p>
    <w:p w14:paraId="5411D9A0">
      <w:pPr>
        <w:spacing w:after="100"/>
        <w:jc w:val="center"/>
      </w:pPr>
      <w:r>
        <w:rPr>
          <w:rFonts w:ascii="Arial" w:hAnsi="Arial" w:eastAsia="Arial" w:cs="Arial"/>
          <w:b/>
          <w:bCs/>
          <w:color w:val="1F2937"/>
          <w:sz w:val="32"/>
          <w:szCs w:val="32"/>
        </w:rPr>
        <w:t>产品需求文档 (PRD)</w:t>
      </w:r>
    </w:p>
    <w:p w14:paraId="666F3FAA">
      <w:pPr>
        <w:spacing w:after="60"/>
        <w:jc w:val="center"/>
      </w:pPr>
      <w:r>
        <w:rPr>
          <w:rFonts w:ascii="Arial" w:hAnsi="Arial" w:eastAsia="Arial" w:cs="Arial"/>
          <w:color w:val="6B7280"/>
          <w:sz w:val="24"/>
          <w:szCs w:val="24"/>
        </w:rPr>
        <w:t>Product Requirements Document</w:t>
      </w:r>
    </w:p>
    <w:p w14:paraId="3FA545E2">
      <w:pPr>
        <w:spacing w:before="1200"/>
      </w:pPr>
    </w:p>
    <w:tbl>
      <w:tblPr>
        <w:tblStyle w:val="11"/>
        <w:tblW w:w="5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200"/>
      </w:tblGrid>
      <w:tr w14:paraId="5CE2E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20318">
            <w:r>
              <w:rPr>
                <w:rFonts w:ascii="Arial" w:hAnsi="Arial" w:eastAsia="Arial" w:cs="Arial"/>
                <w:b/>
                <w:bCs/>
                <w:color w:val="1A56DB"/>
                <w:sz w:val="20"/>
                <w:szCs w:val="20"/>
              </w:rPr>
              <w:t>文档版本</w:t>
            </w:r>
          </w:p>
        </w:tc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8774F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V1.0</w:t>
            </w:r>
          </w:p>
        </w:tc>
      </w:tr>
      <w:tr w14:paraId="28510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863AD">
            <w:r>
              <w:rPr>
                <w:rFonts w:ascii="Arial" w:hAnsi="Arial" w:eastAsia="Arial" w:cs="Arial"/>
                <w:b/>
                <w:bCs/>
                <w:color w:val="1A56DB"/>
                <w:sz w:val="20"/>
                <w:szCs w:val="20"/>
              </w:rPr>
              <w:t>创建日期</w:t>
            </w:r>
          </w:p>
        </w:tc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0F9E5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2026年5月24日</w:t>
            </w:r>
          </w:p>
        </w:tc>
      </w:tr>
      <w:tr w14:paraId="39C0E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2DF61">
            <w:r>
              <w:rPr>
                <w:rFonts w:ascii="Arial" w:hAnsi="Arial" w:eastAsia="Arial" w:cs="Arial"/>
                <w:b/>
                <w:bCs/>
                <w:color w:val="1A56DB"/>
                <w:sz w:val="20"/>
                <w:szCs w:val="20"/>
              </w:rPr>
              <w:t>文档状态</w:t>
            </w:r>
          </w:p>
        </w:tc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E0161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初稿</w:t>
            </w:r>
          </w:p>
        </w:tc>
      </w:tr>
      <w:tr w14:paraId="742B4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39E13">
            <w:r>
              <w:rPr>
                <w:rFonts w:ascii="Arial" w:hAnsi="Arial" w:eastAsia="Arial" w:cs="Arial"/>
                <w:b/>
                <w:bCs/>
                <w:color w:val="1A56DB"/>
                <w:sz w:val="20"/>
                <w:szCs w:val="20"/>
              </w:rPr>
              <w:t>保密级别</w:t>
            </w:r>
          </w:p>
        </w:tc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6BFF2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内部机密</w:t>
            </w:r>
          </w:p>
        </w:tc>
      </w:tr>
      <w:tr w14:paraId="0D90F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9D524">
            <w:r>
              <w:rPr>
                <w:rFonts w:ascii="Arial" w:hAnsi="Arial" w:eastAsia="Arial" w:cs="Arial"/>
                <w:b/>
                <w:bCs/>
                <w:color w:val="1A56DB"/>
                <w:sz w:val="20"/>
                <w:szCs w:val="20"/>
              </w:rPr>
              <w:t>对标产品</w:t>
            </w:r>
          </w:p>
        </w:tc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74068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StoreClaw.ai</w:t>
            </w:r>
          </w:p>
        </w:tc>
      </w:tr>
    </w:tbl>
    <w:p w14:paraId="1AD544D9">
      <w:pPr>
        <w:sectPr>
          <w:pgSz w:w="12240" w:h="15840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57907A53">
      <w:pPr>
        <w:pStyle w:val="2"/>
        <w:spacing w:after="300"/>
        <w:rPr>
          <w:rFonts w:ascii="Arial" w:hAnsi="Arial" w:eastAsia="Arial" w:cs="Arial"/>
          <w:b/>
          <w:bCs/>
          <w:color w:val="1A56DB"/>
          <w:sz w:val="36"/>
          <w:szCs w:val="36"/>
        </w:rPr>
      </w:pPr>
      <w:r>
        <w:rPr>
          <w:rFonts w:ascii="Arial" w:hAnsi="Arial" w:eastAsia="Arial" w:cs="Arial"/>
          <w:b/>
          <w:bCs/>
          <w:color w:val="1A56DB"/>
          <w:sz w:val="36"/>
          <w:szCs w:val="36"/>
        </w:rPr>
        <w:t>目录</w:t>
      </w:r>
    </w:p>
    <w:p w14:paraId="1300C4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亚运/天机智能体 开发需求文档，PRD产品需求文档：</w:t>
      </w:r>
    </w:p>
    <w:p w14:paraId="3629D7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对标 智能体，https://www.storeclaw.ai/ ， storeclaw  专注于跨境电商AI agent，</w:t>
      </w:r>
    </w:p>
    <w:p w14:paraId="4B9A01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主要功能：</w:t>
      </w:r>
    </w:p>
    <w:p w14:paraId="47CDA3A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现在我需要开发一个AI智能体，完全参照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"https://www.storeclaw.ai/"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4"/>
          <w:rFonts w:ascii="宋体" w:hAnsi="宋体" w:eastAsia="宋体" w:cs="宋体"/>
          <w:sz w:val="24"/>
          <w:szCs w:val="24"/>
        </w:rPr>
        <w:t>https://www.storeclaw.ai/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，专注于跨境电商 AI智能体，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新增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几个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核心功能点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，加上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跨境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知识库，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+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skills可以进行分享+积分收益，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直接增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加可以对接自己的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专属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数据库，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接更多AI大模型API,做一个产品开发需求：天机智能体 开发需求文档，PRD产品需求文档：</w:t>
      </w:r>
    </w:p>
    <w:p w14:paraId="353A033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对标 智能体，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"https://www.storeclaw.ai/"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4"/>
          <w:rFonts w:ascii="宋体" w:hAnsi="宋体" w:eastAsia="宋体" w:cs="宋体"/>
          <w:sz w:val="24"/>
          <w:szCs w:val="24"/>
        </w:rPr>
        <w:t>https://www.storeclaw.ai/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， storeclaw 专注于跨境电商AI agent，</w:t>
      </w:r>
    </w:p>
    <w:p w14:paraId="627A767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主要功能：</w:t>
      </w:r>
    </w:p>
    <w:p w14:paraId="7D1899F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①新建任务，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"https://www.storeclaw.ai/app/chat"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4"/>
          <w:rFonts w:ascii="宋体" w:hAnsi="宋体" w:eastAsia="宋体" w:cs="宋体"/>
          <w:sz w:val="24"/>
          <w:szCs w:val="24"/>
        </w:rPr>
        <w:t>https://www.storeclaw.ai/app/chat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，定制模型，上传文件，skills,项目，</w:t>
      </w:r>
    </w:p>
    <w:p w14:paraId="0DA99E8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②定时任务，创建定时任务，模板库，</w:t>
      </w:r>
    </w:p>
    <w:p w14:paraId="2DA72E2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③技能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"https://www.storeclaw.ai/app/skills"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4"/>
          <w:rFonts w:ascii="宋体" w:hAnsi="宋体" w:eastAsia="宋体" w:cs="宋体"/>
          <w:sz w:val="24"/>
          <w:szCs w:val="24"/>
        </w:rPr>
        <w:t>https://www.storeclaw.ai/app/skills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，技能 官方的skill库，我的skill，可以共享，获得积分，服务卡，profile，</w:t>
      </w:r>
    </w:p>
    <w:p w14:paraId="21FCC32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④连接器，接MCP/API,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"https://www.storeclaw.ai/app/connectors"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4"/>
          <w:rFonts w:ascii="宋体" w:hAnsi="宋体" w:eastAsia="宋体" w:cs="宋体"/>
          <w:sz w:val="24"/>
          <w:szCs w:val="24"/>
        </w:rPr>
        <w:t>https://www.storeclaw.ai/app/connectors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,大模型</w:t>
      </w:r>
    </w:p>
    <w:p w14:paraId="79C8114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⑤渠道，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"https://www.storeclaw.ai/app/channels"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4"/>
          <w:rFonts w:ascii="宋体" w:hAnsi="宋体" w:eastAsia="宋体" w:cs="宋体"/>
          <w:sz w:val="24"/>
          <w:szCs w:val="24"/>
        </w:rPr>
        <w:t>https://www.storeclaw.ai/app/channels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 w14:paraId="0C162FF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⑤资产库，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"https://www.storeclaw.ai/app/library"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4"/>
          <w:rFonts w:ascii="宋体" w:hAnsi="宋体" w:eastAsia="宋体" w:cs="宋体"/>
          <w:sz w:val="24"/>
          <w:szCs w:val="24"/>
        </w:rPr>
        <w:t>https://www.storeclaw.ai/app/library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</w:p>
    <w:p w14:paraId="7907CB1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⑥知识库</w:t>
      </w:r>
    </w:p>
    <w:p w14:paraId="7D486E1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⑦项目，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"https://www.storeclaw.ai/app/projects"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4"/>
          <w:rFonts w:ascii="宋体" w:hAnsi="宋体" w:eastAsia="宋体" w:cs="宋体"/>
          <w:sz w:val="24"/>
          <w:szCs w:val="24"/>
        </w:rPr>
        <w:t>https://www.storeclaw.ai/app/projects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</w:p>
    <w:p w14:paraId="5402CCA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设置，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设置包含：账号 个人资料， 用量，账单，浏览器（本地/云）获取帮助</w:t>
      </w:r>
    </w:p>
    <w:p w14:paraId="3B62575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积分，</w:t>
      </w:r>
    </w:p>
    <w:p w14:paraId="3FB7B55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⑩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语言，</w:t>
      </w:r>
    </w:p>
    <w:p w14:paraId="1060A66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主页，</w:t>
      </w:r>
    </w:p>
    <w:p w14:paraId="4862D20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获得帮助，</w:t>
      </w:r>
    </w:p>
    <w:p w14:paraId="137E8E2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登录 登出</w:t>
      </w:r>
    </w:p>
    <w:p w14:paraId="189E6DC7"/>
    <w:sdt>
      <w:sdtPr>
        <w:alias w:val="Table of Contents"/>
        <w:id w:val="147461310"/>
      </w:sdtPr>
      <w:sdtContent>
        <w:p w14:paraId="5AACDC7D">
          <w:r>
            <w:rPr>
              <w:rFonts w:hint="eastAsia"/>
            </w:rPr>
            <w:t>邀请好友，赢取积分 每次注册 每次订阅 链接 推荐用户情况</w:t>
          </w:r>
          <w:bookmarkStart w:id="0" w:name="_GoBack"/>
          <w:bookmarkEnd w:id="0"/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6826D8CA">
          <w:r>
            <w:fldChar w:fldCharType="end"/>
          </w:r>
        </w:p>
      </w:sdtContent>
    </w:sdt>
    <w:p w14:paraId="3374754B">
      <w:r>
        <w:br w:type="page"/>
      </w:r>
    </w:p>
    <w:p w14:paraId="1DBB4CDF">
      <w:pPr>
        <w:pStyle w:val="2"/>
        <w:pBdr>
          <w:bottom w:val="single" w:color="1A56DB" w:sz="2" w:space="8"/>
        </w:pBdr>
        <w:spacing w:before="480" w:after="240"/>
      </w:pPr>
      <w:r>
        <w:rPr>
          <w:rFonts w:ascii="Arial" w:hAnsi="Arial" w:eastAsia="Arial" w:cs="Arial"/>
          <w:b/>
          <w:bCs/>
          <w:color w:val="1A56DB"/>
          <w:sz w:val="36"/>
          <w:szCs w:val="36"/>
        </w:rPr>
        <w:t>1. 产品概述</w:t>
      </w:r>
    </w:p>
    <w:p w14:paraId="0E4F9158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1.1 产品背景</w:t>
      </w:r>
    </w:p>
    <w:p w14:paraId="19B09ED3">
      <w:pPr>
        <w:spacing w:after="120" w:line="360" w:lineRule="auto"/>
      </w:pPr>
      <w:r>
        <w:rPr>
          <w:rFonts w:ascii="Arial" w:hAnsi="Arial" w:eastAsia="Arial" w:cs="Arial"/>
          <w:color w:val="1F2937"/>
          <w:sz w:val="22"/>
          <w:szCs w:val="22"/>
        </w:rPr>
        <w:t>跨境电商行业正处于高速发展期，卖家面临多平台运营、多语言内容、广告投放、库存管理、竞品分析等复杂任务。传统工具各自为战，数据孤岛严重，卖家需要在多个平台间频繁切换，效率低下。AI 技术的成熟为跨境电商卖家提供了全新的解决方案，通过智能体平台将各项运营任务自动化、智能化。</w:t>
      </w:r>
    </w:p>
    <w:p w14:paraId="766452AE">
      <w:pPr>
        <w:spacing w:after="120" w:line="360" w:lineRule="auto"/>
      </w:pPr>
      <w:r>
        <w:rPr>
          <w:rFonts w:ascii="Arial" w:hAnsi="Arial" w:eastAsia="Arial" w:cs="Arial"/>
          <w:color w:val="1F2937"/>
          <w:sz w:val="22"/>
          <w:szCs w:val="22"/>
        </w:rPr>
        <w:t>天机智能体定位为跨境电商领域的 AI Agent 平台，对标 StoreClaw.ai，并在其基础上进行差异化创新，提供知识库、技能共享积分体系、自定义数据库对接、多模型 API 集成等增强功能。</w:t>
      </w:r>
    </w:p>
    <w:p w14:paraId="6AE5ED77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1.2 产品定位</w:t>
      </w:r>
    </w:p>
    <w:p w14:paraId="7B3B4BB4">
      <w:pPr>
        <w:spacing w:after="100" w:line="360" w:lineRule="auto"/>
      </w:pPr>
      <w:r>
        <w:rPr>
          <w:rFonts w:ascii="Arial" w:hAnsi="Arial" w:eastAsia="Arial" w:cs="Arial"/>
          <w:b/>
          <w:bCs/>
          <w:color w:val="1F2937"/>
          <w:sz w:val="22"/>
          <w:szCs w:val="22"/>
        </w:rPr>
        <w:t>产品名称：</w:t>
      </w:r>
      <w:r>
        <w:rPr>
          <w:rFonts w:ascii="Arial" w:hAnsi="Arial" w:eastAsia="Arial" w:cs="Arial"/>
          <w:color w:val="6B7280"/>
          <w:sz w:val="22"/>
          <w:szCs w:val="22"/>
        </w:rPr>
        <w:t>天机智能体 (TianJi AI Agent)</w:t>
      </w:r>
    </w:p>
    <w:p w14:paraId="1F0E9EEE">
      <w:pPr>
        <w:spacing w:after="100" w:line="360" w:lineRule="auto"/>
      </w:pPr>
      <w:r>
        <w:rPr>
          <w:rFonts w:ascii="Arial" w:hAnsi="Arial" w:eastAsia="Arial" w:cs="Arial"/>
          <w:b/>
          <w:bCs/>
          <w:color w:val="1F2937"/>
          <w:sz w:val="22"/>
          <w:szCs w:val="22"/>
        </w:rPr>
        <w:t>产品类型：</w:t>
      </w:r>
      <w:r>
        <w:rPr>
          <w:rFonts w:hint="eastAsia" w:eastAsia="宋体" w:cs="Arial"/>
          <w:b/>
          <w:bCs/>
          <w:color w:val="1F2937"/>
          <w:sz w:val="22"/>
          <w:szCs w:val="22"/>
          <w:lang w:val="en-US" w:eastAsia="zh-CN"/>
        </w:rPr>
        <w:t>智能体  +</w:t>
      </w:r>
      <w:r>
        <w:rPr>
          <w:rFonts w:ascii="Arial" w:hAnsi="Arial" w:eastAsia="Arial" w:cs="Arial"/>
          <w:color w:val="6B7280"/>
          <w:sz w:val="22"/>
          <w:szCs w:val="22"/>
        </w:rPr>
        <w:t>SaaS 平台 (Web + 移动端)</w:t>
      </w:r>
    </w:p>
    <w:p w14:paraId="09B00757">
      <w:pPr>
        <w:spacing w:after="100" w:line="360" w:lineRule="auto"/>
      </w:pPr>
      <w:r>
        <w:rPr>
          <w:rFonts w:ascii="Arial" w:hAnsi="Arial" w:eastAsia="Arial" w:cs="Arial"/>
          <w:b/>
          <w:bCs/>
          <w:color w:val="1F2937"/>
          <w:sz w:val="22"/>
          <w:szCs w:val="22"/>
        </w:rPr>
        <w:t>核心定位：</w:t>
      </w:r>
      <w:r>
        <w:rPr>
          <w:rFonts w:ascii="Arial" w:hAnsi="Arial" w:eastAsia="Arial" w:cs="Arial"/>
          <w:color w:val="6B7280"/>
          <w:sz w:val="22"/>
          <w:szCs w:val="22"/>
        </w:rPr>
        <w:t>跨境电商全链路 AI 智能体平台</w:t>
      </w:r>
    </w:p>
    <w:p w14:paraId="2CA903B4">
      <w:pPr>
        <w:spacing w:after="100" w:line="360" w:lineRule="auto"/>
      </w:pPr>
      <w:r>
        <w:rPr>
          <w:rFonts w:ascii="Arial" w:hAnsi="Arial" w:eastAsia="Arial" w:cs="Arial"/>
          <w:b/>
          <w:bCs/>
          <w:color w:val="1F2937"/>
          <w:sz w:val="22"/>
          <w:szCs w:val="22"/>
        </w:rPr>
        <w:t>目标用户：</w:t>
      </w:r>
      <w:r>
        <w:rPr>
          <w:rFonts w:ascii="Arial" w:hAnsi="Arial" w:eastAsia="Arial" w:cs="Arial"/>
          <w:color w:val="6B7280"/>
          <w:sz w:val="22"/>
          <w:szCs w:val="22"/>
        </w:rPr>
        <w:t>跨境电商卖家、品牌方、服务商、运营团队</w:t>
      </w:r>
    </w:p>
    <w:p w14:paraId="1CE43F63">
      <w:pPr>
        <w:spacing w:after="100" w:line="360" w:lineRule="auto"/>
      </w:pPr>
      <w:r>
        <w:rPr>
          <w:rFonts w:ascii="Arial" w:hAnsi="Arial" w:eastAsia="Arial" w:cs="Arial"/>
          <w:b/>
          <w:bCs/>
          <w:color w:val="1F2937"/>
          <w:sz w:val="22"/>
          <w:szCs w:val="22"/>
        </w:rPr>
        <w:t>Slogan：</w:t>
      </w:r>
      <w:r>
        <w:rPr>
          <w:rFonts w:ascii="Arial" w:hAnsi="Arial" w:eastAsia="Arial" w:cs="Arial"/>
          <w:color w:val="6B7280"/>
          <w:sz w:val="22"/>
          <w:szCs w:val="22"/>
        </w:rPr>
        <w:t>“天机洞察，智能决策——您的24小时跨境电商智能合伙人”</w:t>
      </w:r>
    </w:p>
    <w:p w14:paraId="549519DB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1.3 对标分析与差异化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480"/>
        <w:gridCol w:w="3480"/>
      </w:tblGrid>
      <w:tr w14:paraId="30601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5888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功能维度</w:t>
            </w:r>
          </w:p>
        </w:tc>
        <w:tc>
          <w:tcPr>
            <w:tcW w:w="34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AC66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StoreClaw</w:t>
            </w:r>
          </w:p>
        </w:tc>
        <w:tc>
          <w:tcPr>
            <w:tcW w:w="34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7FEF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天机智能体 (本产品)</w:t>
            </w:r>
          </w:p>
        </w:tc>
      </w:tr>
      <w:tr w14:paraId="56FEA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F9D6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智能对话</w:t>
            </w:r>
          </w:p>
        </w:tc>
        <w:tc>
          <w:tcPr>
            <w:tcW w:w="34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29B8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✅ LLM Chat</w:t>
            </w:r>
          </w:p>
        </w:tc>
        <w:tc>
          <w:tcPr>
            <w:tcW w:w="34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0645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✅ 多模型切换 + 上下文记忆</w:t>
            </w:r>
          </w:p>
        </w:tc>
      </w:tr>
      <w:tr w14:paraId="103B8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5B5E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技能市场</w:t>
            </w:r>
          </w:p>
        </w:tc>
        <w:tc>
          <w:tcPr>
            <w:tcW w:w="34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5804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✅ 官方 Skill Hub</w:t>
            </w:r>
          </w:p>
        </w:tc>
        <w:tc>
          <w:tcPr>
            <w:tcW w:w="34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7481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✅ 共享市场 + 积分收益体系</w:t>
            </w:r>
          </w:p>
        </w:tc>
      </w:tr>
      <w:tr w14:paraId="1C50B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6C1A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连接器</w:t>
            </w:r>
          </w:p>
        </w:tc>
        <w:tc>
          <w:tcPr>
            <w:tcW w:w="34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4325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✅ 20+ 平台</w:t>
            </w:r>
          </w:p>
        </w:tc>
        <w:tc>
          <w:tcPr>
            <w:tcW w:w="34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7A09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✅ 30+ 平台 + 自定义 MCP/API</w:t>
            </w:r>
          </w:p>
        </w:tc>
      </w:tr>
      <w:tr w14:paraId="1B127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40D6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定时任务</w:t>
            </w:r>
          </w:p>
        </w:tc>
        <w:tc>
          <w:tcPr>
            <w:tcW w:w="34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C38E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✅ 模板库</w:t>
            </w:r>
          </w:p>
        </w:tc>
        <w:tc>
          <w:tcPr>
            <w:tcW w:w="34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9768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✅ 可视化编排 + 模板市场</w:t>
            </w:r>
          </w:p>
        </w:tc>
      </w:tr>
      <w:tr w14:paraId="1691D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8065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知识库</w:t>
            </w:r>
          </w:p>
        </w:tc>
        <w:tc>
          <w:tcPr>
            <w:tcW w:w="34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DF8D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✖ 无</w:t>
            </w:r>
          </w:p>
        </w:tc>
        <w:tc>
          <w:tcPr>
            <w:tcW w:w="34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81FF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✅ 向量检索 + RAG</w:t>
            </w:r>
          </w:p>
        </w:tc>
      </w:tr>
      <w:tr w14:paraId="13746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443F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自定义数据库</w:t>
            </w:r>
          </w:p>
        </w:tc>
        <w:tc>
          <w:tcPr>
            <w:tcW w:w="34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2B9B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✖ 无</w:t>
            </w:r>
          </w:p>
        </w:tc>
        <w:tc>
          <w:tcPr>
            <w:tcW w:w="34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0285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✅ MySQL/PostgreSQL/MongoDB</w:t>
            </w:r>
          </w:p>
        </w:tc>
      </w:tr>
      <w:tr w14:paraId="40D9D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6E21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多模型支持</w:t>
            </w:r>
          </w:p>
        </w:tc>
        <w:tc>
          <w:tcPr>
            <w:tcW w:w="34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9DC2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✖ 单模型</w:t>
            </w:r>
          </w:p>
        </w:tc>
        <w:tc>
          <w:tcPr>
            <w:tcW w:w="34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18DB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✅ GPT/Claude/文心/通义千问/DeepSeek</w:t>
            </w:r>
          </w:p>
        </w:tc>
      </w:tr>
      <w:tr w14:paraId="7E80B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32E7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积分体系</w:t>
            </w:r>
          </w:p>
        </w:tc>
        <w:tc>
          <w:tcPr>
            <w:tcW w:w="34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F1B3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✖ 无</w:t>
            </w:r>
          </w:p>
        </w:tc>
        <w:tc>
          <w:tcPr>
            <w:tcW w:w="34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05CE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✅ 分享技能获得积分收益</w:t>
            </w:r>
          </w:p>
        </w:tc>
      </w:tr>
      <w:tr w14:paraId="55F75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C563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资产库</w:t>
            </w:r>
          </w:p>
        </w:tc>
        <w:tc>
          <w:tcPr>
            <w:tcW w:w="34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4D8D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✅ 基础版</w:t>
            </w:r>
          </w:p>
        </w:tc>
        <w:tc>
          <w:tcPr>
            <w:tcW w:w="34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A15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✅ 增强版支持多格式</w:t>
            </w:r>
          </w:p>
        </w:tc>
      </w:tr>
      <w:tr w14:paraId="6B145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C8E9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渠道管理</w:t>
            </w:r>
          </w:p>
        </w:tc>
        <w:tc>
          <w:tcPr>
            <w:tcW w:w="34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07AF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✅ 多渠道</w:t>
            </w:r>
          </w:p>
        </w:tc>
        <w:tc>
          <w:tcPr>
            <w:tcW w:w="34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96C0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✅ 多渠道 + 智能分发</w:t>
            </w:r>
          </w:p>
        </w:tc>
      </w:tr>
    </w:tbl>
    <w:p w14:paraId="03DE77F5">
      <w:pPr>
        <w:spacing w:after="60"/>
      </w:pPr>
    </w:p>
    <w:p w14:paraId="71FC9B2B">
      <w:r>
        <w:br w:type="page"/>
      </w:r>
    </w:p>
    <w:p w14:paraId="14688F7F">
      <w:pPr>
        <w:pStyle w:val="2"/>
        <w:pBdr>
          <w:bottom w:val="single" w:color="1A56DB" w:sz="2" w:space="8"/>
        </w:pBdr>
        <w:spacing w:before="480" w:after="240"/>
      </w:pPr>
      <w:r>
        <w:rPr>
          <w:rFonts w:ascii="Arial" w:hAnsi="Arial" w:eastAsia="Arial" w:cs="Arial"/>
          <w:b/>
          <w:bCs/>
          <w:color w:val="1A56DB"/>
          <w:sz w:val="36"/>
          <w:szCs w:val="36"/>
        </w:rPr>
        <w:t>2. 核心功能模块</w:t>
      </w:r>
    </w:p>
    <w:p w14:paraId="7E4AA7ED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2.1 智能对话中心 (Chat)</w:t>
      </w:r>
    </w:p>
    <w:p w14:paraId="0912EE10">
      <w:pPr>
        <w:spacing w:after="120" w:line="360" w:lineRule="auto"/>
      </w:pPr>
      <w:r>
        <w:rPr>
          <w:rFonts w:ascii="Arial" w:hAnsi="Arial" w:eastAsia="Arial" w:cs="Arial"/>
          <w:color w:val="1F2937"/>
          <w:sz w:val="22"/>
          <w:szCs w:val="22"/>
        </w:rPr>
        <w:t>对标 StoreClaw /app/chat，作为平台的核心交互入口，用户通过自然语言与 AI 智能体进行交互，执行各类跨境电商任务。</w:t>
      </w:r>
    </w:p>
    <w:p w14:paraId="057E0649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7C3AED"/>
          <w:sz w:val="26"/>
          <w:szCs w:val="26"/>
        </w:rPr>
        <w:t>2.1.1 新建任务</w:t>
      </w:r>
    </w:p>
    <w:p w14:paraId="724C534A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智能对话窗口：支持文本、语音、图片多模态输入</w:t>
      </w:r>
    </w:p>
    <w:p w14:paraId="224A6323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定制模型：用户可选择不同 AI 大模型 (GPT-4o/Claude/文心一言/通义千问/DeepSeek)</w:t>
      </w:r>
    </w:p>
    <w:p w14:paraId="0BA92D2A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上传文件：支持 PDF、Excel、CSV、图片、Word 等格式，AI 自动解析内容</w:t>
      </w:r>
    </w:p>
    <w:p w14:paraId="13BD1979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挂载技能：对话中可挂载一个或多个 Skill，让 AI 具备专业能力</w:t>
      </w:r>
    </w:p>
    <w:p w14:paraId="6F1B32A6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关联项目：任务可归属到特定项目，便于团队协作</w:t>
      </w:r>
    </w:p>
    <w:p w14:paraId="3465D489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上下文记忆：支持长期记忆和会话历史</w:t>
      </w:r>
    </w:p>
    <w:p w14:paraId="2ACF0DFD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7C3AED"/>
          <w:sz w:val="26"/>
          <w:szCs w:val="26"/>
        </w:rPr>
        <w:t>2.1.2 对话增强功能</w:t>
      </w:r>
    </w:p>
    <w:p w14:paraId="57FAE4FE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流式输出：实时流式显示 AI 回复</w:t>
      </w:r>
    </w:p>
    <w:p w14:paraId="529F20D3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代码高亮：支持多语言代码高亮与一键复制</w:t>
      </w:r>
    </w:p>
    <w:p w14:paraId="4379B425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图表渲染：支持在对话中直接生成图表可视化</w:t>
      </w:r>
    </w:p>
    <w:p w14:paraId="3E98C756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Markdown 渲染：支持富文本格式化输出</w:t>
      </w:r>
    </w:p>
    <w:p w14:paraId="4525B485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导出功能：对话结果可导出为 PDF/Word/Markdown</w:t>
      </w:r>
    </w:p>
    <w:p w14:paraId="2A428F59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2.2 定时任务 (Schedule)</w:t>
      </w:r>
    </w:p>
    <w:p w14:paraId="4135A691">
      <w:pPr>
        <w:spacing w:after="120" w:line="360" w:lineRule="auto"/>
      </w:pPr>
      <w:r>
        <w:rPr>
          <w:rFonts w:ascii="Arial" w:hAnsi="Arial" w:eastAsia="Arial" w:cs="Arial"/>
          <w:color w:val="1F2937"/>
          <w:sz w:val="22"/>
          <w:szCs w:val="22"/>
        </w:rPr>
        <w:t>对标 StoreClaw 的 Schedule 模块，支持用户创建自动化定时任务，实现 24/7 无人值守运营。</w:t>
      </w:r>
    </w:p>
    <w:p w14:paraId="2D3DC9FD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7C3AED"/>
          <w:sz w:val="26"/>
          <w:szCs w:val="26"/>
        </w:rPr>
        <w:t>2.2.1 创建定时任务</w:t>
      </w:r>
    </w:p>
    <w:p w14:paraId="58151ECC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可视化任务编排器：拖拽式配置任务流程</w:t>
      </w:r>
    </w:p>
    <w:p w14:paraId="4BD8B9F0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触发条件：Cron 表达式 / 固定时间 / 事件触发 / 数据变化触发</w:t>
      </w:r>
    </w:p>
    <w:p w14:paraId="169EA2C5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任务链：多任务串联执行，前一个任务的输出作为下一个的输入</w:t>
      </w:r>
    </w:p>
    <w:p w14:paraId="4141F19B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执行日志：详细记录每次执行的状态、耗时、结果</w:t>
      </w:r>
    </w:p>
    <w:p w14:paraId="7C5F3C67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异常告警：任务失败自动通知（邮件/微信/钉钉）</w:t>
      </w:r>
    </w:p>
    <w:p w14:paraId="25C8EFBA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7C3AED"/>
          <w:sz w:val="26"/>
          <w:szCs w:val="26"/>
        </w:rPr>
        <w:t>2.2.2 模板库</w:t>
      </w:r>
    </w:p>
    <w:p w14:paraId="6E5AD771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官方模板：预置常用定时任务模板（每日店铺健康检查、每周竞品监控、每月报告等）</w:t>
      </w:r>
    </w:p>
    <w:p w14:paraId="5F84AD62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社区模板：用户可分享自建模板到社区</w:t>
      </w:r>
    </w:p>
    <w:p w14:paraId="2781C119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一键安装：模板支持一键安装并自定义参数</w:t>
      </w:r>
    </w:p>
    <w:p w14:paraId="6B05E6CA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2.3 技能中心 (Skills)</w:t>
      </w:r>
    </w:p>
    <w:p w14:paraId="63681B47">
      <w:pPr>
        <w:spacing w:after="120" w:line="360" w:lineRule="auto"/>
      </w:pPr>
      <w:r>
        <w:rPr>
          <w:rFonts w:ascii="Arial" w:hAnsi="Arial" w:eastAsia="Arial" w:cs="Arial"/>
          <w:color w:val="1F2937"/>
          <w:sz w:val="22"/>
          <w:szCs w:val="22"/>
        </w:rPr>
        <w:t>对标 StoreClaw /app/skills，这是天机智能体的核心差异化竞争力模块。</w:t>
      </w:r>
    </w:p>
    <w:p w14:paraId="42B2A2D6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7C3AED"/>
          <w:sz w:val="26"/>
          <w:szCs w:val="26"/>
        </w:rPr>
        <w:t>2.3.1 官方 Skill 库</w:t>
      </w:r>
    </w:p>
    <w:p w14:paraId="414C1D69">
      <w:pPr>
        <w:spacing w:after="120" w:line="360" w:lineRule="auto"/>
      </w:pPr>
      <w:r>
        <w:rPr>
          <w:rFonts w:ascii="Arial" w:hAnsi="Arial" w:eastAsia="Arial" w:cs="Arial"/>
          <w:color w:val="1F2937"/>
          <w:sz w:val="22"/>
          <w:szCs w:val="22"/>
        </w:rPr>
        <w:t>按类别组织的预置专业技能：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4560"/>
        <w:gridCol w:w="3000"/>
      </w:tblGrid>
      <w:tr w14:paraId="70804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3E0C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技能分类</w:t>
            </w:r>
          </w:p>
        </w:tc>
        <w:tc>
          <w:tcPr>
            <w:tcW w:w="4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9FF9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包含技能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D2E1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464C6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32C4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选品与采购</w:t>
            </w:r>
          </w:p>
        </w:tc>
        <w:tc>
          <w:tcPr>
            <w:tcW w:w="4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3264A">
            <w:pPr>
              <w:jc w:val="left"/>
            </w:pPr>
            <w:r>
              <w:rPr>
                <w:rFonts w:hint="eastAsia" w:eastAsia="宋体" w:cs="Arial"/>
                <w:b w:val="0"/>
                <w:bCs w:val="0"/>
                <w:color w:val="1F2937"/>
                <w:sz w:val="20"/>
                <w:szCs w:val="20"/>
                <w:lang w:val="en-US" w:eastAsia="zh-CN"/>
              </w:rPr>
              <w:t>亚马逊</w:t>
            </w: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采购员、1688导购、爆款产品发现、产品基准分析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AADE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智能选品与供应链分析</w:t>
            </w:r>
          </w:p>
        </w:tc>
      </w:tr>
      <w:tr w14:paraId="7D6EC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85AC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营销与内容</w:t>
            </w:r>
          </w:p>
        </w:tc>
        <w:tc>
          <w:tcPr>
            <w:tcW w:w="4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3F5E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SEO/GEO顾问、广告规划师、社媒内容专家、邮件营销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FB82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全渠道营销自动化</w:t>
            </w:r>
          </w:p>
        </w:tc>
      </w:tr>
      <w:tr w14:paraId="38662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DC14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店铺管理</w:t>
            </w:r>
          </w:p>
        </w:tc>
        <w:tc>
          <w:tcPr>
            <w:tcW w:w="4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E7C5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Shopify管理、Amazon管理、TikTok Shop管理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9614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多平台店铺统一管理</w:t>
            </w:r>
          </w:p>
        </w:tc>
      </w:tr>
      <w:tr w14:paraId="6F644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DBDC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运营分析</w:t>
            </w:r>
          </w:p>
        </w:tc>
        <w:tc>
          <w:tcPr>
            <w:tcW w:w="4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DBFC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店铺诊断、库存预警、客户洞察、GA追踪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2132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数据驱动的运营决策</w:t>
            </w:r>
          </w:p>
        </w:tc>
      </w:tr>
      <w:tr w14:paraId="713C0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7802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市场情报</w:t>
            </w:r>
          </w:p>
        </w:tc>
        <w:tc>
          <w:tcPr>
            <w:tcW w:w="4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16A8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市场情报员、竞品雷达、行业分析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E0EA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实时市场动态监控</w:t>
            </w:r>
          </w:p>
        </w:tc>
      </w:tr>
      <w:tr w14:paraId="4E508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8B4E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跨境专属</w:t>
            </w:r>
          </w:p>
        </w:tc>
        <w:tc>
          <w:tcPr>
            <w:tcW w:w="4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408D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Listing优化、关键词研究、五点描述生成、A+页面设计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C166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跨境电商深度优化</w:t>
            </w:r>
          </w:p>
        </w:tc>
      </w:tr>
    </w:tbl>
    <w:p w14:paraId="584E501A">
      <w:pPr>
        <w:spacing w:after="60"/>
      </w:pPr>
    </w:p>
    <w:p w14:paraId="7357D921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7C3AED"/>
          <w:sz w:val="26"/>
          <w:szCs w:val="26"/>
        </w:rPr>
        <w:t>2.3.2 我的 Skill</w:t>
      </w:r>
    </w:p>
    <w:p w14:paraId="5998D16D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自建 Skill：用户可通过可视化编辑器或代码方式创建自定义 Skill</w:t>
      </w:r>
    </w:p>
    <w:p w14:paraId="47694627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Skill 版本管理：支持多版本、回滚、发布管理</w:t>
      </w:r>
    </w:p>
    <w:p w14:paraId="3E1624BE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Skill 测试沙箱：提供测试环境验证 Skill 效果</w:t>
      </w:r>
    </w:p>
    <w:p w14:paraId="1C09EF0E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导入/导出：支持从 GitHub、本地文件导入</w:t>
      </w:r>
    </w:p>
    <w:p w14:paraId="71998834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7C3AED"/>
          <w:sz w:val="26"/>
          <w:szCs w:val="26"/>
        </w:rPr>
        <w:t>2.3.3 ⭐ 技能共享市场（新增亮点）</w:t>
      </w:r>
    </w:p>
    <w:p w14:paraId="2001753C">
      <w:pPr>
        <w:spacing w:after="120" w:line="360" w:lineRule="auto"/>
      </w:pPr>
      <w:r>
        <w:rPr>
          <w:rFonts w:ascii="Arial" w:hAnsi="Arial" w:eastAsia="Arial" w:cs="Arial"/>
          <w:color w:val="1F2937"/>
          <w:sz w:val="22"/>
          <w:szCs w:val="22"/>
        </w:rPr>
        <w:t>这是天机智能体的核心差异化功能，构建一个去中心化的技能生态市场：</w:t>
      </w:r>
    </w:p>
    <w:p w14:paraId="0B03B926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发布与分享：用户可将自建 Skill 发布到市场供他人使用</w:t>
      </w:r>
    </w:p>
    <w:p w14:paraId="4F07443A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积分收益体系：每次其他用户安装/调用你的 Skill，作者获得积分收益</w:t>
      </w:r>
    </w:p>
    <w:p w14:paraId="0BC8EE78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评分与评价：社区评分、使用量排行、用户评价</w:t>
      </w:r>
    </w:p>
    <w:p w14:paraId="2F98498D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认证体系：官方认证 / 社区优秀 / 新锐作者等等级</w:t>
      </w:r>
    </w:p>
    <w:p w14:paraId="51EAB67E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Skill 商店：高级 Skill 可设置付费使用，作者获得分成收入</w:t>
      </w:r>
    </w:p>
    <w:p w14:paraId="7EBC3D89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7C3AED"/>
          <w:sz w:val="26"/>
          <w:szCs w:val="26"/>
        </w:rPr>
        <w:t>2.3.4 服务卡与 Profile</w:t>
      </w:r>
    </w:p>
    <w:p w14:paraId="44E2EAB9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个人 Profile：展示作者信息、发布的 Skill、获得的评价</w:t>
      </w:r>
    </w:p>
    <w:p w14:paraId="5055C09A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服务卡：专业服务商可创建服务卡片，提供付费咨询服务</w:t>
      </w:r>
    </w:p>
    <w:p w14:paraId="2774EA3F">
      <w:r>
        <w:br w:type="page"/>
      </w:r>
    </w:p>
    <w:p w14:paraId="2E7E4FD2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2.4 连接器 (Connectors)</w:t>
      </w:r>
    </w:p>
    <w:p w14:paraId="5C177DCE">
      <w:pPr>
        <w:spacing w:after="120" w:line="360" w:lineRule="auto"/>
      </w:pPr>
      <w:r>
        <w:rPr>
          <w:rFonts w:ascii="Arial" w:hAnsi="Arial" w:eastAsia="Arial" w:cs="Arial"/>
          <w:color w:val="1F2937"/>
          <w:sz w:val="22"/>
          <w:szCs w:val="22"/>
        </w:rPr>
        <w:t>对标 StoreClaw /app/connectors，支持与各类外部平台和服务的对接。</w:t>
      </w:r>
    </w:p>
    <w:p w14:paraId="760ED76C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7C3AED"/>
          <w:sz w:val="26"/>
          <w:szCs w:val="26"/>
        </w:rPr>
        <w:t>2.4.1 平台连接器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25448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E1E2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类别</w:t>
            </w:r>
          </w:p>
        </w:tc>
        <w:tc>
          <w:tcPr>
            <w:tcW w:w="69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0514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支持平台</w:t>
            </w:r>
          </w:p>
        </w:tc>
      </w:tr>
      <w:tr w14:paraId="377C6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E30C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电商平台</w:t>
            </w:r>
          </w:p>
        </w:tc>
        <w:tc>
          <w:tcPr>
            <w:tcW w:w="69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A135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Amazon, Shopify, TikTok Shop, Wix, WooCommerce, eBay, Etsy, Temu, SHEIN</w:t>
            </w:r>
          </w:p>
        </w:tc>
      </w:tr>
      <w:tr w14:paraId="6A413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EB62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社交媒体</w:t>
            </w:r>
          </w:p>
        </w:tc>
        <w:tc>
          <w:tcPr>
            <w:tcW w:w="69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C896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TikTok, Instagram, Facebook, Twitter/X, YouTube, LinkedIn, Reddit, 小红书</w:t>
            </w:r>
          </w:p>
        </w:tc>
      </w:tr>
      <w:tr w14:paraId="6E871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6FFF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办公协作</w:t>
            </w:r>
          </w:p>
        </w:tc>
        <w:tc>
          <w:tcPr>
            <w:tcW w:w="69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417B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Gmail, Slack, Discord, 飞书, 钉钉, 企业微信</w:t>
            </w:r>
          </w:p>
        </w:tc>
      </w:tr>
      <w:tr w14:paraId="6E249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1A62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广告平台</w:t>
            </w:r>
          </w:p>
        </w:tc>
        <w:tc>
          <w:tcPr>
            <w:tcW w:w="69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8DB7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Google Ads, Facebook Ads, Amazon Ads, TikTok Ads</w:t>
            </w:r>
          </w:p>
        </w:tc>
      </w:tr>
      <w:tr w14:paraId="2F4C0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A44D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数据分析</w:t>
            </w:r>
          </w:p>
        </w:tc>
        <w:tc>
          <w:tcPr>
            <w:tcW w:w="69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824B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Google Analytics, 卖家精灵, Jungle Scout, Helium 10</w:t>
            </w:r>
          </w:p>
        </w:tc>
      </w:tr>
      <w:tr w14:paraId="2FFA7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9F11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物流平台</w:t>
            </w:r>
          </w:p>
        </w:tc>
        <w:tc>
          <w:tcPr>
            <w:tcW w:w="69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466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4PX, 云途, 燕文, ShipBob</w:t>
            </w:r>
          </w:p>
        </w:tc>
      </w:tr>
    </w:tbl>
    <w:p w14:paraId="464970B1">
      <w:pPr>
        <w:spacing w:after="60"/>
      </w:pPr>
    </w:p>
    <w:p w14:paraId="7330242C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7C3AED"/>
          <w:sz w:val="26"/>
          <w:szCs w:val="26"/>
        </w:rPr>
        <w:t>2.4.2 ⭐ 多模型 API 集成（新增亮点）</w:t>
      </w:r>
    </w:p>
    <w:p w14:paraId="0444E7DE">
      <w:pPr>
        <w:spacing w:after="120" w:line="360" w:lineRule="auto"/>
      </w:pPr>
      <w:r>
        <w:rPr>
          <w:rFonts w:ascii="Arial" w:hAnsi="Arial" w:eastAsia="Arial" w:cs="Arial"/>
          <w:color w:val="1F2937"/>
          <w:sz w:val="22"/>
          <w:szCs w:val="22"/>
        </w:rPr>
        <w:t>区别于 StoreClaw 的单模型架构，天机智能体支持多模型接入：</w:t>
      </w:r>
    </w:p>
    <w:p w14:paraId="4813C828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内置模型：OpenAI GPT-4o、Anthropic Claude、Google Gemini</w:t>
      </w:r>
    </w:p>
    <w:p w14:paraId="50310BE3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国产模型：文心一言、通义千问、DeepSeek、晨星、智谱清言</w:t>
      </w:r>
    </w:p>
    <w:p w14:paraId="0885586A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自定义 API：用户可接入自己的 LLM API Key，使用自有模型</w:t>
      </w:r>
    </w:p>
    <w:p w14:paraId="28E6C7E5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模型路由：根据任务类型自动选择最优模型（如写作用 Claude、分析用 GPT-4o）</w:t>
      </w:r>
    </w:p>
    <w:p w14:paraId="77A47035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MCP 协议支持：完整支持 Model Context Protocol，可接入任何 MCP Server</w:t>
      </w:r>
    </w:p>
    <w:p w14:paraId="3AC5F620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7C3AED"/>
          <w:sz w:val="26"/>
          <w:szCs w:val="26"/>
        </w:rPr>
        <w:t>2.4.3 ⭐ 自定义数据库对接（新增亮点）</w:t>
      </w:r>
    </w:p>
    <w:p w14:paraId="4DF073BE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支持数据库：MySQL, PostgreSQL, MongoDB, Redis, ClickHouse</w:t>
      </w:r>
    </w:p>
    <w:p w14:paraId="433135F3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安全连接：通过 SSH 隧道或 VPN 安全连接用户数据库</w:t>
      </w:r>
    </w:p>
    <w:p w14:paraId="74F0FCC7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SQL 查询助手：AI 自动生成 SQL 查询并可视化展示结果</w:t>
      </w:r>
    </w:p>
    <w:p w14:paraId="3A00705A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数据同步：定时同步外部数据库数据到平台</w:t>
      </w:r>
    </w:p>
    <w:p w14:paraId="02019D56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数据脱敏：支持敏感数据自动脱敏处理</w:t>
      </w:r>
    </w:p>
    <w:p w14:paraId="60D2BF2A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2.5 渠道管理 (Channels)</w:t>
      </w:r>
    </w:p>
    <w:p w14:paraId="61D2A1C3">
      <w:pPr>
        <w:spacing w:after="120" w:line="360" w:lineRule="auto"/>
      </w:pPr>
      <w:r>
        <w:rPr>
          <w:rFonts w:ascii="Arial" w:hAnsi="Arial" w:eastAsia="Arial" w:cs="Arial"/>
          <w:color w:val="1F2937"/>
          <w:sz w:val="22"/>
          <w:szCs w:val="22"/>
        </w:rPr>
        <w:t>对标 StoreClaw /app/channels，统一管理多平台内容发布与互动。</w:t>
      </w:r>
    </w:p>
    <w:p w14:paraId="326A0603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多平台统一发布：一篇内容同时发布到多个社交媒体平台</w:t>
      </w:r>
    </w:p>
    <w:p w14:paraId="37247848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智能分发：根据平台特性自动调整内容格式和尺寸</w:t>
      </w:r>
    </w:p>
    <w:p w14:paraId="27BD20EA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互动管理：统一查看各平台评论、消息并智能回复</w:t>
      </w:r>
    </w:p>
    <w:p w14:paraId="6AD1D6A0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效果追踪：跨平台数据统一看板，对比各渠道效果</w:t>
      </w:r>
    </w:p>
    <w:p w14:paraId="2222A69D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内容日历：可视化内容发布计划日历</w:t>
      </w:r>
    </w:p>
    <w:p w14:paraId="741AFB51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2.6 资产库 (Library)</w:t>
      </w:r>
    </w:p>
    <w:p w14:paraId="5DC19A5E">
      <w:pPr>
        <w:spacing w:after="120" w:line="360" w:lineRule="auto"/>
      </w:pPr>
      <w:r>
        <w:rPr>
          <w:rFonts w:ascii="Arial" w:hAnsi="Arial" w:eastAsia="Arial" w:cs="Arial"/>
          <w:color w:val="1F2937"/>
          <w:sz w:val="22"/>
          <w:szCs w:val="22"/>
        </w:rPr>
        <w:t>对标 StoreClaw /app/library，统一管理所有数字资产。</w:t>
      </w:r>
    </w:p>
    <w:p w14:paraId="093E514B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文件管理：支持图片、视频、文档、表格等多格式文件存储</w:t>
      </w:r>
    </w:p>
    <w:p w14:paraId="07E05AAC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智能分类：AI 自动标签、分类、搜索</w:t>
      </w:r>
    </w:p>
    <w:p w14:paraId="036BF80C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版本管理：文件历史版本记录与回滚</w:t>
      </w:r>
    </w:p>
    <w:p w14:paraId="47D4512B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素材生成：AI 一键生成产品图、广告图、社媒素材</w:t>
      </w:r>
    </w:p>
    <w:p w14:paraId="4F39BE45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团队共享：支持团队成员间共享资产与权限管理</w:t>
      </w:r>
    </w:p>
    <w:p w14:paraId="732B9104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云存储对接：支持 AWS S3、阿里云 OSS、腾讯云 COS</w:t>
      </w:r>
    </w:p>
    <w:p w14:paraId="4B34DF53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2.7 ⭐ 知识库 (Knowledge Base)（新增亮点）</w:t>
      </w:r>
    </w:p>
    <w:p w14:paraId="30A05DA3">
      <w:pPr>
        <w:spacing w:after="120" w:line="360" w:lineRule="auto"/>
      </w:pPr>
      <w:r>
        <w:rPr>
          <w:rFonts w:ascii="Arial" w:hAnsi="Arial" w:eastAsia="Arial" w:cs="Arial"/>
          <w:color w:val="1F2937"/>
          <w:sz w:val="22"/>
          <w:szCs w:val="22"/>
        </w:rPr>
        <w:t>这是 StoreClaw 不具备的重要功能，为用户提供专属知识管理与智能检索能力：</w:t>
      </w:r>
    </w:p>
    <w:p w14:paraId="598885ED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文档上传：支持 PDF、Word、Excel、网页链接、纯文本等多种格式</w:t>
      </w:r>
    </w:p>
    <w:p w14:paraId="0FFBBCB8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向量化存储：自动将文档切分、向量化存储，支持语义检索</w:t>
      </w:r>
    </w:p>
    <w:p w14:paraId="384820B1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RAG 增强生成：对话时自动检索相关知识，提升回答准确性</w:t>
      </w:r>
    </w:p>
    <w:p w14:paraId="5D4CDBE8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多知识库管理：按项目/业务线创建多个独立知识库</w:t>
      </w:r>
    </w:p>
    <w:p w14:paraId="5AC4B902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权限控制：知识库级别的访问权限管理</w:t>
      </w:r>
    </w:p>
    <w:p w14:paraId="62086103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自动更新：定时爬取指定网页更新知识库内容</w:t>
      </w:r>
    </w:p>
    <w:p w14:paraId="017E6E3A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导入源：支持从 Notion、语雀、飞书文档等三方平台导入</w:t>
      </w:r>
    </w:p>
    <w:p w14:paraId="257CE813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2.8 项目管理 (Projects)</w:t>
      </w:r>
    </w:p>
    <w:p w14:paraId="2DCB4A54">
      <w:pPr>
        <w:spacing w:after="120" w:line="360" w:lineRule="auto"/>
      </w:pPr>
      <w:r>
        <w:rPr>
          <w:rFonts w:ascii="Arial" w:hAnsi="Arial" w:eastAsia="Arial" w:cs="Arial"/>
          <w:color w:val="1F2937"/>
          <w:sz w:val="22"/>
          <w:szCs w:val="22"/>
        </w:rPr>
        <w:t>对标 StoreClaw /app/projects，提供团队协作与项目组织能力。</w:t>
      </w:r>
    </w:p>
    <w:p w14:paraId="4E10F54D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项目空间：每个项目独立的工作空间，包含任务、文件、知识库</w:t>
      </w:r>
    </w:p>
    <w:p w14:paraId="1237F769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团队协作：邮请团队成员、角色分配、权限管理</w:t>
      </w:r>
    </w:p>
    <w:p w14:paraId="43E8AC61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任务看板：看板视图追踪任务进度</w:t>
      </w:r>
    </w:p>
    <w:p w14:paraId="19420CCA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项目报告：AI 自动生成项目进度报告与数据分析</w:t>
      </w:r>
    </w:p>
    <w:p w14:paraId="4FC592E8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模板化项目：预置新品上架、旺季准备、品牌出海等项目模板</w:t>
      </w:r>
    </w:p>
    <w:p w14:paraId="3F36A781">
      <w:r>
        <w:br w:type="page"/>
      </w:r>
    </w:p>
    <w:p w14:paraId="43F6D48B">
      <w:pPr>
        <w:pStyle w:val="2"/>
        <w:pBdr>
          <w:bottom w:val="single" w:color="1A56DB" w:sz="2" w:space="8"/>
        </w:pBdr>
        <w:spacing w:before="480" w:after="240"/>
      </w:pPr>
      <w:r>
        <w:rPr>
          <w:rFonts w:ascii="Arial" w:hAnsi="Arial" w:eastAsia="Arial" w:cs="Arial"/>
          <w:b/>
          <w:bCs/>
          <w:color w:val="1A56DB"/>
          <w:sz w:val="36"/>
          <w:szCs w:val="36"/>
        </w:rPr>
        <w:t>3. ⭐ 积分与商业体系（新增亮点）</w:t>
      </w:r>
    </w:p>
    <w:p w14:paraId="17951E6C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3.1 积分体系设计</w:t>
      </w:r>
    </w:p>
    <w:p w14:paraId="6CF6CA20">
      <w:pPr>
        <w:spacing w:after="120" w:line="360" w:lineRule="auto"/>
      </w:pPr>
      <w:r>
        <w:rPr>
          <w:rFonts w:ascii="Arial" w:hAnsi="Arial" w:eastAsia="Arial" w:cs="Arial"/>
          <w:color w:val="1F2937"/>
          <w:sz w:val="22"/>
          <w:szCs w:val="22"/>
        </w:rPr>
        <w:t>天机智能体建立完整的积分经济体系，激励用户创作与分享优质内容：</w:t>
      </w:r>
    </w:p>
    <w:p w14:paraId="3F6E4110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7C3AED"/>
          <w:sz w:val="26"/>
          <w:szCs w:val="26"/>
        </w:rPr>
        <w:t>3.1.1 积分获取方式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4560"/>
      </w:tblGrid>
      <w:tr w14:paraId="15BC3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7CAA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行为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B4F8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积分奖励</w:t>
            </w:r>
          </w:p>
        </w:tc>
        <w:tc>
          <w:tcPr>
            <w:tcW w:w="4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7729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538C0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2327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发布 Skill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E5B3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+100 积分</w:t>
            </w:r>
          </w:p>
        </w:tc>
        <w:tc>
          <w:tcPr>
            <w:tcW w:w="4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81C2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每发布一个通过审核的 Skill</w:t>
            </w:r>
          </w:p>
        </w:tc>
      </w:tr>
      <w:tr w14:paraId="3AB7C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8B2E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Skill 被安装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4908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+5 积分/次</w:t>
            </w:r>
          </w:p>
        </w:tc>
        <w:tc>
          <w:tcPr>
            <w:tcW w:w="4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4C9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每次其他用户安装你的 Skill</w:t>
            </w:r>
          </w:p>
        </w:tc>
      </w:tr>
      <w:tr w14:paraId="2EB8D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15E2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Skill 被调用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07E7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+1 积分/次</w:t>
            </w:r>
          </w:p>
        </w:tc>
        <w:tc>
          <w:tcPr>
            <w:tcW w:w="4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ABF8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每次其他用户在任务中调用你的 Skill</w:t>
            </w:r>
          </w:p>
        </w:tc>
      </w:tr>
      <w:tr w14:paraId="162D2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DF09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分享模板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CA8C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+50 积分</w:t>
            </w:r>
          </w:p>
        </w:tc>
        <w:tc>
          <w:tcPr>
            <w:tcW w:w="4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F535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分享定时任务模板到社区</w:t>
            </w:r>
          </w:p>
        </w:tc>
      </w:tr>
      <w:tr w14:paraId="198AB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6D8B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邀请新用户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57B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+200 积分</w:t>
            </w:r>
          </w:p>
        </w:tc>
        <w:tc>
          <w:tcPr>
            <w:tcW w:w="4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861E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每成功邀请一位新用户注册</w:t>
            </w:r>
          </w:p>
        </w:tc>
      </w:tr>
      <w:tr w14:paraId="3BBFA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C1A2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参与评价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9C31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+2 积分</w:t>
            </w:r>
          </w:p>
        </w:tc>
        <w:tc>
          <w:tcPr>
            <w:tcW w:w="4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64AF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对 Skill 发表有价值的评价</w:t>
            </w:r>
          </w:p>
        </w:tc>
      </w:tr>
      <w:tr w14:paraId="2A471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3082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每日登录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776D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+10 积分</w:t>
            </w:r>
          </w:p>
        </w:tc>
        <w:tc>
          <w:tcPr>
            <w:tcW w:w="4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89E0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连续登录额外加倍</w:t>
            </w:r>
          </w:p>
        </w:tc>
      </w:tr>
    </w:tbl>
    <w:p w14:paraId="2E3C3D9F">
      <w:pPr>
        <w:spacing w:after="60"/>
      </w:pPr>
    </w:p>
    <w:p w14:paraId="2E55F170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7C3AED"/>
          <w:sz w:val="26"/>
          <w:szCs w:val="26"/>
        </w:rPr>
        <w:t>3.1.2 积分消费方式</w:t>
      </w:r>
    </w:p>
    <w:p w14:paraId="3912FC47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兑换平台 Credits：积分可兑换平台使用额度</w:t>
      </w:r>
    </w:p>
    <w:p w14:paraId="311195D3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解锁高级功能：某些高级功能需积分解锁</w:t>
      </w:r>
    </w:p>
    <w:p w14:paraId="241ECF82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兑换周边：定制周边商品兑换</w:t>
      </w:r>
    </w:p>
    <w:p w14:paraId="27AA0266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提现收益：达到一定额度可申请提现（针对付费 Skill 作者）</w:t>
      </w:r>
    </w:p>
    <w:p w14:paraId="7E31F006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3.2 会员套餐设计</w:t>
      </w:r>
    </w:p>
    <w:p w14:paraId="6AC922A8">
      <w:pPr>
        <w:spacing w:after="120" w:line="360" w:lineRule="auto"/>
      </w:pPr>
      <w:r>
        <w:rPr>
          <w:rFonts w:ascii="Arial" w:hAnsi="Arial" w:eastAsia="Arial" w:cs="Arial"/>
          <w:color w:val="1F2937"/>
          <w:sz w:val="22"/>
          <w:szCs w:val="22"/>
        </w:rPr>
        <w:t>参考 StoreClaw 的计费体系，结合天机特色进行优化：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500"/>
        <w:gridCol w:w="1500"/>
        <w:gridCol w:w="1560"/>
        <w:gridCol w:w="1200"/>
        <w:gridCol w:w="2100"/>
      </w:tblGrid>
      <w:tr w14:paraId="13A6D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ACC0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套餐</w:t>
            </w:r>
          </w:p>
        </w:tc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9768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价格</w:t>
            </w:r>
          </w:p>
        </w:tc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6482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日刷新 Credits</w:t>
            </w:r>
          </w:p>
        </w:tc>
        <w:tc>
          <w:tcPr>
            <w:tcW w:w="1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173B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月额度 Credits</w:t>
            </w:r>
          </w:p>
        </w:tc>
        <w:tc>
          <w:tcPr>
            <w:tcW w:w="1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17D9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并发任务</w:t>
            </w:r>
          </w:p>
        </w:tc>
        <w:tc>
          <w:tcPr>
            <w:tcW w:w="21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58C9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特色功能</w:t>
            </w:r>
          </w:p>
        </w:tc>
      </w:tr>
      <w:tr w14:paraId="7809A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E53D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免费版</w:t>
            </w:r>
          </w:p>
        </w:tc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6111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¥0</w:t>
            </w:r>
          </w:p>
        </w:tc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FC94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50</w:t>
            </w:r>
          </w:p>
        </w:tc>
        <w:tc>
          <w:tcPr>
            <w:tcW w:w="1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1DED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3FE2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1</w:t>
            </w:r>
          </w:p>
        </w:tc>
        <w:tc>
          <w:tcPr>
            <w:tcW w:w="21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C197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基础功能体验</w:t>
            </w:r>
          </w:p>
        </w:tc>
      </w:tr>
      <w:tr w14:paraId="6B7FA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ED28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专业版</w:t>
            </w:r>
          </w:p>
        </w:tc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5606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¥128/月</w:t>
            </w:r>
          </w:p>
        </w:tc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2BB3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100</w:t>
            </w:r>
          </w:p>
        </w:tc>
        <w:tc>
          <w:tcPr>
            <w:tcW w:w="1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B580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6,000</w:t>
            </w:r>
          </w:p>
        </w:tc>
        <w:tc>
          <w:tcPr>
            <w:tcW w:w="1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5B05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10</w:t>
            </w:r>
          </w:p>
        </w:tc>
        <w:tc>
          <w:tcPr>
            <w:tcW w:w="21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7868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知识库 + 全技能</w:t>
            </w:r>
          </w:p>
        </w:tc>
      </w:tr>
      <w:tr w14:paraId="21903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7387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旗舰版</w:t>
            </w:r>
          </w:p>
        </w:tc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37E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¥258/月</w:t>
            </w:r>
          </w:p>
        </w:tc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FE9D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100</w:t>
            </w:r>
          </w:p>
        </w:tc>
        <w:tc>
          <w:tcPr>
            <w:tcW w:w="1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56F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12,000</w:t>
            </w:r>
          </w:p>
        </w:tc>
        <w:tc>
          <w:tcPr>
            <w:tcW w:w="1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AB2B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10</w:t>
            </w:r>
          </w:p>
        </w:tc>
        <w:tc>
          <w:tcPr>
            <w:tcW w:w="21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6D84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多模型 + 数据库对接</w:t>
            </w:r>
          </w:p>
        </w:tc>
      </w:tr>
      <w:tr w14:paraId="30B85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1390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企业版</w:t>
            </w:r>
          </w:p>
        </w:tc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9DD0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¥1,288/月</w:t>
            </w:r>
          </w:p>
        </w:tc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440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200</w:t>
            </w:r>
          </w:p>
        </w:tc>
        <w:tc>
          <w:tcPr>
            <w:tcW w:w="1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7E9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60,000</w:t>
            </w:r>
          </w:p>
        </w:tc>
        <w:tc>
          <w:tcPr>
            <w:tcW w:w="1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43A7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20</w:t>
            </w:r>
          </w:p>
        </w:tc>
        <w:tc>
          <w:tcPr>
            <w:tcW w:w="21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6CE1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团队协作 + API + 专属支持</w:t>
            </w:r>
          </w:p>
        </w:tc>
      </w:tr>
    </w:tbl>
    <w:p w14:paraId="75065506">
      <w:pPr>
        <w:spacing w:after="60"/>
      </w:pPr>
    </w:p>
    <w:p w14:paraId="5C684E26">
      <w:pPr>
        <w:pStyle w:val="2"/>
        <w:pBdr>
          <w:bottom w:val="single" w:color="1A56DB" w:sz="2" w:space="8"/>
        </w:pBdr>
        <w:spacing w:before="480" w:after="240"/>
      </w:pPr>
      <w:r>
        <w:rPr>
          <w:rFonts w:ascii="Arial" w:hAnsi="Arial" w:eastAsia="Arial" w:cs="Arial"/>
          <w:b/>
          <w:bCs/>
          <w:color w:val="1A56DB"/>
          <w:sz w:val="36"/>
          <w:szCs w:val="36"/>
        </w:rPr>
        <w:t>4. 系统设置与用户体系</w:t>
      </w:r>
    </w:p>
    <w:p w14:paraId="673AAB6C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4.1 用户账户体系</w:t>
      </w:r>
    </w:p>
    <w:p w14:paraId="7B087095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注册/登录：支持邮箱、手机号、微信、Google 等多种登录方式</w:t>
      </w:r>
    </w:p>
    <w:p w14:paraId="2DE0383A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登出：安全登出与多设备管理</w:t>
      </w:r>
    </w:p>
    <w:p w14:paraId="43A476F3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个人资料：头像、昵称、公司信息、联系方式</w:t>
      </w:r>
    </w:p>
    <w:p w14:paraId="3C98DA41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安全设置：密码修改、二次验证、登录日志</w:t>
      </w:r>
    </w:p>
    <w:p w14:paraId="1F100F6F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4.2 系统设置</w:t>
      </w:r>
    </w:p>
    <w:p w14:paraId="17D5EC38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语言设置：支持中文简体、中文繁体、英文、日文等多语言</w:t>
      </w:r>
    </w:p>
    <w:p w14:paraId="5A694D50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主题设置：亮色/暗色主题切换</w:t>
      </w:r>
    </w:p>
    <w:p w14:paraId="1641F36B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通知设置：邮件/消息推送/浏览器通知管理</w:t>
      </w:r>
    </w:p>
    <w:p w14:paraId="2BFE116F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API Key 管理：管理各平台接入的 API 密钥</w:t>
      </w:r>
    </w:p>
    <w:p w14:paraId="670C2768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用量统计： Credits 消耗明细、用量趋势图</w:t>
      </w:r>
    </w:p>
    <w:p w14:paraId="3AD8E069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4.3 帮助与支持</w:t>
      </w:r>
    </w:p>
    <w:p w14:paraId="240D6700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主页引导：新用户引导流程，快速上手</w:t>
      </w:r>
    </w:p>
    <w:p w14:paraId="1E92302A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帮助中心：常见问题、使用教程、视频教程</w:t>
      </w:r>
    </w:p>
    <w:p w14:paraId="2A920913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在线客服：实时客服聊天支持</w:t>
      </w:r>
    </w:p>
    <w:p w14:paraId="452C2C3D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反馈建议：用户反馈与功能建议收集</w:t>
      </w:r>
    </w:p>
    <w:p w14:paraId="404A37F1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社区论坛：用户交流社区</w:t>
      </w:r>
    </w:p>
    <w:p w14:paraId="1A376B0C">
      <w:r>
        <w:br w:type="page"/>
      </w:r>
    </w:p>
    <w:p w14:paraId="3FDD1450">
      <w:pPr>
        <w:pStyle w:val="2"/>
        <w:pBdr>
          <w:bottom w:val="single" w:color="1A56DB" w:sz="2" w:space="8"/>
        </w:pBdr>
        <w:spacing w:before="480" w:after="240"/>
      </w:pPr>
      <w:r>
        <w:rPr>
          <w:rFonts w:ascii="Arial" w:hAnsi="Arial" w:eastAsia="Arial" w:cs="Arial"/>
          <w:b/>
          <w:bCs/>
          <w:color w:val="1A56DB"/>
          <w:sz w:val="36"/>
          <w:szCs w:val="36"/>
        </w:rPr>
        <w:t>5. 技术架构设计</w:t>
      </w:r>
    </w:p>
    <w:p w14:paraId="1330EF97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5.1 整体架构</w:t>
      </w:r>
    </w:p>
    <w:p w14:paraId="22D687AB">
      <w:pPr>
        <w:spacing w:after="120" w:line="360" w:lineRule="auto"/>
      </w:pPr>
      <w:r>
        <w:rPr>
          <w:rFonts w:ascii="Arial" w:hAnsi="Arial" w:eastAsia="Arial" w:cs="Arial"/>
          <w:color w:val="1F2937"/>
          <w:sz w:val="22"/>
          <w:szCs w:val="22"/>
        </w:rPr>
        <w:t>采用微服务架构，前后端分离，支持水平扩展：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160"/>
        <w:gridCol w:w="3000"/>
      </w:tblGrid>
      <w:tr w14:paraId="1CC42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5386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层级</w:t>
            </w:r>
          </w:p>
        </w:tc>
        <w:tc>
          <w:tcPr>
            <w:tcW w:w="41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CC14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技术选型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C2A6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48002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D0D1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前端</w:t>
            </w:r>
          </w:p>
        </w:tc>
        <w:tc>
          <w:tcPr>
            <w:tcW w:w="41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70C1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React/Next.js + TypeScript + TailwindCSS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8AA6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Web 端 + 移动端自适应</w:t>
            </w:r>
          </w:p>
        </w:tc>
      </w:tr>
      <w:tr w14:paraId="1B80D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ADE3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后端</w:t>
            </w:r>
          </w:p>
        </w:tc>
        <w:tc>
          <w:tcPr>
            <w:tcW w:w="41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4BAE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Node.js/Go + gRPC + REST API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B65A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微服务架构</w:t>
            </w:r>
          </w:p>
        </w:tc>
      </w:tr>
      <w:tr w14:paraId="34901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C71B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AI 引擎</w:t>
            </w:r>
          </w:p>
        </w:tc>
        <w:tc>
          <w:tcPr>
            <w:tcW w:w="41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0525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LangChain + LlamaIndex + 自研路由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8FEF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多模型调度引擎</w:t>
            </w:r>
          </w:p>
        </w:tc>
      </w:tr>
      <w:tr w14:paraId="67102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BEFF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数据层</w:t>
            </w:r>
          </w:p>
        </w:tc>
        <w:tc>
          <w:tcPr>
            <w:tcW w:w="41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6756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PostgreSQL + Redis + Milvus/Pinecone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1573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关系型 + 缓存 + 向量数据库</w:t>
            </w:r>
          </w:p>
        </w:tc>
      </w:tr>
      <w:tr w14:paraId="43030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D506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消息队列</w:t>
            </w:r>
          </w:p>
        </w:tc>
        <w:tc>
          <w:tcPr>
            <w:tcW w:w="41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470D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RabbitMQ / Kafka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BB6A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异步任务处理</w:t>
            </w:r>
          </w:p>
        </w:tc>
      </w:tr>
      <w:tr w14:paraId="778DF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D840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对象存储</w:t>
            </w:r>
          </w:p>
        </w:tc>
        <w:tc>
          <w:tcPr>
            <w:tcW w:w="41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8070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AWS S3 / 阿里云 OSS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3277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文件、图片存储</w:t>
            </w:r>
          </w:p>
        </w:tc>
      </w:tr>
      <w:tr w14:paraId="1AE11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44DC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部署</w:t>
            </w:r>
          </w:p>
        </w:tc>
        <w:tc>
          <w:tcPr>
            <w:tcW w:w="41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DC0D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Kubernetes + Docker + CI/CD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F155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容器化部署</w:t>
            </w:r>
          </w:p>
        </w:tc>
      </w:tr>
      <w:tr w14:paraId="6449B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16FA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监控</w:t>
            </w:r>
          </w:p>
        </w:tc>
        <w:tc>
          <w:tcPr>
            <w:tcW w:w="41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3A0E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Prometheus + Grafana + ELK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94BD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全链路监控</w:t>
            </w:r>
          </w:p>
        </w:tc>
      </w:tr>
    </w:tbl>
    <w:p w14:paraId="4CE838B2">
      <w:pPr>
        <w:spacing w:after="60"/>
      </w:pPr>
    </w:p>
    <w:p w14:paraId="181A221C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5.2 安全架构</w:t>
      </w:r>
    </w:p>
    <w:p w14:paraId="56E59B60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数据加密：传输层 TLS 1.3，存储层 AES-256 加密</w:t>
      </w:r>
    </w:p>
    <w:p w14:paraId="6FB60BFF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OAuth 2.0：第三方平台授权均采用 OAuth 2.0 标准协议</w:t>
      </w:r>
    </w:p>
    <w:p w14:paraId="7AA39657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权限模型：RBAC 基于角色的访问控制</w:t>
      </w:r>
    </w:p>
    <w:p w14:paraId="25ADEF2B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数据隔离：多租户架构，数据严格隔离</w:t>
      </w:r>
    </w:p>
    <w:p w14:paraId="7B79ACD3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审计日志：关键操作全链路审计记录</w:t>
      </w:r>
    </w:p>
    <w:p w14:paraId="1462E920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合规性：符合 GDPR、个保法等数据保护法规</w:t>
      </w:r>
    </w:p>
    <w:p w14:paraId="046A2ACE">
      <w:pPr>
        <w:pStyle w:val="2"/>
        <w:pBdr>
          <w:bottom w:val="single" w:color="1A56DB" w:sz="2" w:space="8"/>
        </w:pBdr>
        <w:spacing w:before="480" w:after="240"/>
      </w:pPr>
      <w:r>
        <w:rPr>
          <w:rFonts w:ascii="Arial" w:hAnsi="Arial" w:eastAsia="Arial" w:cs="Arial"/>
          <w:b/>
          <w:bCs/>
          <w:color w:val="1A56DB"/>
          <w:sz w:val="36"/>
          <w:szCs w:val="36"/>
        </w:rPr>
        <w:t>6. 信息架构与导航设计</w:t>
      </w:r>
    </w:p>
    <w:p w14:paraId="78159D98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6.1 主导航结构</w:t>
      </w:r>
    </w:p>
    <w:p w14:paraId="570E39E1">
      <w:pPr>
        <w:spacing w:after="120" w:line="360" w:lineRule="auto"/>
      </w:pPr>
      <w:r>
        <w:rPr>
          <w:rFonts w:ascii="Arial" w:hAnsi="Arial" w:eastAsia="Arial" w:cs="Arial"/>
          <w:color w:val="1F2937"/>
          <w:sz w:val="22"/>
          <w:szCs w:val="22"/>
        </w:rPr>
        <w:t>平台采用左侧导航栏 + 右侧内容区的布局，主导航结构如下：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600"/>
        <w:gridCol w:w="4560"/>
      </w:tblGrid>
      <w:tr w14:paraId="4A351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74B2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导航项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5B2B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路径</w:t>
            </w:r>
          </w:p>
        </w:tc>
        <w:tc>
          <w:tcPr>
            <w:tcW w:w="4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686D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46F45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17AE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主页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6EEF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/home</w:t>
            </w:r>
          </w:p>
        </w:tc>
        <w:tc>
          <w:tcPr>
            <w:tcW w:w="4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131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数据看板 + 快捷入口</w:t>
            </w:r>
          </w:p>
        </w:tc>
      </w:tr>
      <w:tr w14:paraId="4EBEA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D082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对话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4F76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/chat</w:t>
            </w:r>
          </w:p>
        </w:tc>
        <w:tc>
          <w:tcPr>
            <w:tcW w:w="4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A3F8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智能对话中心</w:t>
            </w:r>
          </w:p>
        </w:tc>
      </w:tr>
      <w:tr w14:paraId="60EE8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6726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定时任务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3FFA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/schedule</w:t>
            </w:r>
          </w:p>
        </w:tc>
        <w:tc>
          <w:tcPr>
            <w:tcW w:w="4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A355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自动化任务管理</w:t>
            </w:r>
          </w:p>
        </w:tc>
      </w:tr>
      <w:tr w14:paraId="32346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9723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技能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8D7E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/skills</w:t>
            </w:r>
          </w:p>
        </w:tc>
        <w:tc>
          <w:tcPr>
            <w:tcW w:w="4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EBEF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技能中心与市场</w:t>
            </w:r>
          </w:p>
        </w:tc>
      </w:tr>
      <w:tr w14:paraId="29ABA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5501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连接器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E5E9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/connectors</w:t>
            </w:r>
          </w:p>
        </w:tc>
        <w:tc>
          <w:tcPr>
            <w:tcW w:w="4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7A5C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平台与 API 连接</w:t>
            </w:r>
          </w:p>
        </w:tc>
      </w:tr>
      <w:tr w14:paraId="27CB1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FE91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渠道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208E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/channels</w:t>
            </w:r>
          </w:p>
        </w:tc>
        <w:tc>
          <w:tcPr>
            <w:tcW w:w="4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27CE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多渠道内容管理</w:t>
            </w:r>
          </w:p>
        </w:tc>
      </w:tr>
      <w:tr w14:paraId="6BCCC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5E46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资产库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6F86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/library</w:t>
            </w:r>
          </w:p>
        </w:tc>
        <w:tc>
          <w:tcPr>
            <w:tcW w:w="4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4F0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数字资产管理</w:t>
            </w:r>
          </w:p>
        </w:tc>
      </w:tr>
      <w:tr w14:paraId="476D1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4896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知识库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8E22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/knowledge</w:t>
            </w:r>
          </w:p>
        </w:tc>
        <w:tc>
          <w:tcPr>
            <w:tcW w:w="4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5B15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知识库管理</w:t>
            </w:r>
          </w:p>
        </w:tc>
      </w:tr>
      <w:tr w14:paraId="733C8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A1FB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项目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D9D8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/projects</w:t>
            </w:r>
          </w:p>
        </w:tc>
        <w:tc>
          <w:tcPr>
            <w:tcW w:w="4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59FE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项目管理</w:t>
            </w:r>
          </w:p>
        </w:tc>
      </w:tr>
      <w:tr w14:paraId="43E26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92EF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设置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699A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/settings</w:t>
            </w:r>
          </w:p>
        </w:tc>
        <w:tc>
          <w:tcPr>
            <w:tcW w:w="4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375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系统设置</w:t>
            </w:r>
          </w:p>
        </w:tc>
      </w:tr>
    </w:tbl>
    <w:p w14:paraId="2C8B01DE">
      <w:pPr>
        <w:spacing w:after="60"/>
      </w:pPr>
    </w:p>
    <w:p w14:paraId="6826E6E1">
      <w:r>
        <w:br w:type="page"/>
      </w:r>
    </w:p>
    <w:p w14:paraId="18522861">
      <w:pPr>
        <w:pStyle w:val="2"/>
        <w:pBdr>
          <w:bottom w:val="single" w:color="1A56DB" w:sz="2" w:space="8"/>
        </w:pBdr>
        <w:spacing w:before="480" w:after="240"/>
      </w:pPr>
      <w:r>
        <w:rPr>
          <w:rFonts w:ascii="Arial" w:hAnsi="Arial" w:eastAsia="Arial" w:cs="Arial"/>
          <w:b/>
          <w:bCs/>
          <w:color w:val="1A56DB"/>
          <w:sz w:val="36"/>
          <w:szCs w:val="36"/>
        </w:rPr>
        <w:t>7. 开发路线图</w:t>
      </w:r>
    </w:p>
    <w:p w14:paraId="01D14895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7.1 版本规划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800"/>
        <w:gridCol w:w="4200"/>
        <w:gridCol w:w="1560"/>
      </w:tblGrid>
      <w:tr w14:paraId="0EBDD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66FE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版本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1776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时间节点</w:t>
            </w:r>
          </w:p>
        </w:tc>
        <w:tc>
          <w:tcPr>
            <w:tcW w:w="4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BF35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核心交付物</w:t>
            </w:r>
          </w:p>
        </w:tc>
        <w:tc>
          <w:tcPr>
            <w:tcW w:w="1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7B7C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状态</w:t>
            </w:r>
          </w:p>
        </w:tc>
      </w:tr>
      <w:tr w14:paraId="1E152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BAC6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V0.1 MVP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6D59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2026 Q3</w:t>
            </w:r>
          </w:p>
        </w:tc>
        <w:tc>
          <w:tcPr>
            <w:tcW w:w="4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F0DD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智能对话 + 基础技能 + 连接器 (Amazon/Shopify)</w:t>
            </w:r>
          </w:p>
        </w:tc>
        <w:tc>
          <w:tcPr>
            <w:tcW w:w="1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2370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规划中</w:t>
            </w:r>
          </w:p>
        </w:tc>
      </w:tr>
      <w:tr w14:paraId="4D57B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6484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V0.5 Beta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5A4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2026 Q4</w:t>
            </w:r>
          </w:p>
        </w:tc>
        <w:tc>
          <w:tcPr>
            <w:tcW w:w="4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7A51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定时任务 + 知识库 + 资产库 + 多模型</w:t>
            </w:r>
          </w:p>
        </w:tc>
        <w:tc>
          <w:tcPr>
            <w:tcW w:w="1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EDF0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规划中</w:t>
            </w:r>
          </w:p>
        </w:tc>
      </w:tr>
      <w:tr w14:paraId="13C8C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416F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V1.0 正式版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1C11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2027 Q1</w:t>
            </w:r>
          </w:p>
        </w:tc>
        <w:tc>
          <w:tcPr>
            <w:tcW w:w="4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6C99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技能市场 + 积分体系 + 渠道管理 + 项目</w:t>
            </w:r>
          </w:p>
        </w:tc>
        <w:tc>
          <w:tcPr>
            <w:tcW w:w="1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5364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规划中</w:t>
            </w:r>
          </w:p>
        </w:tc>
      </w:tr>
      <w:tr w14:paraId="73B90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3464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V1.5 增强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C6E3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2027 Q2</w:t>
            </w:r>
          </w:p>
        </w:tc>
        <w:tc>
          <w:tcPr>
            <w:tcW w:w="4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467B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自定义数据库 + 企业版 + 移动端 App</w:t>
            </w:r>
          </w:p>
        </w:tc>
        <w:tc>
          <w:tcPr>
            <w:tcW w:w="1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B0AD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规划中</w:t>
            </w:r>
          </w:p>
        </w:tc>
      </w:tr>
      <w:tr w14:paraId="452EF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D1B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V2.0 生态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5F7E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2027 H2</w:t>
            </w:r>
          </w:p>
        </w:tc>
        <w:tc>
          <w:tcPr>
            <w:tcW w:w="4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C7C2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开放平台 + 开发者 SDK + 全球化部署</w:t>
            </w:r>
          </w:p>
        </w:tc>
        <w:tc>
          <w:tcPr>
            <w:tcW w:w="1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8123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规划中</w:t>
            </w:r>
          </w:p>
        </w:tc>
      </w:tr>
    </w:tbl>
    <w:p w14:paraId="5066CF32">
      <w:pPr>
        <w:spacing w:after="60"/>
      </w:pPr>
    </w:p>
    <w:p w14:paraId="41589520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7.2 V0.1 MVP 交付范围</w:t>
      </w:r>
    </w:p>
    <w:p w14:paraId="35BDBC01">
      <w:pPr>
        <w:spacing w:after="120" w:line="360" w:lineRule="auto"/>
      </w:pPr>
      <w:r>
        <w:rPr>
          <w:rFonts w:ascii="Arial" w:hAnsi="Arial" w:eastAsia="Arial" w:cs="Arial"/>
          <w:color w:val="1F2937"/>
          <w:sz w:val="22"/>
          <w:szCs w:val="22"/>
        </w:rPr>
        <w:t>MVP 版本聚焦核心价值验证，交付以下核心功能：</w:t>
      </w:r>
    </w:p>
    <w:p w14:paraId="1AF1118F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智能对话：支持 GPT-4o 和 Claude 双模型切换</w:t>
      </w:r>
    </w:p>
    <w:p w14:paraId="34B25752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基础技能：10个核心跨境电商 Skill（Listing优化、关键词研究、竞品分析等）</w:t>
      </w:r>
    </w:p>
    <w:p w14:paraId="7C0BADB4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连接器：Amazon SP-API + Shopify API 对接</w:t>
      </w:r>
    </w:p>
    <w:p w14:paraId="555AC8EA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用户体系：注册/登录 + 基础设置</w:t>
      </w:r>
    </w:p>
    <w:p w14:paraId="09D4E03E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计费体系：免费版 + 专业版</w:t>
      </w:r>
    </w:p>
    <w:p w14:paraId="792E3EE1">
      <w:pPr>
        <w:pStyle w:val="2"/>
        <w:pBdr>
          <w:bottom w:val="single" w:color="1A56DB" w:sz="2" w:space="8"/>
        </w:pBdr>
        <w:spacing w:before="480" w:after="240"/>
      </w:pPr>
      <w:r>
        <w:rPr>
          <w:rFonts w:ascii="Arial" w:hAnsi="Arial" w:eastAsia="Arial" w:cs="Arial"/>
          <w:b/>
          <w:bCs/>
          <w:color w:val="1A56DB"/>
          <w:sz w:val="36"/>
          <w:szCs w:val="36"/>
        </w:rPr>
        <w:t>8. 竞品分析补充</w:t>
      </w:r>
    </w:p>
    <w:p w14:paraId="515CDEAA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8.1 StoreClaw 产品分析</w:t>
      </w:r>
    </w:p>
    <w:p w14:paraId="5801C0B5">
      <w:pPr>
        <w:spacing w:after="120" w:line="360" w:lineRule="auto"/>
      </w:pPr>
      <w:r>
        <w:rPr>
          <w:rFonts w:ascii="Arial" w:hAnsi="Arial" w:eastAsia="Arial" w:cs="Arial"/>
          <w:color w:val="1F2937"/>
          <w:sz w:val="22"/>
          <w:szCs w:val="22"/>
        </w:rPr>
        <w:t>StoreClaw 定位为电商领域的 AI Agent，主打四大核心模块：LLM Chat、Skills、Connectors、Schedule。其产品价格从免费版到 $199.9/月的 Ultra 版，已连接 20+ 平台包括 Shopify、Amazon、TikTok 等。</w:t>
      </w:r>
    </w:p>
    <w:p w14:paraId="1846CE3B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8.2 天机智能体竞争优势</w:t>
      </w:r>
    </w:p>
    <w:p w14:paraId="44787816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知识库能力：StoreClaw 缺少知识库功能，天机提供完整的 RAG 知识检索体系</w:t>
      </w:r>
    </w:p>
    <w:p w14:paraId="4BDCA05E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多模型支持：StoreClaw 仅支持单模型，天机支持 6+ 大模型自由切换</w:t>
      </w:r>
    </w:p>
    <w:p w14:paraId="19AB37F2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积分生态：构建创作者经济体系，激励高质量 Skill 创作</w:t>
      </w:r>
    </w:p>
    <w:p w14:paraId="384AD524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数据库对接：支持用户自有数据库连接，打通数据孤岛</w:t>
      </w:r>
    </w:p>
    <w:p w14:paraId="689E9312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本土化优势：更深入的中文服务、本土化支付、国产模型支持</w:t>
      </w:r>
    </w:p>
    <w:p w14:paraId="43F96D26">
      <w:pPr>
        <w:pStyle w:val="2"/>
        <w:pBdr>
          <w:bottom w:val="single" w:color="1A56DB" w:sz="2" w:space="8"/>
        </w:pBdr>
        <w:spacing w:before="480" w:after="240"/>
      </w:pPr>
      <w:r>
        <w:rPr>
          <w:rFonts w:ascii="Arial" w:hAnsi="Arial" w:eastAsia="Arial" w:cs="Arial"/>
          <w:b/>
          <w:bCs/>
          <w:color w:val="1A56DB"/>
          <w:sz w:val="36"/>
          <w:szCs w:val="36"/>
        </w:rPr>
        <w:t>9. 非功能性需求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580"/>
        <w:gridCol w:w="3580"/>
      </w:tblGrid>
      <w:tr w14:paraId="1233B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559F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9124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9FCB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目标值</w:t>
            </w:r>
          </w:p>
        </w:tc>
      </w:tr>
      <w:tr w14:paraId="28FE8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7044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性能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F6B7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API 响应时间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F93B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P95 &lt; 500ms（非 AI 接口）</w:t>
            </w:r>
          </w:p>
        </w:tc>
      </w:tr>
      <w:tr w14:paraId="44FB1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3142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性能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C86D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AI 首字输出延迟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D22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&lt; 2s</w:t>
            </w:r>
          </w:p>
        </w:tc>
      </w:tr>
      <w:tr w14:paraId="731B2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7AE1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可用性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44CC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系统可用率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D5E9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99.9% SLA</w:t>
            </w:r>
          </w:p>
        </w:tc>
      </w:tr>
      <w:tr w14:paraId="635A9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68BD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并发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4132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单节点并发用户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8685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&gt; 1,000</w:t>
            </w:r>
          </w:p>
        </w:tc>
      </w:tr>
      <w:tr w14:paraId="19F7F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5221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安全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2F05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数据加密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6063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TLS 1.3 + AES-256</w:t>
            </w:r>
          </w:p>
        </w:tc>
      </w:tr>
      <w:tr w14:paraId="74E95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EB10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合规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A95F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数据保护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6F4A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GDPR + 个保法</w:t>
            </w:r>
          </w:p>
        </w:tc>
      </w:tr>
      <w:tr w14:paraId="2A96A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5456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国际化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EB7D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语言支持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ADB6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中/英/日 + 更多</w:t>
            </w:r>
          </w:p>
        </w:tc>
      </w:tr>
      <w:tr w14:paraId="62F19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AABA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可扩展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25A5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微服务架构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B76B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支持水平自动扩展</w:t>
            </w:r>
          </w:p>
        </w:tc>
      </w:tr>
    </w:tbl>
    <w:p w14:paraId="7CBE16DF">
      <w:pPr>
        <w:spacing w:after="60"/>
      </w:pPr>
    </w:p>
    <w:p w14:paraId="2E7C632F">
      <w:pPr>
        <w:pStyle w:val="2"/>
        <w:pBdr>
          <w:bottom w:val="single" w:color="1A56DB" w:sz="2" w:space="8"/>
        </w:pBdr>
        <w:spacing w:before="480" w:after="240"/>
      </w:pPr>
      <w:r>
        <w:rPr>
          <w:rFonts w:ascii="Arial" w:hAnsi="Arial" w:eastAsia="Arial" w:cs="Arial"/>
          <w:b/>
          <w:bCs/>
          <w:color w:val="1A56DB"/>
          <w:sz w:val="36"/>
          <w:szCs w:val="36"/>
        </w:rPr>
        <w:t>10. 风险与应对策略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780"/>
        <w:gridCol w:w="3780"/>
      </w:tblGrid>
      <w:tr w14:paraId="16921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2602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风险类别</w:t>
            </w:r>
          </w:p>
        </w:tc>
        <w:tc>
          <w:tcPr>
            <w:tcW w:w="37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4F57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风险描述</w:t>
            </w:r>
          </w:p>
        </w:tc>
        <w:tc>
          <w:tcPr>
            <w:tcW w:w="37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34F0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应对策略</w:t>
            </w:r>
          </w:p>
        </w:tc>
      </w:tr>
      <w:tr w14:paraId="24D00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D2E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技术风险</w:t>
            </w:r>
          </w:p>
        </w:tc>
        <w:tc>
          <w:tcPr>
            <w:tcW w:w="37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BA06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多模型集成复杂度高</w:t>
            </w:r>
          </w:p>
        </w:tc>
        <w:tc>
          <w:tcPr>
            <w:tcW w:w="37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1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采用统一的模型抽象层，标准化接入协议</w:t>
            </w:r>
          </w:p>
        </w:tc>
      </w:tr>
      <w:tr w14:paraId="13530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DE82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安全风险</w:t>
            </w:r>
          </w:p>
        </w:tc>
        <w:tc>
          <w:tcPr>
            <w:tcW w:w="37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0B67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用户数据库连接安全隐患</w:t>
            </w:r>
          </w:p>
        </w:tc>
        <w:tc>
          <w:tcPr>
            <w:tcW w:w="37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7CB8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强制 SSH 隧道 + IP 白名单 + 只读模式默认</w:t>
            </w:r>
          </w:p>
        </w:tc>
      </w:tr>
      <w:tr w14:paraId="5476F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6E06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商业风险</w:t>
            </w:r>
          </w:p>
        </w:tc>
        <w:tc>
          <w:tcPr>
            <w:tcW w:w="37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87E6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积分体系套利与作弊</w:t>
            </w:r>
          </w:p>
        </w:tc>
        <w:tc>
          <w:tcPr>
            <w:tcW w:w="37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3620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智能反作弊系统 + 人工审核机制</w:t>
            </w:r>
          </w:p>
        </w:tc>
      </w:tr>
      <w:tr w14:paraId="20788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EB99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竞争风险</w:t>
            </w:r>
          </w:p>
        </w:tc>
        <w:tc>
          <w:tcPr>
            <w:tcW w:w="37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09AE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StoreClaw 等竞品快速迭代</w:t>
            </w:r>
          </w:p>
        </w:tc>
        <w:tc>
          <w:tcPr>
            <w:tcW w:w="37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7C18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以知识库+积分生态构建护城河</w:t>
            </w:r>
          </w:p>
        </w:tc>
      </w:tr>
      <w:tr w14:paraId="27478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652C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运营风险</w:t>
            </w:r>
          </w:p>
        </w:tc>
        <w:tc>
          <w:tcPr>
            <w:tcW w:w="37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AF0C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AI 成本过高影响利润</w:t>
            </w:r>
          </w:p>
        </w:tc>
        <w:tc>
          <w:tcPr>
            <w:tcW w:w="37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9340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智能模型路由降本 + 缓存策略</w:t>
            </w:r>
          </w:p>
        </w:tc>
      </w:tr>
    </w:tbl>
    <w:p w14:paraId="324225F7">
      <w:pPr>
        <w:spacing w:after="60"/>
      </w:pPr>
    </w:p>
    <w:p w14:paraId="78A5E219">
      <w:r>
        <w:br w:type="page"/>
      </w:r>
    </w:p>
    <w:p w14:paraId="53C8D271">
      <w:pPr>
        <w:pStyle w:val="2"/>
        <w:pBdr>
          <w:bottom w:val="single" w:color="1A56DB" w:sz="2" w:space="8"/>
        </w:pBdr>
        <w:spacing w:before="480" w:after="240"/>
      </w:pPr>
      <w:r>
        <w:rPr>
          <w:rFonts w:ascii="Arial" w:hAnsi="Arial" w:eastAsia="Arial" w:cs="Arial"/>
          <w:b/>
          <w:bCs/>
          <w:color w:val="1A56DB"/>
          <w:sz w:val="36"/>
          <w:szCs w:val="36"/>
        </w:rPr>
        <w:t>11. AI Agent 核心架构设计</w:t>
      </w:r>
    </w:p>
    <w:p w14:paraId="696A0066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11.1 Agent 运行范式</w:t>
      </w:r>
    </w:p>
    <w:p w14:paraId="60561EA9">
      <w:pPr>
        <w:spacing w:after="120" w:line="360" w:lineRule="auto"/>
      </w:pPr>
      <w:r>
        <w:rPr>
          <w:rFonts w:ascii="Arial" w:hAnsi="Arial" w:eastAsia="Arial" w:cs="Arial"/>
          <w:color w:val="1F2937"/>
          <w:sz w:val="22"/>
          <w:szCs w:val="22"/>
        </w:rPr>
        <w:t>天机智能体采用“感知 → 规划 → 执行 → 反思”的闭环架构，支持单智能体与多智能体协同两种模式：</w:t>
      </w:r>
    </w:p>
    <w:tbl>
      <w:tblPr>
        <w:tblStyle w:val="11"/>
        <w:tblW w:w="9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400"/>
        <w:gridCol w:w="3360"/>
        <w:gridCol w:w="2400"/>
      </w:tblGrid>
      <w:tr w14:paraId="607AD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CCB3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模式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FFC6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适用场景</w:t>
            </w:r>
          </w:p>
        </w:tc>
        <w:tc>
          <w:tcPr>
            <w:tcW w:w="33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972C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执行流程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05EC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代表技能</w:t>
            </w:r>
          </w:p>
        </w:tc>
      </w:tr>
      <w:tr w14:paraId="2727E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4B2B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单 Agent (ReAct)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4CA1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对话问答、单步工具调用</w:t>
            </w:r>
          </w:p>
        </w:tc>
        <w:tc>
          <w:tcPr>
            <w:tcW w:w="33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770B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思考 → 动作 → 观察 → 迭代直至完成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7874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Listing 优化、关键词研究</w:t>
            </w:r>
          </w:p>
        </w:tc>
      </w:tr>
      <w:tr w14:paraId="2B3FD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1250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Plan-Execute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8B4E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复杂多步任务、定时任务链</w:t>
            </w:r>
          </w:p>
        </w:tc>
        <w:tc>
          <w:tcPr>
            <w:tcW w:w="33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FE39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生成计划 → 逐步执行 → 汇总验证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0333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店铺诊断、竞品监控报告</w:t>
            </w:r>
          </w:p>
        </w:tc>
      </w:tr>
      <w:tr w14:paraId="10A45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2B6E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多 Agent 协同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351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跨领域综合分析</w:t>
            </w:r>
          </w:p>
        </w:tc>
        <w:tc>
          <w:tcPr>
            <w:tcW w:w="33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72EA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主 Agent 分角色 → 子 Agent 并行 → 结果聚合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BF65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全链路运营方案生成</w:t>
            </w:r>
          </w:p>
        </w:tc>
      </w:tr>
      <w:tr w14:paraId="62797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8E63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Human-in-the-Loop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E9C2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高风险操作需人工确认</w:t>
            </w:r>
          </w:p>
        </w:tc>
        <w:tc>
          <w:tcPr>
            <w:tcW w:w="33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5092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执行前预览 → 用户批准 → 执行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A2AA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广告投放、价格调整、批量上架</w:t>
            </w:r>
          </w:p>
        </w:tc>
      </w:tr>
    </w:tbl>
    <w:p w14:paraId="06B4F4C8">
      <w:pPr>
        <w:spacing w:after="60"/>
      </w:pPr>
    </w:p>
    <w:p w14:paraId="39B1121B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11.2 多智能体编排架构</w:t>
      </w:r>
    </w:p>
    <w:p w14:paraId="6BA7551B">
      <w:pPr>
        <w:spacing w:after="120" w:line="360" w:lineRule="auto"/>
      </w:pPr>
      <w:r>
        <w:rPr>
          <w:rFonts w:ascii="Arial" w:hAnsi="Arial" w:eastAsia="Arial" w:cs="Arial"/>
          <w:color w:val="1F2937"/>
          <w:sz w:val="22"/>
          <w:szCs w:val="22"/>
        </w:rPr>
        <w:t>平台内置 Orchestrator 调度层，负责任务分解、Agent 选择、上下文传递与结果聚合：</w:t>
      </w:r>
    </w:p>
    <w:p w14:paraId="4312FB98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主 Agent (Orchestrator)：理解用户意图，分解子任务，分配专业 Skill 与工具</w:t>
      </w:r>
    </w:p>
    <w:p w14:paraId="0F68E213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专业子 Agent：按领域划分（选品 Agent、营销 Agent、运营 Agent、数据 Agent）</w:t>
      </w:r>
    </w:p>
    <w:p w14:paraId="49BB622A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工具 Agent：负责连接器调用、SQL 查询、API 请求等原子操作</w:t>
      </w:r>
    </w:p>
    <w:p w14:paraId="777DA609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评审 Agent (Critic)：对输出结果进行质量检查、事实核实与格式校验</w:t>
      </w:r>
    </w:p>
    <w:p w14:paraId="3F6026C9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消息总线：基于事件驱动，子 Agent 间通过标准化 Message Bus 通信</w:t>
      </w:r>
    </w:p>
    <w:p w14:paraId="06F75B52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11.3 记忆体系</w:t>
      </w:r>
    </w:p>
    <w:tbl>
      <w:tblPr>
        <w:tblStyle w:val="11"/>
        <w:tblW w:w="101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800"/>
        <w:gridCol w:w="2000"/>
        <w:gridCol w:w="3360"/>
      </w:tblGrid>
      <w:tr w14:paraId="3D765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298A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记忆类型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B48A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存储方式</w:t>
            </w:r>
          </w:p>
        </w:tc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4ED6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存续周期</w:t>
            </w:r>
          </w:p>
        </w:tc>
        <w:tc>
          <w:tcPr>
            <w:tcW w:w="33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9009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14:paraId="62587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01C9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工作记忆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6A29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Redis / 会话缓存</w:t>
            </w:r>
          </w:p>
        </w:tc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532F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单次任务</w:t>
            </w:r>
          </w:p>
        </w:tc>
        <w:tc>
          <w:tcPr>
            <w:tcW w:w="33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89DE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当前对话上下文、中间结果</w:t>
            </w:r>
          </w:p>
        </w:tc>
      </w:tr>
      <w:tr w14:paraId="11F3B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3F95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短期记忆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7FE0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PostgreSQL</w:t>
            </w:r>
          </w:p>
        </w:tc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272B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7-30 天</w:t>
            </w:r>
          </w:p>
        </w:tc>
        <w:tc>
          <w:tcPr>
            <w:tcW w:w="33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9923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用户偏好、最近任务摘要</w:t>
            </w:r>
          </w:p>
        </w:tc>
      </w:tr>
      <w:tr w14:paraId="6F9A3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FA1D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长期记忆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501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向量数据库 (Milvus)</w:t>
            </w:r>
          </w:p>
        </w:tc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9C03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持久</w:t>
            </w:r>
          </w:p>
        </w:tc>
        <w:tc>
          <w:tcPr>
            <w:tcW w:w="33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2A07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历史决策、业务知识、品牌语调</w:t>
            </w:r>
          </w:p>
        </w:tc>
      </w:tr>
      <w:tr w14:paraId="31B81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C23F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知识库记忆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E603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RAG 向量库</w:t>
            </w:r>
          </w:p>
        </w:tc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E533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持久</w:t>
            </w:r>
          </w:p>
        </w:tc>
        <w:tc>
          <w:tcPr>
            <w:tcW w:w="33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45F5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企业文档、SOP、产品资料</w:t>
            </w:r>
          </w:p>
        </w:tc>
      </w:tr>
      <w:tr w14:paraId="2769D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8001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项目记忆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2471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项目空间隔离</w:t>
            </w:r>
          </w:p>
        </w:tc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AB4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项目生命周期</w:t>
            </w:r>
          </w:p>
        </w:tc>
        <w:tc>
          <w:tcPr>
            <w:tcW w:w="33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F2D4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团队协作上下文共享</w:t>
            </w:r>
          </w:p>
        </w:tc>
      </w:tr>
    </w:tbl>
    <w:p w14:paraId="5003C5A5">
      <w:pPr>
        <w:spacing w:after="60"/>
      </w:pPr>
    </w:p>
    <w:p w14:paraId="0573C6AD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11.4 Skill 执行流程</w:t>
      </w:r>
    </w:p>
    <w:p w14:paraId="20019EE6">
      <w:pPr>
        <w:spacing w:after="120" w:line="360" w:lineRule="auto"/>
      </w:pPr>
      <w:r>
        <w:rPr>
          <w:rFonts w:ascii="Arial" w:hAnsi="Arial" w:eastAsia="Arial" w:cs="Arial"/>
          <w:color w:val="1F2937"/>
          <w:sz w:val="22"/>
          <w:szCs w:val="22"/>
        </w:rPr>
        <w:t>Skill 是天机智能体的可复用能力单元，采用标准化 Skill Schema 定义：</w:t>
      </w:r>
    </w:p>
    <w:p w14:paraId="02ADE705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Skill Manifest：名称、版本、描述、输入参数 Schema、所需连接器、所需权限</w:t>
      </w:r>
    </w:p>
    <w:p w14:paraId="12AE4717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执行引擎：解析 Manifest → 加载 Prompt 模板 → 绑定工具 → 调用 LLM → 返回结构化结果</w:t>
      </w:r>
    </w:p>
    <w:p w14:paraId="44DF5EB1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工具链：Skill 可组合多个 Connector 形成工具链（如拉取 Amazon 数据 → 分析 → 生成报告）</w:t>
      </w:r>
    </w:p>
    <w:p w14:paraId="600D61E3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沙箱隔离：用户自建 Skill 在独立沙箱环境运行，限制 API 调用频率与数据访问范围</w:t>
      </w:r>
    </w:p>
    <w:p w14:paraId="4A5A79A7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版本与回滚：每次发布生成版本号，支持一键回滚至任意历史版本</w:t>
      </w:r>
    </w:p>
    <w:p w14:paraId="21FEC217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7C3AED"/>
          <w:sz w:val="26"/>
          <w:szCs w:val="26"/>
        </w:rPr>
        <w:t>11.4.1 Skill Schema 示例</w:t>
      </w:r>
    </w:p>
    <w:p w14:paraId="60B3F202">
      <w:pPr>
        <w:spacing w:after="120" w:line="360" w:lineRule="auto"/>
      </w:pPr>
      <w:r>
        <w:rPr>
          <w:rFonts w:ascii="Arial" w:hAnsi="Arial" w:eastAsia="Arial" w:cs="Arial"/>
          <w:color w:val="1F2937"/>
          <w:sz w:val="22"/>
          <w:szCs w:val="22"/>
        </w:rPr>
        <w:t>{
  "name": "amazon-listing-optimizer",
  "version": "1.2.0",
  "category": "cross-border",
  "inputs": { "asin": "string", "target_market": "string" },
  "connectors": ["amazon-sp-api"],
  "knowledge_bases": ["brand-guidelines"],
  "tools": ["fetch_listing", "keyword_research", "generate_bullets"],
  "output_format": "markdown"
}</w:t>
      </w:r>
    </w:p>
    <w:p w14:paraId="1D85A5C7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11.5 模型路由与 Prompt 工程</w:t>
      </w:r>
    </w:p>
    <w:tbl>
      <w:tblPr>
        <w:tblStyle w:val="11"/>
        <w:tblW w:w="9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800"/>
        <w:gridCol w:w="1200"/>
        <w:gridCol w:w="3560"/>
      </w:tblGrid>
      <w:tr w14:paraId="09B8A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FA99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任务类型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64DE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推荐模型</w:t>
            </w:r>
          </w:p>
        </w:tc>
        <w:tc>
          <w:tcPr>
            <w:tcW w:w="1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96AA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温度</w:t>
            </w:r>
          </w:p>
        </w:tc>
        <w:tc>
          <w:tcPr>
            <w:tcW w:w="3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71FF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695F2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0544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长文案创作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75A5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Claude 3.5 Sonnet</w:t>
            </w:r>
          </w:p>
        </w:tc>
        <w:tc>
          <w:tcPr>
            <w:tcW w:w="1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2EBB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0.7</w:t>
            </w:r>
          </w:p>
        </w:tc>
        <w:tc>
          <w:tcPr>
            <w:tcW w:w="3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970B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Listing、A+页面、邮件营销</w:t>
            </w:r>
          </w:p>
        </w:tc>
      </w:tr>
      <w:tr w14:paraId="5106D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73A3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数据分析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DFA6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GPT-4o</w:t>
            </w:r>
          </w:p>
        </w:tc>
        <w:tc>
          <w:tcPr>
            <w:tcW w:w="1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200E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0.2</w:t>
            </w:r>
          </w:p>
        </w:tc>
        <w:tc>
          <w:tcPr>
            <w:tcW w:w="3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C0B8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SQL 生成、报表解读、趋势预测</w:t>
            </w:r>
          </w:p>
        </w:tc>
      </w:tr>
      <w:tr w14:paraId="2FA60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0CAF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中文内容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BA92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通义千问 / 文心一言</w:t>
            </w:r>
          </w:p>
        </w:tc>
        <w:tc>
          <w:tcPr>
            <w:tcW w:w="1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9E2A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0.6</w:t>
            </w:r>
          </w:p>
        </w:tc>
        <w:tc>
          <w:tcPr>
            <w:tcW w:w="3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D996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本土化营销文案</w:t>
            </w:r>
          </w:p>
        </w:tc>
      </w:tr>
      <w:tr w14:paraId="02C6F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E51F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代码/脚本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0405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DeepSeek Coder</w:t>
            </w:r>
          </w:p>
        </w:tc>
        <w:tc>
          <w:tcPr>
            <w:tcW w:w="1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AA63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0.1</w:t>
            </w:r>
          </w:p>
        </w:tc>
        <w:tc>
          <w:tcPr>
            <w:tcW w:w="3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48DD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Skill 开发、数据处理脚本</w:t>
            </w:r>
          </w:p>
        </w:tc>
      </w:tr>
      <w:tr w14:paraId="5D0F7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D7F9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快速问答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D3B9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GPT-4o-mini / DeepSeek</w:t>
            </w:r>
          </w:p>
        </w:tc>
        <w:tc>
          <w:tcPr>
            <w:tcW w:w="1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53F5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0.5</w:t>
            </w:r>
          </w:p>
        </w:tc>
        <w:tc>
          <w:tcPr>
            <w:tcW w:w="3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BD72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日常咨询，降低成本</w:t>
            </w:r>
          </w:p>
        </w:tc>
      </w:tr>
      <w:tr w14:paraId="0ED5E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E1A9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多模态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06E0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GPT-4o</w:t>
            </w:r>
          </w:p>
        </w:tc>
        <w:tc>
          <w:tcPr>
            <w:tcW w:w="1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CFC5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0.4</w:t>
            </w:r>
          </w:p>
        </w:tc>
        <w:tc>
          <w:tcPr>
            <w:tcW w:w="356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EEAE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图片识别、产品图分析</w:t>
            </w:r>
          </w:p>
        </w:tc>
      </w:tr>
    </w:tbl>
    <w:p w14:paraId="4CCCFA29">
      <w:pPr>
        <w:spacing w:after="60"/>
      </w:pPr>
    </w:p>
    <w:p w14:paraId="697A37A8">
      <w:pPr>
        <w:spacing w:after="120" w:line="360" w:lineRule="auto"/>
      </w:pPr>
      <w:r>
        <w:rPr>
          <w:rFonts w:ascii="Arial" w:hAnsi="Arial" w:eastAsia="Arial" w:cs="Arial"/>
          <w:color w:val="1F2937"/>
          <w:sz w:val="22"/>
          <w:szCs w:val="22"/>
        </w:rPr>
        <w:t>Prompt 层级结构：系统层 (Platform) → 角色层 (Skill) → 任务层 (Task) → 上下文层 (RAG/Memory) → 用户层 (User Input)。各层可独立管理与 A/B 测试。</w:t>
      </w:r>
    </w:p>
    <w:p w14:paraId="1F9088B9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11.6 工具调用与 MCP 集成</w:t>
      </w:r>
    </w:p>
    <w:p w14:paraId="2C980CFD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统一工具注册中心：所有 Connector、数据库、自定义 API 均注册为 Tool</w:t>
      </w:r>
    </w:p>
    <w:p w14:paraId="46DA3136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Function Calling：支持 OpenAI / Anthropic 原生工具调用格式</w:t>
      </w:r>
    </w:p>
    <w:p w14:paraId="0DED6FD7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MCP Server：用户可接入自定义 MCP Server，扩展工具能力</w:t>
      </w:r>
    </w:p>
    <w:p w14:paraId="729D9ED1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权限级别：工具调用前检查 RBAC 权限与 OAuth Token 有效性</w:t>
      </w:r>
    </w:p>
    <w:p w14:paraId="494A68DB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调用限流：按套餐限制单用户并发工具调用数</w:t>
      </w:r>
    </w:p>
    <w:p w14:paraId="7E27A33E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审计日志：所有工具调用记录参数、耗时、结果状态</w:t>
      </w:r>
    </w:p>
    <w:p w14:paraId="0BD3CE74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11.7 数据流与隐私设计</w:t>
      </w:r>
    </w:p>
    <w:p w14:paraId="4326ADA0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数据分类：公开数据 / 内部数据 / 敏感数据三级，敏感数据自动脱敏后送模型</w:t>
      </w:r>
    </w:p>
    <w:p w14:paraId="3F2861A4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租户隔离：每个租户独立向量库、数据库命名空间</w:t>
      </w:r>
    </w:p>
    <w:p w14:paraId="553BA5E9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数据留存：用户可配置对话历史与知识库保留周期</w:t>
      </w:r>
    </w:p>
    <w:p w14:paraId="36DB5FC9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模型调用不落盘：敏感字段在送模型前脱敏，原始数据仅存储于用户授权区域</w:t>
      </w:r>
    </w:p>
    <w:p w14:paraId="6BAA350E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BYOK 模式：用户自带 API Key 时，请求直连模型厂商，平台不缓存响应内容</w:t>
      </w:r>
    </w:p>
    <w:p w14:paraId="50D422B0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11.8 典型业务场景时序</w:t>
      </w:r>
    </w:p>
    <w:p w14:paraId="6A1176BF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7C3AED"/>
          <w:sz w:val="26"/>
          <w:szCs w:val="26"/>
        </w:rPr>
        <w:t>场景一：新品 Listing 优化</w:t>
      </w:r>
    </w:p>
    <w:p w14:paraId="27F2AEA9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用户上传产品信息或关联 Amazon ASIN</w:t>
      </w:r>
    </w:p>
    <w:p w14:paraId="7C4E2FBE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Orchestrator 分配 Listing 优化 Skill + 关键词研究 Skill</w:t>
      </w:r>
    </w:p>
    <w:p w14:paraId="254E97D6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Skill 调用 Amazon SP-API 获取竞品数据</w:t>
      </w:r>
    </w:p>
    <w:p w14:paraId="4A9ECD89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RAG 检索品牌知识库获取语调规范</w:t>
      </w:r>
    </w:p>
    <w:p w14:paraId="138AEB4D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Claude 生成五点描述 + A+ 内容草案</w:t>
      </w:r>
    </w:p>
    <w:p w14:paraId="47720CF1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Critic Agent 校验违规词与平台政策</w:t>
      </w:r>
    </w:p>
    <w:p w14:paraId="0BF461AD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用户确认后一键同步至 Amazon/Shopify</w:t>
      </w:r>
    </w:p>
    <w:p w14:paraId="4E1CE33E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7C3AED"/>
          <w:sz w:val="26"/>
          <w:szCs w:val="26"/>
        </w:rPr>
        <w:t>场景二：每日店铺健康检查（定时任务）</w:t>
      </w:r>
    </w:p>
    <w:p w14:paraId="0C111637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Cron 触发每日 08:00 执行</w:t>
      </w:r>
    </w:p>
    <w:p w14:paraId="7066D447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任务链：拉取店铺数据 → 诊断分析 → 生成报告 → 推送通知</w:t>
      </w:r>
    </w:p>
    <w:p w14:paraId="02DD041A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异常指标自动告警（库存、评分、转化率下降）</w:t>
      </w:r>
    </w:p>
    <w:p w14:paraId="39ECA167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报告推送至邮件/钉钉/企业微信</w:t>
      </w:r>
    </w:p>
    <w:p w14:paraId="3A3E0DE8">
      <w:pPr>
        <w:pStyle w:val="2"/>
        <w:pBdr>
          <w:bottom w:val="single" w:color="1A56DB" w:sz="2" w:space="8"/>
        </w:pBdr>
        <w:spacing w:before="480" w:after="240"/>
      </w:pPr>
      <w:r>
        <w:rPr>
          <w:rFonts w:ascii="Arial" w:hAnsi="Arial" w:eastAsia="Arial" w:cs="Arial"/>
          <w:b/>
          <w:bCs/>
          <w:color w:val="1A56DB"/>
          <w:sz w:val="36"/>
          <w:szCs w:val="36"/>
        </w:rPr>
        <w:t>附录</w:t>
      </w:r>
    </w:p>
    <w:p w14:paraId="559EC9B2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A. 术语表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580"/>
        <w:gridCol w:w="3580"/>
      </w:tblGrid>
      <w:tr w14:paraId="5DDCD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4E8B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术语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702D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英文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945D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04591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FF1D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Skill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244D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Skill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A16C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可复用的 AI 能力模块，封装特定业务逻辑</w:t>
            </w:r>
          </w:p>
        </w:tc>
      </w:tr>
      <w:tr w14:paraId="4C964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CEE3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连接器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6ED1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Connector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66A4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与外部平台/服务的集成接口</w:t>
            </w:r>
          </w:p>
        </w:tc>
      </w:tr>
      <w:tr w14:paraId="1DEBF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D378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知识库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D6DF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Knowledge Base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0336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结构化存储的业务知识，支持向量检索</w:t>
            </w:r>
          </w:p>
        </w:tc>
      </w:tr>
      <w:tr w14:paraId="379C9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A30E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RAG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1151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Retrieval-Augmented Generation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C2A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检索增强生成，利用知识库提升回答质量</w:t>
            </w:r>
          </w:p>
        </w:tc>
      </w:tr>
      <w:tr w14:paraId="4C563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103C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MCP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71A9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Model Context Protocol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2543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AI 模型上下文协议，用于工具集成</w:t>
            </w:r>
          </w:p>
        </w:tc>
      </w:tr>
      <w:tr w14:paraId="2E7CB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4EF2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Credits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111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Credits</w:t>
            </w:r>
          </w:p>
        </w:tc>
        <w:tc>
          <w:tcPr>
            <w:tcW w:w="3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5001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平台消费额度单位</w:t>
            </w:r>
          </w:p>
        </w:tc>
      </w:tr>
    </w:tbl>
    <w:p w14:paraId="120CCF12">
      <w:pPr>
        <w:spacing w:after="60"/>
      </w:pPr>
    </w:p>
    <w:p w14:paraId="407C34CE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B. 参考文档</w:t>
      </w:r>
    </w:p>
    <w:p w14:paraId="3A2B907E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StoreClaw 官网: https://www.storeclaw.ai/</w:t>
      </w:r>
    </w:p>
    <w:p w14:paraId="576E6326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StoreClaw 功能页: https://www.storeclaw.ai/features</w:t>
      </w:r>
    </w:p>
    <w:p w14:paraId="08A4531C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StoreClaw 定价页: https://www.storeclaw.ai/pricing</w:t>
      </w:r>
    </w:p>
    <w:p w14:paraId="7F87209A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Amazon SP-API 文档: https://developer-docs.amazon.com/sp-api/</w:t>
      </w:r>
    </w:p>
    <w:p w14:paraId="1F24E4AB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Shopify API 文档: https://shopify.dev/docs/api</w:t>
      </w:r>
    </w:p>
    <w:p w14:paraId="7828EE60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Arial" w:cs="Arial"/>
          <w:color w:val="1F2937"/>
          <w:sz w:val="22"/>
          <w:szCs w:val="22"/>
        </w:rPr>
        <w:t>MCP 协议规范: https://modelcontextprotocol.io/</w:t>
      </w:r>
    </w:p>
    <w:p w14:paraId="70961F44">
      <w:pPr>
        <w:spacing w:after="60"/>
      </w:pPr>
    </w:p>
    <w:p w14:paraId="6179E73E">
      <w:pPr>
        <w:spacing w:after="120" w:line="360" w:lineRule="auto"/>
      </w:pPr>
      <w:r>
        <w:rPr>
          <w:rFonts w:ascii="Arial" w:hAnsi="Arial" w:eastAsia="Arial" w:cs="Arial"/>
          <w:i/>
          <w:iCs/>
          <w:color w:val="6B7280"/>
          <w:sz w:val="22"/>
          <w:szCs w:val="22"/>
        </w:rPr>
        <w:t>—— 文档结束 ——</w:t>
      </w: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779CB4">
    <w:pPr>
      <w:jc w:val="center"/>
    </w:pPr>
    <w:r>
      <w:rPr>
        <w:rFonts w:ascii="Arial" w:hAnsi="Arial" w:eastAsia="Arial" w:cs="Arial"/>
        <w:color w:val="6B7280"/>
        <w:sz w:val="16"/>
        <w:szCs w:val="16"/>
      </w:rPr>
      <w:t xml:space="preserve">第 </w:t>
    </w:r>
    <w:r>
      <w:rPr>
        <w:rFonts w:ascii="Arial" w:hAnsi="Arial" w:eastAsia="Arial" w:cs="Arial"/>
        <w:color w:val="6B7280"/>
        <w:sz w:val="16"/>
        <w:szCs w:val="16"/>
      </w:rPr>
      <w:fldChar w:fldCharType="begin"/>
    </w:r>
    <w:r>
      <w:rPr>
        <w:rFonts w:ascii="Arial" w:hAnsi="Arial" w:eastAsia="Arial" w:cs="Arial"/>
        <w:color w:val="6B7280"/>
        <w:sz w:val="16"/>
        <w:szCs w:val="16"/>
      </w:rPr>
      <w:instrText xml:space="preserve">PAGE</w:instrText>
    </w:r>
    <w:r>
      <w:rPr>
        <w:rFonts w:ascii="Arial" w:hAnsi="Arial" w:eastAsia="Arial" w:cs="Arial"/>
        <w:color w:val="6B7280"/>
        <w:sz w:val="16"/>
        <w:szCs w:val="16"/>
      </w:rPr>
      <w:fldChar w:fldCharType="separate"/>
    </w:r>
    <w:r>
      <w:rPr>
        <w:rFonts w:ascii="Arial" w:hAnsi="Arial" w:eastAsia="Arial" w:cs="Arial"/>
        <w:color w:val="6B7280"/>
        <w:sz w:val="16"/>
        <w:szCs w:val="16"/>
      </w:rPr>
      <w:fldChar w:fldCharType="end"/>
    </w:r>
    <w:r>
      <w:rPr>
        <w:rFonts w:ascii="Arial" w:hAnsi="Arial" w:eastAsia="Arial" w:cs="Arial"/>
        <w:color w:val="6B7280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293B86">
    <w:pPr>
      <w:pBdr>
        <w:bottom w:val="single" w:color="D1D5DB" w:sz="2" w:space="4"/>
      </w:pBdr>
    </w:pPr>
    <w:r>
      <w:rPr>
        <w:rFonts w:ascii="Arial" w:hAnsi="Arial" w:eastAsia="Arial" w:cs="Arial"/>
        <w:color w:val="6B7280"/>
        <w:sz w:val="16"/>
        <w:szCs w:val="16"/>
      </w:rPr>
      <w:t>天机智能体 · PRD V1.0内部机密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D22708"/>
    <w:multiLevelType w:val="singleLevel"/>
    <w:tmpl w:val="9AD22708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EF8E1575"/>
    <w:multiLevelType w:val="singleLevel"/>
    <w:tmpl w:val="EF8E1575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DA64A07"/>
    <w:rsid w:val="31851B43"/>
    <w:rsid w:val="533C6006"/>
    <w:rsid w:val="6FA44C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480" w:after="240"/>
      <w:outlineLvl w:val="0"/>
    </w:pPr>
    <w:rPr>
      <w:rFonts w:ascii="Arial" w:hAnsi="Arial" w:eastAsia="Arial" w:cs="Arial"/>
      <w:b/>
      <w:bCs/>
      <w:color w:val="1A56DB"/>
      <w:sz w:val="36"/>
      <w:szCs w:val="36"/>
    </w:rPr>
  </w:style>
  <w:style w:type="paragraph" w:styleId="3">
    <w:name w:val="heading 2"/>
    <w:next w:val="1"/>
    <w:qFormat/>
    <w:uiPriority w:val="0"/>
    <w:pPr>
      <w:spacing w:before="360" w:after="180"/>
      <w:outlineLvl w:val="1"/>
    </w:pPr>
    <w:rPr>
      <w:rFonts w:ascii="Arial" w:hAnsi="Arial" w:eastAsia="Arial" w:cs="Arial"/>
      <w:b/>
      <w:bCs/>
      <w:color w:val="1F2937"/>
      <w:sz w:val="30"/>
      <w:szCs w:val="30"/>
    </w:rPr>
  </w:style>
  <w:style w:type="paragraph" w:styleId="4">
    <w:name w:val="heading 3"/>
    <w:next w:val="1"/>
    <w:qFormat/>
    <w:uiPriority w:val="0"/>
    <w:pPr>
      <w:spacing w:before="240" w:after="120"/>
      <w:outlineLvl w:val="2"/>
    </w:pPr>
    <w:rPr>
      <w:rFonts w:ascii="Arial" w:hAnsi="Arial" w:eastAsia="Arial" w:cs="Arial"/>
      <w:b/>
      <w:bCs/>
      <w:color w:val="7C3AED"/>
      <w:sz w:val="26"/>
      <w:szCs w:val="26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basedOn w:val="12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Words>1891</Words>
  <Characters>2681</Characters>
  <TotalTime>0</TotalTime>
  <ScaleCrop>false</ScaleCrop>
  <LinksUpToDate>false</LinksUpToDate>
  <CharactersWithSpaces>2828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2026-05-24T11:04:00Z</dcterms:created>
  <dc:creator>Un-named</dc:creator>
  <cp:lastModifiedBy>Anywhere</cp:lastModifiedBy>
  <dcterms:modified xsi:type="dcterms:W3CDTF">2026-05-24T11:23:49Z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eyJoZGlkIjoiMzEwNTM5NzYwMDRjMzkwZTVkZjY2ODkwMGIxNGU0OTUiLCJ1c2VySWQiOiIyNjYwNTI0MzIifQ==</vt:lpwstr>
  </property>
  <property fmtid="{D5CDD505-2E9C-101B-9397-08002B2CF9AE}" pid="3" name="KSOProductBuildVer">
    <vt:lpwstr>2052-12.1.0.26375</vt:lpwstr>
  </property>
  <property fmtid="{D5CDD505-2E9C-101B-9397-08002B2CF9AE}" pid="4" name="ICV">
    <vt:lpwstr>9BFCD439212942A68FE7FA444C0D8E2B_13</vt:lpwstr>
  </property>
</Properties>
</file>