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DA92E" w14:textId="4BDF88ED" w:rsidR="00000000" w:rsidRPr="004F1404" w:rsidRDefault="0050523C" w:rsidP="004F1404">
      <w:pPr>
        <w:spacing w:line="360" w:lineRule="auto"/>
        <w:jc w:val="center"/>
        <w:rPr>
          <w:rFonts w:ascii="宋体" w:eastAsia="宋体" w:hAnsi="宋体"/>
          <w:sz w:val="44"/>
          <w:szCs w:val="44"/>
        </w:rPr>
      </w:pPr>
      <w:r w:rsidRPr="004F1404">
        <w:rPr>
          <w:rFonts w:ascii="宋体" w:eastAsia="宋体" w:hAnsi="宋体" w:hint="eastAsia"/>
          <w:sz w:val="44"/>
          <w:szCs w:val="44"/>
        </w:rPr>
        <w:t>单道脉冲幅度分析器实验报告</w:t>
      </w:r>
    </w:p>
    <w:p w14:paraId="73D2DAF2" w14:textId="0BFDBF5E" w:rsidR="0050523C" w:rsidRPr="004F1404" w:rsidRDefault="0050523C" w:rsidP="004F1404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 w:rsidRPr="004F1404">
        <w:rPr>
          <w:rFonts w:ascii="宋体" w:eastAsia="宋体" w:hAnsi="宋体" w:hint="eastAsia"/>
          <w:sz w:val="28"/>
          <w:szCs w:val="28"/>
        </w:rPr>
        <w:t>实验目的</w:t>
      </w:r>
    </w:p>
    <w:p w14:paraId="1353CFFD" w14:textId="77777777" w:rsidR="004F1404" w:rsidRDefault="009D6B7C" w:rsidP="004F1404">
      <w:pPr>
        <w:pStyle w:val="a4"/>
        <w:spacing w:line="360" w:lineRule="auto"/>
        <w:ind w:firstLineChars="0" w:firstLine="360"/>
        <w:jc w:val="left"/>
        <w:rPr>
          <w:rFonts w:ascii="宋体" w:hAnsi="宋体"/>
          <w:szCs w:val="21"/>
        </w:rPr>
      </w:pPr>
      <w:r w:rsidRPr="004F1404">
        <w:rPr>
          <w:rFonts w:ascii="宋体" w:hAnsi="宋体" w:hint="eastAsia"/>
          <w:szCs w:val="21"/>
        </w:rPr>
        <w:t>训练查线路、调试线路的能力</w:t>
      </w:r>
      <w:r w:rsidR="004F1404">
        <w:rPr>
          <w:rFonts w:ascii="宋体" w:hAnsi="宋体" w:hint="eastAsia"/>
          <w:szCs w:val="21"/>
        </w:rPr>
        <w:t>；</w:t>
      </w:r>
    </w:p>
    <w:p w14:paraId="687920BE" w14:textId="77777777" w:rsidR="004F1404" w:rsidRDefault="009D6B7C" w:rsidP="004F1404">
      <w:pPr>
        <w:pStyle w:val="a4"/>
        <w:spacing w:line="360" w:lineRule="auto"/>
        <w:ind w:firstLineChars="0" w:firstLine="360"/>
        <w:jc w:val="left"/>
        <w:rPr>
          <w:rFonts w:ascii="宋体" w:hAnsi="宋体"/>
          <w:szCs w:val="21"/>
        </w:rPr>
      </w:pPr>
      <w:r w:rsidRPr="004F1404">
        <w:rPr>
          <w:rFonts w:ascii="宋体" w:hAnsi="宋体" w:hint="eastAsia"/>
          <w:szCs w:val="21"/>
        </w:rPr>
        <w:t>更好地掌握单道脉冲幅度分析器的原理、特性和典型应用</w:t>
      </w:r>
      <w:r w:rsidR="004F1404">
        <w:rPr>
          <w:rFonts w:ascii="宋体" w:hAnsi="宋体" w:hint="eastAsia"/>
          <w:szCs w:val="21"/>
        </w:rPr>
        <w:t>；</w:t>
      </w:r>
    </w:p>
    <w:p w14:paraId="77BB4EFA" w14:textId="09E9F7C6" w:rsidR="0050523C" w:rsidRPr="004F1404" w:rsidRDefault="009D6B7C" w:rsidP="004F1404">
      <w:pPr>
        <w:pStyle w:val="a4"/>
        <w:spacing w:line="360" w:lineRule="auto"/>
        <w:ind w:firstLineChars="0" w:firstLine="360"/>
        <w:jc w:val="left"/>
        <w:rPr>
          <w:rFonts w:ascii="宋体" w:hAnsi="宋体"/>
          <w:szCs w:val="21"/>
        </w:rPr>
      </w:pPr>
      <w:r w:rsidRPr="004F1404">
        <w:rPr>
          <w:rFonts w:ascii="宋体" w:hAnsi="宋体" w:hint="eastAsia"/>
          <w:szCs w:val="21"/>
        </w:rPr>
        <w:t>学习测试其性能的方法。</w:t>
      </w:r>
    </w:p>
    <w:p w14:paraId="3029ABD3" w14:textId="2A9EECED" w:rsidR="009D6B7C" w:rsidRPr="004F1404" w:rsidRDefault="009D6B7C" w:rsidP="004F1404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 w:rsidRPr="004F1404">
        <w:rPr>
          <w:rFonts w:ascii="宋体" w:eastAsia="宋体" w:hAnsi="宋体" w:hint="eastAsia"/>
          <w:sz w:val="28"/>
          <w:szCs w:val="28"/>
        </w:rPr>
        <w:t>实验原理</w:t>
      </w:r>
    </w:p>
    <w:p w14:paraId="7778FEE2" w14:textId="63DBB37F" w:rsidR="009D6B7C" w:rsidRDefault="009D6B7C" w:rsidP="004F1404">
      <w:pPr>
        <w:spacing w:line="360" w:lineRule="auto"/>
        <w:ind w:firstLine="360"/>
        <w:jc w:val="left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 w:hint="eastAsia"/>
          <w:szCs w:val="21"/>
        </w:rPr>
        <w:t>只有当信号脉冲介于上阈值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hint="eastAsia"/>
                <w:szCs w:val="21"/>
              </w:rPr>
              <m:t>V</m:t>
            </m:r>
            <m:ctrlPr>
              <w:rPr>
                <w:rFonts w:ascii="Cambria Math" w:eastAsia="宋体" w:hAnsi="Cambria Math" w:hint="eastAsia"/>
                <w:i/>
                <w:szCs w:val="21"/>
              </w:rPr>
            </m:ctrlPr>
          </m:e>
          <m:sub>
            <m:r>
              <w:rPr>
                <w:rFonts w:ascii="Cambria Math" w:eastAsia="宋体" w:hAnsi="Cambria Math"/>
                <w:szCs w:val="21"/>
              </w:rPr>
              <m:t>U</m:t>
            </m:r>
          </m:sub>
        </m:sSub>
      </m:oMath>
      <w:r w:rsidRPr="004F1404">
        <w:rPr>
          <w:rFonts w:ascii="宋体" w:eastAsia="宋体" w:hAnsi="宋体" w:hint="eastAsia"/>
          <w:szCs w:val="21"/>
        </w:rPr>
        <w:t>与下阈值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hint="eastAsia"/>
                <w:szCs w:val="21"/>
              </w:rPr>
              <m:t>V</m:t>
            </m:r>
            <m:ctrlPr>
              <w:rPr>
                <w:rFonts w:ascii="Cambria Math" w:eastAsia="宋体" w:hAnsi="Cambria Math" w:hint="eastAsia"/>
                <w:i/>
                <w:szCs w:val="21"/>
              </w:rPr>
            </m:ctrlPr>
          </m:e>
          <m:sub>
            <m:r>
              <w:rPr>
                <w:rFonts w:ascii="Cambria Math" w:eastAsia="宋体" w:hAnsi="Cambria Math"/>
                <w:szCs w:val="21"/>
              </w:rPr>
              <m:t>L</m:t>
            </m:r>
          </m:sub>
        </m:sSub>
      </m:oMath>
      <w:r w:rsidRPr="004F1404">
        <w:rPr>
          <w:rFonts w:ascii="宋体" w:eastAsia="宋体" w:hAnsi="宋体" w:hint="eastAsia"/>
          <w:szCs w:val="21"/>
        </w:rPr>
        <w:t>之间时</w:t>
      </w:r>
      <w:r w:rsidR="00AF3282">
        <w:rPr>
          <w:rFonts w:ascii="宋体" w:eastAsia="宋体" w:hAnsi="宋体" w:hint="eastAsia"/>
          <w:szCs w:val="21"/>
        </w:rPr>
        <w:t>，</w:t>
      </w:r>
      <w:r w:rsidR="00AF3282" w:rsidRPr="004F1404">
        <w:rPr>
          <w:rFonts w:ascii="宋体" w:eastAsia="宋体" w:hAnsi="宋体" w:hint="eastAsia"/>
          <w:szCs w:val="21"/>
        </w:rPr>
        <w:t>单道脉冲幅度分析器</w:t>
      </w:r>
      <w:r w:rsidRPr="004F1404">
        <w:rPr>
          <w:rFonts w:ascii="宋体" w:eastAsia="宋体" w:hAnsi="宋体" w:hint="eastAsia"/>
          <w:szCs w:val="21"/>
        </w:rPr>
        <w:t>才有信号输出，上下阈值之差</w:t>
      </w:r>
      <w:r w:rsidR="00AF3282">
        <w:rPr>
          <w:rFonts w:ascii="宋体" w:eastAsia="宋体" w:hAnsi="宋体" w:hint="eastAsia"/>
          <w:szCs w:val="21"/>
        </w:rPr>
        <w:t>被称</w:t>
      </w:r>
      <w:r w:rsidRPr="004F1404">
        <w:rPr>
          <w:rFonts w:ascii="宋体" w:eastAsia="宋体" w:hAnsi="宋体" w:hint="eastAsia"/>
          <w:szCs w:val="21"/>
        </w:rPr>
        <w:t>为单道的道宽</w:t>
      </w:r>
      <w:r w:rsidR="00AF3282">
        <w:rPr>
          <w:rFonts w:ascii="宋体" w:eastAsia="宋体" w:hAnsi="宋体" w:hint="eastAsia"/>
          <w:szCs w:val="21"/>
        </w:rPr>
        <w:t>：</w:t>
      </w:r>
      <m:oMath>
        <m:r>
          <w:rPr>
            <w:rFonts w:ascii="Cambria Math" w:eastAsia="宋体" w:hAnsi="Cambria Math"/>
            <w:szCs w:val="21"/>
          </w:rPr>
          <m:t>H=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U</m:t>
            </m:r>
          </m:sub>
        </m:sSub>
        <m:r>
          <w:rPr>
            <w:rFonts w:ascii="Cambria Math" w:eastAsia="宋体" w:hAnsi="Cambria Math"/>
            <w:szCs w:val="21"/>
          </w:rPr>
          <m:t>-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L</m:t>
            </m:r>
          </m:sub>
        </m:sSub>
      </m:oMath>
      <w:r w:rsidR="00AF3282">
        <w:rPr>
          <w:rFonts w:ascii="宋体" w:eastAsia="宋体" w:hAnsi="宋体" w:hint="eastAsia"/>
          <w:szCs w:val="21"/>
        </w:rPr>
        <w:t>。</w:t>
      </w:r>
    </w:p>
    <w:p w14:paraId="3B4D5CBD" w14:textId="667FB595" w:rsidR="00AF3282" w:rsidRDefault="00AF3282" w:rsidP="00A23520">
      <w:pPr>
        <w:spacing w:line="360" w:lineRule="auto"/>
        <w:ind w:firstLine="360"/>
        <w:jc w:val="center"/>
      </w:pPr>
      <w:r>
        <w:object w:dxaOrig="6207" w:dyaOrig="4111" w14:anchorId="21EB9A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5pt;height:101pt" o:ole="" fillcolor="window">
            <v:imagedata r:id="rId6" o:title=""/>
          </v:shape>
          <o:OLEObject Type="Embed" ProgID="Visio.Drawing.11" ShapeID="_x0000_i1025" DrawAspect="Content" ObjectID="_1781055433" r:id="rId7"/>
        </w:object>
      </w:r>
    </w:p>
    <w:p w14:paraId="38CA49FE" w14:textId="01EDE1EB" w:rsidR="00AF3282" w:rsidRDefault="00AF3282" w:rsidP="00A23520">
      <w:pPr>
        <w:spacing w:line="360" w:lineRule="auto"/>
        <w:ind w:firstLine="36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单道脉冲幅度分析器的输入信号和输出信号</w:t>
      </w:r>
    </w:p>
    <w:p w14:paraId="00226ACD" w14:textId="3D5BF1DA" w:rsidR="00F83473" w:rsidRPr="00A23520" w:rsidRDefault="00AF3282" w:rsidP="00A23520">
      <w:pPr>
        <w:spacing w:line="360" w:lineRule="auto"/>
        <w:ind w:firstLine="360"/>
        <w:jc w:val="left"/>
        <w:rPr>
          <w:rFonts w:ascii="宋体" w:eastAsia="宋体" w:hAnsi="宋体"/>
          <w:szCs w:val="21"/>
        </w:rPr>
      </w:pPr>
      <w:r w:rsidRPr="00A23520">
        <w:rPr>
          <w:rFonts w:ascii="宋体" w:eastAsia="宋体" w:hAnsi="宋体" w:hint="eastAsia"/>
          <w:szCs w:val="21"/>
        </w:rPr>
        <w:t>单道脉冲幅度分析器的原理如图2所示，</w:t>
      </w:r>
      <w:r w:rsidR="00F83473" w:rsidRPr="00A23520">
        <w:rPr>
          <w:rFonts w:ascii="宋体" w:eastAsia="宋体" w:hAnsi="宋体" w:hint="eastAsia"/>
          <w:szCs w:val="21"/>
        </w:rPr>
        <w:t>它由两个脉冲幅度甄别器（和一些逻辑电路构成。上、下甄别器的甄别阈分别等于单道分析器的上阈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U</m:t>
            </m:r>
          </m:sub>
        </m:sSub>
      </m:oMath>
      <w:r w:rsidR="00F83473" w:rsidRPr="00A23520">
        <w:rPr>
          <w:rFonts w:ascii="宋体" w:eastAsia="宋体" w:hAnsi="宋体" w:hint="eastAsia"/>
          <w:szCs w:val="21"/>
        </w:rPr>
        <w:t>和下阈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L</m:t>
            </m:r>
          </m:sub>
        </m:sSub>
      </m:oMath>
      <w:r w:rsidR="00F83473" w:rsidRPr="00A23520">
        <w:rPr>
          <w:rFonts w:ascii="宋体" w:eastAsia="宋体" w:hAnsi="宋体" w:hint="eastAsia"/>
          <w:szCs w:val="21"/>
        </w:rPr>
        <w:t>，只有上甄别器不被触发，下甄别器的输出信号才能通过与门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G</m:t>
            </m:r>
          </m:e>
          <m:sub>
            <m:r>
              <w:rPr>
                <w:rFonts w:ascii="Cambria Math" w:eastAsia="宋体" w:hAnsi="Cambria Math"/>
                <w:szCs w:val="21"/>
              </w:rPr>
              <m:t>2</m:t>
            </m:r>
          </m:sub>
        </m:sSub>
      </m:oMath>
      <w:r w:rsidR="00F83473" w:rsidRPr="00A23520">
        <w:rPr>
          <w:rFonts w:ascii="宋体" w:eastAsia="宋体" w:hAnsi="宋体" w:hint="eastAsia"/>
          <w:szCs w:val="21"/>
        </w:rPr>
        <w:t>输出。</w:t>
      </w:r>
    </w:p>
    <w:p w14:paraId="4367F704" w14:textId="6CA2497F" w:rsidR="00F83473" w:rsidRPr="00F83473" w:rsidRDefault="00F83473" w:rsidP="00A23520">
      <w:pPr>
        <w:spacing w:line="360" w:lineRule="auto"/>
        <w:ind w:firstLine="360"/>
        <w:jc w:val="left"/>
        <w:rPr>
          <w:rFonts w:ascii="宋体" w:eastAsia="宋体" w:hAnsi="宋体"/>
          <w:szCs w:val="21"/>
        </w:rPr>
      </w:pPr>
      <w:r w:rsidRPr="00F83473">
        <w:rPr>
          <w:rFonts w:ascii="宋体" w:eastAsia="宋体" w:hAnsi="宋体" w:hint="eastAsia"/>
          <w:szCs w:val="21"/>
        </w:rPr>
        <w:t>所有输入信号可按其幅度</w:t>
      </w:r>
      <m:oMath>
        <m:sSub>
          <m:sSubPr>
            <m:ctrlPr>
              <w:rPr>
                <w:rFonts w:ascii="Cambria Math" w:eastAsia="宋体" w:hAnsi="宋体"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宋体"/>
                <w:szCs w:val="21"/>
              </w:rPr>
              <m:t>1</m:t>
            </m:r>
          </m:sub>
        </m:sSub>
      </m:oMath>
      <w:r w:rsidRPr="00F83473">
        <w:rPr>
          <w:rFonts w:ascii="宋体" w:eastAsia="宋体" w:hAnsi="宋体" w:hint="eastAsia"/>
          <w:szCs w:val="21"/>
        </w:rPr>
        <w:t>的大小分成三类，即幅度</w:t>
      </w:r>
      <m:oMath>
        <m:sSub>
          <m:sSubPr>
            <m:ctrlPr>
              <w:rPr>
                <w:rFonts w:ascii="Cambria Math" w:eastAsia="宋体" w:hAnsi="宋体"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宋体"/>
                <w:szCs w:val="21"/>
              </w:rPr>
              <m:t>1</m:t>
            </m:r>
          </m:sub>
        </m:sSub>
      </m:oMath>
      <w:r w:rsidRPr="00F83473">
        <w:rPr>
          <w:rFonts w:ascii="宋体" w:eastAsia="宋体" w:hAnsi="宋体" w:hint="eastAsia"/>
          <w:szCs w:val="21"/>
        </w:rPr>
        <w:t>小于下阈</w:t>
      </w:r>
      <m:oMath>
        <m:sSub>
          <m:sSubPr>
            <m:ctrlPr>
              <w:rPr>
                <w:rFonts w:ascii="Cambria Math" w:eastAsia="宋体" w:hAnsi="宋体"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L</m:t>
            </m:r>
          </m:sub>
        </m:sSub>
      </m:oMath>
      <w:r w:rsidRPr="00F83473">
        <w:rPr>
          <w:rFonts w:ascii="宋体" w:eastAsia="宋体" w:hAnsi="宋体" w:hint="eastAsia"/>
          <w:szCs w:val="21"/>
        </w:rPr>
        <w:t>大于上阈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U</m:t>
            </m:r>
          </m:sub>
        </m:sSub>
      </m:oMath>
      <w:r w:rsidRPr="00F83473">
        <w:rPr>
          <w:rFonts w:ascii="宋体" w:eastAsia="宋体" w:hAnsi="宋体" w:hint="eastAsia"/>
          <w:szCs w:val="21"/>
        </w:rPr>
        <w:t>以及介于</w:t>
      </w:r>
      <m:oMath>
        <m:sSub>
          <m:sSubPr>
            <m:ctrlPr>
              <w:rPr>
                <w:rFonts w:ascii="Cambria Math" w:eastAsia="宋体" w:hAnsi="宋体"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L</m:t>
            </m:r>
          </m:sub>
        </m:sSub>
      </m:oMath>
      <w:r w:rsidRPr="00F83473">
        <w:rPr>
          <w:rFonts w:ascii="宋体" w:eastAsia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eastAsia="宋体" w:hAnsi="宋体"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U</m:t>
            </m:r>
          </m:sub>
        </m:sSub>
      </m:oMath>
      <w:r w:rsidRPr="00F83473">
        <w:rPr>
          <w:rFonts w:ascii="宋体" w:eastAsia="宋体" w:hAnsi="宋体" w:hint="eastAsia"/>
          <w:szCs w:val="21"/>
        </w:rPr>
        <w:t>之间的三种情况。对于单道分析器而言，只应该在第三类信号输入时才有输出。</w:t>
      </w:r>
    </w:p>
    <w:p w14:paraId="17A77EDE" w14:textId="51DE1AA7" w:rsidR="00AF3282" w:rsidRPr="00F83473" w:rsidRDefault="00F83473" w:rsidP="00A23520">
      <w:pPr>
        <w:spacing w:line="360" w:lineRule="auto"/>
        <w:ind w:firstLine="360"/>
        <w:jc w:val="center"/>
        <w:rPr>
          <w:rFonts w:ascii="宋体" w:eastAsia="宋体" w:hAnsi="宋体"/>
          <w:szCs w:val="21"/>
        </w:rPr>
      </w:pPr>
      <w:r w:rsidRPr="00A23520">
        <w:rPr>
          <w:rFonts w:ascii="宋体" w:eastAsia="宋体" w:hAnsi="宋体"/>
          <w:szCs w:val="21"/>
        </w:rPr>
        <w:object w:dxaOrig="6800" w:dyaOrig="4411" w14:anchorId="2873ACAE">
          <v:shape id="_x0000_i1026" type="#_x0000_t75" style="width:195pt;height:126pt" o:ole="" fillcolor="window">
            <v:imagedata r:id="rId8" o:title=""/>
          </v:shape>
          <o:OLEObject Type="Embed" ProgID="Visio.Drawing.11" ShapeID="_x0000_i1026" DrawAspect="Content" ObjectID="_1781055434" r:id="rId9"/>
        </w:object>
      </w:r>
      <w:r w:rsidR="00A23520" w:rsidRPr="00A23520">
        <w:rPr>
          <w:rFonts w:ascii="宋体" w:eastAsia="宋体" w:hAnsi="宋体"/>
          <w:szCs w:val="21"/>
        </w:rPr>
        <w:object w:dxaOrig="5755" w:dyaOrig="8523" w14:anchorId="67A1BC01">
          <v:shape id="_x0000_i1027" type="#_x0000_t75" style="width:121.5pt;height:175.5pt" o:ole="" fillcolor="window">
            <v:imagedata r:id="rId10" o:title=""/>
          </v:shape>
          <o:OLEObject Type="Embed" ProgID="Visio.Drawing.11" ShapeID="_x0000_i1027" DrawAspect="Content" ObjectID="_1781055435" r:id="rId11"/>
        </w:object>
      </w:r>
    </w:p>
    <w:p w14:paraId="42E3F0FA" w14:textId="13379110" w:rsidR="00F83473" w:rsidRPr="00A23520" w:rsidRDefault="00F83473" w:rsidP="00A23520">
      <w:pPr>
        <w:spacing w:line="360" w:lineRule="auto"/>
        <w:ind w:firstLine="360"/>
        <w:jc w:val="center"/>
        <w:rPr>
          <w:rFonts w:ascii="宋体" w:eastAsia="宋体" w:hAnsi="宋体"/>
          <w:szCs w:val="21"/>
        </w:rPr>
      </w:pPr>
      <w:r w:rsidRPr="00A23520">
        <w:rPr>
          <w:rFonts w:ascii="宋体" w:eastAsia="宋体" w:hAnsi="宋体" w:hint="eastAsia"/>
          <w:szCs w:val="21"/>
        </w:rPr>
        <w:t>图2</w:t>
      </w:r>
      <w:r w:rsidRPr="00A23520">
        <w:rPr>
          <w:rFonts w:ascii="宋体" w:eastAsia="宋体" w:hAnsi="宋体"/>
          <w:szCs w:val="21"/>
        </w:rPr>
        <w:t xml:space="preserve"> </w:t>
      </w:r>
      <w:r w:rsidRPr="00A23520">
        <w:rPr>
          <w:rFonts w:ascii="宋体" w:eastAsia="宋体" w:hAnsi="宋体" w:hint="eastAsia"/>
          <w:szCs w:val="21"/>
        </w:rPr>
        <w:t xml:space="preserve">单道脉冲幅度分析器原理图 </w:t>
      </w:r>
      <w:r w:rsidRPr="00A23520">
        <w:rPr>
          <w:rFonts w:ascii="宋体" w:eastAsia="宋体" w:hAnsi="宋体"/>
          <w:szCs w:val="21"/>
        </w:rPr>
        <w:t xml:space="preserve"> </w:t>
      </w:r>
      <w:r w:rsidRPr="00A23520">
        <w:rPr>
          <w:rFonts w:ascii="宋体" w:eastAsia="宋体" w:hAnsi="宋体" w:hint="eastAsia"/>
          <w:szCs w:val="21"/>
        </w:rPr>
        <w:t xml:space="preserve">（a）原理图 </w:t>
      </w:r>
      <w:r w:rsidRPr="00A23520">
        <w:rPr>
          <w:rFonts w:ascii="宋体" w:eastAsia="宋体" w:hAnsi="宋体"/>
          <w:szCs w:val="21"/>
        </w:rPr>
        <w:t xml:space="preserve">  </w:t>
      </w:r>
      <w:r w:rsidRPr="00A23520">
        <w:rPr>
          <w:rFonts w:ascii="宋体" w:eastAsia="宋体" w:hAnsi="宋体" w:hint="eastAsia"/>
          <w:szCs w:val="21"/>
        </w:rPr>
        <w:t>（b）输出假信号</w:t>
      </w:r>
      <w:r w:rsidR="00A23520" w:rsidRPr="00A23520">
        <w:rPr>
          <w:rFonts w:ascii="宋体" w:eastAsia="宋体" w:hAnsi="宋体" w:hint="eastAsia"/>
          <w:szCs w:val="21"/>
        </w:rPr>
        <w:t>脉冲时的波形图</w:t>
      </w:r>
    </w:p>
    <w:p w14:paraId="09CBD649" w14:textId="3C95D520" w:rsidR="00A23520" w:rsidRPr="00A23520" w:rsidRDefault="00A23520" w:rsidP="00A23520">
      <w:pPr>
        <w:spacing w:line="360" w:lineRule="auto"/>
        <w:ind w:firstLine="360"/>
        <w:jc w:val="left"/>
        <w:rPr>
          <w:rFonts w:ascii="宋体" w:eastAsia="宋体" w:hAnsi="宋体"/>
          <w:szCs w:val="21"/>
        </w:rPr>
      </w:pPr>
      <w:r w:rsidRPr="00A23520">
        <w:rPr>
          <w:rFonts w:ascii="宋体" w:eastAsia="宋体" w:hAnsi="宋体" w:hint="eastAsia"/>
          <w:szCs w:val="21"/>
        </w:rPr>
        <w:t>但是，考虑到输入信号具有上升时间和下降时间，上阈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U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比下阈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L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高，下甄别器的输出</w:t>
      </w:r>
      <w:r w:rsidRPr="00A23520">
        <w:rPr>
          <w:rFonts w:ascii="宋体" w:eastAsia="宋体" w:hAnsi="宋体" w:hint="eastAsia"/>
          <w:szCs w:val="21"/>
        </w:rPr>
        <w:lastRenderedPageBreak/>
        <w:t>信号就比上甄别器的输出信号出现得早而结束得晚，</w:t>
      </w:r>
      <w:r>
        <w:rPr>
          <w:rFonts w:ascii="宋体" w:eastAsia="宋体" w:hAnsi="宋体" w:hint="eastAsia"/>
          <w:szCs w:val="21"/>
        </w:rPr>
        <w:t>就会造成</w:t>
      </w:r>
      <w:r w:rsidRPr="00A23520">
        <w:rPr>
          <w:rFonts w:ascii="宋体" w:eastAsia="宋体" w:hAnsi="宋体" w:hint="eastAsia"/>
          <w:szCs w:val="21"/>
        </w:rPr>
        <w:t>如图2（</w:t>
      </w:r>
      <w:r w:rsidRPr="00A23520">
        <w:rPr>
          <w:rFonts w:ascii="宋体" w:eastAsia="宋体" w:hAnsi="宋体"/>
          <w:szCs w:val="21"/>
        </w:rPr>
        <w:t>b</w:t>
      </w:r>
      <w:r w:rsidRPr="00A23520">
        <w:rPr>
          <w:rFonts w:ascii="宋体" w:eastAsia="宋体" w:hAnsi="宋体" w:hint="eastAsia"/>
          <w:szCs w:val="21"/>
        </w:rPr>
        <w:t>）所示</w:t>
      </w:r>
      <w:r>
        <w:rPr>
          <w:rFonts w:ascii="宋体" w:eastAsia="宋体" w:hAnsi="宋体" w:hint="eastAsia"/>
          <w:szCs w:val="21"/>
        </w:rPr>
        <w:t>上输出结果。</w:t>
      </w:r>
    </w:p>
    <w:p w14:paraId="0B4B636C" w14:textId="01EFCA1F" w:rsidR="00A23520" w:rsidRPr="00A23520" w:rsidRDefault="00A23520" w:rsidP="00A23520">
      <w:pPr>
        <w:spacing w:line="360" w:lineRule="auto"/>
        <w:ind w:firstLine="360"/>
        <w:jc w:val="left"/>
        <w:rPr>
          <w:rFonts w:ascii="宋体" w:eastAsia="宋体" w:hAnsi="宋体"/>
          <w:szCs w:val="21"/>
        </w:rPr>
      </w:pPr>
      <w:r w:rsidRPr="00A23520">
        <w:rPr>
          <w:rFonts w:ascii="宋体" w:eastAsia="宋体" w:hAnsi="宋体" w:hint="eastAsia"/>
          <w:szCs w:val="21"/>
        </w:rPr>
        <w:t>图3（</w:t>
      </w:r>
      <w:r w:rsidRPr="00A23520">
        <w:rPr>
          <w:rFonts w:ascii="宋体" w:eastAsia="宋体" w:hAnsi="宋体"/>
          <w:szCs w:val="21"/>
        </w:rPr>
        <w:t>a</w:t>
      </w:r>
      <w:r w:rsidRPr="00A23520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所示</w:t>
      </w:r>
      <w:r w:rsidRPr="00A23520">
        <w:rPr>
          <w:rFonts w:ascii="宋体" w:eastAsia="宋体" w:hAnsi="宋体" w:hint="eastAsia"/>
          <w:szCs w:val="21"/>
        </w:rPr>
        <w:t>单道脉冲幅度分析器</w:t>
      </w:r>
      <w:r>
        <w:rPr>
          <w:rFonts w:ascii="宋体" w:eastAsia="宋体" w:hAnsi="宋体" w:hint="eastAsia"/>
          <w:szCs w:val="21"/>
        </w:rPr>
        <w:t>可以解决这个问题</w:t>
      </w:r>
      <w:r w:rsidRPr="00A23520"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 w:hint="eastAsia"/>
          <w:szCs w:val="21"/>
        </w:rPr>
        <w:t>其</w:t>
      </w:r>
      <w:r w:rsidRPr="00A23520">
        <w:rPr>
          <w:rFonts w:ascii="宋体" w:eastAsia="宋体" w:hAnsi="宋体" w:hint="eastAsia"/>
          <w:szCs w:val="21"/>
        </w:rPr>
        <w:t>逻辑电路部分的工作原理可由图（</w:t>
      </w:r>
      <w:r w:rsidRPr="00A23520">
        <w:rPr>
          <w:rFonts w:ascii="宋体" w:eastAsia="宋体" w:hAnsi="宋体"/>
          <w:szCs w:val="21"/>
        </w:rPr>
        <w:t>b</w:t>
      </w:r>
      <w:r w:rsidRPr="00A23520">
        <w:rPr>
          <w:rFonts w:ascii="宋体" w:eastAsia="宋体" w:hAnsi="宋体" w:hint="eastAsia"/>
          <w:szCs w:val="21"/>
        </w:rPr>
        <w:t>）和图（</w:t>
      </w:r>
      <w:r w:rsidRPr="00A23520">
        <w:rPr>
          <w:rFonts w:ascii="宋体" w:eastAsia="宋体" w:hAnsi="宋体"/>
          <w:szCs w:val="21"/>
        </w:rPr>
        <w:t>c</w:t>
      </w:r>
      <w:r w:rsidRPr="00A23520">
        <w:rPr>
          <w:rFonts w:ascii="宋体" w:eastAsia="宋体" w:hAnsi="宋体" w:hint="eastAsia"/>
          <w:szCs w:val="21"/>
        </w:rPr>
        <w:t>）说明。</w:t>
      </w:r>
    </w:p>
    <w:p w14:paraId="5409C752" w14:textId="0154DA04" w:rsidR="00F83473" w:rsidRPr="00A23520" w:rsidRDefault="00A23520" w:rsidP="00A23520">
      <w:pPr>
        <w:spacing w:line="360" w:lineRule="auto"/>
        <w:ind w:firstLine="360"/>
        <w:jc w:val="center"/>
        <w:rPr>
          <w:rFonts w:ascii="宋体" w:eastAsia="宋体" w:hAnsi="宋体"/>
          <w:szCs w:val="21"/>
        </w:rPr>
      </w:pPr>
      <w:r>
        <w:object w:dxaOrig="10722" w:dyaOrig="7658" w14:anchorId="3C3CBE14">
          <v:shape id="_x0000_i1028" type="#_x0000_t75" style="width:350pt;height:246pt" o:ole="" fillcolor="window">
            <v:imagedata r:id="rId12" o:title=""/>
          </v:shape>
          <o:OLEObject Type="Embed" ProgID="Visio.Drawing.11" ShapeID="_x0000_i1028" DrawAspect="Content" ObjectID="_1781055436" r:id="rId13"/>
        </w:object>
      </w:r>
    </w:p>
    <w:p w14:paraId="7FCF1AFE" w14:textId="372410B5" w:rsidR="00A23520" w:rsidRDefault="00A23520" w:rsidP="00A23520">
      <w:pPr>
        <w:spacing w:line="360" w:lineRule="auto"/>
        <w:ind w:firstLine="360"/>
        <w:jc w:val="center"/>
        <w:rPr>
          <w:rFonts w:ascii="宋体" w:eastAsia="宋体" w:hAnsi="宋体"/>
          <w:szCs w:val="21"/>
        </w:rPr>
      </w:pPr>
      <w:r>
        <w:object w:dxaOrig="9317" w:dyaOrig="8721" w14:anchorId="474B846C">
          <v:shape id="_x0000_i1029" type="#_x0000_t75" style="width:265pt;height:216.5pt" o:ole="" fillcolor="window">
            <v:imagedata r:id="rId14" o:title=""/>
          </v:shape>
          <o:OLEObject Type="Embed" ProgID="Visio.Drawing.11" ShapeID="_x0000_i1029" DrawAspect="Content" ObjectID="_1781055437" r:id="rId15"/>
        </w:object>
      </w:r>
    </w:p>
    <w:p w14:paraId="42ED9ED5" w14:textId="29A15E7F" w:rsidR="00A23520" w:rsidRDefault="00A23520" w:rsidP="00A23520">
      <w:pPr>
        <w:spacing w:line="360" w:lineRule="auto"/>
        <w:ind w:firstLine="36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图3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单道脉冲幅度分析器简化电路 （a）简化电路 （b）输入幅度介于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U</m:t>
            </m:r>
          </m:sub>
        </m:sSub>
      </m:oMath>
      <w:r>
        <w:rPr>
          <w:rFonts w:ascii="宋体" w:eastAsia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L</m:t>
            </m:r>
          </m:sub>
        </m:sSub>
      </m:oMath>
      <w:r>
        <w:rPr>
          <w:rFonts w:ascii="宋体" w:eastAsia="宋体" w:hAnsi="宋体" w:hint="eastAsia"/>
          <w:szCs w:val="21"/>
        </w:rPr>
        <w:t>之间的波形图 （c）输入幅度大于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U</m:t>
            </m:r>
          </m:sub>
        </m:sSub>
      </m:oMath>
      <w:r>
        <w:rPr>
          <w:rFonts w:ascii="宋体" w:eastAsia="宋体" w:hAnsi="宋体" w:hint="eastAsia"/>
          <w:szCs w:val="21"/>
        </w:rPr>
        <w:t>时的波形图</w:t>
      </w:r>
    </w:p>
    <w:p w14:paraId="696AFAC9" w14:textId="77777777" w:rsidR="00A23520" w:rsidRPr="00A23520" w:rsidRDefault="00A23520" w:rsidP="00A23520">
      <w:pPr>
        <w:spacing w:line="360" w:lineRule="auto"/>
        <w:ind w:firstLine="360"/>
        <w:jc w:val="left"/>
        <w:rPr>
          <w:rFonts w:ascii="宋体" w:eastAsia="宋体" w:hAnsi="宋体"/>
          <w:szCs w:val="21"/>
        </w:rPr>
      </w:pPr>
      <w:r w:rsidRPr="00A23520">
        <w:rPr>
          <w:rFonts w:ascii="宋体" w:eastAsia="宋体" w:hAnsi="宋体" w:hint="eastAsia"/>
          <w:szCs w:val="21"/>
        </w:rPr>
        <w:t>图（</w:t>
      </w:r>
      <w:r w:rsidRPr="00A23520">
        <w:rPr>
          <w:rFonts w:ascii="宋体" w:eastAsia="宋体" w:hAnsi="宋体"/>
          <w:szCs w:val="21"/>
        </w:rPr>
        <w:t>b</w:t>
      </w:r>
      <w:r w:rsidRPr="00A23520">
        <w:rPr>
          <w:rFonts w:ascii="宋体" w:eastAsia="宋体" w:hAnsi="宋体" w:hint="eastAsia"/>
          <w:szCs w:val="21"/>
        </w:rPr>
        <w:t>）为输入信号幅度超过下阈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L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而低于上阈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U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时的波形。这时上甄别器无输出，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U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为1电平，而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3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起始为0电平，故RS触发器输出信号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5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始终保持在起始的0电平。下甄别器在输入信号作用下输出负脉冲，其后沿被整形而得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4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。因为此时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5</m:t>
            </m:r>
          </m:sub>
        </m:sSub>
        <m:r>
          <w:rPr>
            <w:rFonts w:ascii="Cambria Math" w:eastAsia="宋体" w:hAnsi="宋体"/>
            <w:szCs w:val="21"/>
          </w:rPr>
          <m:t>=0</m:t>
        </m:r>
      </m:oMath>
      <w:r w:rsidRPr="00A23520">
        <w:rPr>
          <w:rFonts w:ascii="宋体" w:eastAsia="宋体" w:hAnsi="宋体" w:hint="eastAsia"/>
          <w:szCs w:val="21"/>
        </w:rPr>
        <w:t>，故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4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通过或非门产生正输出脉冲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o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。</w:t>
      </w:r>
    </w:p>
    <w:p w14:paraId="0CC7C064" w14:textId="6984F166" w:rsidR="00A23520" w:rsidRDefault="00A23520" w:rsidP="00A23520">
      <w:pPr>
        <w:spacing w:line="360" w:lineRule="auto"/>
        <w:ind w:firstLine="360"/>
        <w:jc w:val="left"/>
        <w:rPr>
          <w:rFonts w:ascii="宋体" w:eastAsia="宋体" w:hAnsi="宋体"/>
          <w:szCs w:val="21"/>
        </w:rPr>
      </w:pPr>
      <w:r w:rsidRPr="00A23520">
        <w:rPr>
          <w:rFonts w:ascii="宋体" w:eastAsia="宋体" w:hAnsi="宋体" w:hint="eastAsia"/>
          <w:szCs w:val="21"/>
        </w:rPr>
        <w:t>图（</w:t>
      </w:r>
      <w:r w:rsidRPr="00A23520">
        <w:rPr>
          <w:rFonts w:ascii="宋体" w:eastAsia="宋体" w:hAnsi="宋体"/>
          <w:szCs w:val="21"/>
        </w:rPr>
        <w:t>c）</w:t>
      </w:r>
      <w:r w:rsidRPr="00A23520">
        <w:rPr>
          <w:rFonts w:ascii="宋体" w:eastAsia="宋体" w:hAnsi="宋体" w:hint="eastAsia"/>
          <w:szCs w:val="21"/>
        </w:rPr>
        <w:t>为输入信号幅度超过上阈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U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时的波形。这时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L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2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3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4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同前，RS触发器被</w:t>
      </w:r>
      <w:r w:rsidRPr="00A23520">
        <w:rPr>
          <w:rFonts w:ascii="宋体" w:eastAsia="宋体" w:hAnsi="宋体" w:hint="eastAsia"/>
          <w:szCs w:val="21"/>
        </w:rPr>
        <w:lastRenderedPageBreak/>
        <w:t>上甄别器输出信号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U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的负沿置1，直到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3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下跳到0电平时才复位。由图可以看出，</w:t>
      </w:r>
      <m:oMath>
        <m:sSub>
          <m:sSubPr>
            <m:ctrlPr>
              <w:rPr>
                <w:rFonts w:ascii="Cambria Math" w:eastAsia="宋体" w:hAnsi="宋体"/>
                <w:i/>
                <w:szCs w:val="21"/>
              </w:rPr>
            </m:ctrlPr>
          </m:sSubPr>
          <m:e>
            <m:r>
              <w:rPr>
                <w:rFonts w:ascii="Cambria Math" w:eastAsia="宋体" w:hAnsi="宋体"/>
                <w:szCs w:val="21"/>
              </w:rPr>
              <m:t>v</m:t>
            </m:r>
          </m:e>
          <m:sub>
            <m:r>
              <w:rPr>
                <w:rFonts w:ascii="Cambria Math" w:eastAsia="宋体" w:hAnsi="宋体"/>
                <w:szCs w:val="21"/>
              </w:rPr>
              <m:t>5</m:t>
            </m:r>
          </m:sub>
        </m:sSub>
      </m:oMath>
      <w:r w:rsidRPr="00A23520">
        <w:rPr>
          <w:rFonts w:ascii="宋体" w:eastAsia="宋体" w:hAnsi="宋体" w:hint="eastAsia"/>
          <w:szCs w:val="21"/>
        </w:rPr>
        <w:t>封锁了或非门，电路无信号输出。</w:t>
      </w:r>
    </w:p>
    <w:p w14:paraId="74FA59B9" w14:textId="7656893E" w:rsidR="00A23520" w:rsidRPr="00A23520" w:rsidRDefault="00A23520" w:rsidP="00A23520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A23520">
        <w:rPr>
          <w:rFonts w:ascii="宋体" w:eastAsia="宋体" w:hAnsi="宋体" w:hint="eastAsia"/>
          <w:sz w:val="28"/>
          <w:szCs w:val="28"/>
        </w:rPr>
        <w:t>3</w:t>
      </w:r>
      <w:r w:rsidRPr="00A23520">
        <w:rPr>
          <w:rFonts w:ascii="宋体" w:eastAsia="宋体" w:hAnsi="宋体"/>
          <w:sz w:val="28"/>
          <w:szCs w:val="28"/>
        </w:rPr>
        <w:t xml:space="preserve"> </w:t>
      </w:r>
      <w:r w:rsidRPr="00A23520">
        <w:rPr>
          <w:rFonts w:ascii="宋体" w:eastAsia="宋体" w:hAnsi="宋体" w:hint="eastAsia"/>
          <w:sz w:val="28"/>
          <w:szCs w:val="28"/>
        </w:rPr>
        <w:t>实验步骤及数据分析</w:t>
      </w:r>
    </w:p>
    <w:p w14:paraId="14397BE7" w14:textId="32EAF1E3" w:rsidR="009D6B7C" w:rsidRPr="004F1404" w:rsidRDefault="009D6B7C" w:rsidP="00AF3282">
      <w:pPr>
        <w:pStyle w:val="a3"/>
        <w:spacing w:line="360" w:lineRule="auto"/>
        <w:ind w:left="360" w:firstLineChars="0" w:firstLine="0"/>
        <w:jc w:val="center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/>
          <w:noProof/>
          <w:szCs w:val="21"/>
        </w:rPr>
        <w:drawing>
          <wp:inline distT="0" distB="0" distL="0" distR="0" wp14:anchorId="3F170A83" wp14:editId="1E8D6F13">
            <wp:extent cx="5274310" cy="28721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5DF7" w14:textId="5A26EBBA" w:rsidR="009D6B7C" w:rsidRDefault="009D6B7C" w:rsidP="00AF3282">
      <w:pPr>
        <w:pStyle w:val="a3"/>
        <w:spacing w:line="360" w:lineRule="auto"/>
        <w:ind w:left="360" w:firstLineChars="0" w:firstLine="0"/>
        <w:jc w:val="center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 w:hint="eastAsia"/>
          <w:szCs w:val="21"/>
        </w:rPr>
        <w:t>图</w:t>
      </w:r>
      <w:r w:rsidR="00A23520">
        <w:rPr>
          <w:rFonts w:ascii="宋体" w:eastAsia="宋体" w:hAnsi="宋体"/>
          <w:szCs w:val="21"/>
        </w:rPr>
        <w:t>4</w:t>
      </w:r>
      <w:r w:rsidRPr="004F1404">
        <w:rPr>
          <w:rFonts w:ascii="宋体" w:eastAsia="宋体" w:hAnsi="宋体"/>
          <w:szCs w:val="21"/>
        </w:rPr>
        <w:t xml:space="preserve"> </w:t>
      </w:r>
      <w:r w:rsidRPr="004F1404">
        <w:rPr>
          <w:rFonts w:ascii="宋体" w:eastAsia="宋体" w:hAnsi="宋体" w:hint="eastAsia"/>
          <w:szCs w:val="21"/>
        </w:rPr>
        <w:t>实验电路图</w:t>
      </w:r>
    </w:p>
    <w:p w14:paraId="7392E7A8" w14:textId="4D5E5471" w:rsidR="00AF3282" w:rsidRPr="00AF3282" w:rsidRDefault="00AF3282" w:rsidP="00AF3282">
      <w:pPr>
        <w:spacing w:line="360" w:lineRule="auto"/>
        <w:ind w:firstLine="360"/>
        <w:jc w:val="left"/>
        <w:rPr>
          <w:rFonts w:ascii="宋体" w:eastAsia="宋体" w:hAnsi="宋体" w:cs="Times New Roman"/>
          <w:szCs w:val="21"/>
        </w:rPr>
      </w:pPr>
      <w:r w:rsidRPr="004F1404">
        <w:rPr>
          <w:rFonts w:ascii="宋体" w:eastAsia="宋体" w:hAnsi="宋体" w:cs="Times New Roman" w:hint="eastAsia"/>
          <w:szCs w:val="21"/>
        </w:rPr>
        <w:t>实验电路如图</w:t>
      </w:r>
      <w:r w:rsidR="00A23520">
        <w:rPr>
          <w:rFonts w:ascii="宋体" w:eastAsia="宋体" w:hAnsi="宋体" w:cs="Times New Roman"/>
          <w:szCs w:val="21"/>
        </w:rPr>
        <w:t>4</w:t>
      </w:r>
      <w:r w:rsidRPr="004F1404">
        <w:rPr>
          <w:rFonts w:ascii="宋体" w:eastAsia="宋体" w:hAnsi="宋体" w:cs="Times New Roman" w:hint="eastAsia"/>
          <w:szCs w:val="21"/>
        </w:rPr>
        <w:t>所示。</w:t>
      </w:r>
      <w:r w:rsidR="0057242F">
        <w:rPr>
          <w:rFonts w:ascii="宋体" w:eastAsia="宋体" w:hAnsi="宋体" w:cs="Times New Roman" w:hint="eastAsia"/>
          <w:szCs w:val="21"/>
        </w:rPr>
        <w:t>按图接好电源。</w:t>
      </w:r>
    </w:p>
    <w:p w14:paraId="58D34A1F" w14:textId="731AAC2A" w:rsidR="00040A3D" w:rsidRPr="004F1404" w:rsidRDefault="00040A3D" w:rsidP="004F1404">
      <w:pPr>
        <w:spacing w:line="360" w:lineRule="auto"/>
        <w:jc w:val="left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 w:hint="eastAsia"/>
          <w:szCs w:val="21"/>
        </w:rPr>
        <w:t>3</w:t>
      </w:r>
      <w:r w:rsidRPr="004F1404">
        <w:rPr>
          <w:rFonts w:ascii="宋体" w:eastAsia="宋体" w:hAnsi="宋体"/>
          <w:szCs w:val="21"/>
        </w:rPr>
        <w:t xml:space="preserve">.1 </w:t>
      </w:r>
      <w:r w:rsidRPr="004F1404">
        <w:rPr>
          <w:rFonts w:ascii="宋体" w:eastAsia="宋体" w:hAnsi="宋体" w:hint="eastAsia"/>
          <w:szCs w:val="21"/>
        </w:rPr>
        <w:t>静态工作点设置</w:t>
      </w:r>
    </w:p>
    <w:p w14:paraId="750FAFBF" w14:textId="66AC4086" w:rsidR="00E95074" w:rsidRPr="004F1404" w:rsidRDefault="0057242F" w:rsidP="0057242F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找到阈和道宽的调节电位器，根据两者的阈值加以区分，其中W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的阈值为2</w:t>
      </w:r>
      <w:r>
        <w:rPr>
          <w:rFonts w:ascii="宋体" w:eastAsia="宋体" w:hAnsi="宋体"/>
          <w:szCs w:val="21"/>
        </w:rPr>
        <w:t>V</w:t>
      </w:r>
      <w:r>
        <w:rPr>
          <w:rFonts w:ascii="宋体" w:eastAsia="宋体" w:hAnsi="宋体" w:hint="eastAsia"/>
          <w:szCs w:val="21"/>
        </w:rPr>
        <w:t>，W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的阈值为3</w:t>
      </w:r>
      <w:r>
        <w:rPr>
          <w:rFonts w:ascii="宋体" w:eastAsia="宋体" w:hAnsi="宋体"/>
          <w:szCs w:val="21"/>
        </w:rPr>
        <w:t>V</w:t>
      </w:r>
      <w:r>
        <w:rPr>
          <w:rFonts w:ascii="宋体" w:eastAsia="宋体" w:hAnsi="宋体" w:hint="eastAsia"/>
          <w:szCs w:val="21"/>
        </w:rPr>
        <w:t>。调节</w:t>
      </w:r>
      <w:r w:rsidR="00040A3D" w:rsidRPr="004F1404">
        <w:rPr>
          <w:rFonts w:ascii="宋体" w:eastAsia="宋体" w:hAnsi="宋体" w:hint="eastAsia"/>
          <w:szCs w:val="21"/>
        </w:rPr>
        <w:t>电位器W</w:t>
      </w:r>
      <w:r w:rsidR="00040A3D" w:rsidRPr="004F1404">
        <w:rPr>
          <w:rFonts w:ascii="宋体" w:eastAsia="宋体" w:hAnsi="宋体" w:hint="eastAsia"/>
          <w:szCs w:val="21"/>
          <w:vertAlign w:val="subscript"/>
        </w:rPr>
        <w:t>1</w:t>
      </w:r>
      <w:r w:rsidR="00040A3D" w:rsidRPr="004F1404">
        <w:rPr>
          <w:rFonts w:ascii="宋体" w:eastAsia="宋体" w:hAnsi="宋体" w:hint="eastAsia"/>
          <w:szCs w:val="21"/>
        </w:rPr>
        <w:t>、W</w:t>
      </w:r>
      <w:r w:rsidR="00040A3D" w:rsidRPr="004F1404">
        <w:rPr>
          <w:rFonts w:ascii="宋体" w:eastAsia="宋体" w:hAnsi="宋体" w:hint="eastAsia"/>
          <w:szCs w:val="21"/>
          <w:vertAlign w:val="subscript"/>
        </w:rPr>
        <w:t>2</w:t>
      </w:r>
      <w:r w:rsidR="00040A3D" w:rsidRPr="004F1404">
        <w:rPr>
          <w:rFonts w:ascii="宋体" w:eastAsia="宋体" w:hAnsi="宋体" w:hint="eastAsia"/>
          <w:szCs w:val="21"/>
        </w:rPr>
        <w:t>，使其滑动端电位分别为“－</w:t>
      </w:r>
      <w:r w:rsidR="00040A3D" w:rsidRPr="004F1404">
        <w:rPr>
          <w:rFonts w:ascii="宋体" w:eastAsia="宋体" w:hAnsi="宋体"/>
          <w:szCs w:val="21"/>
        </w:rPr>
        <w:t>0.5</w:t>
      </w:r>
      <w:r w:rsidR="00040A3D" w:rsidRPr="004F1404">
        <w:rPr>
          <w:rFonts w:ascii="宋体" w:eastAsia="宋体" w:hAnsi="宋体" w:hint="eastAsia"/>
          <w:szCs w:val="21"/>
        </w:rPr>
        <w:t>V”和“－2V”</w:t>
      </w:r>
      <w:r>
        <w:rPr>
          <w:rFonts w:ascii="宋体" w:eastAsia="宋体" w:hAnsi="宋体" w:hint="eastAsia"/>
          <w:szCs w:val="21"/>
        </w:rPr>
        <w:t>。</w:t>
      </w:r>
    </w:p>
    <w:p w14:paraId="78D76A5C" w14:textId="35940D0B" w:rsidR="00E86D3F" w:rsidRPr="004F1404" w:rsidRDefault="00E86D3F" w:rsidP="004F1404">
      <w:pPr>
        <w:spacing w:line="360" w:lineRule="auto"/>
        <w:jc w:val="left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 w:hint="eastAsia"/>
          <w:szCs w:val="21"/>
        </w:rPr>
        <w:t>3</w:t>
      </w:r>
      <w:r w:rsidRPr="004F1404">
        <w:rPr>
          <w:rFonts w:ascii="宋体" w:eastAsia="宋体" w:hAnsi="宋体"/>
          <w:szCs w:val="21"/>
        </w:rPr>
        <w:t>.</w:t>
      </w:r>
      <w:r w:rsidR="00485269">
        <w:rPr>
          <w:rFonts w:ascii="宋体" w:eastAsia="宋体" w:hAnsi="宋体"/>
          <w:szCs w:val="21"/>
        </w:rPr>
        <w:t>2</w:t>
      </w:r>
      <w:r w:rsidRPr="004F1404">
        <w:rPr>
          <w:rFonts w:ascii="宋体" w:eastAsia="宋体" w:hAnsi="宋体"/>
          <w:szCs w:val="21"/>
        </w:rPr>
        <w:t xml:space="preserve"> </w:t>
      </w:r>
      <w:r w:rsidRPr="004F1404">
        <w:rPr>
          <w:rFonts w:ascii="宋体" w:eastAsia="宋体" w:hAnsi="宋体" w:hint="eastAsia"/>
          <w:szCs w:val="21"/>
        </w:rPr>
        <w:t>动态定</w:t>
      </w:r>
      <w:r w:rsidR="0055795B" w:rsidRPr="004F1404">
        <w:rPr>
          <w:rFonts w:ascii="宋体" w:eastAsia="宋体" w:hAnsi="宋体" w:hint="eastAsia"/>
          <w:szCs w:val="21"/>
        </w:rPr>
        <w:t>性</w:t>
      </w:r>
      <w:r w:rsidRPr="004F1404">
        <w:rPr>
          <w:rFonts w:ascii="宋体" w:eastAsia="宋体" w:hAnsi="宋体" w:hint="eastAsia"/>
          <w:szCs w:val="21"/>
        </w:rPr>
        <w:t>测量</w:t>
      </w:r>
    </w:p>
    <w:p w14:paraId="7FFAF43F" w14:textId="777C46A3" w:rsidR="00485269" w:rsidRDefault="00E86D3F" w:rsidP="00485269">
      <w:pPr>
        <w:spacing w:line="360" w:lineRule="auto"/>
        <w:jc w:val="left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 w:cs="Times New Roman"/>
          <w:szCs w:val="21"/>
        </w:rPr>
        <w:tab/>
      </w:r>
      <w:r w:rsidR="0055795B" w:rsidRPr="004F1404">
        <w:rPr>
          <w:rFonts w:ascii="宋体" w:eastAsia="宋体" w:hAnsi="宋体" w:hint="eastAsia"/>
          <w:szCs w:val="21"/>
        </w:rPr>
        <w:t>将信号源的频率调至9KHz左右</w:t>
      </w:r>
      <w:r w:rsidR="00485269">
        <w:rPr>
          <w:rFonts w:ascii="宋体" w:eastAsia="宋体" w:hAnsi="宋体" w:hint="eastAsia"/>
          <w:szCs w:val="21"/>
        </w:rPr>
        <w:t>，</w:t>
      </w:r>
      <w:r w:rsidR="0055795B" w:rsidRPr="004F1404">
        <w:rPr>
          <w:rFonts w:ascii="宋体" w:eastAsia="宋体" w:hAnsi="宋体" w:hint="eastAsia"/>
          <w:szCs w:val="21"/>
        </w:rPr>
        <w:t>将信号源的三角波波形作为单道的输入信号</w:t>
      </w:r>
      <w:r w:rsidR="00485269">
        <w:rPr>
          <w:rFonts w:ascii="宋体" w:eastAsia="宋体" w:hAnsi="宋体" w:hint="eastAsia"/>
          <w:szCs w:val="21"/>
        </w:rPr>
        <w:t>,</w:t>
      </w:r>
      <w:r w:rsidR="0055795B" w:rsidRPr="004F1404">
        <w:rPr>
          <w:rFonts w:ascii="宋体" w:eastAsia="宋体" w:hAnsi="宋体" w:hint="eastAsia"/>
          <w:szCs w:val="21"/>
        </w:rPr>
        <w:t>将调好的输入信号加至单道实验板的A端，再将B端信号</w:t>
      </w:r>
      <w:r w:rsidR="00485269">
        <w:rPr>
          <w:rFonts w:ascii="宋体" w:eastAsia="宋体" w:hAnsi="宋体" w:hint="eastAsia"/>
          <w:szCs w:val="21"/>
        </w:rPr>
        <w:t>接到</w:t>
      </w:r>
      <w:r w:rsidR="0055795B" w:rsidRPr="004F1404">
        <w:rPr>
          <w:rFonts w:ascii="宋体" w:eastAsia="宋体" w:hAnsi="宋体" w:hint="eastAsia"/>
          <w:szCs w:val="21"/>
        </w:rPr>
        <w:t>示波器的Y轴输入端。观察</w:t>
      </w:r>
      <w:r w:rsidR="00485269" w:rsidRPr="004F1404">
        <w:rPr>
          <w:rFonts w:ascii="宋体" w:eastAsia="宋体" w:hAnsi="宋体" w:hint="eastAsia"/>
          <w:szCs w:val="21"/>
        </w:rPr>
        <w:t>3</w:t>
      </w:r>
      <w:r w:rsidR="00485269" w:rsidRPr="004F1404">
        <w:rPr>
          <w:rFonts w:ascii="宋体" w:eastAsia="宋体" w:hAnsi="宋体"/>
          <w:szCs w:val="21"/>
        </w:rPr>
        <w:t>19-7(</w:t>
      </w:r>
      <w:r w:rsidR="00485269" w:rsidRPr="004F1404">
        <w:rPr>
          <w:rFonts w:ascii="宋体" w:eastAsia="宋体" w:hAnsi="宋体" w:hint="eastAsia"/>
          <w:szCs w:val="21"/>
        </w:rPr>
        <w:t>上阈对应运放输出</w:t>
      </w:r>
      <w:r w:rsidR="00485269" w:rsidRPr="004F1404">
        <w:rPr>
          <w:rFonts w:ascii="宋体" w:eastAsia="宋体" w:hAnsi="宋体"/>
          <w:szCs w:val="21"/>
        </w:rPr>
        <w:t>)</w:t>
      </w:r>
      <w:r w:rsidR="00485269" w:rsidRPr="004F1404">
        <w:rPr>
          <w:rFonts w:ascii="宋体" w:eastAsia="宋体" w:hAnsi="宋体" w:hint="eastAsia"/>
          <w:szCs w:val="21"/>
        </w:rPr>
        <w:t>、3</w:t>
      </w:r>
      <w:r w:rsidR="00485269" w:rsidRPr="004F1404">
        <w:rPr>
          <w:rFonts w:ascii="宋体" w:eastAsia="宋体" w:hAnsi="宋体"/>
          <w:szCs w:val="21"/>
        </w:rPr>
        <w:t>19-12(</w:t>
      </w:r>
      <w:r w:rsidR="00485269" w:rsidRPr="004F1404">
        <w:rPr>
          <w:rFonts w:ascii="宋体" w:eastAsia="宋体" w:hAnsi="宋体" w:hint="eastAsia"/>
          <w:szCs w:val="21"/>
        </w:rPr>
        <w:t>下阈对应运放输出</w:t>
      </w:r>
      <w:r w:rsidR="00485269" w:rsidRPr="004F1404">
        <w:rPr>
          <w:rFonts w:ascii="宋体" w:eastAsia="宋体" w:hAnsi="宋体"/>
          <w:szCs w:val="21"/>
        </w:rPr>
        <w:t>)</w:t>
      </w:r>
      <w:r w:rsidR="00485269" w:rsidRPr="004F1404">
        <w:rPr>
          <w:rFonts w:ascii="宋体" w:eastAsia="宋体" w:hAnsi="宋体" w:hint="eastAsia"/>
          <w:szCs w:val="21"/>
        </w:rPr>
        <w:t>、7</w:t>
      </w:r>
      <w:r w:rsidR="00485269" w:rsidRPr="004F1404">
        <w:rPr>
          <w:rFonts w:ascii="宋体" w:eastAsia="宋体" w:hAnsi="宋体"/>
          <w:szCs w:val="21"/>
        </w:rPr>
        <w:t>400-9(</w:t>
      </w:r>
      <w:r w:rsidR="00485269" w:rsidRPr="004F1404">
        <w:rPr>
          <w:rFonts w:ascii="宋体" w:eastAsia="宋体" w:hAnsi="宋体" w:hint="eastAsia"/>
          <w:szCs w:val="21"/>
        </w:rPr>
        <w:t>V</w:t>
      </w:r>
      <w:r w:rsidR="00485269" w:rsidRPr="004F1404">
        <w:rPr>
          <w:rFonts w:ascii="宋体" w:eastAsia="宋体" w:hAnsi="宋体"/>
          <w:szCs w:val="21"/>
          <w:vertAlign w:val="subscript"/>
        </w:rPr>
        <w:t>2</w:t>
      </w:r>
      <w:r w:rsidR="00485269" w:rsidRPr="004F1404">
        <w:rPr>
          <w:rFonts w:ascii="宋体" w:eastAsia="宋体" w:hAnsi="宋体"/>
          <w:szCs w:val="21"/>
        </w:rPr>
        <w:t>)</w:t>
      </w:r>
      <w:r w:rsidR="00485269" w:rsidRPr="004F1404">
        <w:rPr>
          <w:rFonts w:ascii="宋体" w:eastAsia="宋体" w:hAnsi="宋体" w:hint="eastAsia"/>
          <w:szCs w:val="21"/>
        </w:rPr>
        <w:t>、7</w:t>
      </w:r>
      <w:r w:rsidR="00485269" w:rsidRPr="004F1404">
        <w:rPr>
          <w:rFonts w:ascii="宋体" w:eastAsia="宋体" w:hAnsi="宋体"/>
          <w:szCs w:val="21"/>
        </w:rPr>
        <w:t>400-8</w:t>
      </w:r>
      <w:r w:rsidR="00485269" w:rsidRPr="004F1404">
        <w:rPr>
          <w:rFonts w:ascii="宋体" w:eastAsia="宋体" w:hAnsi="宋体" w:hint="eastAsia"/>
          <w:szCs w:val="21"/>
        </w:rPr>
        <w:t>(</w:t>
      </w:r>
      <w:r w:rsidR="00485269" w:rsidRPr="004F1404">
        <w:rPr>
          <w:rFonts w:ascii="宋体" w:eastAsia="宋体" w:hAnsi="宋体"/>
          <w:szCs w:val="21"/>
        </w:rPr>
        <w:t>V</w:t>
      </w:r>
      <w:r w:rsidR="00485269" w:rsidRPr="004F1404">
        <w:rPr>
          <w:rFonts w:ascii="宋体" w:eastAsia="宋体" w:hAnsi="宋体"/>
          <w:szCs w:val="21"/>
          <w:vertAlign w:val="subscript"/>
        </w:rPr>
        <w:t>3</w:t>
      </w:r>
      <w:r w:rsidR="00485269" w:rsidRPr="004F1404">
        <w:rPr>
          <w:rFonts w:ascii="宋体" w:eastAsia="宋体" w:hAnsi="宋体"/>
          <w:szCs w:val="21"/>
        </w:rPr>
        <w:t>)</w:t>
      </w:r>
      <w:r w:rsidR="00485269" w:rsidRPr="004F1404">
        <w:rPr>
          <w:rFonts w:ascii="宋体" w:eastAsia="宋体" w:hAnsi="宋体" w:hint="eastAsia"/>
          <w:szCs w:val="21"/>
        </w:rPr>
        <w:t>、7</w:t>
      </w:r>
      <w:r w:rsidR="00485269" w:rsidRPr="004F1404">
        <w:rPr>
          <w:rFonts w:ascii="宋体" w:eastAsia="宋体" w:hAnsi="宋体"/>
          <w:szCs w:val="21"/>
        </w:rPr>
        <w:t>400-11(V</w:t>
      </w:r>
      <w:r w:rsidR="00485269" w:rsidRPr="004F1404">
        <w:rPr>
          <w:rFonts w:ascii="宋体" w:eastAsia="宋体" w:hAnsi="宋体"/>
          <w:szCs w:val="21"/>
          <w:vertAlign w:val="subscript"/>
        </w:rPr>
        <w:t>4</w:t>
      </w:r>
      <w:r w:rsidR="00485269" w:rsidRPr="004F1404">
        <w:rPr>
          <w:rFonts w:ascii="宋体" w:eastAsia="宋体" w:hAnsi="宋体"/>
          <w:szCs w:val="21"/>
        </w:rPr>
        <w:t>)</w:t>
      </w:r>
      <w:r w:rsidR="00485269" w:rsidRPr="004F1404">
        <w:rPr>
          <w:rFonts w:ascii="宋体" w:eastAsia="宋体" w:hAnsi="宋体" w:hint="eastAsia"/>
          <w:szCs w:val="21"/>
        </w:rPr>
        <w:t>、7</w:t>
      </w:r>
      <w:r w:rsidR="00485269" w:rsidRPr="004F1404">
        <w:rPr>
          <w:rFonts w:ascii="宋体" w:eastAsia="宋体" w:hAnsi="宋体"/>
          <w:szCs w:val="21"/>
        </w:rPr>
        <w:t>400-3(V</w:t>
      </w:r>
      <w:r w:rsidR="00485269" w:rsidRPr="004F1404">
        <w:rPr>
          <w:rFonts w:ascii="宋体" w:eastAsia="宋体" w:hAnsi="宋体"/>
          <w:szCs w:val="21"/>
          <w:vertAlign w:val="subscript"/>
        </w:rPr>
        <w:t>5</w:t>
      </w:r>
      <w:r w:rsidR="00485269" w:rsidRPr="004F1404">
        <w:rPr>
          <w:rFonts w:ascii="宋体" w:eastAsia="宋体" w:hAnsi="宋体"/>
          <w:szCs w:val="21"/>
        </w:rPr>
        <w:t>)</w:t>
      </w:r>
      <w:r w:rsidR="00485269">
        <w:rPr>
          <w:rFonts w:ascii="宋体" w:eastAsia="宋体" w:hAnsi="宋体" w:hint="eastAsia"/>
          <w:szCs w:val="21"/>
        </w:rPr>
        <w:t>和</w:t>
      </w:r>
      <w:r w:rsidR="00485269" w:rsidRPr="004F1404">
        <w:rPr>
          <w:rFonts w:ascii="宋体" w:eastAsia="宋体" w:hAnsi="宋体" w:hint="eastAsia"/>
          <w:szCs w:val="21"/>
        </w:rPr>
        <w:t>输出电压</w:t>
      </w:r>
      <w:r w:rsidR="00485269">
        <w:rPr>
          <w:rFonts w:ascii="宋体" w:eastAsia="宋体" w:hAnsi="宋体" w:hint="eastAsia"/>
          <w:szCs w:val="21"/>
        </w:rPr>
        <w:t>等关键点的波形</w:t>
      </w:r>
      <w:r w:rsidR="00485269" w:rsidRPr="004F1404">
        <w:rPr>
          <w:rFonts w:ascii="宋体" w:eastAsia="宋体" w:hAnsi="宋体" w:hint="eastAsia"/>
          <w:szCs w:val="21"/>
        </w:rPr>
        <w:t>。</w:t>
      </w:r>
    </w:p>
    <w:p w14:paraId="7115D976" w14:textId="67727F6E" w:rsidR="009A3C18" w:rsidRDefault="00485269" w:rsidP="00D864B7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当信号幅度为2</w:t>
      </w:r>
      <w:r>
        <w:rPr>
          <w:rFonts w:ascii="宋体" w:eastAsia="宋体" w:hAnsi="宋体"/>
          <w:szCs w:val="21"/>
        </w:rPr>
        <w:t>.32</w:t>
      </w:r>
      <w:r w:rsidR="00D864B7">
        <w:rPr>
          <w:rFonts w:ascii="宋体" w:eastAsia="宋体" w:hAnsi="宋体"/>
          <w:szCs w:val="21"/>
        </w:rPr>
        <w:t>0</w:t>
      </w:r>
      <w:r>
        <w:rPr>
          <w:rFonts w:ascii="宋体" w:eastAsia="宋体" w:hAnsi="宋体"/>
          <w:szCs w:val="21"/>
        </w:rPr>
        <w:t>V</w:t>
      </w:r>
      <w:r>
        <w:rPr>
          <w:rFonts w:ascii="宋体" w:eastAsia="宋体" w:hAnsi="宋体" w:hint="eastAsia"/>
          <w:szCs w:val="21"/>
        </w:rPr>
        <w:t>时，</w:t>
      </w:r>
    </w:p>
    <w:p w14:paraId="52134052" w14:textId="31B075C5" w:rsidR="009A3C18" w:rsidRDefault="00485269" w:rsidP="009A3C18">
      <w:pPr>
        <w:spacing w:line="360" w:lineRule="auto"/>
        <w:jc w:val="left"/>
        <w:rPr>
          <w:noProof/>
        </w:rPr>
      </w:pPr>
      <w:r w:rsidRPr="00485269">
        <w:rPr>
          <w:rFonts w:ascii="宋体" w:eastAsia="宋体" w:hAnsi="宋体"/>
          <w:noProof/>
          <w:szCs w:val="21"/>
        </w:rPr>
        <w:drawing>
          <wp:inline distT="0" distB="0" distL="0" distR="0" wp14:anchorId="49BF686B" wp14:editId="4982713C">
            <wp:extent cx="1530350" cy="11482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736" cy="115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C18">
        <w:rPr>
          <w:noProof/>
        </w:rPr>
        <w:t xml:space="preserve">   </w:t>
      </w:r>
      <w:r w:rsidR="009A3C18" w:rsidRPr="00485269">
        <w:rPr>
          <w:noProof/>
        </w:rPr>
        <w:drawing>
          <wp:inline distT="0" distB="0" distL="0" distR="0" wp14:anchorId="53D1326F" wp14:editId="3FD8767B">
            <wp:extent cx="1455682" cy="1092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988" cy="110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C18">
        <w:rPr>
          <w:noProof/>
        </w:rPr>
        <w:t xml:space="preserve">   </w:t>
      </w:r>
      <w:r w:rsidR="009A3C18" w:rsidRPr="009A3C18">
        <w:rPr>
          <w:rFonts w:ascii="宋体" w:eastAsia="宋体" w:hAnsi="宋体"/>
          <w:noProof/>
          <w:szCs w:val="21"/>
        </w:rPr>
        <w:drawing>
          <wp:inline distT="0" distB="0" distL="0" distR="0" wp14:anchorId="59A2D1B8" wp14:editId="306C55E9">
            <wp:extent cx="1497997" cy="11239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874" cy="113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46D8" w14:textId="31849CCE" w:rsidR="00A31B6F" w:rsidRPr="00A31B6F" w:rsidRDefault="009A3C18" w:rsidP="00A31B6F">
      <w:pPr>
        <w:spacing w:line="360" w:lineRule="auto"/>
        <w:ind w:firstLineChars="400" w:firstLine="840"/>
        <w:jc w:val="left"/>
        <w:rPr>
          <w:rFonts w:ascii="宋体" w:eastAsia="宋体" w:hAnsi="宋体"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</w:t>
      </w:r>
      <w:r>
        <w:rPr>
          <w:rFonts w:ascii="宋体" w:eastAsia="宋体" w:hAnsi="宋体" w:hint="eastAsia"/>
          <w:szCs w:val="21"/>
        </w:rPr>
        <w:t>（b）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U</m:t>
            </m:r>
          </m:sub>
        </m:sSub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L</m:t>
            </m:r>
          </m:sub>
        </m:sSub>
      </m:oMath>
      <w:r>
        <w:rPr>
          <w:rFonts w:ascii="宋体" w:eastAsia="宋体" w:hAnsi="宋体"/>
          <w:szCs w:val="21"/>
        </w:rPr>
        <w:t xml:space="preserve"> </w:t>
      </w:r>
      <w:r w:rsidRPr="009A3C18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9FA7EE1" wp14:editId="4EA20027">
            <wp:extent cx="1498600" cy="112440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023" cy="113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</w:rPr>
        <w:t xml:space="preserve">   </w:t>
      </w:r>
      <w:r w:rsidRPr="009A3C18">
        <w:rPr>
          <w:rFonts w:ascii="宋体" w:eastAsia="宋体" w:hAnsi="宋体"/>
          <w:noProof/>
          <w:szCs w:val="21"/>
        </w:rPr>
        <w:drawing>
          <wp:inline distT="0" distB="0" distL="0" distR="0" wp14:anchorId="7BAA8EE4" wp14:editId="46E8EB39">
            <wp:extent cx="1600200" cy="120063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733" cy="121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B6F">
        <w:rPr>
          <w:rFonts w:ascii="宋体" w:eastAsia="宋体" w:hAnsi="宋体"/>
          <w:szCs w:val="21"/>
        </w:rPr>
        <w:t xml:space="preserve">  </w:t>
      </w:r>
      <w:r w:rsidR="00A31B6F" w:rsidRPr="009A3C18">
        <w:rPr>
          <w:rFonts w:ascii="宋体" w:eastAsia="宋体" w:hAnsi="宋体"/>
          <w:noProof/>
          <w:szCs w:val="21"/>
        </w:rPr>
        <w:drawing>
          <wp:inline distT="0" distB="0" distL="0" distR="0" wp14:anchorId="478061AD" wp14:editId="233017B2">
            <wp:extent cx="1517650" cy="113869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126" cy="114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A9D1" w14:textId="6BBF19A6" w:rsidR="009A3C18" w:rsidRPr="00A31B6F" w:rsidRDefault="009A3C18" w:rsidP="00A31B6F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</w:rPr>
        <w:t xml:space="preserve">      </w:t>
      </w:r>
      <w:r w:rsidR="00A31B6F">
        <w:rPr>
          <w:rFonts w:ascii="宋体" w:eastAsia="宋体" w:hAnsi="宋体"/>
        </w:rPr>
        <w:t xml:space="preserve">  </w:t>
      </w:r>
      <w:r>
        <w:rPr>
          <w:rFonts w:ascii="宋体" w:eastAsia="宋体" w:hAnsi="宋体" w:hint="eastAsia"/>
          <w:szCs w:val="21"/>
        </w:rPr>
        <w:t>（d）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</w:t>
      </w:r>
      <w:r>
        <w:rPr>
          <w:rFonts w:ascii="宋体" w:eastAsia="宋体" w:hAnsi="宋体" w:hint="eastAsia"/>
          <w:szCs w:val="21"/>
        </w:rPr>
        <w:t>（e）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3</m:t>
            </m:r>
          </m:sub>
        </m:sSub>
      </m:oMath>
      <w:r w:rsidR="00A31B6F">
        <w:rPr>
          <w:rFonts w:ascii="宋体" w:eastAsia="宋体" w:hAnsi="宋体" w:hint="eastAsia"/>
        </w:rPr>
        <w:t xml:space="preserve"> </w:t>
      </w:r>
      <w:r w:rsidR="00A31B6F">
        <w:rPr>
          <w:rFonts w:ascii="宋体" w:eastAsia="宋体" w:hAnsi="宋体"/>
        </w:rPr>
        <w:t xml:space="preserve">                    </w:t>
      </w:r>
      <w:r w:rsidR="00A31B6F">
        <w:rPr>
          <w:rFonts w:ascii="宋体" w:eastAsia="宋体" w:hAnsi="宋体" w:hint="eastAsia"/>
          <w:szCs w:val="21"/>
        </w:rPr>
        <w:t>（f）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</m:oMath>
      <w:r w:rsidR="00A31B6F">
        <w:rPr>
          <w:rFonts w:ascii="宋体" w:eastAsia="宋体" w:hAnsi="宋体" w:hint="eastAsia"/>
        </w:rPr>
        <w:t xml:space="preserve"> </w:t>
      </w:r>
      <w:r w:rsidR="00A31B6F">
        <w:rPr>
          <w:rFonts w:ascii="宋体" w:eastAsia="宋体" w:hAnsi="宋体"/>
        </w:rPr>
        <w:t xml:space="preserve"> </w:t>
      </w:r>
    </w:p>
    <w:p w14:paraId="5F4415CD" w14:textId="02DA7D75" w:rsidR="009A3C18" w:rsidRDefault="009A3C18" w:rsidP="00485269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 w:rsidRPr="009A3C18">
        <w:rPr>
          <w:rFonts w:ascii="宋体" w:eastAsia="宋体" w:hAnsi="宋体"/>
          <w:noProof/>
          <w:szCs w:val="21"/>
        </w:rPr>
        <w:drawing>
          <wp:inline distT="0" distB="0" distL="0" distR="0" wp14:anchorId="2102ACE9" wp14:editId="671A82D7">
            <wp:extent cx="1543050" cy="11577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813" cy="116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</w:rPr>
        <w:t xml:space="preserve">   </w:t>
      </w:r>
      <w:r w:rsidR="00BB747E" w:rsidRPr="00BB747E">
        <w:rPr>
          <w:rFonts w:ascii="宋体" w:eastAsia="宋体" w:hAnsi="宋体"/>
          <w:noProof/>
          <w:szCs w:val="21"/>
        </w:rPr>
        <w:drawing>
          <wp:inline distT="0" distB="0" distL="0" distR="0" wp14:anchorId="37F5120E" wp14:editId="6CFB6D89">
            <wp:extent cx="1430293" cy="10731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456" cy="108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BE71" w14:textId="5EDE88C8" w:rsidR="009A3C18" w:rsidRPr="009A3C18" w:rsidRDefault="009A3C18" w:rsidP="009A3C18">
      <w:pPr>
        <w:spacing w:line="360" w:lineRule="auto"/>
        <w:ind w:firstLineChars="400" w:firstLine="84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  <w:szCs w:val="21"/>
        </w:rPr>
        <w:t>（g）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5</m:t>
            </m:r>
          </m:sub>
        </m:sSub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</w:t>
      </w:r>
      <w:r>
        <w:rPr>
          <w:rFonts w:ascii="宋体" w:eastAsia="宋体" w:hAnsi="宋体" w:hint="eastAsia"/>
          <w:szCs w:val="21"/>
        </w:rPr>
        <w:t>（h）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o</m:t>
            </m:r>
          </m:sub>
        </m:sSub>
      </m:oMath>
    </w:p>
    <w:p w14:paraId="5508A640" w14:textId="0B72FD9B" w:rsidR="00A31B6F" w:rsidRDefault="00A31B6F" w:rsidP="00A31B6F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图5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输入信号值在上下阈之间各关键点的输出波形</w:t>
      </w:r>
    </w:p>
    <w:p w14:paraId="7D6436C0" w14:textId="6A3B3DDD" w:rsidR="00A31B6F" w:rsidRDefault="00A31B6F" w:rsidP="00A31B6F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当信号幅度为</w:t>
      </w:r>
      <w:r>
        <w:rPr>
          <w:rFonts w:ascii="宋体" w:eastAsia="宋体" w:hAnsi="宋体"/>
          <w:szCs w:val="21"/>
        </w:rPr>
        <w:t>1.800V</w:t>
      </w:r>
      <w:r>
        <w:rPr>
          <w:rFonts w:ascii="宋体" w:eastAsia="宋体" w:hAnsi="宋体" w:hint="eastAsia"/>
          <w:szCs w:val="21"/>
        </w:rPr>
        <w:t>时，</w:t>
      </w:r>
    </w:p>
    <w:p w14:paraId="08955678" w14:textId="14EC08E2" w:rsidR="00A31B6F" w:rsidRDefault="00A31B6F" w:rsidP="00A31B6F">
      <w:pPr>
        <w:spacing w:line="360" w:lineRule="auto"/>
        <w:jc w:val="left"/>
        <w:rPr>
          <w:noProof/>
        </w:rPr>
      </w:pPr>
      <w:r w:rsidRPr="00A31B6F">
        <w:rPr>
          <w:noProof/>
        </w:rPr>
        <w:drawing>
          <wp:inline distT="0" distB="0" distL="0" distR="0" wp14:anchorId="62BB8ED0" wp14:editId="3CDA6FDB">
            <wp:extent cx="1606550" cy="120539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298" cy="121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A31B6F">
        <w:rPr>
          <w:noProof/>
        </w:rPr>
        <w:drawing>
          <wp:inline distT="0" distB="0" distL="0" distR="0" wp14:anchorId="3D11626C" wp14:editId="5EF9A519">
            <wp:extent cx="1543050" cy="115775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035" cy="116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A31B6F">
        <w:rPr>
          <w:rFonts w:ascii="宋体" w:eastAsia="宋体" w:hAnsi="宋体"/>
          <w:noProof/>
          <w:szCs w:val="21"/>
        </w:rPr>
        <w:drawing>
          <wp:inline distT="0" distB="0" distL="0" distR="0" wp14:anchorId="3E1D862A" wp14:editId="0DB0DEB7">
            <wp:extent cx="1593850" cy="119586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947" cy="119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28B1" w14:textId="06E9E722" w:rsidR="00A31B6F" w:rsidRDefault="00A31B6F" w:rsidP="00A31B6F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t xml:space="preserve">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a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U</m:t>
            </m:r>
          </m:sub>
        </m:sSub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b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L</m:t>
            </m:r>
          </m:sub>
        </m:sSub>
      </m:oMath>
      <w:r>
        <w:rPr>
          <w:rFonts w:ascii="宋体" w:eastAsia="宋体" w:hAnsi="宋体"/>
          <w:szCs w:val="21"/>
        </w:rPr>
        <w:t xml:space="preserve">              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</w:p>
    <w:p w14:paraId="6422F0AA" w14:textId="04397AAF" w:rsidR="00A31B6F" w:rsidRPr="00A31B6F" w:rsidRDefault="00A31B6F" w:rsidP="00A31B6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 xml:space="preserve">   </w:t>
      </w:r>
      <w:r w:rsidRPr="00A31B6F">
        <w:rPr>
          <w:rFonts w:ascii="宋体" w:eastAsia="宋体" w:hAnsi="宋体"/>
          <w:noProof/>
          <w:szCs w:val="21"/>
        </w:rPr>
        <w:drawing>
          <wp:inline distT="0" distB="0" distL="0" distR="0" wp14:anchorId="65F678BE" wp14:editId="05F1C268">
            <wp:extent cx="1695450" cy="127209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36" cy="12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</w:rPr>
        <w:t xml:space="preserve">  </w:t>
      </w:r>
      <w:r w:rsidRPr="00A31B6F">
        <w:rPr>
          <w:rFonts w:ascii="宋体" w:eastAsia="宋体" w:hAnsi="宋体"/>
          <w:noProof/>
          <w:szCs w:val="21"/>
        </w:rPr>
        <w:drawing>
          <wp:inline distT="0" distB="0" distL="0" distR="0" wp14:anchorId="507E29DF" wp14:editId="2A25BC8C">
            <wp:extent cx="1651000" cy="123874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64" cy="124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9701" w14:textId="2DF064FC" w:rsidR="00A31B6F" w:rsidRPr="00A31B6F" w:rsidRDefault="00A31B6F" w:rsidP="00A31B6F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</w:rPr>
        <w:t xml:space="preserve">      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d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3</m:t>
            </m:r>
          </m:sub>
        </m:sSub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 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</w:t>
      </w:r>
    </w:p>
    <w:p w14:paraId="25E8D4C3" w14:textId="3F182F0A" w:rsidR="00A31B6F" w:rsidRDefault="00A31B6F" w:rsidP="00A31B6F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 w:rsidRPr="00A31B6F">
        <w:rPr>
          <w:rFonts w:ascii="宋体" w:eastAsia="宋体" w:hAnsi="宋体"/>
          <w:noProof/>
          <w:szCs w:val="21"/>
        </w:rPr>
        <w:drawing>
          <wp:inline distT="0" distB="0" distL="0" distR="0" wp14:anchorId="71EC3138" wp14:editId="7F7ABA11">
            <wp:extent cx="1771650" cy="132927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440" cy="13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</w:rPr>
        <w:t xml:space="preserve">   </w:t>
      </w:r>
      <w:r w:rsidRPr="00A31B6F">
        <w:rPr>
          <w:rFonts w:ascii="宋体" w:eastAsia="宋体" w:hAnsi="宋体"/>
          <w:noProof/>
          <w:szCs w:val="21"/>
        </w:rPr>
        <w:drawing>
          <wp:inline distT="0" distB="0" distL="0" distR="0" wp14:anchorId="0B890D8B" wp14:editId="01D32B16">
            <wp:extent cx="1714500" cy="128639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341" cy="13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6F6AF" w14:textId="2EC369A3" w:rsidR="00A31B6F" w:rsidRPr="009A3C18" w:rsidRDefault="00A31B6F" w:rsidP="00A31B6F">
      <w:pPr>
        <w:spacing w:line="360" w:lineRule="auto"/>
        <w:ind w:firstLineChars="400" w:firstLine="84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f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5</m:t>
            </m:r>
          </m:sub>
        </m:sSub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g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o</m:t>
            </m:r>
          </m:sub>
        </m:sSub>
      </m:oMath>
    </w:p>
    <w:p w14:paraId="412621BB" w14:textId="34036613" w:rsidR="00A31B6F" w:rsidRDefault="00A31B6F" w:rsidP="00A31B6F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图</w:t>
      </w:r>
      <w:r w:rsidR="00BB747E">
        <w:rPr>
          <w:rFonts w:ascii="宋体" w:eastAsia="宋体" w:hAnsi="宋体"/>
          <w:szCs w:val="21"/>
        </w:rPr>
        <w:t>6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输入信号值</w:t>
      </w:r>
      <w:r w:rsidR="00BB747E">
        <w:rPr>
          <w:rFonts w:ascii="宋体" w:eastAsia="宋体" w:hAnsi="宋体" w:hint="eastAsia"/>
          <w:szCs w:val="21"/>
        </w:rPr>
        <w:t>小于</w:t>
      </w:r>
      <w:r>
        <w:rPr>
          <w:rFonts w:ascii="宋体" w:eastAsia="宋体" w:hAnsi="宋体" w:hint="eastAsia"/>
          <w:szCs w:val="21"/>
        </w:rPr>
        <w:t>下阈</w:t>
      </w:r>
      <w:r w:rsidR="00BB747E">
        <w:rPr>
          <w:rFonts w:ascii="宋体" w:eastAsia="宋体" w:hAnsi="宋体" w:hint="eastAsia"/>
          <w:szCs w:val="21"/>
        </w:rPr>
        <w:t>时</w:t>
      </w:r>
      <w:r>
        <w:rPr>
          <w:rFonts w:ascii="宋体" w:eastAsia="宋体" w:hAnsi="宋体" w:hint="eastAsia"/>
          <w:szCs w:val="21"/>
        </w:rPr>
        <w:t>各关键点的输出波形</w:t>
      </w:r>
    </w:p>
    <w:p w14:paraId="7CB56C45" w14:textId="7B658178" w:rsidR="00A31B6F" w:rsidRDefault="00A31B6F" w:rsidP="00A31B6F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当信号幅度为</w:t>
      </w:r>
      <w:r>
        <w:rPr>
          <w:rFonts w:ascii="宋体" w:eastAsia="宋体" w:hAnsi="宋体"/>
          <w:szCs w:val="21"/>
        </w:rPr>
        <w:t>2.800V</w:t>
      </w:r>
      <w:r>
        <w:rPr>
          <w:rFonts w:ascii="宋体" w:eastAsia="宋体" w:hAnsi="宋体" w:hint="eastAsia"/>
          <w:szCs w:val="21"/>
        </w:rPr>
        <w:t>时，</w:t>
      </w:r>
    </w:p>
    <w:p w14:paraId="5707A015" w14:textId="1DA8015B" w:rsidR="00A31B6F" w:rsidRDefault="00BB747E" w:rsidP="00A31B6F">
      <w:pPr>
        <w:spacing w:line="360" w:lineRule="auto"/>
        <w:jc w:val="left"/>
        <w:rPr>
          <w:noProof/>
        </w:rPr>
      </w:pPr>
      <w:r w:rsidRPr="00BB747E">
        <w:rPr>
          <w:noProof/>
        </w:rPr>
        <w:drawing>
          <wp:inline distT="0" distB="0" distL="0" distR="0" wp14:anchorId="583E5F08" wp14:editId="0F405A0F">
            <wp:extent cx="1540315" cy="11557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818" cy="115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B6F">
        <w:rPr>
          <w:noProof/>
        </w:rPr>
        <w:t xml:space="preserve">   </w:t>
      </w:r>
      <w:r w:rsidRPr="00BB747E">
        <w:rPr>
          <w:noProof/>
        </w:rPr>
        <w:drawing>
          <wp:inline distT="0" distB="0" distL="0" distR="0" wp14:anchorId="0206675F" wp14:editId="275BD528">
            <wp:extent cx="1557242" cy="11684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081" cy="118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B6F">
        <w:rPr>
          <w:noProof/>
        </w:rPr>
        <w:t xml:space="preserve">  </w:t>
      </w:r>
      <w:r w:rsidRPr="00BB747E">
        <w:rPr>
          <w:noProof/>
        </w:rPr>
        <w:drawing>
          <wp:inline distT="0" distB="0" distL="0" distR="0" wp14:anchorId="5799CB06" wp14:editId="317FCAF0">
            <wp:extent cx="1616484" cy="12128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420" cy="122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19C6" w14:textId="77777777" w:rsidR="00A31B6F" w:rsidRDefault="00A31B6F" w:rsidP="00A31B6F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t xml:space="preserve">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a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U</m:t>
            </m:r>
          </m:sub>
        </m:sSub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b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L</m:t>
            </m:r>
          </m:sub>
        </m:sSub>
      </m:oMath>
      <w:r>
        <w:rPr>
          <w:rFonts w:ascii="宋体" w:eastAsia="宋体" w:hAnsi="宋体"/>
          <w:szCs w:val="21"/>
        </w:rPr>
        <w:t xml:space="preserve">              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</w:p>
    <w:p w14:paraId="250A9A19" w14:textId="06371407" w:rsidR="00A31B6F" w:rsidRPr="00A31B6F" w:rsidRDefault="00A31B6F" w:rsidP="00A31B6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 xml:space="preserve">   </w:t>
      </w:r>
      <w:r w:rsidR="00BB747E" w:rsidRPr="00BB747E">
        <w:rPr>
          <w:rFonts w:ascii="宋体" w:eastAsia="宋体" w:hAnsi="宋体"/>
          <w:noProof/>
          <w:szCs w:val="21"/>
        </w:rPr>
        <w:drawing>
          <wp:inline distT="0" distB="0" distL="0" distR="0" wp14:anchorId="5DD07D29" wp14:editId="4D7EDE96">
            <wp:extent cx="1540315" cy="11557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1" cy="116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</w:rPr>
        <w:t xml:space="preserve">  </w:t>
      </w:r>
      <w:r w:rsidR="00BB747E" w:rsidRPr="00BB747E">
        <w:rPr>
          <w:rFonts w:ascii="宋体" w:eastAsia="宋体" w:hAnsi="宋体"/>
          <w:noProof/>
          <w:szCs w:val="21"/>
        </w:rPr>
        <w:drawing>
          <wp:inline distT="0" distB="0" distL="0" distR="0" wp14:anchorId="590277A6" wp14:editId="40335C9F">
            <wp:extent cx="1562100" cy="117204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07" cy="117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6A67" w14:textId="77777777" w:rsidR="00A31B6F" w:rsidRPr="00A31B6F" w:rsidRDefault="00A31B6F" w:rsidP="00A31B6F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</w:rPr>
        <w:t xml:space="preserve">      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d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3</m:t>
            </m:r>
          </m:sub>
        </m:sSub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 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</w:t>
      </w:r>
    </w:p>
    <w:p w14:paraId="30ECC989" w14:textId="1843B26F" w:rsidR="00A31B6F" w:rsidRDefault="00A31B6F" w:rsidP="00A31B6F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 w:rsidR="00BB747E" w:rsidRPr="00BB747E">
        <w:rPr>
          <w:rFonts w:ascii="宋体" w:eastAsia="宋体" w:hAnsi="宋体"/>
          <w:noProof/>
          <w:szCs w:val="21"/>
        </w:rPr>
        <w:drawing>
          <wp:inline distT="0" distB="0" distL="0" distR="0" wp14:anchorId="73B142DD" wp14:editId="54A0E67A">
            <wp:extent cx="1746250" cy="131021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791" cy="131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</w:rPr>
        <w:t xml:space="preserve">   </w:t>
      </w:r>
      <w:r w:rsidR="00BB747E" w:rsidRPr="00BB747E">
        <w:rPr>
          <w:rFonts w:ascii="宋体" w:eastAsia="宋体" w:hAnsi="宋体"/>
          <w:noProof/>
          <w:szCs w:val="21"/>
        </w:rPr>
        <w:drawing>
          <wp:inline distT="0" distB="0" distL="0" distR="0" wp14:anchorId="79DE14BA" wp14:editId="66C15593">
            <wp:extent cx="1670050" cy="125304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7" cy="125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57A0" w14:textId="77777777" w:rsidR="00A31B6F" w:rsidRPr="009A3C18" w:rsidRDefault="00A31B6F" w:rsidP="00A31B6F">
      <w:pPr>
        <w:spacing w:line="360" w:lineRule="auto"/>
        <w:ind w:firstLineChars="400" w:firstLine="84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f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5</m:t>
            </m:r>
          </m:sub>
        </m:sSub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g</w:t>
      </w:r>
      <w:r>
        <w:rPr>
          <w:rFonts w:ascii="宋体" w:eastAsia="宋体" w:hAnsi="宋体" w:hint="eastAsia"/>
          <w:szCs w:val="21"/>
        </w:rPr>
        <w:t>）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o</m:t>
            </m:r>
          </m:sub>
        </m:sSub>
      </m:oMath>
    </w:p>
    <w:p w14:paraId="12DD5FCD" w14:textId="0D820554" w:rsidR="00D864B7" w:rsidRPr="00BB747E" w:rsidRDefault="00BB747E" w:rsidP="00BB747E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 xml:space="preserve">7 </w:t>
      </w:r>
      <w:r>
        <w:rPr>
          <w:rFonts w:ascii="宋体" w:eastAsia="宋体" w:hAnsi="宋体" w:hint="eastAsia"/>
          <w:szCs w:val="21"/>
        </w:rPr>
        <w:t>输入信号值大于上阈时各关键点的输出波形</w:t>
      </w:r>
    </w:p>
    <w:p w14:paraId="6CC0EB72" w14:textId="0D6C67F8" w:rsidR="00E86D3F" w:rsidRDefault="0055795B" w:rsidP="00BB747E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 w:hint="eastAsia"/>
          <w:szCs w:val="21"/>
        </w:rPr>
        <w:t>各关键点的波形。</w:t>
      </w:r>
      <w:r w:rsidR="000C0C88" w:rsidRPr="004F1404">
        <w:rPr>
          <w:rFonts w:ascii="宋体" w:eastAsia="宋体" w:hAnsi="宋体" w:hint="eastAsia"/>
          <w:szCs w:val="21"/>
        </w:rPr>
        <w:t>各点波形与预期结果一致，工作正常。</w:t>
      </w:r>
    </w:p>
    <w:p w14:paraId="154CAC84" w14:textId="63D89ACD" w:rsidR="00BB747E" w:rsidRDefault="00BB747E" w:rsidP="00BB747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BB747E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B25AC5" wp14:editId="0319288C">
            <wp:extent cx="3581400" cy="330803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435" cy="331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70FA" w14:textId="5200A8A6" w:rsidR="00BB747E" w:rsidRPr="004F1404" w:rsidRDefault="00BB747E" w:rsidP="00BB747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图8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三种信号下各关键点波形的示意图</w:t>
      </w:r>
    </w:p>
    <w:p w14:paraId="64A2DC0A" w14:textId="253E90F9" w:rsidR="00233F01" w:rsidRPr="004F1404" w:rsidRDefault="00233F01" w:rsidP="004F1404">
      <w:pPr>
        <w:spacing w:line="360" w:lineRule="auto"/>
        <w:jc w:val="left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/>
          <w:szCs w:val="21"/>
        </w:rPr>
        <w:tab/>
      </w:r>
      <w:r w:rsidR="00BB747E">
        <w:rPr>
          <w:rFonts w:ascii="宋体" w:eastAsia="宋体" w:hAnsi="宋体" w:hint="eastAsia"/>
          <w:szCs w:val="21"/>
        </w:rPr>
        <w:t>当输入信号在上下阈</w:t>
      </w:r>
      <w:r w:rsidRPr="004F1404">
        <w:rPr>
          <w:rFonts w:ascii="宋体" w:eastAsia="宋体" w:hAnsi="宋体" w:hint="eastAsia"/>
          <w:szCs w:val="21"/>
        </w:rPr>
        <w:t>中间时</w:t>
      </w:r>
      <w:r w:rsidR="00BB747E">
        <w:rPr>
          <w:rFonts w:ascii="宋体" w:eastAsia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1"/>
          </w:rPr>
          <m:t>=1</m:t>
        </m:r>
      </m:oMath>
      <w:r w:rsidRPr="004F1404">
        <w:rPr>
          <w:rFonts w:ascii="宋体" w:eastAsia="宋体" w:hAnsi="宋体" w:hint="eastAsia"/>
          <w:szCs w:val="21"/>
        </w:rPr>
        <w:t>,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L</m:t>
            </m:r>
          </m:sub>
        </m:sSub>
      </m:oMath>
      <w:r w:rsidRPr="004F1404">
        <w:rPr>
          <w:rFonts w:ascii="宋体" w:eastAsia="宋体" w:hAnsi="宋体" w:hint="eastAsia"/>
          <w:szCs w:val="21"/>
        </w:rPr>
        <w:t>变化为1</w:t>
      </w:r>
      <w:r w:rsidRPr="004F1404">
        <w:rPr>
          <w:rFonts w:ascii="宋体" w:eastAsia="宋体" w:hAnsi="宋体"/>
          <w:szCs w:val="21"/>
        </w:rPr>
        <w:t>-0-1</w:t>
      </w:r>
      <w:r w:rsidRPr="004F1404">
        <w:rPr>
          <w:rFonts w:ascii="宋体" w:eastAsia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 w:hint="eastAsia"/>
                <w:szCs w:val="21"/>
              </w:rPr>
              <m:t>v</m:t>
            </m:r>
            <m:ctrlPr>
              <w:rPr>
                <w:rFonts w:ascii="Cambria Math" w:eastAsia="宋体" w:hAnsi="Cambria Math" w:hint="eastAsia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</m:t>
            </m:r>
          </m:sub>
        </m:sSub>
      </m:oMath>
      <w:r w:rsidRPr="004F1404">
        <w:rPr>
          <w:rFonts w:ascii="宋体" w:eastAsia="宋体" w:hAnsi="宋体" w:hint="eastAsia"/>
          <w:szCs w:val="21"/>
        </w:rPr>
        <w:t>为1</w:t>
      </w:r>
      <w:r w:rsidRPr="004F1404">
        <w:rPr>
          <w:rFonts w:ascii="宋体" w:eastAsia="宋体" w:hAnsi="宋体"/>
          <w:szCs w:val="21"/>
        </w:rPr>
        <w:t>-0-1</w:t>
      </w:r>
      <w:r w:rsidRPr="004F1404">
        <w:rPr>
          <w:rFonts w:ascii="宋体" w:eastAsia="宋体" w:hAnsi="宋体" w:hint="eastAsia"/>
          <w:szCs w:val="21"/>
        </w:rPr>
        <w:t>且有较长上升沿，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3</m:t>
            </m:r>
          </m:sub>
        </m:sSub>
      </m:oMath>
    </w:p>
    <w:p w14:paraId="56E064B7" w14:textId="77777777" w:rsidR="00233F01" w:rsidRPr="004F1404" w:rsidRDefault="00233F01" w:rsidP="004F1404">
      <w:pPr>
        <w:spacing w:line="360" w:lineRule="auto"/>
        <w:jc w:val="left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 w:hint="eastAsia"/>
          <w:szCs w:val="21"/>
        </w:rPr>
        <w:t>为0</w:t>
      </w:r>
      <w:r w:rsidRPr="004F1404">
        <w:rPr>
          <w:rFonts w:ascii="宋体" w:eastAsia="宋体" w:hAnsi="宋体"/>
          <w:szCs w:val="21"/>
        </w:rPr>
        <w:t>-1-0</w:t>
      </w:r>
      <w:r w:rsidRPr="004F1404">
        <w:rPr>
          <w:rFonts w:ascii="宋体" w:eastAsia="宋体" w:hAnsi="宋体" w:hint="eastAsia"/>
          <w:szCs w:val="21"/>
        </w:rPr>
        <w:t>且1的持续时间比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L</m:t>
            </m:r>
          </m:sub>
        </m:sSub>
      </m:oMath>
      <w:r w:rsidRPr="004F1404">
        <w:rPr>
          <w:rFonts w:ascii="宋体" w:eastAsia="宋体" w:hAnsi="宋体" w:hint="eastAsia"/>
          <w:szCs w:val="21"/>
        </w:rPr>
        <w:t>的0持续时间长。锁存器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5</m:t>
            </m:r>
          </m:sub>
        </m:sSub>
      </m:oMath>
      <w:r w:rsidRPr="004F1404">
        <w:rPr>
          <w:rFonts w:ascii="宋体" w:eastAsia="宋体" w:hAnsi="宋体" w:hint="eastAsia"/>
          <w:szCs w:val="21"/>
        </w:rPr>
        <w:t>初始为0，中间时RS均为1，状态不变，后期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5</m:t>
            </m:r>
          </m:sub>
        </m:sSub>
      </m:oMath>
      <w:r w:rsidRPr="004F1404">
        <w:rPr>
          <w:rFonts w:ascii="宋体" w:eastAsia="宋体" w:hAnsi="宋体" w:hint="eastAsia"/>
          <w:szCs w:val="21"/>
        </w:rPr>
        <w:t>为0</w:t>
      </w:r>
      <w:r w:rsidRPr="004F1404">
        <w:rPr>
          <w:rFonts w:ascii="宋体" w:eastAsia="宋体" w:hAnsi="宋体"/>
          <w:szCs w:val="21"/>
        </w:rPr>
        <w:t>,</w:t>
      </w:r>
      <w:r w:rsidRPr="004F1404">
        <w:rPr>
          <w:rFonts w:ascii="宋体" w:eastAsia="宋体" w:hAnsi="宋体" w:hint="eastAsia"/>
          <w:szCs w:val="21"/>
        </w:rPr>
        <w:t>锁存器始终为0</w:t>
      </w:r>
      <w:r w:rsidRPr="004F1404">
        <w:rPr>
          <w:rFonts w:ascii="宋体" w:eastAsia="宋体" w:hAnsi="宋体"/>
          <w:szCs w:val="21"/>
        </w:rPr>
        <w:t>.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4</m:t>
            </m:r>
          </m:sub>
        </m:sSub>
      </m:oMath>
      <w:r w:rsidRPr="004F1404">
        <w:rPr>
          <w:rFonts w:ascii="宋体" w:eastAsia="宋体" w:hAnsi="宋体" w:hint="eastAsia"/>
          <w:szCs w:val="21"/>
        </w:rPr>
        <w:t>为与非，在上升沿时为</w:t>
      </w:r>
      <w:r w:rsidRPr="004F1404">
        <w:rPr>
          <w:rFonts w:ascii="宋体" w:eastAsia="宋体" w:hAnsi="宋体"/>
          <w:szCs w:val="21"/>
        </w:rPr>
        <w:t>0</w:t>
      </w:r>
      <w:r w:rsidRPr="004F1404">
        <w:rPr>
          <w:rFonts w:ascii="宋体" w:eastAsia="宋体" w:hAnsi="宋体" w:hint="eastAsia"/>
          <w:szCs w:val="21"/>
        </w:rPr>
        <w:t>，其余为</w:t>
      </w:r>
      <w:r w:rsidRPr="004F1404">
        <w:rPr>
          <w:rFonts w:ascii="宋体" w:eastAsia="宋体" w:hAnsi="宋体"/>
          <w:szCs w:val="21"/>
        </w:rPr>
        <w:t>1</w:t>
      </w:r>
      <w:r w:rsidRPr="004F1404">
        <w:rPr>
          <w:rFonts w:ascii="宋体" w:eastAsia="宋体" w:hAnsi="宋体" w:hint="eastAsia"/>
          <w:szCs w:val="21"/>
        </w:rPr>
        <w:t>，输出或非，在上升沿为1，其余为0</w:t>
      </w:r>
      <w:r w:rsidRPr="004F1404">
        <w:rPr>
          <w:rFonts w:ascii="宋体" w:eastAsia="宋体" w:hAnsi="宋体"/>
          <w:szCs w:val="21"/>
        </w:rPr>
        <w:t>.</w:t>
      </w:r>
    </w:p>
    <w:p w14:paraId="7984AEB2" w14:textId="43B176E2" w:rsidR="00233F01" w:rsidRDefault="00233F01" w:rsidP="004F1404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 w:hint="eastAsia"/>
          <w:szCs w:val="21"/>
        </w:rPr>
        <w:t>高于阈值时，在高于上阈阶段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1"/>
          </w:rPr>
          <m:t>=0</m:t>
        </m:r>
      </m:oMath>
      <w:r w:rsidRPr="004F1404">
        <w:rPr>
          <w:rFonts w:ascii="宋体" w:eastAsia="宋体" w:hAnsi="宋体" w:hint="eastAsia"/>
          <w:szCs w:val="21"/>
        </w:rPr>
        <w:t>，R点为1，则在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R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1"/>
          </w:rPr>
          <m:t>=1</m:t>
        </m:r>
      </m:oMath>
      <w:r w:rsidRPr="004F1404">
        <w:rPr>
          <w:rFonts w:ascii="宋体" w:eastAsia="宋体" w:hAnsi="宋体" w:hint="eastAsia"/>
          <w:szCs w:val="21"/>
        </w:rPr>
        <w:t>且高于上阈后时输出持续为1直到信号结束，则信号阶段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O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1"/>
          </w:rPr>
          <m:t>=0</m:t>
        </m:r>
      </m:oMath>
      <w:r w:rsidR="00DB5582" w:rsidRPr="004F1404">
        <w:rPr>
          <w:rFonts w:ascii="宋体" w:eastAsia="宋体" w:hAnsi="宋体" w:hint="eastAsia"/>
          <w:szCs w:val="21"/>
        </w:rPr>
        <w:t>。实际得到的波形与理论一致。</w:t>
      </w:r>
    </w:p>
    <w:p w14:paraId="4AE5DF56" w14:textId="3C8753CE" w:rsidR="00BB747E" w:rsidRPr="004F1404" w:rsidRDefault="00BB747E" w:rsidP="004F1404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低于阈值时，各关键点波形均平坦，高低点位同上述情况一致。</w:t>
      </w:r>
    </w:p>
    <w:p w14:paraId="5980C849" w14:textId="77777777" w:rsidR="000C73CB" w:rsidRPr="00BB747E" w:rsidRDefault="000C73CB" w:rsidP="000C73CB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3.3</w:t>
      </w:r>
      <w:r>
        <w:rPr>
          <w:rFonts w:ascii="宋体" w:eastAsia="宋体" w:hAnsi="宋体" w:hint="eastAsia"/>
          <w:szCs w:val="21"/>
        </w:rPr>
        <w:t>开关K转换至对称情况</w:t>
      </w:r>
    </w:p>
    <w:p w14:paraId="138F9713" w14:textId="0F48E506" w:rsidR="002C5D79" w:rsidRPr="000C73CB" w:rsidRDefault="000C73CB" w:rsidP="000C73CB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 w:hint="eastAsia"/>
          <w:szCs w:val="21"/>
        </w:rPr>
        <w:t>变阻器W</w:t>
      </w:r>
      <w:r w:rsidRPr="004F1404">
        <w:rPr>
          <w:rFonts w:ascii="宋体" w:eastAsia="宋体" w:hAnsi="宋体"/>
          <w:szCs w:val="21"/>
          <w:vertAlign w:val="subscript"/>
        </w:rPr>
        <w:t>1</w:t>
      </w:r>
      <w:r w:rsidRPr="004F1404">
        <w:rPr>
          <w:rFonts w:ascii="宋体" w:eastAsia="宋体" w:hAnsi="宋体" w:hint="eastAsia"/>
          <w:szCs w:val="21"/>
        </w:rPr>
        <w:t>增大时，道宽H增大；变阻器W</w:t>
      </w:r>
      <w:r w:rsidRPr="004F1404">
        <w:rPr>
          <w:rFonts w:ascii="宋体" w:eastAsia="宋体" w:hAnsi="宋体"/>
          <w:szCs w:val="21"/>
          <w:vertAlign w:val="subscript"/>
        </w:rPr>
        <w:t>2</w:t>
      </w:r>
      <w:r w:rsidRPr="004F1404">
        <w:rPr>
          <w:rFonts w:ascii="宋体" w:eastAsia="宋体" w:hAnsi="宋体" w:hint="eastAsia"/>
          <w:szCs w:val="21"/>
        </w:rPr>
        <w:t>增大时，下阈值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hint="eastAsia"/>
                <w:szCs w:val="21"/>
              </w:rPr>
              <m:t>V</m:t>
            </m:r>
            <m:ctrlPr>
              <w:rPr>
                <w:rFonts w:ascii="Cambria Math" w:eastAsia="宋体" w:hAnsi="Cambria Math" w:hint="eastAsia"/>
                <w:i/>
                <w:szCs w:val="21"/>
              </w:rPr>
            </m:ctrlPr>
          </m:e>
          <m:sub>
            <m:r>
              <w:rPr>
                <w:rFonts w:ascii="Cambria Math" w:eastAsia="宋体" w:hAnsi="Cambria Math"/>
                <w:szCs w:val="21"/>
              </w:rPr>
              <m:t>L</m:t>
            </m:r>
          </m:sub>
        </m:sSub>
      </m:oMath>
      <w:r w:rsidRPr="004F1404">
        <w:rPr>
          <w:rFonts w:ascii="宋体" w:eastAsia="宋体" w:hAnsi="宋体" w:hint="eastAsia"/>
          <w:szCs w:val="21"/>
        </w:rPr>
        <w:t>增大，与预期结果相同。</w:t>
      </w:r>
    </w:p>
    <w:p w14:paraId="178D0CCF" w14:textId="494A5568" w:rsidR="00A56086" w:rsidRPr="00BB747E" w:rsidRDefault="00BB747E" w:rsidP="004F1404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BB747E">
        <w:rPr>
          <w:rFonts w:ascii="宋体" w:eastAsia="宋体" w:hAnsi="宋体"/>
          <w:sz w:val="28"/>
          <w:szCs w:val="28"/>
        </w:rPr>
        <w:t xml:space="preserve">4 </w:t>
      </w:r>
      <w:r w:rsidR="00A56086" w:rsidRPr="00BB747E">
        <w:rPr>
          <w:rFonts w:ascii="宋体" w:eastAsia="宋体" w:hAnsi="宋体" w:hint="eastAsia"/>
          <w:sz w:val="28"/>
          <w:szCs w:val="28"/>
        </w:rPr>
        <w:t>总结</w:t>
      </w:r>
    </w:p>
    <w:p w14:paraId="7BCEA5B7" w14:textId="01B64AF1" w:rsidR="00BB747E" w:rsidRPr="00BB747E" w:rsidRDefault="00A56086" w:rsidP="004F1404">
      <w:pPr>
        <w:spacing w:line="360" w:lineRule="auto"/>
        <w:jc w:val="left"/>
        <w:rPr>
          <w:rFonts w:ascii="宋体" w:eastAsia="宋体" w:hAnsi="宋体"/>
          <w:szCs w:val="21"/>
        </w:rPr>
      </w:pPr>
      <w:r w:rsidRPr="004F1404">
        <w:rPr>
          <w:rFonts w:ascii="宋体" w:eastAsia="宋体" w:hAnsi="宋体"/>
          <w:szCs w:val="21"/>
        </w:rPr>
        <w:tab/>
      </w:r>
      <w:r w:rsidR="00BB747E">
        <w:rPr>
          <w:rFonts w:ascii="宋体" w:eastAsia="宋体" w:hAnsi="宋体" w:hint="eastAsia"/>
          <w:szCs w:val="21"/>
        </w:rPr>
        <w:t>通过，我</w:t>
      </w:r>
      <w:r w:rsidRPr="004F1404">
        <w:rPr>
          <w:rFonts w:ascii="宋体" w:eastAsia="宋体" w:hAnsi="宋体" w:hint="eastAsia"/>
          <w:szCs w:val="21"/>
        </w:rPr>
        <w:t>本实验了解了单道脉冲幅度分析器的实验电路，验证了</w:t>
      </w:r>
      <w:r w:rsidR="00BB747E">
        <w:rPr>
          <w:rFonts w:ascii="宋体" w:eastAsia="宋体" w:hAnsi="宋体" w:hint="eastAsia"/>
          <w:szCs w:val="21"/>
        </w:rPr>
        <w:t>各</w:t>
      </w:r>
      <w:r w:rsidRPr="004F1404">
        <w:rPr>
          <w:rFonts w:ascii="宋体" w:eastAsia="宋体" w:hAnsi="宋体" w:hint="eastAsia"/>
          <w:szCs w:val="21"/>
        </w:rPr>
        <w:t>关键点的波形</w:t>
      </w:r>
      <w:r w:rsidR="00BB747E">
        <w:rPr>
          <w:rFonts w:ascii="宋体" w:eastAsia="宋体" w:hAnsi="宋体" w:hint="eastAsia"/>
          <w:szCs w:val="21"/>
        </w:rPr>
        <w:t>，</w:t>
      </w:r>
      <w:r w:rsidRPr="004F1404">
        <w:rPr>
          <w:rFonts w:ascii="宋体" w:eastAsia="宋体" w:hAnsi="宋体" w:hint="eastAsia"/>
          <w:szCs w:val="21"/>
        </w:rPr>
        <w:t>并与理论值进行了比较，</w:t>
      </w:r>
      <w:r w:rsidR="00BB747E">
        <w:rPr>
          <w:rFonts w:ascii="宋体" w:eastAsia="宋体" w:hAnsi="宋体" w:hint="eastAsia"/>
          <w:szCs w:val="21"/>
        </w:rPr>
        <w:t>结果</w:t>
      </w:r>
      <w:r w:rsidRPr="004F1404">
        <w:rPr>
          <w:rFonts w:ascii="宋体" w:eastAsia="宋体" w:hAnsi="宋体" w:hint="eastAsia"/>
          <w:szCs w:val="21"/>
        </w:rPr>
        <w:t>符合良好，最后验证了变阻器对道宽与阈值的控制关系</w:t>
      </w:r>
      <w:r w:rsidR="00BB747E">
        <w:rPr>
          <w:rFonts w:ascii="宋体" w:eastAsia="宋体" w:hAnsi="宋体" w:hint="eastAsia"/>
          <w:szCs w:val="21"/>
        </w:rPr>
        <w:t>。</w:t>
      </w:r>
    </w:p>
    <w:sectPr w:rsidR="00BB747E" w:rsidRPr="00BB7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84002"/>
    <w:multiLevelType w:val="hybridMultilevel"/>
    <w:tmpl w:val="9F2CC658"/>
    <w:lvl w:ilvl="0" w:tplc="E4B22E0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26B7524"/>
    <w:multiLevelType w:val="hybridMultilevel"/>
    <w:tmpl w:val="4380ED7A"/>
    <w:lvl w:ilvl="0" w:tplc="5DDE813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7D534E3"/>
    <w:multiLevelType w:val="multilevel"/>
    <w:tmpl w:val="B35C52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53A64812"/>
    <w:multiLevelType w:val="hybridMultilevel"/>
    <w:tmpl w:val="2AD6C8B4"/>
    <w:lvl w:ilvl="0" w:tplc="D06E81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70E0275"/>
    <w:multiLevelType w:val="hybridMultilevel"/>
    <w:tmpl w:val="01208C10"/>
    <w:lvl w:ilvl="0" w:tplc="687E3314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9781576"/>
    <w:multiLevelType w:val="multilevel"/>
    <w:tmpl w:val="1B5CE3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3104480">
    <w:abstractNumId w:val="2"/>
  </w:num>
  <w:num w:numId="2" w16cid:durableId="1466923996">
    <w:abstractNumId w:val="3"/>
  </w:num>
  <w:num w:numId="3" w16cid:durableId="901453302">
    <w:abstractNumId w:val="1"/>
  </w:num>
  <w:num w:numId="4" w16cid:durableId="1251819309">
    <w:abstractNumId w:val="0"/>
  </w:num>
  <w:num w:numId="5" w16cid:durableId="710882578">
    <w:abstractNumId w:val="4"/>
  </w:num>
  <w:num w:numId="6" w16cid:durableId="268306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F202C"/>
    <w:rsid w:val="00040A3D"/>
    <w:rsid w:val="000C0C88"/>
    <w:rsid w:val="000C0F91"/>
    <w:rsid w:val="000C73CB"/>
    <w:rsid w:val="00233F01"/>
    <w:rsid w:val="002C5D79"/>
    <w:rsid w:val="0032290F"/>
    <w:rsid w:val="00485269"/>
    <w:rsid w:val="004F1404"/>
    <w:rsid w:val="0050523C"/>
    <w:rsid w:val="0055795B"/>
    <w:rsid w:val="0057242F"/>
    <w:rsid w:val="00641B52"/>
    <w:rsid w:val="00705F1B"/>
    <w:rsid w:val="00732A10"/>
    <w:rsid w:val="00750E4A"/>
    <w:rsid w:val="00872481"/>
    <w:rsid w:val="00896D27"/>
    <w:rsid w:val="009A3C18"/>
    <w:rsid w:val="009D6B7C"/>
    <w:rsid w:val="00A23520"/>
    <w:rsid w:val="00A31B6F"/>
    <w:rsid w:val="00A36765"/>
    <w:rsid w:val="00A56086"/>
    <w:rsid w:val="00A8062C"/>
    <w:rsid w:val="00AE2DC5"/>
    <w:rsid w:val="00AF3282"/>
    <w:rsid w:val="00BB747E"/>
    <w:rsid w:val="00D864B7"/>
    <w:rsid w:val="00DB5582"/>
    <w:rsid w:val="00DE7F19"/>
    <w:rsid w:val="00E86D3F"/>
    <w:rsid w:val="00E95074"/>
    <w:rsid w:val="00EF202C"/>
    <w:rsid w:val="00F66ADA"/>
    <w:rsid w:val="00F7245B"/>
    <w:rsid w:val="00F83473"/>
    <w:rsid w:val="00F85888"/>
    <w:rsid w:val="00FB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C668A"/>
  <w15:chartTrackingRefBased/>
  <w15:docId w15:val="{A393E68D-D16E-44BC-9518-F97F21D5C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F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523C"/>
    <w:pPr>
      <w:ind w:firstLineChars="200" w:firstLine="420"/>
    </w:pPr>
  </w:style>
  <w:style w:type="paragraph" w:styleId="a4">
    <w:name w:val="Body Text Indent"/>
    <w:basedOn w:val="a"/>
    <w:link w:val="a5"/>
    <w:rsid w:val="009D6B7C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a5">
    <w:name w:val="正文文本缩进 字符"/>
    <w:basedOn w:val="a0"/>
    <w:link w:val="a4"/>
    <w:rsid w:val="009D6B7C"/>
    <w:rPr>
      <w:rFonts w:ascii="Times New Roman" w:eastAsia="宋体" w:hAnsi="Times New Roman" w:cs="Times New Roman"/>
      <w:szCs w:val="24"/>
    </w:rPr>
  </w:style>
  <w:style w:type="character" w:styleId="a6">
    <w:name w:val="Placeholder Text"/>
    <w:basedOn w:val="a0"/>
    <w:uiPriority w:val="99"/>
    <w:semiHidden/>
    <w:rsid w:val="009D6B7C"/>
    <w:rPr>
      <w:color w:val="808080"/>
    </w:rPr>
  </w:style>
  <w:style w:type="table" w:styleId="a7">
    <w:name w:val="Table Grid"/>
    <w:basedOn w:val="a1"/>
    <w:uiPriority w:val="59"/>
    <w:unhideWhenUsed/>
    <w:rsid w:val="002C5D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9A3C1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3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emf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E6CCF-DF2E-4DF9-8D68-E6632D78E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6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乔 禹智</dc:creator>
  <cp:keywords/>
  <dc:description/>
  <cp:lastModifiedBy>雨函 杨</cp:lastModifiedBy>
  <cp:revision>21</cp:revision>
  <dcterms:created xsi:type="dcterms:W3CDTF">2022-04-03T05:52:00Z</dcterms:created>
  <dcterms:modified xsi:type="dcterms:W3CDTF">2024-06-27T20:50:00Z</dcterms:modified>
</cp:coreProperties>
</file>