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E216" w14:textId="232122EC" w:rsidR="00653EA7" w:rsidRPr="00D67A39" w:rsidRDefault="00351D18" w:rsidP="00D67A3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D67A39">
        <w:rPr>
          <w:rFonts w:ascii="宋体" w:eastAsia="宋体" w:hAnsi="宋体" w:hint="eastAsia"/>
          <w:sz w:val="28"/>
          <w:szCs w:val="28"/>
        </w:rPr>
        <w:t>G</w:t>
      </w:r>
      <w:r w:rsidRPr="00D67A39">
        <w:rPr>
          <w:rFonts w:ascii="宋体" w:eastAsia="宋体" w:hAnsi="宋体"/>
          <w:sz w:val="28"/>
          <w:szCs w:val="28"/>
        </w:rPr>
        <w:t>TEM</w:t>
      </w:r>
      <w:r w:rsidRPr="00D67A39">
        <w:rPr>
          <w:rFonts w:ascii="宋体" w:eastAsia="宋体" w:hAnsi="宋体" w:hint="eastAsia"/>
          <w:sz w:val="28"/>
          <w:szCs w:val="28"/>
        </w:rPr>
        <w:t>小室内电场环境分布的测量</w:t>
      </w:r>
      <w:r w:rsidR="00D67A39" w:rsidRPr="00D67A39">
        <w:rPr>
          <w:rFonts w:ascii="宋体" w:eastAsia="宋体" w:hAnsi="宋体" w:hint="eastAsia"/>
          <w:sz w:val="28"/>
          <w:szCs w:val="28"/>
        </w:rPr>
        <w:t>实验报告</w:t>
      </w:r>
    </w:p>
    <w:p w14:paraId="72A7643B" w14:textId="5723AC45" w:rsidR="00351D18" w:rsidRPr="00D67A39" w:rsidRDefault="00351D18" w:rsidP="00D67A39">
      <w:pPr>
        <w:spacing w:line="360" w:lineRule="auto"/>
        <w:rPr>
          <w:rFonts w:ascii="宋体" w:eastAsia="宋体" w:hAnsi="宋体"/>
          <w:sz w:val="28"/>
          <w:szCs w:val="28"/>
        </w:rPr>
      </w:pPr>
      <w:r w:rsidRPr="00D67A39">
        <w:rPr>
          <w:rFonts w:ascii="宋体" w:eastAsia="宋体" w:hAnsi="宋体" w:hint="eastAsia"/>
          <w:sz w:val="28"/>
          <w:szCs w:val="28"/>
        </w:rPr>
        <w:t>1实验目的</w:t>
      </w:r>
    </w:p>
    <w:p w14:paraId="31946D24" w14:textId="77777777" w:rsidR="00351D18" w:rsidRPr="00D67A39" w:rsidRDefault="00351D18" w:rsidP="00D67A3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了解GTEM小室的工作原理；了解电场传感器的工作原理；</w:t>
      </w:r>
    </w:p>
    <w:p w14:paraId="262BCF9A" w14:textId="77777777" w:rsidR="00351D18" w:rsidRPr="00D67A39" w:rsidRDefault="00351D18" w:rsidP="00D67A3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学习使用</w:t>
      </w:r>
      <w:bookmarkStart w:id="0" w:name="OLE_LINK12"/>
      <w:bookmarkStart w:id="1" w:name="OLE_LINK13"/>
      <w:r w:rsidRPr="00D67A39">
        <w:rPr>
          <w:rFonts w:ascii="宋体" w:eastAsia="宋体" w:hAnsi="宋体" w:hint="eastAsia"/>
          <w:szCs w:val="21"/>
        </w:rPr>
        <w:t>D-dot电场传感器</w:t>
      </w:r>
      <w:bookmarkEnd w:id="0"/>
      <w:bookmarkEnd w:id="1"/>
      <w:r w:rsidRPr="00D67A39">
        <w:rPr>
          <w:rFonts w:ascii="宋体" w:eastAsia="宋体" w:hAnsi="宋体" w:hint="eastAsia"/>
          <w:szCs w:val="21"/>
        </w:rPr>
        <w:t>测量GTEM小室内的电场，了解GTEM小室内电磁波的传播规律和</w:t>
      </w:r>
      <w:r w:rsidRPr="00D67A39">
        <w:rPr>
          <w:rFonts w:ascii="宋体" w:eastAsia="宋体" w:hAnsi="宋体"/>
          <w:szCs w:val="21"/>
        </w:rPr>
        <w:t>场强分布规律。</w:t>
      </w:r>
    </w:p>
    <w:p w14:paraId="78585659" w14:textId="15D48A7B" w:rsidR="00351D18" w:rsidRPr="00D67A39" w:rsidRDefault="00351D18" w:rsidP="00D67A39">
      <w:pPr>
        <w:spacing w:line="360" w:lineRule="auto"/>
        <w:rPr>
          <w:rFonts w:ascii="宋体" w:eastAsia="宋体" w:hAnsi="宋体"/>
          <w:sz w:val="28"/>
          <w:szCs w:val="28"/>
        </w:rPr>
      </w:pPr>
      <w:r w:rsidRPr="00D67A39">
        <w:rPr>
          <w:rFonts w:ascii="宋体" w:eastAsia="宋体" w:hAnsi="宋体" w:hint="eastAsia"/>
          <w:sz w:val="28"/>
          <w:szCs w:val="28"/>
        </w:rPr>
        <w:t>2实验内容</w:t>
      </w:r>
    </w:p>
    <w:p w14:paraId="31C42CBC" w14:textId="6EBEB981" w:rsidR="00351D18" w:rsidRPr="00D67A39" w:rsidRDefault="00351D18" w:rsidP="00D67A3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依次移动D-d</w:t>
      </w:r>
      <w:r w:rsidRPr="00D67A39">
        <w:rPr>
          <w:rFonts w:ascii="宋体" w:eastAsia="宋体" w:hAnsi="宋体"/>
          <w:szCs w:val="21"/>
        </w:rPr>
        <w:t>ot传感器至</w:t>
      </w:r>
      <w:r w:rsidRPr="00D67A39">
        <w:rPr>
          <w:rFonts w:ascii="宋体" w:eastAsia="宋体" w:hAnsi="宋体" w:hint="eastAsia"/>
          <w:szCs w:val="21"/>
        </w:rPr>
        <w:t>测量点1及</w:t>
      </w:r>
      <w:r w:rsidRPr="00D67A39">
        <w:rPr>
          <w:rFonts w:ascii="宋体" w:eastAsia="宋体" w:hAnsi="宋体"/>
          <w:szCs w:val="21"/>
        </w:rPr>
        <w:t>测量点</w:t>
      </w:r>
      <w:r w:rsidRPr="00D67A39">
        <w:rPr>
          <w:rFonts w:ascii="宋体" w:eastAsia="宋体" w:hAnsi="宋体" w:hint="eastAsia"/>
          <w:szCs w:val="21"/>
        </w:rPr>
        <w:t>1的前、后、左、右、上、下六个方位（分别对应测量点1</w:t>
      </w:r>
      <w:r w:rsidRPr="00D67A39">
        <w:rPr>
          <w:rFonts w:ascii="宋体" w:eastAsia="宋体" w:hAnsi="宋体"/>
          <w:szCs w:val="21"/>
        </w:rPr>
        <w:t>f</w:t>
      </w:r>
      <w:r w:rsidRPr="00D67A39">
        <w:rPr>
          <w:rFonts w:ascii="宋体" w:eastAsia="宋体" w:hAnsi="宋体" w:hint="eastAsia"/>
          <w:szCs w:val="21"/>
        </w:rPr>
        <w:t>、1</w:t>
      </w:r>
      <w:r w:rsidRPr="00D67A39">
        <w:rPr>
          <w:rFonts w:ascii="宋体" w:eastAsia="宋体" w:hAnsi="宋体"/>
          <w:szCs w:val="21"/>
        </w:rPr>
        <w:t>b</w:t>
      </w:r>
      <w:r w:rsidRPr="00D67A39">
        <w:rPr>
          <w:rFonts w:ascii="宋体" w:eastAsia="宋体" w:hAnsi="宋体" w:hint="eastAsia"/>
          <w:szCs w:val="21"/>
        </w:rPr>
        <w:t>、1l、1r、1u、1d），重复</w:t>
      </w:r>
      <w:r w:rsidRPr="00D67A39">
        <w:rPr>
          <w:rFonts w:ascii="宋体" w:eastAsia="宋体" w:hAnsi="宋体"/>
          <w:szCs w:val="21"/>
        </w:rPr>
        <w:t>上述步骤</w:t>
      </w:r>
      <w:r w:rsidRPr="00D67A39">
        <w:rPr>
          <w:rFonts w:ascii="宋体" w:eastAsia="宋体" w:hAnsi="宋体" w:hint="eastAsia"/>
          <w:szCs w:val="21"/>
        </w:rPr>
        <w:t>，</w:t>
      </w:r>
      <w:r w:rsidRPr="00D67A39">
        <w:rPr>
          <w:rFonts w:ascii="宋体" w:eastAsia="宋体" w:hAnsi="宋体"/>
          <w:szCs w:val="21"/>
        </w:rPr>
        <w:t>测量</w:t>
      </w:r>
      <w:r w:rsidRPr="00D67A39">
        <w:rPr>
          <w:rFonts w:ascii="宋体" w:eastAsia="宋体" w:hAnsi="宋体" w:hint="eastAsia"/>
          <w:szCs w:val="21"/>
        </w:rPr>
        <w:t>三个</w:t>
      </w:r>
      <w:r w:rsidRPr="00D67A39">
        <w:rPr>
          <w:rFonts w:ascii="宋体" w:eastAsia="宋体" w:hAnsi="宋体"/>
          <w:szCs w:val="21"/>
        </w:rPr>
        <w:t>方向的电场</w:t>
      </w:r>
      <w:r w:rsidRPr="00D67A39">
        <w:rPr>
          <w:rFonts w:ascii="宋体" w:eastAsia="宋体" w:hAnsi="宋体" w:hint="eastAsia"/>
          <w:szCs w:val="21"/>
        </w:rPr>
        <w:t>。（注意：移动</w:t>
      </w:r>
      <w:r w:rsidRPr="00D67A39">
        <w:rPr>
          <w:rFonts w:ascii="宋体" w:eastAsia="宋体" w:hAnsi="宋体"/>
          <w:szCs w:val="21"/>
        </w:rPr>
        <w:t>D-dot传感器时</w:t>
      </w:r>
      <w:r w:rsidRPr="00D67A39">
        <w:rPr>
          <w:rFonts w:ascii="宋体" w:eastAsia="宋体" w:hAnsi="宋体" w:hint="eastAsia"/>
          <w:szCs w:val="21"/>
        </w:rPr>
        <w:t>，</w:t>
      </w:r>
      <w:r w:rsidRPr="00D67A39">
        <w:rPr>
          <w:rFonts w:ascii="宋体" w:eastAsia="宋体" w:hAnsi="宋体"/>
          <w:szCs w:val="21"/>
        </w:rPr>
        <w:t>需关闭电源</w:t>
      </w:r>
      <w:r w:rsidRPr="00D67A39">
        <w:rPr>
          <w:rFonts w:ascii="宋体" w:eastAsia="宋体" w:hAnsi="宋体" w:hint="eastAsia"/>
          <w:szCs w:val="21"/>
        </w:rPr>
        <w:t>，双手托住传感器，避免出现螺纹扭动或连接杆弯曲等现象。）实验最终将测量21组数据，用于分析GTEM小室内的电磁环境分布。</w:t>
      </w:r>
    </w:p>
    <w:p w14:paraId="1BF95EFC" w14:textId="59B81384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05D19F46" wp14:editId="2DCB33C6">
            <wp:extent cx="3409950" cy="1716060"/>
            <wp:effectExtent l="0" t="0" r="0" b="0"/>
            <wp:docPr id="1657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576" cy="17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7D66" w14:textId="1D794758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图1</w:t>
      </w:r>
      <w:r w:rsidRPr="00D67A39">
        <w:rPr>
          <w:rFonts w:ascii="宋体" w:eastAsia="宋体" w:hAnsi="宋体"/>
          <w:szCs w:val="21"/>
        </w:rPr>
        <w:t xml:space="preserve"> </w:t>
      </w:r>
      <w:r w:rsidRPr="00D67A39">
        <w:rPr>
          <w:rFonts w:ascii="宋体" w:eastAsia="宋体" w:hAnsi="宋体" w:hint="eastAsia"/>
          <w:szCs w:val="21"/>
        </w:rPr>
        <w:t>测量位置图</w:t>
      </w:r>
    </w:p>
    <w:p w14:paraId="73032FC3" w14:textId="64F105C4" w:rsidR="00351D18" w:rsidRPr="00D67A39" w:rsidRDefault="00351D18" w:rsidP="00D67A39">
      <w:pPr>
        <w:spacing w:line="360" w:lineRule="auto"/>
        <w:rPr>
          <w:rFonts w:ascii="宋体" w:eastAsia="宋体" w:hAnsi="宋体"/>
          <w:sz w:val="28"/>
          <w:szCs w:val="28"/>
        </w:rPr>
      </w:pPr>
      <w:r w:rsidRPr="00D67A39">
        <w:rPr>
          <w:rFonts w:ascii="宋体" w:eastAsia="宋体" w:hAnsi="宋体" w:hint="eastAsia"/>
          <w:sz w:val="28"/>
          <w:szCs w:val="28"/>
        </w:rPr>
        <w:t>3数据处理</w:t>
      </w:r>
    </w:p>
    <w:p w14:paraId="2E04F46C" w14:textId="205A3BCC" w:rsidR="00351D18" w:rsidRPr="00D67A39" w:rsidRDefault="00351D18" w:rsidP="00D67A39">
      <w:pPr>
        <w:spacing w:line="360" w:lineRule="auto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3</w:t>
      </w:r>
      <w:r w:rsidRPr="00D67A39">
        <w:rPr>
          <w:rFonts w:ascii="宋体" w:eastAsia="宋体" w:hAnsi="宋体"/>
          <w:szCs w:val="21"/>
        </w:rPr>
        <w:t>.1</w:t>
      </w:r>
      <w:r w:rsidRPr="00D67A39">
        <w:rPr>
          <w:rFonts w:ascii="宋体" w:eastAsia="宋体" w:hAnsi="宋体" w:hint="eastAsia"/>
          <w:szCs w:val="21"/>
        </w:rPr>
        <w:t>对2</w:t>
      </w:r>
      <w:r w:rsidRPr="00D67A39">
        <w:rPr>
          <w:rFonts w:ascii="宋体" w:eastAsia="宋体" w:hAnsi="宋体"/>
          <w:szCs w:val="21"/>
        </w:rPr>
        <w:t>1</w:t>
      </w:r>
      <w:r w:rsidRPr="00D67A39">
        <w:rPr>
          <w:rFonts w:ascii="宋体" w:eastAsia="宋体" w:hAnsi="宋体" w:hint="eastAsia"/>
          <w:szCs w:val="21"/>
        </w:rPr>
        <w:t>组电场传感器测量到的微分信号进行积分处理</w:t>
      </w:r>
      <w:r w:rsidR="00D67A39">
        <w:rPr>
          <w:rFonts w:ascii="宋体" w:eastAsia="宋体" w:hAnsi="宋体" w:hint="eastAsia"/>
          <w:szCs w:val="21"/>
        </w:rPr>
        <w:t>。</w:t>
      </w:r>
    </w:p>
    <w:p w14:paraId="6F84180E" w14:textId="4CF5A2C9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0672E8D1" wp14:editId="01AC8A23">
            <wp:extent cx="3302383" cy="2647950"/>
            <wp:effectExtent l="0" t="0" r="0" b="0"/>
            <wp:docPr id="101051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765" cy="26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6D7A" w14:textId="59F560DA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lastRenderedPageBreak/>
        <w:t>测量点1</w:t>
      </w:r>
    </w:p>
    <w:p w14:paraId="29A0D09E" w14:textId="281BE5E1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514EC0DA" wp14:editId="62419B09">
            <wp:extent cx="3346450" cy="2690133"/>
            <wp:effectExtent l="0" t="0" r="6350" b="0"/>
            <wp:docPr id="1291976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6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936" cy="26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A04D" w14:textId="4FB9924C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测量点1前</w:t>
      </w:r>
    </w:p>
    <w:p w14:paraId="12894330" w14:textId="1C595063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296DB2D8" wp14:editId="298D2908">
            <wp:extent cx="3422650" cy="2652904"/>
            <wp:effectExtent l="0" t="0" r="6350" b="0"/>
            <wp:docPr id="164210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7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506" cy="26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83BF" w14:textId="19766045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测量点1后</w:t>
      </w:r>
    </w:p>
    <w:p w14:paraId="61BF1D4E" w14:textId="59DA9E01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2EC81B4" wp14:editId="4AEC1C11">
            <wp:extent cx="3684352" cy="2838450"/>
            <wp:effectExtent l="0" t="0" r="0" b="0"/>
            <wp:docPr id="1005751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455" cy="28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99" w14:textId="3D9591E1" w:rsidR="00351D18" w:rsidRPr="00D67A39" w:rsidRDefault="00351D18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测量点1左</w:t>
      </w:r>
    </w:p>
    <w:p w14:paraId="5923D00A" w14:textId="12ACB707" w:rsidR="00351D18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06F63554" wp14:editId="3740CA10">
            <wp:extent cx="3632200" cy="2877423"/>
            <wp:effectExtent l="0" t="0" r="6350" b="0"/>
            <wp:docPr id="1488533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584" cy="28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155" w14:textId="1F908D7B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测量点1右</w:t>
      </w:r>
    </w:p>
    <w:p w14:paraId="47F4C658" w14:textId="0184839F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3BA135F" wp14:editId="56A44CD6">
            <wp:extent cx="3498850" cy="2855190"/>
            <wp:effectExtent l="0" t="0" r="6350" b="2540"/>
            <wp:docPr id="743128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28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562" cy="28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629" w14:textId="73414081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测量点1上</w:t>
      </w:r>
    </w:p>
    <w:p w14:paraId="2935C98C" w14:textId="1C880E06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2A8EBEB8" wp14:editId="5F9877B5">
            <wp:extent cx="3619500" cy="3013781"/>
            <wp:effectExtent l="0" t="0" r="0" b="0"/>
            <wp:docPr id="794092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2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85" cy="30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E16B" w14:textId="00365EC6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测量点1下</w:t>
      </w:r>
    </w:p>
    <w:p w14:paraId="30833D0E" w14:textId="40B4B808" w:rsidR="009A29A6" w:rsidRPr="00D67A39" w:rsidRDefault="009A29A6" w:rsidP="00D67A39">
      <w:pPr>
        <w:spacing w:line="360" w:lineRule="auto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3</w:t>
      </w:r>
      <w:r w:rsidRPr="00D67A39">
        <w:rPr>
          <w:rFonts w:ascii="宋体" w:eastAsia="宋体" w:hAnsi="宋体"/>
          <w:szCs w:val="21"/>
        </w:rPr>
        <w:t>.2</w:t>
      </w:r>
      <w:r w:rsidRPr="00D67A39">
        <w:rPr>
          <w:rFonts w:ascii="宋体" w:eastAsia="宋体" w:hAnsi="宋体" w:hint="eastAsia"/>
          <w:szCs w:val="21"/>
        </w:rPr>
        <w:t>选取测量点1的垂直电场信号进行傅里叶变换</w:t>
      </w:r>
      <w:r w:rsidR="00D67A39">
        <w:rPr>
          <w:rFonts w:ascii="宋体" w:eastAsia="宋体" w:hAnsi="宋体" w:hint="eastAsia"/>
          <w:szCs w:val="21"/>
        </w:rPr>
        <w:t>。</w:t>
      </w:r>
    </w:p>
    <w:p w14:paraId="12518902" w14:textId="0BA5BE12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0796891" wp14:editId="338F344C">
            <wp:extent cx="3315312" cy="2620797"/>
            <wp:effectExtent l="0" t="0" r="0" b="8255"/>
            <wp:docPr id="81465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58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183" cy="26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4404" w14:textId="38D17B49" w:rsidR="009A29A6" w:rsidRPr="00D67A39" w:rsidRDefault="009A29A6" w:rsidP="00D67A39">
      <w:pPr>
        <w:spacing w:line="360" w:lineRule="auto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3</w:t>
      </w:r>
      <w:r w:rsidRPr="00D67A39">
        <w:rPr>
          <w:rFonts w:ascii="宋体" w:eastAsia="宋体" w:hAnsi="宋体"/>
          <w:szCs w:val="21"/>
        </w:rPr>
        <w:t>.3</w:t>
      </w:r>
      <w:r w:rsidRPr="00D67A39">
        <w:rPr>
          <w:rFonts w:ascii="宋体" w:eastAsia="宋体" w:hAnsi="宋体" w:hint="eastAsia"/>
          <w:szCs w:val="21"/>
        </w:rPr>
        <w:t>比较各点处水平电场强度和垂直电场强度</w:t>
      </w:r>
    </w:p>
    <w:p w14:paraId="5C95685F" w14:textId="5F5D842A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55B31608" wp14:editId="5F9EBA88">
            <wp:extent cx="3202845" cy="2596340"/>
            <wp:effectExtent l="0" t="0" r="0" b="0"/>
            <wp:docPr id="1088378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96" cy="25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8286" w14:textId="222CD6B0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各点处的垂直电场强度</w:t>
      </w:r>
    </w:p>
    <w:p w14:paraId="6975170C" w14:textId="23CE0A58" w:rsidR="009A29A6" w:rsidRPr="00D67A39" w:rsidRDefault="00FF762B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326FA2D1" wp14:editId="11688610">
            <wp:extent cx="3266413" cy="2645062"/>
            <wp:effectExtent l="0" t="0" r="0" b="3175"/>
            <wp:docPr id="1677510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10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956" cy="26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AD1B" w14:textId="33757E5C" w:rsidR="00FF762B" w:rsidRPr="00D67A39" w:rsidRDefault="00FF762B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lastRenderedPageBreak/>
        <w:t>各点处水平方向1的电场强度</w:t>
      </w:r>
    </w:p>
    <w:p w14:paraId="5EFC398C" w14:textId="2FDA50AD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6555D363" wp14:editId="030562EB">
            <wp:extent cx="3506015" cy="2826846"/>
            <wp:effectExtent l="0" t="0" r="0" b="0"/>
            <wp:docPr id="1857137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7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871" cy="28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EBDC" w14:textId="508D72C1" w:rsidR="009A29A6" w:rsidRPr="00D67A39" w:rsidRDefault="009A29A6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各点处的水平方向2的电场强度</w:t>
      </w:r>
    </w:p>
    <w:p w14:paraId="596ABB8D" w14:textId="77777777" w:rsidR="00D67A39" w:rsidRPr="00D67A39" w:rsidRDefault="00D67A39" w:rsidP="00D67A3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通过比较可知，小室内中间某段空间电磁场的分布是均匀的，电场方向垂直于底板。</w:t>
      </w:r>
    </w:p>
    <w:p w14:paraId="6EA9F9DE" w14:textId="00B081C7" w:rsidR="00D67A39" w:rsidRPr="00D67A39" w:rsidRDefault="00D67A39" w:rsidP="00D67A39">
      <w:pPr>
        <w:spacing w:line="360" w:lineRule="auto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3</w:t>
      </w:r>
      <w:r w:rsidRPr="00D67A39">
        <w:rPr>
          <w:rFonts w:ascii="宋体" w:eastAsia="宋体" w:hAnsi="宋体"/>
          <w:szCs w:val="21"/>
        </w:rPr>
        <w:t xml:space="preserve">.4 </w:t>
      </w:r>
      <w:r w:rsidRPr="00D67A39">
        <w:rPr>
          <w:rFonts w:ascii="宋体" w:eastAsia="宋体" w:hAnsi="宋体" w:hint="eastAsia"/>
          <w:szCs w:val="21"/>
        </w:rPr>
        <w:t>根据各测量点</w:t>
      </w:r>
      <w:r w:rsidRPr="00D67A39">
        <w:rPr>
          <w:rFonts w:ascii="宋体" w:eastAsia="宋体" w:hAnsi="宋体"/>
          <w:szCs w:val="21"/>
        </w:rPr>
        <w:t>的</w:t>
      </w:r>
      <w:r w:rsidRPr="00D67A39">
        <w:rPr>
          <w:rFonts w:ascii="宋体" w:eastAsia="宋体" w:hAnsi="宋体" w:hint="eastAsia"/>
          <w:szCs w:val="21"/>
        </w:rPr>
        <w:t>垂直电场强度</w:t>
      </w:r>
      <w:r w:rsidRPr="00D67A39">
        <w:rPr>
          <w:rFonts w:ascii="宋体" w:eastAsia="宋体" w:hAnsi="宋体"/>
          <w:szCs w:val="21"/>
        </w:rPr>
        <w:t>，</w:t>
      </w:r>
      <w:r w:rsidRPr="00D67A39">
        <w:rPr>
          <w:rFonts w:ascii="宋体" w:eastAsia="宋体" w:hAnsi="宋体" w:hint="eastAsia"/>
          <w:szCs w:val="21"/>
        </w:rPr>
        <w:t>作出GTEM小室</w:t>
      </w:r>
      <w:r w:rsidRPr="00D67A39">
        <w:rPr>
          <w:rFonts w:ascii="宋体" w:eastAsia="宋体" w:hAnsi="宋体"/>
          <w:szCs w:val="21"/>
        </w:rPr>
        <w:t>内电场分布图</w:t>
      </w:r>
      <w:r w:rsidRPr="00D67A39">
        <w:rPr>
          <w:rFonts w:ascii="宋体" w:eastAsia="宋体" w:hAnsi="宋体" w:hint="eastAsia"/>
          <w:szCs w:val="21"/>
        </w:rPr>
        <w:t>，</w:t>
      </w:r>
      <w:r w:rsidRPr="00D67A39">
        <w:rPr>
          <w:rFonts w:ascii="宋体" w:eastAsia="宋体" w:hAnsi="宋体"/>
          <w:szCs w:val="21"/>
        </w:rPr>
        <w:t>分析</w:t>
      </w:r>
      <w:r w:rsidRPr="00D67A39">
        <w:rPr>
          <w:rFonts w:ascii="宋体" w:eastAsia="宋体" w:hAnsi="宋体" w:hint="eastAsia"/>
          <w:szCs w:val="21"/>
        </w:rPr>
        <w:t>GTEM小室</w:t>
      </w:r>
      <w:r w:rsidRPr="00D67A39">
        <w:rPr>
          <w:rFonts w:ascii="宋体" w:eastAsia="宋体" w:hAnsi="宋体"/>
          <w:szCs w:val="21"/>
        </w:rPr>
        <w:t>工作</w:t>
      </w:r>
      <w:r w:rsidRPr="00D67A39">
        <w:rPr>
          <w:rFonts w:ascii="宋体" w:eastAsia="宋体" w:hAnsi="宋体" w:hint="eastAsia"/>
          <w:szCs w:val="21"/>
        </w:rPr>
        <w:t>区域</w:t>
      </w:r>
    </w:p>
    <w:p w14:paraId="09E3BE33" w14:textId="77777777" w:rsidR="00D67A39" w:rsidRPr="00D67A39" w:rsidRDefault="00D67A39" w:rsidP="00D67A3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/>
          <w:noProof/>
          <w:szCs w:val="21"/>
        </w:rPr>
        <w:drawing>
          <wp:inline distT="0" distB="0" distL="0" distR="0" wp14:anchorId="01046A72" wp14:editId="55BD36CA">
            <wp:extent cx="3882533" cy="2079628"/>
            <wp:effectExtent l="0" t="0" r="3810" b="0"/>
            <wp:docPr id="1007492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20" cy="208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4BE8" w14:textId="1B0624C4" w:rsidR="00D67A39" w:rsidRPr="00D67A39" w:rsidRDefault="00D67A39" w:rsidP="00D67A39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D67A39">
        <w:rPr>
          <w:rFonts w:ascii="宋体" w:eastAsia="宋体" w:hAnsi="宋体" w:hint="eastAsia"/>
          <w:szCs w:val="21"/>
        </w:rPr>
        <w:t>G</w:t>
      </w:r>
      <w:r w:rsidRPr="00D67A39">
        <w:rPr>
          <w:rFonts w:ascii="宋体" w:eastAsia="宋体" w:hAnsi="宋体"/>
          <w:szCs w:val="21"/>
        </w:rPr>
        <w:t>TEM</w:t>
      </w:r>
      <w:r w:rsidRPr="00D67A39">
        <w:rPr>
          <w:rFonts w:ascii="宋体" w:eastAsia="宋体" w:hAnsi="宋体" w:hint="eastAsia"/>
          <w:szCs w:val="21"/>
        </w:rPr>
        <w:t>小室的工作区域应为电场均匀分布的区域</w:t>
      </w:r>
      <w:r>
        <w:rPr>
          <w:rFonts w:ascii="宋体" w:eastAsia="宋体" w:hAnsi="宋体" w:hint="eastAsia"/>
          <w:szCs w:val="21"/>
        </w:rPr>
        <w:t>，所以通过测量得知，应为</w:t>
      </w:r>
      <w:r w:rsidRPr="00D67A39">
        <w:rPr>
          <w:rFonts w:ascii="宋体" w:eastAsia="宋体" w:hAnsi="宋体" w:hint="eastAsia"/>
          <w:szCs w:val="21"/>
        </w:rPr>
        <w:t>测量点1及其前、下、右的部分区域。</w:t>
      </w:r>
    </w:p>
    <w:sectPr w:rsidR="00D67A39" w:rsidRPr="00D6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96BD4" w14:textId="77777777" w:rsidR="00B66564" w:rsidRDefault="00B66564" w:rsidP="00351D18">
      <w:r>
        <w:separator/>
      </w:r>
    </w:p>
  </w:endnote>
  <w:endnote w:type="continuationSeparator" w:id="0">
    <w:p w14:paraId="55C96755" w14:textId="77777777" w:rsidR="00B66564" w:rsidRDefault="00B66564" w:rsidP="0035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1503F" w14:textId="77777777" w:rsidR="00B66564" w:rsidRDefault="00B66564" w:rsidP="00351D18">
      <w:r>
        <w:separator/>
      </w:r>
    </w:p>
  </w:footnote>
  <w:footnote w:type="continuationSeparator" w:id="0">
    <w:p w14:paraId="7D8D6FD8" w14:textId="77777777" w:rsidR="00B66564" w:rsidRDefault="00B66564" w:rsidP="00351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36A"/>
    <w:multiLevelType w:val="hybridMultilevel"/>
    <w:tmpl w:val="FD10117A"/>
    <w:lvl w:ilvl="0" w:tplc="3C56299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A20845"/>
    <w:multiLevelType w:val="hybridMultilevel"/>
    <w:tmpl w:val="5F8CEE46"/>
    <w:lvl w:ilvl="0" w:tplc="305CBD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C3355B"/>
    <w:multiLevelType w:val="hybridMultilevel"/>
    <w:tmpl w:val="34E4693C"/>
    <w:lvl w:ilvl="0" w:tplc="79926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100146">
    <w:abstractNumId w:val="2"/>
  </w:num>
  <w:num w:numId="2" w16cid:durableId="65224203">
    <w:abstractNumId w:val="1"/>
  </w:num>
  <w:num w:numId="3" w16cid:durableId="12807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F0"/>
    <w:rsid w:val="00132010"/>
    <w:rsid w:val="00351D18"/>
    <w:rsid w:val="00653EA7"/>
    <w:rsid w:val="008543F0"/>
    <w:rsid w:val="009A29A6"/>
    <w:rsid w:val="00AE2DC5"/>
    <w:rsid w:val="00B66564"/>
    <w:rsid w:val="00BA4B9C"/>
    <w:rsid w:val="00D22637"/>
    <w:rsid w:val="00D67A39"/>
    <w:rsid w:val="00D707D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6F409"/>
  <w15:chartTrackingRefBased/>
  <w15:docId w15:val="{9489FFE6-2E4A-4688-88EB-CF941132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18"/>
    <w:rPr>
      <w:sz w:val="18"/>
      <w:szCs w:val="18"/>
    </w:rPr>
  </w:style>
  <w:style w:type="paragraph" w:styleId="a7">
    <w:name w:val="List Paragraph"/>
    <w:basedOn w:val="a"/>
    <w:uiPriority w:val="34"/>
    <w:qFormat/>
    <w:rsid w:val="00351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杨</dc:creator>
  <cp:keywords/>
  <dc:description/>
  <cp:lastModifiedBy>雨函 杨</cp:lastModifiedBy>
  <cp:revision>4</cp:revision>
  <dcterms:created xsi:type="dcterms:W3CDTF">2024-01-03T12:53:00Z</dcterms:created>
  <dcterms:modified xsi:type="dcterms:W3CDTF">2024-06-27T20:49:00Z</dcterms:modified>
</cp:coreProperties>
</file>