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94E23" w14:textId="39353CE3" w:rsidR="00724510" w:rsidRPr="00CD2287" w:rsidRDefault="00A022CA" w:rsidP="00CD228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90541520"/>
      <w:bookmarkEnd w:id="0"/>
      <w:r w:rsidRPr="00CD2287">
        <w:rPr>
          <w:rFonts w:ascii="黑体" w:eastAsia="黑体" w:hAnsi="黑体" w:hint="eastAsia"/>
          <w:sz w:val="28"/>
          <w:szCs w:val="28"/>
        </w:rPr>
        <w:t>同轴电缆实验报告</w:t>
      </w:r>
    </w:p>
    <w:p w14:paraId="3F8D905A" w14:textId="4A7D8A32" w:rsidR="00A022CA" w:rsidRDefault="00A022CA" w:rsidP="002903D2">
      <w:pPr>
        <w:spacing w:line="360" w:lineRule="auto"/>
        <w:rPr>
          <w:b/>
          <w:bCs/>
        </w:rPr>
      </w:pPr>
      <w:r w:rsidRPr="00F038C9">
        <w:rPr>
          <w:rFonts w:hint="eastAsia"/>
          <w:b/>
          <w:bCs/>
        </w:rPr>
        <w:t>摘要：</w:t>
      </w:r>
    </w:p>
    <w:p w14:paraId="4D2B79B4" w14:textId="35BD2055" w:rsidR="00CD2287" w:rsidRPr="00CD2287" w:rsidRDefault="00CD2287" w:rsidP="00F370BB">
      <w:pPr>
        <w:spacing w:line="360" w:lineRule="auto"/>
        <w:ind w:firstLineChars="200" w:firstLine="420"/>
      </w:pPr>
      <w:r>
        <w:rPr>
          <w:rFonts w:hint="eastAsia"/>
        </w:rPr>
        <w:t>本实验</w:t>
      </w:r>
      <w:r w:rsidR="00F370BB">
        <w:rPr>
          <w:rFonts w:hint="eastAsia"/>
        </w:rPr>
        <w:t>测量计算了同轴电缆的等效电感、等效电容、传播常数和特征阻抗等内容，学习了同轴电缆传输线的传输、透射、反射和驻波等现象。</w:t>
      </w:r>
    </w:p>
    <w:p w14:paraId="56AB03D3" w14:textId="031940B0" w:rsidR="00A022CA" w:rsidRPr="00F370BB" w:rsidRDefault="00A022CA" w:rsidP="002903D2">
      <w:pPr>
        <w:spacing w:line="360" w:lineRule="auto"/>
      </w:pPr>
      <w:r w:rsidRPr="00F038C9">
        <w:rPr>
          <w:rFonts w:hint="eastAsia"/>
          <w:b/>
          <w:bCs/>
        </w:rPr>
        <w:t>关键词：</w:t>
      </w:r>
      <w:r w:rsidR="00F370BB" w:rsidRPr="00F370BB">
        <w:rPr>
          <w:rFonts w:hint="eastAsia"/>
        </w:rPr>
        <w:t>同轴电缆</w:t>
      </w:r>
      <w:r w:rsidR="00F370BB">
        <w:rPr>
          <w:b/>
          <w:bCs/>
        </w:rPr>
        <w:t xml:space="preserve">  </w:t>
      </w:r>
      <w:r w:rsidR="00F370BB" w:rsidRPr="00F370BB">
        <w:rPr>
          <w:rFonts w:hint="eastAsia"/>
        </w:rPr>
        <w:t>特征阻抗</w:t>
      </w:r>
      <w:r w:rsidR="00F370BB">
        <w:rPr>
          <w:rFonts w:hint="eastAsia"/>
        </w:rPr>
        <w:t xml:space="preserve"> </w:t>
      </w:r>
      <w:r w:rsidR="00F370BB">
        <w:t xml:space="preserve"> </w:t>
      </w:r>
      <w:r w:rsidR="00F370BB">
        <w:rPr>
          <w:rFonts w:hint="eastAsia"/>
        </w:rPr>
        <w:t>驻波</w:t>
      </w:r>
    </w:p>
    <w:p w14:paraId="05C72BDA" w14:textId="22F1BBA2" w:rsidR="00A022CA" w:rsidRPr="00F038C9" w:rsidRDefault="00A022CA" w:rsidP="002903D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038C9">
        <w:rPr>
          <w:rFonts w:hint="eastAsia"/>
          <w:b/>
          <w:bCs/>
        </w:rPr>
        <w:t>实验目的</w:t>
      </w:r>
    </w:p>
    <w:p w14:paraId="2EB80B0C" w14:textId="15C11E27" w:rsidR="00A022CA" w:rsidRDefault="00226C9E" w:rsidP="00226C9E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学习并测量同轴电缆的等效电感和等效电容，唱我同轴电缆传输线的等效电路模型，了解集肤效应。</w:t>
      </w:r>
    </w:p>
    <w:p w14:paraId="6A568F37" w14:textId="6BA48B6A" w:rsidR="00226C9E" w:rsidRDefault="00226C9E" w:rsidP="00226C9E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学习并计算传输常数和特征阻抗等概念。</w:t>
      </w:r>
    </w:p>
    <w:p w14:paraId="228557F9" w14:textId="0F66DD97" w:rsidR="00226C9E" w:rsidRDefault="00226C9E" w:rsidP="00226C9E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探究简谐信号在同轴电缆传输线的驻波现象。</w:t>
      </w:r>
    </w:p>
    <w:p w14:paraId="51647A5B" w14:textId="1496AC6F" w:rsidR="00A022CA" w:rsidRPr="00F038C9" w:rsidRDefault="00A022CA" w:rsidP="002903D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038C9">
        <w:rPr>
          <w:rFonts w:hint="eastAsia"/>
          <w:b/>
          <w:bCs/>
        </w:rPr>
        <w:t>实验原理</w:t>
      </w:r>
    </w:p>
    <w:p w14:paraId="0D6C581C" w14:textId="7E17C77E" w:rsidR="000F341B" w:rsidRDefault="000F341B" w:rsidP="002903D2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同轴电缆传输线的等效电容与等效电感</w:t>
      </w:r>
    </w:p>
    <w:p w14:paraId="714D3597" w14:textId="1CE331FE" w:rsidR="000F341B" w:rsidRDefault="000F341B" w:rsidP="00A86037">
      <w:pPr>
        <w:pStyle w:val="a7"/>
        <w:spacing w:line="360" w:lineRule="auto"/>
        <w:ind w:left="780"/>
      </w:pPr>
      <w:r>
        <w:rPr>
          <w:rFonts w:hint="eastAsia"/>
        </w:rPr>
        <w:t>同轴电缆的中心是一条铜导线，外包一层电介质绝缘层，绝缘层外是一层网状导体，导体外是最外层的绝缘保护层。电磁波只在中心导体和外层导体之间传输，不会向外泄露或辐射，外界干扰信号也不会进入电缆导体内部。</w:t>
      </w:r>
    </w:p>
    <w:p w14:paraId="5301ABCC" w14:textId="4D4BB649" w:rsidR="000F341B" w:rsidRDefault="00486A09" w:rsidP="002903D2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同轴电缆的电容</w:t>
      </w:r>
    </w:p>
    <w:p w14:paraId="6C9CF133" w14:textId="547400A2" w:rsidR="00486A09" w:rsidRDefault="008B2A14" w:rsidP="00B975D2">
      <w:pPr>
        <w:pStyle w:val="a7"/>
        <w:spacing w:line="360" w:lineRule="auto"/>
        <w:ind w:left="1500" w:firstLineChars="0" w:firstLine="0"/>
        <w:jc w:val="center"/>
      </w:pPr>
      <w:r w:rsidRPr="008B2A14">
        <w:rPr>
          <w:noProof/>
        </w:rPr>
        <w:drawing>
          <wp:inline distT="0" distB="0" distL="0" distR="0" wp14:anchorId="2863A7C2" wp14:editId="43A2B7DA">
            <wp:extent cx="1378804" cy="123656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" t="10307" r="5820"/>
                    <a:stretch/>
                  </pic:blipFill>
                  <pic:spPr bwMode="auto">
                    <a:xfrm>
                      <a:off x="0" y="0"/>
                      <a:ext cx="1379362" cy="12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CEB34" w14:textId="77777777" w:rsidR="00346899" w:rsidRDefault="008B2A14" w:rsidP="00A86037">
      <w:pPr>
        <w:pStyle w:val="a7"/>
        <w:spacing w:line="360" w:lineRule="auto"/>
        <w:ind w:left="1500"/>
      </w:pPr>
      <w:r>
        <w:rPr>
          <w:rFonts w:hint="eastAsia"/>
        </w:rPr>
        <w:t>如图设同轴电缆的内径为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，外径为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，电介质绝缘层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的相对介电常数为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，相对磁导率为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。</w:t>
      </w:r>
      <w:r w:rsidR="002903D2">
        <w:rPr>
          <w:rFonts w:hint="eastAsia"/>
        </w:rPr>
        <w:t>设中心导体和外层导体单位长度上的电荷绝对值为</w:t>
      </w:r>
      <m:oMath>
        <m:r>
          <w:rPr>
            <w:rFonts w:ascii="Cambria Math" w:hAnsi="Cambria Math"/>
          </w:rPr>
          <m:t>Q</m:t>
        </m:r>
      </m:oMath>
      <w:r w:rsidR="002903D2">
        <w:rPr>
          <w:rFonts w:hint="eastAsia"/>
        </w:rPr>
        <w:t>，</w:t>
      </w:r>
      <w:r>
        <w:rPr>
          <w:rFonts w:hint="eastAsia"/>
        </w:rPr>
        <w:t>则由高斯定律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∙E=ρ/ε</m:t>
        </m:r>
      </m:oMath>
      <w:r>
        <w:rPr>
          <w:rFonts w:hint="eastAsia"/>
        </w:rPr>
        <w:t>可得，中心导体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和外层导体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之间在半径为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处的电场强度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r</m:t>
            </m:r>
          </m:den>
        </m:f>
      </m:oMath>
      <w:r w:rsidR="002903D2">
        <w:rPr>
          <w:rFonts w:hint="eastAsia"/>
        </w:rPr>
        <w:t>，中心导体</w:t>
      </w:r>
      <w:r w:rsidR="00872EF3">
        <w:rPr>
          <w:rFonts w:hint="eastAsia"/>
        </w:rPr>
        <w:t>与外层导体之间的电势差为</w:t>
      </w:r>
      <m:oMath>
        <m:r>
          <w:rPr>
            <w:rFonts w:ascii="Cambria Math" w:hAnsi="Cambria Math"/>
          </w:rPr>
          <m:t>U=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872EF3">
        <w:rPr>
          <w:rFonts w:hint="eastAsia"/>
        </w:rPr>
        <w:t>，所以同轴电缆单位长度的电容为</w:t>
      </w:r>
      <w:r w:rsidR="00346899">
        <w:rPr>
          <w:rFonts w:hint="eastAsia"/>
        </w:rPr>
        <w:t>：</w:t>
      </w:r>
    </w:p>
    <w:p w14:paraId="014929E9" w14:textId="66480587" w:rsidR="008B2A14" w:rsidRDefault="00872EF3" w:rsidP="002903D2">
      <w:pPr>
        <w:pStyle w:val="a7"/>
        <w:spacing w:line="360" w:lineRule="auto"/>
        <w:ind w:left="1500" w:firstLineChars="0" w:firstLine="0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(b/a)</m:t>
              </m:r>
            </m:den>
          </m:f>
        </m:oMath>
      </m:oMathPara>
    </w:p>
    <w:p w14:paraId="34CDB4FB" w14:textId="1CD2CCAF" w:rsidR="00486A09" w:rsidRDefault="00486A09" w:rsidP="002903D2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同轴电缆的电感</w:t>
      </w:r>
    </w:p>
    <w:p w14:paraId="5E0307B3" w14:textId="5B59D05E" w:rsidR="003038F4" w:rsidRDefault="00F109A5" w:rsidP="00A86037">
      <w:pPr>
        <w:pStyle w:val="a7"/>
        <w:spacing w:line="360" w:lineRule="auto"/>
        <w:ind w:left="1500"/>
      </w:pPr>
      <w:r>
        <w:rPr>
          <w:rFonts w:hint="eastAsia"/>
        </w:rPr>
        <w:t>电磁波在同轴电缆中传输时，电流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流过中心导体后从外层导体流回。</w:t>
      </w:r>
      <w:r>
        <w:rPr>
          <w:rFonts w:hint="eastAsia"/>
        </w:rPr>
        <w:lastRenderedPageBreak/>
        <w:t>由安培环路定理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×B=μ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>，则中心导体与外层导体之间的磁感应强度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2πr</m:t>
            </m:r>
          </m:den>
        </m:f>
      </m:oMath>
      <w:r w:rsidR="008B7A10">
        <w:rPr>
          <w:rFonts w:hint="eastAsia"/>
        </w:rPr>
        <w:t>，进而可以求得通过单位长度的同轴电缆横截面的磁通量为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2πr</m:t>
            </m:r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8B7A10">
        <w:rPr>
          <w:rFonts w:hint="eastAsia"/>
        </w:rPr>
        <w:t>，所以同轴电缆单位长度的电感为：</w:t>
      </w:r>
    </w:p>
    <w:p w14:paraId="1FF54E0F" w14:textId="61493268" w:rsidR="008B7A10" w:rsidRDefault="008B7A10" w:rsidP="008B7A10">
      <w:pPr>
        <w:pStyle w:val="a7"/>
        <w:spacing w:line="360" w:lineRule="auto"/>
        <w:ind w:left="1500" w:firstLineChars="0" w:firstLine="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(b/a)</m:t>
              </m:r>
            </m:den>
          </m:f>
        </m:oMath>
      </m:oMathPara>
    </w:p>
    <w:p w14:paraId="6F51824C" w14:textId="501FBBB6" w:rsidR="00486A09" w:rsidRDefault="00486A09" w:rsidP="002903D2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同轴电缆电容与电感的测试方法</w:t>
      </w:r>
    </w:p>
    <w:p w14:paraId="357F37E1" w14:textId="38778F17" w:rsidR="004E2A7E" w:rsidRDefault="008B7A10" w:rsidP="00A86037">
      <w:pPr>
        <w:pStyle w:val="a7"/>
        <w:spacing w:line="360" w:lineRule="auto"/>
        <w:ind w:left="1500"/>
      </w:pPr>
      <w:r>
        <w:rPr>
          <w:rFonts w:hint="eastAsia"/>
        </w:rPr>
        <w:t>同轴电缆可以简化为</w:t>
      </w:r>
      <w:r w:rsidR="004E2A7E">
        <w:rPr>
          <w:rFonts w:hint="eastAsia"/>
        </w:rPr>
        <w:t>一个电容与电感。测试电容时，将电缆的一端开路，在另一端测试</w:t>
      </w:r>
      <w:r w:rsidR="0029429C">
        <w:rPr>
          <w:rFonts w:hint="eastAsia"/>
        </w:rPr>
        <w:t>，此时电感上的电压降远小于电容，电路的特性主要是电容。</w:t>
      </w:r>
    </w:p>
    <w:p w14:paraId="3DC5DFC2" w14:textId="737345CC" w:rsidR="004E2A7E" w:rsidRDefault="004E2A7E" w:rsidP="00B975D2">
      <w:pPr>
        <w:pStyle w:val="a7"/>
        <w:spacing w:line="360" w:lineRule="auto"/>
        <w:ind w:left="1500" w:firstLineChars="0" w:firstLine="0"/>
        <w:jc w:val="center"/>
      </w:pPr>
      <w:r w:rsidRPr="004E2A7E">
        <w:rPr>
          <w:noProof/>
        </w:rPr>
        <w:drawing>
          <wp:inline distT="0" distB="0" distL="0" distR="0" wp14:anchorId="51E9C3DF" wp14:editId="0A9295F2">
            <wp:extent cx="2413000" cy="11068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2614" w14:textId="4C99B9D6" w:rsidR="00E90A6A" w:rsidRDefault="00E90A6A" w:rsidP="00A86037">
      <w:pPr>
        <w:pStyle w:val="a7"/>
        <w:spacing w:line="360" w:lineRule="auto"/>
        <w:ind w:left="1500" w:firstLineChars="300" w:firstLine="630"/>
      </w:pPr>
      <w:r>
        <w:rPr>
          <w:rFonts w:hint="eastAsia"/>
        </w:rPr>
        <w:t>同理可得测量电容时，将电缆的一段短路，在另一端测试，此时电流主要从电感流过，电路的特性主要是电感。</w:t>
      </w:r>
    </w:p>
    <w:p w14:paraId="407B2839" w14:textId="7164D08E" w:rsidR="00E90A6A" w:rsidRDefault="00E90A6A" w:rsidP="00B975D2">
      <w:pPr>
        <w:pStyle w:val="a7"/>
        <w:spacing w:line="360" w:lineRule="auto"/>
        <w:ind w:left="1500" w:firstLineChars="0" w:firstLine="0"/>
        <w:jc w:val="center"/>
      </w:pPr>
      <w:r w:rsidRPr="00E90A6A">
        <w:rPr>
          <w:noProof/>
        </w:rPr>
        <w:drawing>
          <wp:inline distT="0" distB="0" distL="0" distR="0" wp14:anchorId="482BAAFB" wp14:editId="18F1054B">
            <wp:extent cx="2420620" cy="1087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CB12" w14:textId="4887C940" w:rsidR="000F341B" w:rsidRDefault="000F341B" w:rsidP="002903D2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同轴电缆传输线的等效电路模型</w:t>
      </w:r>
    </w:p>
    <w:p w14:paraId="1C4082FB" w14:textId="53630940" w:rsidR="00AB7C6D" w:rsidRDefault="00AB7C6D" w:rsidP="00A86037">
      <w:pPr>
        <w:pStyle w:val="a7"/>
        <w:spacing w:line="360" w:lineRule="auto"/>
        <w:ind w:left="780"/>
      </w:pPr>
      <w:r>
        <w:rPr>
          <w:rFonts w:hint="eastAsia"/>
        </w:rPr>
        <w:t>传输线的等效电路如图所示，</w:t>
      </w:r>
    </w:p>
    <w:p w14:paraId="1966B20C" w14:textId="0EB6C28C" w:rsidR="00AB7C6D" w:rsidRDefault="00AB7C6D" w:rsidP="002E5D08">
      <w:pPr>
        <w:pStyle w:val="a7"/>
        <w:spacing w:line="360" w:lineRule="auto"/>
        <w:ind w:left="780" w:firstLineChars="0" w:firstLine="0"/>
        <w:jc w:val="center"/>
      </w:pPr>
      <w:r w:rsidRPr="00AB7C6D">
        <w:rPr>
          <w:noProof/>
        </w:rPr>
        <w:drawing>
          <wp:inline distT="0" distB="0" distL="0" distR="0" wp14:anchorId="40E4CA8D" wp14:editId="0442C43D">
            <wp:extent cx="4971415" cy="72199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22CB" w14:textId="32732D17" w:rsidR="00AB7C6D" w:rsidRDefault="003006C4" w:rsidP="00A86037">
      <w:pPr>
        <w:pStyle w:val="a7"/>
        <w:spacing w:line="360" w:lineRule="auto"/>
        <w:ind w:left="7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G</m:t>
        </m:r>
      </m:oMath>
      <w:r>
        <w:rPr>
          <w:rFonts w:hint="eastAsia"/>
        </w:rPr>
        <w:t>分别为单位长度传输线的电阻、电感、电容和电导。设电压和电流</w:t>
      </w:r>
      <w:r w:rsidR="00F25980">
        <w:rPr>
          <w:rFonts w:hint="eastAsia"/>
        </w:rPr>
        <w:t>简谐变化的角频率为</w:t>
      </w:r>
      <m:oMath>
        <m:r>
          <w:rPr>
            <w:rFonts w:ascii="Cambria Math" w:hAnsi="Cambria Math"/>
          </w:rPr>
          <m:t>ω</m:t>
        </m:r>
      </m:oMath>
      <w:r w:rsidR="00F25980">
        <w:rPr>
          <w:rFonts w:hint="eastAsia"/>
        </w:rPr>
        <w:t>，则对于长度为</w:t>
      </w:r>
      <m:oMath>
        <m:r>
          <w:rPr>
            <w:rFonts w:ascii="Cambria Math" w:hAnsi="Cambria Math"/>
          </w:rPr>
          <m:t>∆z</m:t>
        </m:r>
      </m:oMath>
      <w:r w:rsidR="00F25980">
        <w:rPr>
          <w:rFonts w:hint="eastAsia"/>
        </w:rPr>
        <w:t>的传输线，</w:t>
      </w:r>
      <m:oMath>
        <m:r>
          <w:rPr>
            <w:rFonts w:ascii="Cambria Math" w:hAnsi="Cambria Math"/>
          </w:rPr>
          <m:t>∆z</m:t>
        </m:r>
      </m:oMath>
      <w:r w:rsidR="00F25980">
        <w:rPr>
          <w:rFonts w:hint="eastAsia"/>
        </w:rPr>
        <w:t>之前的电压</w:t>
      </w:r>
      <m:oMath>
        <m:r>
          <w:rPr>
            <w:rFonts w:ascii="Cambria Math" w:hAnsi="Cambria Math"/>
          </w:rPr>
          <m:t>v</m:t>
        </m:r>
      </m:oMath>
      <w:r w:rsidR="00F25980">
        <w:rPr>
          <w:rFonts w:hint="eastAsia"/>
        </w:rPr>
        <w:t>经过串联阻抗而下降</w:t>
      </w:r>
      <m:oMath>
        <m:r>
          <w:rPr>
            <w:rFonts w:ascii="Cambria Math" w:hAnsi="Cambria Math"/>
          </w:rPr>
          <m:t>∆v=-i(R∆z+jωL∆z)</m:t>
        </m:r>
      </m:oMath>
      <w:r w:rsidR="00F25980">
        <w:rPr>
          <w:rFonts w:hint="eastAsia"/>
        </w:rPr>
        <w:t>，电流</w:t>
      </w:r>
      <m:oMath>
        <m:r>
          <w:rPr>
            <w:rFonts w:ascii="Cambria Math" w:hAnsi="Cambria Math"/>
          </w:rPr>
          <m:t>i</m:t>
        </m:r>
      </m:oMath>
      <w:r w:rsidR="00F25980">
        <w:rPr>
          <w:rFonts w:hint="eastAsia"/>
        </w:rPr>
        <w:t>经过并联导纳而产生分流</w:t>
      </w:r>
      <m:oMath>
        <m:r>
          <w:rPr>
            <w:rFonts w:ascii="Cambria Math" w:hAnsi="Cambria Math"/>
          </w:rPr>
          <m:t>∆i=-v(G∆z+jωC∆z)</m:t>
        </m:r>
      </m:oMath>
      <w:r w:rsidR="000F19B1">
        <w:rPr>
          <w:rFonts w:hint="eastAsia"/>
        </w:rPr>
        <w:t>。所以可以得到：</w:t>
      </w:r>
    </w:p>
    <w:p w14:paraId="75C94CDC" w14:textId="53C99A25" w:rsidR="000F19B1" w:rsidRPr="000F19B1" w:rsidRDefault="00000000" w:rsidP="00AB7C6D">
      <w:pPr>
        <w:pStyle w:val="a7"/>
        <w:spacing w:line="360" w:lineRule="auto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=-i(R+jωL)</m:t>
          </m:r>
        </m:oMath>
      </m:oMathPara>
    </w:p>
    <w:p w14:paraId="26921964" w14:textId="75C45D6A" w:rsidR="000F19B1" w:rsidRDefault="00000000" w:rsidP="000F19B1">
      <w:pPr>
        <w:pStyle w:val="a7"/>
        <w:spacing w:line="360" w:lineRule="auto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=-v(G+jωC)</m:t>
          </m:r>
        </m:oMath>
      </m:oMathPara>
    </w:p>
    <w:p w14:paraId="782B563A" w14:textId="2942DD6A" w:rsidR="000F19B1" w:rsidRDefault="006964CE" w:rsidP="00A86037">
      <w:pPr>
        <w:pStyle w:val="a7"/>
        <w:spacing w:line="360" w:lineRule="auto"/>
        <w:ind w:left="780"/>
      </w:pPr>
      <w:r>
        <w:rPr>
          <w:rFonts w:hint="eastAsia"/>
        </w:rPr>
        <w:t>将上两式对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再求偏微分，可以得到：</w:t>
      </w:r>
    </w:p>
    <w:p w14:paraId="05350799" w14:textId="37D12FCB" w:rsidR="006964CE" w:rsidRPr="006964CE" w:rsidRDefault="00000000" w:rsidP="00AB7C6D">
      <w:pPr>
        <w:pStyle w:val="a7"/>
        <w:spacing w:line="360" w:lineRule="auto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R+jωL</m:t>
              </m:r>
            </m:e>
          </m:d>
          <m:r>
            <w:rPr>
              <w:rFonts w:ascii="Cambria Math" w:hAnsi="Cambria Math"/>
            </w:rPr>
            <m:t>=(R+jωL)(G+jωC)v</m:t>
          </m:r>
        </m:oMath>
      </m:oMathPara>
    </w:p>
    <w:p w14:paraId="4EA2A7E1" w14:textId="24EC62FF" w:rsidR="006964CE" w:rsidRPr="006964CE" w:rsidRDefault="00000000" w:rsidP="006964CE">
      <w:pPr>
        <w:pStyle w:val="a7"/>
        <w:spacing w:line="360" w:lineRule="auto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G+jωC</m:t>
              </m:r>
            </m:e>
          </m:d>
          <m:r>
            <w:rPr>
              <w:rFonts w:ascii="Cambria Math" w:hAnsi="Cambria Math"/>
            </w:rPr>
            <m:t>=(R+jωL)(G+jωC)i</m:t>
          </m:r>
        </m:oMath>
      </m:oMathPara>
    </w:p>
    <w:p w14:paraId="6F23433B" w14:textId="30E29DA1" w:rsidR="006964CE" w:rsidRDefault="00022A86" w:rsidP="00A86037">
      <w:pPr>
        <w:pStyle w:val="a7"/>
        <w:spacing w:line="360" w:lineRule="auto"/>
        <w:ind w:left="780"/>
      </w:pPr>
      <w:r>
        <w:rPr>
          <w:rFonts w:hint="eastAsia"/>
        </w:rPr>
        <w:t>传播常数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(R+jωL)(G+jωC)</m:t>
            </m:r>
          </m:e>
        </m:ra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jβ</m:t>
        </m:r>
      </m:oMath>
      <w:r>
        <w:rPr>
          <w:rFonts w:hint="eastAsia"/>
        </w:rPr>
        <w:t>，特征阻抗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(R+jωL)</m:t>
                </m:r>
              </m:num>
              <m:den>
                <m:r>
                  <w:rPr>
                    <w:rFonts w:ascii="Cambria Math" w:hAnsi="Cambria Math"/>
                  </w:rPr>
                  <m:t>(G+jωC)</m:t>
                </m:r>
              </m:den>
            </m:f>
          </m:e>
        </m:rad>
      </m:oMath>
      <w:r>
        <w:rPr>
          <w:rFonts w:hint="eastAsia"/>
        </w:rPr>
        <w:t>，则可得：</w:t>
      </w:r>
    </w:p>
    <w:p w14:paraId="195AA036" w14:textId="6734D3A0" w:rsidR="00022A86" w:rsidRPr="00022A86" w:rsidRDefault="00000000" w:rsidP="00AB7C6D">
      <w:pPr>
        <w:pStyle w:val="a7"/>
        <w:spacing w:line="360" w:lineRule="auto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4087ED" w14:textId="70A78E11" w:rsidR="00022A86" w:rsidRPr="00022A86" w:rsidRDefault="00000000" w:rsidP="00022A86">
      <w:pPr>
        <w:pStyle w:val="a7"/>
        <w:spacing w:line="360" w:lineRule="auto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C406B17" w14:textId="61F89D59" w:rsidR="00022A86" w:rsidRDefault="00657651" w:rsidP="00A86037">
      <w:pPr>
        <w:pStyle w:val="a7"/>
        <w:spacing w:line="360" w:lineRule="auto"/>
        <w:ind w:left="780"/>
      </w:pPr>
      <w:r>
        <w:rPr>
          <w:rFonts w:hint="eastAsia"/>
        </w:rPr>
        <w:t>于是可以解得：</w:t>
      </w:r>
    </w:p>
    <w:p w14:paraId="19B940D1" w14:textId="337AD4C0" w:rsidR="00657651" w:rsidRPr="00657651" w:rsidRDefault="00657651" w:rsidP="00AB7C6D">
      <w:pPr>
        <w:pStyle w:val="a7"/>
        <w:spacing w:line="360" w:lineRule="auto"/>
        <w:ind w:left="780" w:firstLineChars="0" w:firstLine="0"/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γt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(z)</m:t>
          </m:r>
        </m:oMath>
      </m:oMathPara>
    </w:p>
    <w:p w14:paraId="148EAE6D" w14:textId="6D8B1EE0" w:rsidR="00657651" w:rsidRPr="00657651" w:rsidRDefault="00657651" w:rsidP="00657651">
      <w:pPr>
        <w:pStyle w:val="a7"/>
        <w:spacing w:line="360" w:lineRule="auto"/>
        <w:ind w:left="780" w:firstLineChars="0" w:firstLine="0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-γt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γt</m:t>
              </m:r>
            </m:sup>
          </m:s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(z)</m:t>
          </m:r>
        </m:oMath>
      </m:oMathPara>
    </w:p>
    <w:p w14:paraId="51ABC4D2" w14:textId="77777777" w:rsidR="00B82A47" w:rsidRDefault="00657651" w:rsidP="00A86037">
      <w:pPr>
        <w:pStyle w:val="a7"/>
        <w:spacing w:line="360" w:lineRule="auto"/>
        <w:ind w:left="780"/>
      </w:pPr>
      <w:r>
        <w:rPr>
          <w:rFonts w:hint="eastAsia"/>
        </w:rPr>
        <w:t>上两式中带</w:t>
      </w:r>
      <m:oMath>
        <m:r>
          <w:rPr>
            <w:rFonts w:ascii="Cambria Math" w:hAnsi="Cambria Math" w:hint="eastAsia"/>
          </w:rPr>
          <m:t>+</m:t>
        </m:r>
      </m:oMath>
      <w:r>
        <w:rPr>
          <w:rFonts w:hint="eastAsia"/>
        </w:rPr>
        <w:t>的项表示沿正方向传输的行波，即入射波；带</w:t>
      </w:r>
      <m:oMath>
        <m:r>
          <w:rPr>
            <w:rFonts w:ascii="Cambria Math" w:eastAsia="微软雅黑" w:hAnsi="Cambria Math" w:cs="微软雅黑" w:hint="eastAsia"/>
          </w:rPr>
          <m:t>-</m:t>
        </m:r>
      </m:oMath>
      <w:r>
        <w:rPr>
          <w:rFonts w:hint="eastAsia"/>
        </w:rPr>
        <w:t>的项表示沿负方向传输的行波，即反射波。传输线中的电压和电流都可以死表示为这两种行波的叠加。</w:t>
      </w:r>
      <w:r w:rsidR="00B82A47">
        <w:rPr>
          <w:rFonts w:hint="eastAsia"/>
        </w:rPr>
        <w:t>上式也得到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(z)</m:t>
            </m:r>
          </m:num>
          <m:den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(z)</m:t>
            </m:r>
          </m:den>
        </m:f>
      </m:oMath>
      <w:r w:rsidR="00B82A47">
        <w:rPr>
          <w:rFonts w:hint="eastAsia"/>
        </w:rPr>
        <w:t>。</w:t>
      </w:r>
    </w:p>
    <w:p w14:paraId="0A408A0B" w14:textId="32162388" w:rsidR="00657651" w:rsidRDefault="00B82A47" w:rsidP="00A86037">
      <w:pPr>
        <w:pStyle w:val="a7"/>
        <w:spacing w:line="360" w:lineRule="auto"/>
        <w:ind w:left="780"/>
      </w:pPr>
      <w:r>
        <w:rPr>
          <w:rFonts w:hint="eastAsia"/>
        </w:rPr>
        <w:t>当传输线无损耗时，即</w:t>
      </w:r>
      <m:oMath>
        <m:r>
          <w:rPr>
            <w:rFonts w:ascii="Cambria Math" w:hAnsi="Cambria Math"/>
          </w:rPr>
          <m:t>R=G=0</m:t>
        </m:r>
      </m:oMath>
      <w:r>
        <w:rPr>
          <w:rFonts w:hint="eastAsia"/>
        </w:rPr>
        <w:t>，可得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L/C</m:t>
            </m:r>
          </m:e>
        </m:ra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jω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LC</m:t>
            </m:r>
          </m:e>
        </m:rad>
      </m:oMath>
    </w:p>
    <w:p w14:paraId="165DD69A" w14:textId="20C91374" w:rsidR="00B82A47" w:rsidRDefault="00B82A47" w:rsidP="00A86037">
      <w:pPr>
        <w:pStyle w:val="a7"/>
        <w:spacing w:line="360" w:lineRule="auto"/>
        <w:ind w:left="780"/>
      </w:pPr>
      <w:r>
        <w:rPr>
          <w:rFonts w:hint="eastAsia"/>
        </w:rPr>
        <w:t>当传输线损耗很小时，即</w:t>
      </w:r>
      <m:oMath>
        <m:r>
          <w:rPr>
            <w:rFonts w:ascii="Cambria Math" w:hAnsi="Cambria Math"/>
          </w:rPr>
          <m:t>R≪ωL</m:t>
        </m:r>
      </m:oMath>
      <w:r w:rsidR="006C7811">
        <w:rPr>
          <w:rFonts w:hint="eastAsia"/>
        </w:rPr>
        <w:t>、</w:t>
      </w:r>
      <m:oMath>
        <m:r>
          <w:rPr>
            <w:rFonts w:ascii="Cambria Math" w:hAnsi="Cambria Math"/>
          </w:rPr>
          <m:t>G≪ωC</m:t>
        </m:r>
      </m:oMath>
      <w:r w:rsidR="006C7811">
        <w:rPr>
          <w:rFonts w:hint="eastAsia"/>
        </w:rPr>
        <w:t>时，可得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L/C</m:t>
            </m:r>
          </m:e>
        </m:rad>
      </m:oMath>
      <w:r w:rsidR="006C7811">
        <w:rPr>
          <w:rFonts w:hint="eastAsia"/>
        </w:rPr>
        <w:t>，</w:t>
      </w:r>
      <m:oMath>
        <m:r>
          <w:rPr>
            <w:rFonts w:ascii="Cambria Math" w:hAnsi="Cambria Math"/>
          </w:rPr>
          <m:t>γ≈α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jω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LC</m:t>
            </m:r>
          </m:e>
        </m:rad>
      </m:oMath>
    </w:p>
    <w:p w14:paraId="5CFC0B00" w14:textId="3ED9EF01" w:rsidR="0081094B" w:rsidRPr="006C7811" w:rsidRDefault="0081094B" w:rsidP="00A86037">
      <w:pPr>
        <w:pStyle w:val="a7"/>
        <w:spacing w:line="360" w:lineRule="auto"/>
        <w:ind w:left="780"/>
        <w:rPr>
          <w:i/>
        </w:rPr>
      </w:pPr>
      <w:r>
        <w:rPr>
          <w:rFonts w:hint="eastAsia"/>
        </w:rPr>
        <w:t>在上述两种情况下，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为实数，此时传输线上的入射波电压与入射波电流同相，反射波电压与反射波电流反相。</w:t>
      </w:r>
    </w:p>
    <w:p w14:paraId="7B374F2F" w14:textId="0BAB0086" w:rsidR="000F341B" w:rsidRDefault="000F341B" w:rsidP="002903D2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脉冲信号在同轴电缆传输线中的传输与反射</w:t>
      </w:r>
    </w:p>
    <w:p w14:paraId="3A3FD08C" w14:textId="030F78E7" w:rsidR="008F12E2" w:rsidRDefault="008F12E2" w:rsidP="00A86037">
      <w:pPr>
        <w:pStyle w:val="a7"/>
        <w:spacing w:line="360" w:lineRule="auto"/>
        <w:ind w:left="780"/>
      </w:pPr>
      <w:r>
        <w:rPr>
          <w:rFonts w:hint="eastAsia"/>
        </w:rPr>
        <w:t>对于半无限长的传输线，入射波从入射端输入后，传输线中只有沿正方向传输的行波，但实际传输线的长度是有限的，所以还要考虑终端负载对信号传输的影响。</w:t>
      </w:r>
    </w:p>
    <w:p w14:paraId="039DDE4F" w14:textId="133E0B88" w:rsidR="00763234" w:rsidRDefault="00763234" w:rsidP="002E5D08">
      <w:pPr>
        <w:pStyle w:val="a7"/>
        <w:spacing w:line="360" w:lineRule="auto"/>
        <w:ind w:left="780" w:firstLineChars="0" w:firstLine="0"/>
        <w:jc w:val="center"/>
      </w:pPr>
      <w:r w:rsidRPr="00763234">
        <w:rPr>
          <w:noProof/>
        </w:rPr>
        <w:drawing>
          <wp:inline distT="0" distB="0" distL="0" distR="0" wp14:anchorId="4FF215CA" wp14:editId="33565D17">
            <wp:extent cx="2045335" cy="5391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D184" w14:textId="4E4D2185" w:rsidR="008F12E2" w:rsidRDefault="00763234" w:rsidP="00A86037">
      <w:pPr>
        <w:pStyle w:val="a7"/>
        <w:spacing w:line="360" w:lineRule="auto"/>
        <w:ind w:left="780"/>
      </w:pPr>
      <w:r>
        <w:rPr>
          <w:rFonts w:hint="eastAsia"/>
        </w:rPr>
        <w:t>如图</w:t>
      </w:r>
      <w:r w:rsidR="008F12E2">
        <w:rPr>
          <w:rFonts w:hint="eastAsia"/>
        </w:rPr>
        <w:t>将两根特征阻抗分别为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12E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12E2">
        <w:rPr>
          <w:rFonts w:hint="eastAsia"/>
        </w:rPr>
        <w:t>的传输线连接在一起，当幅度为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F12E2">
        <w:rPr>
          <w:rFonts w:hint="eastAsia"/>
        </w:rPr>
        <w:t>的信号通</w:t>
      </w:r>
      <w:r w:rsidR="008F12E2">
        <w:rPr>
          <w:rFonts w:hint="eastAsia"/>
        </w:rPr>
        <w:lastRenderedPageBreak/>
        <w:t>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12E2">
        <w:rPr>
          <w:rFonts w:hint="eastAsia"/>
        </w:rPr>
        <w:t>到达连接界面时，一部分透射到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12E2">
        <w:rPr>
          <w:rFonts w:hint="eastAsia"/>
        </w:rPr>
        <w:t>继续向前传输，幅度为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，另一部分信号可能反射，在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中产生反向传输的信号，幅度为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。</w:t>
      </w:r>
    </w:p>
    <w:p w14:paraId="7C10AB3A" w14:textId="1C48F1B4" w:rsidR="002E2EE4" w:rsidRDefault="00763234" w:rsidP="00345EF3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在界面处，两根传输线上的电压应该一致，即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；电流在界面处也应该守恒，即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2EE4">
        <w:rPr>
          <w:rFonts w:hint="eastAsia"/>
        </w:rPr>
        <w:t>。</w:t>
      </w:r>
    </w:p>
    <w:p w14:paraId="2F667E4E" w14:textId="77777777" w:rsidR="00C931EC" w:rsidRDefault="00C931EC" w:rsidP="00C931EC">
      <w:pPr>
        <w:pStyle w:val="a7"/>
        <w:spacing w:line="360" w:lineRule="auto"/>
        <w:ind w:left="780"/>
      </w:pPr>
      <w:r>
        <w:rPr>
          <w:rFonts w:hint="eastAsia"/>
        </w:rPr>
        <w:t>将特征阻抗为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的传输线替换为负载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（纯电阻）后，界面处电压和电流仍满足上述关系。如图所示连接电路，则可以讨论三种特殊的传输情况：</w:t>
      </w:r>
    </w:p>
    <w:p w14:paraId="0A083102" w14:textId="77777777" w:rsidR="00C931EC" w:rsidRPr="00C931EC" w:rsidRDefault="00C931EC" w:rsidP="00C931EC">
      <w:pPr>
        <w:pStyle w:val="a7"/>
        <w:spacing w:line="360" w:lineRule="auto"/>
        <w:ind w:left="780"/>
        <w:jc w:val="center"/>
      </w:pPr>
      <w:r w:rsidRPr="00C931EC">
        <w:rPr>
          <w:noProof/>
        </w:rPr>
        <w:drawing>
          <wp:inline distT="0" distB="0" distL="0" distR="0" wp14:anchorId="3824C4CE" wp14:editId="759EEB79">
            <wp:extent cx="3598545" cy="132207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EA11" w14:textId="07174D58" w:rsidR="00C931EC" w:rsidRDefault="00C931EC" w:rsidP="00C931EC">
      <w:pPr>
        <w:pStyle w:val="a7"/>
        <w:numPr>
          <w:ilvl w:val="0"/>
          <w:numId w:val="6"/>
        </w:numPr>
        <w:spacing w:line="360" w:lineRule="auto"/>
        <w:ind w:firstLineChars="0"/>
      </w:pPr>
      <w:r w:rsidRPr="00C931EC">
        <w:rPr>
          <w:rFonts w:hint="eastAsia"/>
        </w:rPr>
        <w:t>末端开路，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时，信号在末端反射后，沿反方向传输。</w:t>
      </w:r>
    </w:p>
    <w:p w14:paraId="167D172C" w14:textId="77777777" w:rsidR="00C931EC" w:rsidRDefault="00C931EC" w:rsidP="00C931EC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末端短路，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时，信号在末端反射且反相，沿反方向传输。</w:t>
      </w:r>
    </w:p>
    <w:p w14:paraId="5C0EA034" w14:textId="598D22CE" w:rsidR="00C931EC" w:rsidRPr="00C931EC" w:rsidRDefault="00C931EC" w:rsidP="00C931EC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末端接匹配负载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时，信号被负载吸收，没有反射波，传输线中只有沿正方向传输的行波。</w:t>
      </w:r>
    </w:p>
    <w:p w14:paraId="356D4661" w14:textId="2E370150" w:rsidR="00C931EC" w:rsidRDefault="009541B6" w:rsidP="009541B6">
      <w:pPr>
        <w:pStyle w:val="a7"/>
        <w:spacing w:line="360" w:lineRule="auto"/>
        <w:ind w:left="780"/>
      </w:pPr>
      <w:r>
        <w:rPr>
          <w:rFonts w:hint="eastAsia"/>
        </w:rPr>
        <w:t>在信号发生器后接入了两个</w:t>
      </w:r>
      <m:oMath>
        <m:r>
          <w:rPr>
            <w:rFonts w:ascii="Cambria Math" w:hAnsi="Cambria Math"/>
          </w:rPr>
          <m:t>1000</m:t>
        </m:r>
      </m:oMath>
      <w:r>
        <w:rPr>
          <w:rFonts w:hint="eastAsia"/>
        </w:rPr>
        <w:t>欧的电阻，从其中一个</w:t>
      </w:r>
      <m:oMath>
        <m:r>
          <w:rPr>
            <w:rFonts w:ascii="Cambria Math" w:hAnsi="Cambria Math"/>
          </w:rPr>
          <m:t>1000</m:t>
        </m:r>
      </m:oMath>
      <w:r>
        <w:rPr>
          <w:rFonts w:hint="eastAsia"/>
        </w:rPr>
        <w:t>欧的电阻分压后的信号接入电缆。由于电阻板的电阻远大于信号发生器内阻和同轴电缆的特征阻抗，因此可以把该电阻等效为一个开路负载。</w:t>
      </w:r>
    </w:p>
    <w:p w14:paraId="0F3A2957" w14:textId="2ED967B0" w:rsidR="00D43520" w:rsidRDefault="003A34DB" w:rsidP="009541B6">
      <w:pPr>
        <w:pStyle w:val="a7"/>
        <w:spacing w:line="360" w:lineRule="auto"/>
        <w:ind w:left="780"/>
      </w:pPr>
      <w:r>
        <w:rPr>
          <w:rFonts w:hint="eastAsia"/>
        </w:rPr>
        <w:t>信号发生器产生的入射波经过电缆后，在末端被负载反射，反射信号在传输到电缆起始端时又被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="微软雅黑" w:hAnsi="Cambria Math" w:cs="微软雅黑"/>
          </w:rPr>
          <m:t>000</m:t>
        </m:r>
      </m:oMath>
      <w:r>
        <w:rPr>
          <w:rFonts w:hint="eastAsia"/>
        </w:rPr>
        <w:t>欧电阻再次反射，所以示波器将观测到信号在电缆两端被多次反射的情况。（由于示波器阻抗很大，其内阻影响可以忽略）</w:t>
      </w:r>
    </w:p>
    <w:p w14:paraId="656B8BAC" w14:textId="36A8795A" w:rsidR="003A34DB" w:rsidRPr="003A34DB" w:rsidRDefault="00BB6C25" w:rsidP="00BB6C25">
      <w:pPr>
        <w:pStyle w:val="a7"/>
        <w:spacing w:line="360" w:lineRule="auto"/>
        <w:ind w:left="780"/>
        <w:jc w:val="center"/>
        <w:rPr>
          <w:rFonts w:ascii="Cambria Math" w:hAnsi="Cambria Math"/>
          <w:i/>
        </w:rPr>
      </w:pPr>
      <w:r w:rsidRPr="00BB6C25">
        <w:rPr>
          <w:rFonts w:ascii="Cambria Math" w:hAnsi="Cambria Math"/>
          <w:i/>
          <w:noProof/>
        </w:rPr>
        <w:lastRenderedPageBreak/>
        <w:drawing>
          <wp:inline distT="0" distB="0" distL="0" distR="0" wp14:anchorId="1BA508D9" wp14:editId="2D9B3762">
            <wp:extent cx="5015865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E3C8" w14:textId="5F4BC057" w:rsidR="000F341B" w:rsidRDefault="000F341B" w:rsidP="000D06D5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简谐信号在同轴电缆传输线中的驻波</w:t>
      </w:r>
    </w:p>
    <w:p w14:paraId="781EAFCE" w14:textId="76A8A347" w:rsidR="000D06D5" w:rsidRDefault="000D06D5" w:rsidP="000D06D5">
      <w:pPr>
        <w:pStyle w:val="a7"/>
        <w:spacing w:line="360" w:lineRule="auto"/>
        <w:ind w:left="780"/>
      </w:pPr>
      <w:r>
        <w:rPr>
          <w:rFonts w:hint="eastAsia"/>
        </w:rPr>
        <w:t>用传输线传送高频率的简谐信号时，由于其波长较短，可以与传输线长度相比拟甚至远小于传输线长度，因此在传输线上存在信号随传输线方向变化的空间分布。</w:t>
      </w:r>
    </w:p>
    <w:p w14:paraId="3E8CE09E" w14:textId="58E88295" w:rsidR="000D06D5" w:rsidRDefault="0082501E" w:rsidP="00EB52CB">
      <w:pPr>
        <w:pStyle w:val="a7"/>
        <w:spacing w:line="360" w:lineRule="auto"/>
        <w:ind w:left="780"/>
      </w:pP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(z)</m:t>
        </m:r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(z)</m:t>
        </m:r>
      </m:oMath>
      <w:r>
        <w:rPr>
          <w:rFonts w:hint="eastAsia"/>
        </w:rPr>
        <w:t>分别为沿传输线正反向传播的电压信号，则：</w:t>
      </w:r>
    </w:p>
    <w:p w14:paraId="5C8935AB" w14:textId="259548DB" w:rsidR="0082501E" w:rsidRPr="0082501E" w:rsidRDefault="00000000" w:rsidP="000D06D5">
      <w:pPr>
        <w:pStyle w:val="a7"/>
        <w:spacing w:line="360" w:lineRule="auto"/>
        <w:ind w:left="78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j(ωt-βz+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215219FD" w14:textId="19D6E50E" w:rsidR="0082501E" w:rsidRPr="0082501E" w:rsidRDefault="00000000" w:rsidP="0082501E">
      <w:pPr>
        <w:pStyle w:val="a7"/>
        <w:spacing w:line="360" w:lineRule="auto"/>
        <w:ind w:left="78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j(ωt+βz+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6B18D365" w14:textId="77777777" w:rsidR="0082501E" w:rsidRDefault="0082501E" w:rsidP="000D06D5">
      <w:pPr>
        <w:pStyle w:val="a7"/>
        <w:spacing w:line="360" w:lineRule="auto"/>
        <w:ind w:left="780" w:firstLineChars="0" w:firstLine="0"/>
      </w:pPr>
    </w:p>
    <w:p w14:paraId="679858FF" w14:textId="4CBFB5AE" w:rsidR="00A022CA" w:rsidRPr="00F038C9" w:rsidRDefault="00A022CA" w:rsidP="002903D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038C9">
        <w:rPr>
          <w:rFonts w:hint="eastAsia"/>
          <w:b/>
          <w:bCs/>
        </w:rPr>
        <w:t>实验仪器</w:t>
      </w:r>
    </w:p>
    <w:p w14:paraId="71A9B41E" w14:textId="3714EA4B" w:rsidR="00345EF3" w:rsidRDefault="00345EF3" w:rsidP="00345EF3">
      <w:pPr>
        <w:pStyle w:val="a7"/>
        <w:spacing w:line="360" w:lineRule="auto"/>
        <w:ind w:left="420" w:firstLineChars="0" w:firstLine="0"/>
      </w:pPr>
      <w:r>
        <w:rPr>
          <w:rFonts w:hint="eastAsia"/>
        </w:rPr>
        <w:t xml:space="preserve">信号发生器 </w:t>
      </w:r>
      <w:r>
        <w:t xml:space="preserve"> </w:t>
      </w:r>
      <w:r>
        <w:rPr>
          <w:rFonts w:hint="eastAsia"/>
        </w:rPr>
        <w:t xml:space="preserve">示波器 </w:t>
      </w:r>
      <w:r>
        <w:t xml:space="preserve"> </w:t>
      </w:r>
      <m:oMath>
        <m:r>
          <w:rPr>
            <w:rFonts w:ascii="Cambria Math" w:hAnsi="Cambria Math"/>
          </w:rPr>
          <m:t>30m</m:t>
        </m:r>
      </m:oMath>
      <w:r>
        <w:rPr>
          <w:rFonts w:hint="eastAsia"/>
        </w:rPr>
        <w:t xml:space="preserve">待测同轴电缆 </w:t>
      </w:r>
      <w:r>
        <w:t xml:space="preserve"> BNC</w:t>
      </w:r>
      <w:r>
        <w:rPr>
          <w:rFonts w:hint="eastAsia"/>
        </w:rPr>
        <w:t>-</w:t>
      </w:r>
      <w:r>
        <w:t>BNC  BNC</w:t>
      </w:r>
      <w:r>
        <w:rPr>
          <w:rFonts w:hint="eastAsia"/>
        </w:rPr>
        <w:t xml:space="preserve">转香蕉头 </w:t>
      </w:r>
      <w:r>
        <w:t xml:space="preserve"> </w:t>
      </w:r>
      <w:r>
        <w:rPr>
          <w:rFonts w:hint="eastAsia"/>
        </w:rPr>
        <w:t>电阻板</w:t>
      </w:r>
      <w:r>
        <w:t xml:space="preserve">  </w:t>
      </w:r>
      <w:r>
        <w:rPr>
          <w:rFonts w:hint="eastAsia"/>
        </w:rPr>
        <w:t xml:space="preserve"> </w:t>
      </w:r>
    </w:p>
    <w:p w14:paraId="386D1052" w14:textId="77777777" w:rsidR="00CD2287" w:rsidRDefault="00CD2287" w:rsidP="00345EF3">
      <w:pPr>
        <w:pStyle w:val="a7"/>
        <w:spacing w:line="360" w:lineRule="auto"/>
        <w:ind w:left="420" w:firstLineChars="0" w:firstLine="0"/>
      </w:pPr>
    </w:p>
    <w:p w14:paraId="7223056D" w14:textId="2CF65F77" w:rsidR="00A022CA" w:rsidRPr="00F038C9" w:rsidRDefault="00A022CA" w:rsidP="002903D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038C9">
        <w:rPr>
          <w:rFonts w:hint="eastAsia"/>
          <w:b/>
          <w:bCs/>
        </w:rPr>
        <w:t>实验过程</w:t>
      </w:r>
    </w:p>
    <w:p w14:paraId="4C931925" w14:textId="769BE84D" w:rsidR="00345EF3" w:rsidRDefault="00345EF3" w:rsidP="00345EF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同轴电缆传输线的等效电容与等效电感</w:t>
      </w:r>
    </w:p>
    <w:p w14:paraId="7925CEAB" w14:textId="5CA616C0" w:rsidR="00345EF3" w:rsidRPr="00F038C9" w:rsidRDefault="00345EF3" w:rsidP="00345EF3">
      <w:pPr>
        <w:pStyle w:val="a7"/>
        <w:spacing w:line="360" w:lineRule="auto"/>
        <w:ind w:left="1140" w:firstLineChars="0" w:firstLine="0"/>
        <w:rPr>
          <w:b/>
          <w:bCs/>
        </w:rPr>
      </w:pPr>
      <w:r w:rsidRPr="00F038C9">
        <w:rPr>
          <w:rFonts w:hint="eastAsia"/>
          <w:b/>
          <w:bCs/>
        </w:rPr>
        <w:t>A</w:t>
      </w:r>
      <w:r w:rsidRPr="00F038C9">
        <w:rPr>
          <w:b/>
          <w:bCs/>
        </w:rPr>
        <w:t>.1</w:t>
      </w:r>
      <w:r w:rsidRPr="00F038C9">
        <w:rPr>
          <w:rFonts w:hint="eastAsia"/>
          <w:b/>
          <w:bCs/>
        </w:rPr>
        <w:t>测试同轴电缆的电容</w:t>
      </w:r>
    </w:p>
    <w:p w14:paraId="02B91155" w14:textId="4E19BDCC" w:rsidR="00345EF3" w:rsidRDefault="00345EF3" w:rsidP="002E5D08">
      <w:pPr>
        <w:pStyle w:val="a7"/>
        <w:spacing w:line="360" w:lineRule="auto"/>
        <w:ind w:left="1140" w:firstLineChars="0" w:firstLine="0"/>
        <w:jc w:val="center"/>
      </w:pPr>
      <w:r w:rsidRPr="0029429C">
        <w:rPr>
          <w:noProof/>
        </w:rPr>
        <w:drawing>
          <wp:inline distT="0" distB="0" distL="0" distR="0" wp14:anchorId="27D34800" wp14:editId="6F7DF480">
            <wp:extent cx="2366645" cy="1302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9442" w14:textId="3AA127E6" w:rsidR="00345EF3" w:rsidRDefault="00345EF3" w:rsidP="00A86037">
      <w:pPr>
        <w:pStyle w:val="a7"/>
        <w:spacing w:line="360" w:lineRule="auto"/>
        <w:ind w:left="1140"/>
      </w:pPr>
      <w:r>
        <w:rPr>
          <w:rFonts w:hint="eastAsia"/>
        </w:rPr>
        <w:t>如图所示连接电路，对</w:t>
      </w:r>
      <m:oMath>
        <m:r>
          <w:rPr>
            <w:rFonts w:ascii="Cambria Math" w:hAnsi="Cambria Math"/>
          </w:rPr>
          <m:t>RC</m:t>
        </m:r>
      </m:oMath>
      <w:r>
        <w:rPr>
          <w:rFonts w:hint="eastAsia"/>
        </w:rPr>
        <w:t>串联电路加以频率为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的正弦波信号时，电容的</w:t>
      </w:r>
      <w:r>
        <w:rPr>
          <w:rFonts w:hint="eastAsia"/>
        </w:rPr>
        <w:lastRenderedPageBreak/>
        <w:t>容抗为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rFonts w:hint="eastAsia"/>
        </w:rPr>
        <w:t>。如果已知电阻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的阻值，分别测量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，就能得到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R</m:t>
        </m:r>
      </m:oMath>
      <w:r>
        <w:rPr>
          <w:rFonts w:hint="eastAsia"/>
        </w:rPr>
        <w:t>，进而得到电容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2πfV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。</w:t>
      </w:r>
    </w:p>
    <w:p w14:paraId="726630DD" w14:textId="04BEBCD3" w:rsidR="009E3B7C" w:rsidRDefault="009E3B7C" w:rsidP="00A86037">
      <w:pPr>
        <w:pStyle w:val="a7"/>
        <w:spacing w:line="360" w:lineRule="auto"/>
        <w:ind w:left="1140"/>
      </w:pPr>
      <w:r>
        <w:rPr>
          <w:rFonts w:hint="eastAsia"/>
        </w:rPr>
        <w:t>为使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基本相等，调整输入频率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67.3KHz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R=1000</m:t>
        </m:r>
      </m:oMath>
      <w:r w:rsidR="00D87BCA">
        <w:rPr>
          <w:rFonts w:hint="eastAsia"/>
        </w:rPr>
        <w:t>欧。</w:t>
      </w:r>
      <w:r>
        <w:rPr>
          <w:rFonts w:hint="eastAsia"/>
        </w:rPr>
        <w:t>测得</w:t>
      </w:r>
    </w:p>
    <w:tbl>
      <w:tblPr>
        <w:tblStyle w:val="a9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0"/>
        <w:gridCol w:w="2462"/>
      </w:tblGrid>
      <w:tr w:rsidR="009E3B7C" w14:paraId="36465C80" w14:textId="77777777" w:rsidTr="009E3B7C">
        <w:tc>
          <w:tcPr>
            <w:tcW w:w="2765" w:type="dxa"/>
          </w:tcPr>
          <w:p w14:paraId="59B8DAB3" w14:textId="150307D9" w:rsidR="009E3B7C" w:rsidRDefault="00000000" w:rsidP="009E3B7C">
            <w:pPr>
              <w:pStyle w:val="a7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2765" w:type="dxa"/>
          </w:tcPr>
          <w:p w14:paraId="23AAF127" w14:textId="7FE8A166" w:rsidR="009E3B7C" w:rsidRDefault="00000000" w:rsidP="009E3B7C">
            <w:pPr>
              <w:pStyle w:val="a7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2766" w:type="dxa"/>
          </w:tcPr>
          <w:p w14:paraId="6FF21CC3" w14:textId="53801534" w:rsidR="009E3B7C" w:rsidRDefault="00000000" w:rsidP="009E3B7C">
            <w:pPr>
              <w:pStyle w:val="a7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</w:tr>
      <w:tr w:rsidR="009E3B7C" w14:paraId="0100A1D2" w14:textId="77777777" w:rsidTr="009E3B7C">
        <w:tc>
          <w:tcPr>
            <w:tcW w:w="2765" w:type="dxa"/>
          </w:tcPr>
          <w:p w14:paraId="4457777C" w14:textId="76BD4175" w:rsidR="009E3B7C" w:rsidRDefault="009E3B7C" w:rsidP="009E3B7C">
            <w:pPr>
              <w:pStyle w:val="a7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20.6</m:t>
                </m:r>
              </m:oMath>
            </m:oMathPara>
          </w:p>
        </w:tc>
        <w:tc>
          <w:tcPr>
            <w:tcW w:w="2765" w:type="dxa"/>
          </w:tcPr>
          <w:p w14:paraId="6A8FB9D8" w14:textId="668E9DDA" w:rsidR="009E3B7C" w:rsidRDefault="00D87BCA" w:rsidP="009E3B7C">
            <w:pPr>
              <w:pStyle w:val="a7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14.71</m:t>
                </m:r>
              </m:oMath>
            </m:oMathPara>
          </w:p>
        </w:tc>
        <w:tc>
          <w:tcPr>
            <w:tcW w:w="2766" w:type="dxa"/>
          </w:tcPr>
          <w:p w14:paraId="26D97F98" w14:textId="4332D4B9" w:rsidR="009E3B7C" w:rsidRDefault="00D87BCA" w:rsidP="009E3B7C">
            <w:pPr>
              <w:pStyle w:val="a7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14.89</m:t>
                </m:r>
              </m:oMath>
            </m:oMathPara>
          </w:p>
        </w:tc>
      </w:tr>
    </w:tbl>
    <w:p w14:paraId="4938477D" w14:textId="77777777" w:rsidR="00590543" w:rsidRDefault="00000000" w:rsidP="008D462E">
      <w:pPr>
        <w:pStyle w:val="a7"/>
        <w:spacing w:line="360" w:lineRule="auto"/>
        <w:ind w:left="1140" w:firstLineChars="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14.71</m:t>
            </m:r>
          </m:num>
          <m:den>
            <m:r>
              <w:rPr>
                <w:rFonts w:ascii="Cambria Math" w:hAnsi="Cambria Math"/>
              </w:rPr>
              <m:t>14.89</m:t>
            </m:r>
          </m:den>
        </m:f>
        <m:r>
          <w:rPr>
            <w:rFonts w:ascii="Cambria Math" w:hAnsi="Cambria Math"/>
          </w:rPr>
          <m:t>1000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987.911</m:t>
        </m:r>
      </m:oMath>
      <w:r w:rsidR="00590543">
        <w:rPr>
          <w:rFonts w:hint="eastAsia"/>
        </w:rPr>
        <w:t>欧</w:t>
      </w:r>
    </w:p>
    <w:p w14:paraId="5992ED5E" w14:textId="0C7F4A2D" w:rsidR="00590543" w:rsidRDefault="00000000" w:rsidP="008D462E">
      <w:pPr>
        <w:pStyle w:val="a7"/>
        <w:spacing w:line="360" w:lineRule="auto"/>
        <w:ind w:left="1140"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2π∙67300∙987.911</m:t>
              </m:r>
            </m:den>
          </m:f>
          <m:r>
            <w:rPr>
              <w:rFonts w:ascii="Cambria Math" w:hAnsi="Cambria Math"/>
            </w:rPr>
            <m:t>=2.394nF</m:t>
          </m:r>
        </m:oMath>
      </m:oMathPara>
    </w:p>
    <w:p w14:paraId="4ECA7658" w14:textId="51443EC6" w:rsidR="00590543" w:rsidRDefault="00590543" w:rsidP="008D462E">
      <w:pPr>
        <w:pStyle w:val="a7"/>
        <w:spacing w:line="360" w:lineRule="auto"/>
        <w:ind w:left="1140" w:firstLineChars="0" w:firstLine="0"/>
        <w:jc w:val="center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2.394nF</m:t>
              </m:r>
            </m:num>
            <m:den>
              <m:r>
                <w:rPr>
                  <w:rFonts w:ascii="Cambria Math" w:hAnsi="Cambria Math"/>
                </w:rPr>
                <m:t>30m</m:t>
              </m:r>
            </m:den>
          </m:f>
          <m:r>
            <w:rPr>
              <w:rFonts w:ascii="Cambria Math" w:hAnsi="Cambria Math"/>
            </w:rPr>
            <m:t>=79.793pF/m</m:t>
          </m:r>
        </m:oMath>
      </m:oMathPara>
    </w:p>
    <w:p w14:paraId="1CB6EE59" w14:textId="2C2B47B7" w:rsidR="00A86037" w:rsidRPr="00F038C9" w:rsidRDefault="00A86037" w:rsidP="00A86037">
      <w:pPr>
        <w:pStyle w:val="a7"/>
        <w:spacing w:line="360" w:lineRule="auto"/>
        <w:ind w:left="1140" w:firstLineChars="0" w:firstLine="0"/>
        <w:rPr>
          <w:b/>
          <w:bCs/>
        </w:rPr>
      </w:pPr>
      <w:r w:rsidRPr="00F038C9">
        <w:rPr>
          <w:rFonts w:hint="eastAsia"/>
          <w:b/>
          <w:bCs/>
        </w:rPr>
        <w:t>A</w:t>
      </w:r>
      <w:r w:rsidRPr="00F038C9">
        <w:rPr>
          <w:b/>
          <w:bCs/>
        </w:rPr>
        <w:t>.2</w:t>
      </w:r>
      <w:r w:rsidRPr="00F038C9">
        <w:rPr>
          <w:rFonts w:hint="eastAsia"/>
          <w:b/>
          <w:bCs/>
        </w:rPr>
        <w:t>测量同轴电缆的电感</w:t>
      </w:r>
    </w:p>
    <w:p w14:paraId="471E05DD" w14:textId="300607CE" w:rsidR="00345EF3" w:rsidRPr="009E3B7C" w:rsidRDefault="00345EF3" w:rsidP="00A86037">
      <w:pPr>
        <w:pStyle w:val="a7"/>
        <w:spacing w:line="360" w:lineRule="auto"/>
        <w:ind w:left="1140"/>
      </w:pPr>
      <w:r>
        <w:rPr>
          <w:rFonts w:hint="eastAsia"/>
        </w:rPr>
        <w:t>同测量电容时类似，只要测得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，就能得到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R</m:t>
        </m:r>
      </m:oMath>
      <w:r>
        <w:rPr>
          <w:rFonts w:hint="eastAsia"/>
        </w:rPr>
        <w:t>，进而求得电感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2πf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2πf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R</m:t>
        </m:r>
      </m:oMath>
      <w:r>
        <w:rPr>
          <w:rFonts w:hint="eastAsia"/>
        </w:rPr>
        <w:t>。</w:t>
      </w:r>
    </w:p>
    <w:p w14:paraId="629774ED" w14:textId="18DB83ED" w:rsidR="00A86037" w:rsidRDefault="00A86037" w:rsidP="00A86037">
      <w:pPr>
        <w:pStyle w:val="a7"/>
        <w:spacing w:line="360" w:lineRule="auto"/>
        <w:ind w:left="1140"/>
      </w:pPr>
      <w:r>
        <w:rPr>
          <w:rFonts w:hint="eastAsia"/>
        </w:rPr>
        <w:t>为使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基本相等，调整输入频率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558KHz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R=30</m:t>
        </m:r>
      </m:oMath>
      <w:r>
        <w:rPr>
          <w:rFonts w:hint="eastAsia"/>
        </w:rPr>
        <w:t>欧。测得</w:t>
      </w:r>
    </w:p>
    <w:tbl>
      <w:tblPr>
        <w:tblStyle w:val="a9"/>
        <w:tblW w:w="0" w:type="auto"/>
        <w:tblInd w:w="1140" w:type="dxa"/>
        <w:tblLook w:val="04A0" w:firstRow="1" w:lastRow="0" w:firstColumn="1" w:lastColumn="0" w:noHBand="0" w:noVBand="1"/>
      </w:tblPr>
      <w:tblGrid>
        <w:gridCol w:w="2384"/>
        <w:gridCol w:w="2384"/>
        <w:gridCol w:w="2388"/>
      </w:tblGrid>
      <w:tr w:rsidR="00A86037" w14:paraId="03441818" w14:textId="77777777" w:rsidTr="008D462E">
        <w:tc>
          <w:tcPr>
            <w:tcW w:w="2384" w:type="dxa"/>
          </w:tcPr>
          <w:p w14:paraId="676DA081" w14:textId="77777777" w:rsidR="00A86037" w:rsidRDefault="00000000" w:rsidP="00E3221A">
            <w:pPr>
              <w:pStyle w:val="a7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2384" w:type="dxa"/>
          </w:tcPr>
          <w:p w14:paraId="73B37117" w14:textId="2AE26E57" w:rsidR="00A86037" w:rsidRDefault="00000000" w:rsidP="00E3221A">
            <w:pPr>
              <w:pStyle w:val="a7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2388" w:type="dxa"/>
          </w:tcPr>
          <w:p w14:paraId="460685B4" w14:textId="77777777" w:rsidR="00A86037" w:rsidRDefault="00000000" w:rsidP="00E3221A">
            <w:pPr>
              <w:pStyle w:val="a7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</w:tr>
      <w:tr w:rsidR="00A86037" w14:paraId="3413CE63" w14:textId="77777777" w:rsidTr="008D462E">
        <w:tc>
          <w:tcPr>
            <w:tcW w:w="2384" w:type="dxa"/>
          </w:tcPr>
          <w:p w14:paraId="665D120E" w14:textId="3363B489" w:rsidR="00A86037" w:rsidRDefault="009527EF" w:rsidP="00E3221A">
            <w:pPr>
              <w:pStyle w:val="a7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11.3</m:t>
                </m:r>
              </m:oMath>
            </m:oMathPara>
          </w:p>
        </w:tc>
        <w:tc>
          <w:tcPr>
            <w:tcW w:w="2384" w:type="dxa"/>
          </w:tcPr>
          <w:p w14:paraId="1B8A8BEA" w14:textId="391C4C15" w:rsidR="00A86037" w:rsidRDefault="009527EF" w:rsidP="00E3221A">
            <w:pPr>
              <w:pStyle w:val="a7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2388" w:type="dxa"/>
          </w:tcPr>
          <w:p w14:paraId="2D265EE9" w14:textId="42F75DCB" w:rsidR="00A86037" w:rsidRDefault="009527EF" w:rsidP="00E3221A">
            <w:pPr>
              <w:pStyle w:val="a7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7.45</m:t>
                </m:r>
              </m:oMath>
            </m:oMathPara>
          </w:p>
        </w:tc>
      </w:tr>
    </w:tbl>
    <w:p w14:paraId="2BD57AF5" w14:textId="0C79EEFA" w:rsidR="008D462E" w:rsidRDefault="00000000" w:rsidP="008D462E">
      <w:pPr>
        <w:pStyle w:val="a7"/>
        <w:spacing w:line="360" w:lineRule="auto"/>
        <w:ind w:left="1140" w:firstLineChars="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7.5</m:t>
            </m:r>
          </m:num>
          <m:den>
            <m:r>
              <w:rPr>
                <w:rFonts w:ascii="Cambria Math" w:hAnsi="Cambria Math"/>
              </w:rPr>
              <m:t>7.45</m:t>
            </m:r>
          </m:den>
        </m:f>
        <m:r>
          <w:rPr>
            <w:rFonts w:ascii="Cambria Math" w:hAnsi="Cambria Math"/>
          </w:rPr>
          <m:t>30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30.201</m:t>
        </m:r>
      </m:oMath>
      <w:r w:rsidR="008D462E">
        <w:rPr>
          <w:rFonts w:hint="eastAsia"/>
        </w:rPr>
        <w:t>欧</w:t>
      </w:r>
    </w:p>
    <w:p w14:paraId="37DAE3F8" w14:textId="21627B5E" w:rsidR="008D462E" w:rsidRDefault="00000000" w:rsidP="008D462E">
      <w:pPr>
        <w:pStyle w:val="a7"/>
        <w:spacing w:line="360" w:lineRule="auto"/>
        <w:ind w:left="1140"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30.201</m:t>
              </m:r>
            </m:num>
            <m:den>
              <m:r>
                <w:rPr>
                  <w:rFonts w:ascii="Cambria Math" w:hAnsi="Cambria Math"/>
                </w:rPr>
                <m:t>2π∙558000</m:t>
              </m:r>
            </m:den>
          </m:f>
          <m:r>
            <w:rPr>
              <w:rFonts w:ascii="Cambria Math" w:hAnsi="Cambria Math"/>
            </w:rPr>
            <m:t>=8.614μH</m:t>
          </m:r>
        </m:oMath>
      </m:oMathPara>
    </w:p>
    <w:p w14:paraId="63686833" w14:textId="56C0D86F" w:rsidR="008D462E" w:rsidRDefault="008D462E" w:rsidP="008D462E">
      <w:pPr>
        <w:pStyle w:val="a7"/>
        <w:spacing w:line="360" w:lineRule="auto"/>
        <w:ind w:left="1140" w:firstLineChars="0" w:firstLine="0"/>
        <w:jc w:val="center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8.614μH</m:t>
              </m:r>
            </m:num>
            <m:den>
              <m:r>
                <w:rPr>
                  <w:rFonts w:ascii="Cambria Math" w:hAnsi="Cambria Math"/>
                </w:rPr>
                <m:t>30m</m:t>
              </m:r>
            </m:den>
          </m:f>
          <m:r>
            <w:rPr>
              <w:rFonts w:ascii="Cambria Math" w:hAnsi="Cambria Math"/>
            </w:rPr>
            <m:t>=287.138nH/m</m:t>
          </m:r>
        </m:oMath>
      </m:oMathPara>
    </w:p>
    <w:p w14:paraId="38F7FF42" w14:textId="77777777" w:rsidR="0010020F" w:rsidRDefault="00B5701F" w:rsidP="00F6699A">
      <w:pPr>
        <w:pStyle w:val="a7"/>
        <w:spacing w:line="360" w:lineRule="auto"/>
        <w:ind w:left="1140" w:firstLineChars="0" w:firstLine="0"/>
        <w:rPr>
          <w:b/>
          <w:bCs/>
        </w:rPr>
      </w:pPr>
      <w:r w:rsidRPr="00F038C9">
        <w:rPr>
          <w:rFonts w:hint="eastAsia"/>
          <w:b/>
          <w:bCs/>
        </w:rPr>
        <w:t>A</w:t>
      </w:r>
      <w:r w:rsidRPr="00F038C9">
        <w:rPr>
          <w:b/>
          <w:bCs/>
        </w:rPr>
        <w:t>.3</w:t>
      </w:r>
      <w:r w:rsidR="00F038C9" w:rsidRPr="00F038C9">
        <w:rPr>
          <w:rFonts w:hint="eastAsia"/>
          <w:b/>
          <w:bCs/>
        </w:rPr>
        <w:t>画出同轴电缆横截面上电力线与磁力线的分布示意图</w:t>
      </w:r>
    </w:p>
    <w:p w14:paraId="6A1656CC" w14:textId="2D127AA6" w:rsidR="00F6699A" w:rsidRDefault="0010020F" w:rsidP="0010020F">
      <w:pPr>
        <w:pStyle w:val="a7"/>
        <w:spacing w:line="360" w:lineRule="auto"/>
        <w:ind w:left="1140" w:firstLineChars="0" w:firstLine="0"/>
        <w:jc w:val="center"/>
        <w:rPr>
          <w:b/>
          <w:bCs/>
        </w:rPr>
      </w:pPr>
      <w:r w:rsidRPr="0010020F">
        <w:rPr>
          <w:b/>
          <w:bCs/>
          <w:noProof/>
        </w:rPr>
        <w:drawing>
          <wp:inline distT="0" distB="0" distL="0" distR="0" wp14:anchorId="6582D27F" wp14:editId="66D24E4B">
            <wp:extent cx="675831" cy="1487805"/>
            <wp:effectExtent l="400050" t="0" r="391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" r="8622" b="5507"/>
                    <a:stretch/>
                  </pic:blipFill>
                  <pic:spPr bwMode="auto">
                    <a:xfrm rot="16200000">
                      <a:off x="0" y="0"/>
                      <a:ext cx="675831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E513" w14:textId="6C1EAB0C" w:rsidR="003F3DBA" w:rsidRPr="0010020F" w:rsidRDefault="0010020F" w:rsidP="0010020F">
      <w:pPr>
        <w:pStyle w:val="a7"/>
        <w:spacing w:line="360" w:lineRule="auto"/>
        <w:ind w:left="1140"/>
      </w:pPr>
      <w:r>
        <w:rPr>
          <w:rFonts w:hint="eastAsia"/>
        </w:rPr>
        <w:t>集肤电流分布在中心导体的外层和外层导体的内层。</w:t>
      </w:r>
    </w:p>
    <w:p w14:paraId="5368E293" w14:textId="2652668D" w:rsidR="00F6699A" w:rsidRDefault="00F6699A" w:rsidP="00F6699A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同轴电缆传输线的等效电路</w:t>
      </w:r>
    </w:p>
    <w:p w14:paraId="4234FD00" w14:textId="5EA04A2E" w:rsidR="00395D79" w:rsidRPr="005F5E26" w:rsidRDefault="00395D79" w:rsidP="00395D79">
      <w:pPr>
        <w:pStyle w:val="a7"/>
        <w:spacing w:line="360" w:lineRule="auto"/>
        <w:ind w:left="1140" w:firstLineChars="0" w:firstLine="0"/>
        <w:rPr>
          <w:b/>
          <w:bCs/>
        </w:rPr>
      </w:pPr>
      <w:r w:rsidRPr="005F5E26">
        <w:rPr>
          <w:rFonts w:hint="eastAsia"/>
          <w:b/>
          <w:bCs/>
        </w:rPr>
        <w:t>B</w:t>
      </w:r>
      <w:r w:rsidRPr="005F5E26">
        <w:rPr>
          <w:b/>
          <w:bCs/>
        </w:rPr>
        <w:t>.1</w:t>
      </w:r>
      <w:r w:rsidRPr="005F5E26">
        <w:rPr>
          <w:rFonts w:hint="eastAsia"/>
          <w:b/>
          <w:bCs/>
        </w:rPr>
        <w:t>假设待测同轴电缆是无损耗传输线，计算其特征阻抗</w:t>
      </w:r>
    </w:p>
    <w:p w14:paraId="464AAD10" w14:textId="44D2C136" w:rsidR="00395D79" w:rsidRDefault="00000000" w:rsidP="000730EC">
      <w:pPr>
        <w:pStyle w:val="a7"/>
        <w:spacing w:line="360" w:lineRule="auto"/>
        <w:ind w:left="1140" w:firstLineChars="0"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L/C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287.138∙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/79.793∙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</m:e>
        </m:rad>
        <m:r>
          <w:rPr>
            <w:rFonts w:ascii="Cambria Math" w:hAnsi="Cambria Math"/>
          </w:rPr>
          <m:t>=59.988</m:t>
        </m:r>
      </m:oMath>
      <w:r w:rsidR="000730EC">
        <w:rPr>
          <w:rFonts w:hint="eastAsia"/>
          <w:iCs/>
        </w:rPr>
        <w:t>欧</w:t>
      </w:r>
    </w:p>
    <w:p w14:paraId="644B107A" w14:textId="02C10522" w:rsidR="000730EC" w:rsidRPr="000730EC" w:rsidRDefault="000730EC" w:rsidP="000730EC">
      <w:pPr>
        <w:pStyle w:val="a7"/>
        <w:spacing w:line="360" w:lineRule="auto"/>
        <w:ind w:left="1140" w:firstLineChars="0" w:firstLine="0"/>
        <w:rPr>
          <w:b/>
          <w:bCs/>
          <w:iCs/>
        </w:rPr>
      </w:pPr>
      <w:r w:rsidRPr="000730EC">
        <w:rPr>
          <w:rFonts w:hint="eastAsia"/>
          <w:b/>
          <w:bCs/>
          <w:iCs/>
        </w:rPr>
        <w:t>B</w:t>
      </w:r>
      <w:r w:rsidRPr="000730EC">
        <w:rPr>
          <w:b/>
          <w:bCs/>
          <w:iCs/>
        </w:rPr>
        <w:t>.2</w:t>
      </w:r>
      <w:r w:rsidRPr="000730EC">
        <w:rPr>
          <w:rFonts w:hint="eastAsia"/>
          <w:b/>
          <w:bCs/>
          <w:iCs/>
        </w:rPr>
        <w:t>计算电磁波的相速度和介质的相对介电常数</w:t>
      </w:r>
    </w:p>
    <w:p w14:paraId="15016696" w14:textId="00056402" w:rsidR="000730EC" w:rsidRPr="00AC28D9" w:rsidRDefault="00000000" w:rsidP="000730EC">
      <w:pPr>
        <w:pStyle w:val="a7"/>
        <w:spacing w:line="360" w:lineRule="auto"/>
        <w:ind w:left="114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287.138∙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∙79.793∙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=2.089×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m/s</m:t>
          </m:r>
        </m:oMath>
      </m:oMathPara>
    </w:p>
    <w:p w14:paraId="69DA43A4" w14:textId="3766A20C" w:rsidR="00AC28D9" w:rsidRPr="00AC28D9" w:rsidRDefault="00000000" w:rsidP="000730EC">
      <w:pPr>
        <w:pStyle w:val="a7"/>
        <w:spacing w:line="360" w:lineRule="auto"/>
        <w:ind w:left="114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(c/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/2.089×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=2.062</m:t>
          </m:r>
        </m:oMath>
      </m:oMathPara>
    </w:p>
    <w:p w14:paraId="77636AEA" w14:textId="3E38618E" w:rsidR="00AC28D9" w:rsidRDefault="00AC28D9" w:rsidP="000730EC">
      <w:pPr>
        <w:pStyle w:val="a7"/>
        <w:spacing w:line="360" w:lineRule="auto"/>
        <w:ind w:left="1140" w:firstLineChars="0" w:firstLine="0"/>
        <w:rPr>
          <w:b/>
          <w:bCs/>
          <w:iCs/>
        </w:rPr>
      </w:pPr>
      <w:r w:rsidRPr="00FB51A1">
        <w:rPr>
          <w:rFonts w:hint="eastAsia"/>
          <w:b/>
          <w:bCs/>
          <w:iCs/>
        </w:rPr>
        <w:t>B</w:t>
      </w:r>
      <w:r w:rsidRPr="00FB51A1">
        <w:rPr>
          <w:b/>
          <w:bCs/>
          <w:iCs/>
        </w:rPr>
        <w:t>.3</w:t>
      </w:r>
      <w:r w:rsidR="00FB51A1" w:rsidRPr="00FB51A1">
        <w:rPr>
          <w:rFonts w:hint="eastAsia"/>
          <w:b/>
          <w:bCs/>
          <w:iCs/>
        </w:rPr>
        <w:t>假设一根半无限长且无损耗的同轴电缆，端点与信号发生器相连。信号发生器设置为正弦波，峰值为</w:t>
      </w:r>
      <m:oMath>
        <m:r>
          <m:rPr>
            <m:sty m:val="bi"/>
          </m:rPr>
          <w:rPr>
            <w:rFonts w:ascii="Cambria Math" w:hAnsi="Cambria Math"/>
          </w:rPr>
          <m:t>10</m:t>
        </m:r>
        <m:r>
          <m:rPr>
            <m:sty m:val="bi"/>
          </m:rPr>
          <w:rPr>
            <w:rFonts w:ascii="Cambria Math" w:hAnsi="Cambria Math"/>
          </w:rPr>
          <m:t>Vpp</m:t>
        </m:r>
      </m:oMath>
      <w:r w:rsidR="00FB51A1" w:rsidRPr="00FB51A1">
        <w:rPr>
          <w:rFonts w:hint="eastAsia"/>
          <w:b/>
          <w:bCs/>
          <w:iCs/>
        </w:rPr>
        <w:t>，频率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FB51A1" w:rsidRPr="00FB51A1">
        <w:rPr>
          <w:rFonts w:hint="eastAsia"/>
          <w:b/>
          <w:bCs/>
          <w:iCs/>
        </w:rPr>
        <w:t>为</w:t>
      </w:r>
      <m:oMath>
        <m:r>
          <m:rPr>
            <m:sty m:val="bi"/>
          </m:rPr>
          <w:rPr>
            <w:rFonts w:ascii="Cambria Math" w:hAnsi="Cambria Math"/>
          </w:rPr>
          <m:t>50</m:t>
        </m:r>
        <m:r>
          <m:rPr>
            <m:sty m:val="bi"/>
          </m:rPr>
          <w:rPr>
            <w:rFonts w:ascii="Cambria Math" w:hAnsi="Cambria Math"/>
          </w:rPr>
          <m:t>kHz</m:t>
        </m:r>
      </m:oMath>
      <w:r w:rsidR="00FB51A1" w:rsidRPr="00FB51A1">
        <w:rPr>
          <w:rFonts w:hint="eastAsia"/>
          <w:b/>
          <w:bCs/>
          <w:iCs/>
        </w:rPr>
        <w:t>。信号发生器对外输出功率吗？为什么？如果需要的话，输出功率为多大？存储在哪里？</w:t>
      </w:r>
    </w:p>
    <w:p w14:paraId="36EE534A" w14:textId="5785CF76" w:rsidR="00FB51A1" w:rsidRDefault="00FB51A1" w:rsidP="00B73CA1">
      <w:pPr>
        <w:pStyle w:val="a7"/>
        <w:spacing w:line="360" w:lineRule="auto"/>
        <w:ind w:left="1140"/>
        <w:rPr>
          <w:iCs/>
        </w:rPr>
      </w:pPr>
      <w:r>
        <w:rPr>
          <w:rFonts w:hint="eastAsia"/>
          <w:iCs/>
        </w:rPr>
        <w:t>由于同轴电缆存在特征阻抗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=59.988</m:t>
        </m:r>
      </m:oMath>
      <w:r>
        <w:rPr>
          <w:rFonts w:hint="eastAsia"/>
          <w:iCs/>
        </w:rPr>
        <w:t>欧，会消耗功率，所以信号发生器会对外输出功率。</w:t>
      </w:r>
    </w:p>
    <w:p w14:paraId="4374C898" w14:textId="33273262" w:rsidR="00FB51A1" w:rsidRDefault="00B73CA1" w:rsidP="00FB51A1">
      <w:pPr>
        <w:pStyle w:val="a7"/>
        <w:spacing w:line="360" w:lineRule="auto"/>
        <w:ind w:left="114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有效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59.988</m:t>
              </m:r>
            </m:den>
          </m:f>
          <m:r>
            <w:rPr>
              <w:rFonts w:ascii="Cambria Math" w:hAnsi="Cambria Math"/>
            </w:rPr>
            <m:t>=0.834w</m:t>
          </m:r>
        </m:oMath>
      </m:oMathPara>
    </w:p>
    <w:p w14:paraId="14034C72" w14:textId="24AE8925" w:rsidR="00FB51A1" w:rsidRPr="00FB51A1" w:rsidRDefault="00B73CA1" w:rsidP="00B73CA1">
      <w:pPr>
        <w:pStyle w:val="a7"/>
        <w:spacing w:line="360" w:lineRule="auto"/>
        <w:ind w:left="1140"/>
        <w:rPr>
          <w:iCs/>
        </w:rPr>
      </w:pPr>
      <w:r>
        <w:rPr>
          <w:rFonts w:hint="eastAsia"/>
          <w:iCs/>
        </w:rPr>
        <w:t>能量存储在电容和电感中。</w:t>
      </w:r>
    </w:p>
    <w:p w14:paraId="620AA855" w14:textId="1A3B49AC" w:rsidR="00F6699A" w:rsidRDefault="00F6699A" w:rsidP="00F6699A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脉冲信号在同轴电缆中的传输与反射</w:t>
      </w:r>
    </w:p>
    <w:p w14:paraId="6F861DFA" w14:textId="416BB1DE" w:rsidR="007D29FD" w:rsidRDefault="007D29FD" w:rsidP="007D29FD">
      <w:pPr>
        <w:pStyle w:val="a7"/>
        <w:spacing w:line="360" w:lineRule="auto"/>
        <w:ind w:left="1140" w:firstLineChars="0" w:firstLine="0"/>
        <w:rPr>
          <w:b/>
          <w:bCs/>
        </w:rPr>
      </w:pPr>
      <w:r w:rsidRPr="007D29FD">
        <w:rPr>
          <w:rFonts w:hint="eastAsia"/>
          <w:b/>
          <w:bCs/>
        </w:rPr>
        <w:t>C</w:t>
      </w:r>
      <w:r w:rsidRPr="007D29FD">
        <w:rPr>
          <w:b/>
          <w:bCs/>
        </w:rPr>
        <w:t>.1</w:t>
      </w:r>
      <w:r w:rsidRPr="007D29FD">
        <w:rPr>
          <w:rFonts w:hint="eastAsia"/>
          <w:b/>
          <w:bCs/>
        </w:rPr>
        <w:t>计算界面处的电压反射系数</w:t>
      </w:r>
    </w:p>
    <w:p w14:paraId="5B936C16" w14:textId="6580B015" w:rsidR="002206C7" w:rsidRPr="007D29FD" w:rsidRDefault="002206C7" w:rsidP="000A3C73">
      <w:pPr>
        <w:pStyle w:val="a7"/>
        <w:spacing w:line="360" w:lineRule="auto"/>
        <w:ind w:left="1140"/>
        <w:rPr>
          <w:b/>
          <w:bCs/>
        </w:rPr>
      </w:pPr>
      <w:r>
        <w:rPr>
          <w:rFonts w:hint="eastAsia"/>
        </w:rPr>
        <w:t>由于界面处存在关系：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，解方程可得：</w:t>
      </w:r>
    </w:p>
    <w:p w14:paraId="49432435" w14:textId="29086812" w:rsidR="007D29FD" w:rsidRPr="0008593F" w:rsidRDefault="002206C7" w:rsidP="007D29FD">
      <w:pPr>
        <w:pStyle w:val="a7"/>
        <w:spacing w:line="360" w:lineRule="auto"/>
        <w:ind w:left="1140" w:firstLineChars="0" w:firstLine="0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A670441" w14:textId="77777777" w:rsidR="00920B03" w:rsidRDefault="0008593F" w:rsidP="00920B03">
      <w:pPr>
        <w:pStyle w:val="a7"/>
        <w:spacing w:line="360" w:lineRule="auto"/>
        <w:ind w:left="1140" w:firstLineChars="0" w:firstLine="0"/>
        <w:rPr>
          <w:b/>
          <w:bCs/>
        </w:rPr>
      </w:pPr>
      <w:r w:rsidRPr="003F3DBA">
        <w:rPr>
          <w:rFonts w:hint="eastAsia"/>
          <w:b/>
          <w:bCs/>
        </w:rPr>
        <w:t>C</w:t>
      </w:r>
      <w:r w:rsidRPr="003F3DBA">
        <w:rPr>
          <w:b/>
          <w:bCs/>
        </w:rPr>
        <w:t>.2</w:t>
      </w:r>
      <w:r w:rsidRPr="003F3DBA">
        <w:rPr>
          <w:rFonts w:hint="eastAsia"/>
          <w:b/>
          <w:bCs/>
        </w:rPr>
        <w:t>什么条件下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3F3DBA">
        <w:rPr>
          <w:rFonts w:hint="eastAsia"/>
          <w:b/>
          <w:bCs/>
        </w:rPr>
        <w:t>无反射？</w:t>
      </w:r>
    </w:p>
    <w:p w14:paraId="3A183848" w14:textId="77777777" w:rsidR="00920B03" w:rsidRDefault="003F3DBA" w:rsidP="00920B03">
      <w:pPr>
        <w:pStyle w:val="a7"/>
        <w:spacing w:line="360" w:lineRule="auto"/>
        <w:ind w:left="1140"/>
      </w:pPr>
      <w:r>
        <w:rPr>
          <w:rFonts w:hint="eastAsia"/>
        </w:rPr>
        <w:t>即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D4F45">
        <w:rPr>
          <w:rFonts w:hint="eastAsia"/>
        </w:rPr>
        <w:t>，没有反射。</w:t>
      </w:r>
    </w:p>
    <w:p w14:paraId="05C1AAF8" w14:textId="7A0BD9B5" w:rsidR="00920B03" w:rsidRDefault="0008593F" w:rsidP="00920B03">
      <w:pPr>
        <w:pStyle w:val="a7"/>
        <w:spacing w:line="360" w:lineRule="auto"/>
        <w:ind w:left="1140"/>
      </w:pPr>
      <w:r>
        <w:rPr>
          <w:rFonts w:hint="eastAsia"/>
        </w:rPr>
        <w:t>此为阻抗匹配条件</w:t>
      </w:r>
      <w:r w:rsidR="00F14B76">
        <w:rPr>
          <w:rFonts w:hint="eastAsia"/>
        </w:rPr>
        <w:t>，信号继续向前传播，没有反射波。</w:t>
      </w:r>
    </w:p>
    <w:p w14:paraId="33ABDB8E" w14:textId="19682C17" w:rsidR="00920B03" w:rsidRPr="00920B03" w:rsidRDefault="00920B03" w:rsidP="00920B03">
      <w:pPr>
        <w:pStyle w:val="a7"/>
        <w:spacing w:line="360" w:lineRule="auto"/>
        <w:ind w:left="1140" w:firstLineChars="0" w:firstLine="0"/>
        <w:rPr>
          <w:b/>
          <w:bCs/>
        </w:rPr>
      </w:pPr>
      <w:r w:rsidRPr="00920B03">
        <w:rPr>
          <w:rFonts w:hint="eastAsia"/>
          <w:b/>
          <w:bCs/>
        </w:rPr>
        <w:t>C</w:t>
      </w:r>
      <w:r w:rsidRPr="00920B03">
        <w:rPr>
          <w:b/>
          <w:bCs/>
        </w:rPr>
        <w:t>.3</w:t>
      </w:r>
      <w:r w:rsidRPr="00920B03">
        <w:rPr>
          <w:rFonts w:hint="eastAsia"/>
          <w:b/>
          <w:bCs/>
        </w:rPr>
        <w:t>什么条件下反射信号的相位与入射信号的相位相比变化了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920B03">
        <w:rPr>
          <w:rFonts w:hint="eastAsia"/>
          <w:b/>
          <w:bCs/>
        </w:rPr>
        <w:t>（即相位反相）？</w:t>
      </w:r>
    </w:p>
    <w:p w14:paraId="36BF9098" w14:textId="315F9AF8" w:rsidR="00920B03" w:rsidRDefault="00920B03" w:rsidP="00D252D0">
      <w:pPr>
        <w:pStyle w:val="a7"/>
        <w:spacing w:line="360" w:lineRule="auto"/>
        <w:ind w:left="1140"/>
      </w:pPr>
      <w:r w:rsidRPr="00DE0D2F">
        <w:rPr>
          <w:rFonts w:hint="eastAsia"/>
        </w:rPr>
        <w:t>即</w:t>
      </w:r>
      <m:oMath>
        <m:r>
          <w:rPr>
            <w:rFonts w:ascii="Cambria Math" w:hAnsi="Cambria Math"/>
          </w:rPr>
          <m:t>T=-1</m:t>
        </m:r>
      </m:oMath>
      <w:r w:rsidR="00DE0D2F" w:rsidRPr="00DE0D2F">
        <w:rPr>
          <w:rFonts w:hint="eastAsia"/>
        </w:rPr>
        <w:t>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DE0D2F" w:rsidRPr="00DE0D2F">
        <w:rPr>
          <w:rFonts w:hint="eastAsia"/>
        </w:rPr>
        <w:t>，输出端短路。</w:t>
      </w:r>
    </w:p>
    <w:p w14:paraId="38196048" w14:textId="54A3CA47" w:rsidR="00C931EC" w:rsidRPr="00387960" w:rsidRDefault="00387960" w:rsidP="00C931EC">
      <w:pPr>
        <w:spacing w:line="360" w:lineRule="auto"/>
        <w:ind w:left="1140"/>
        <w:rPr>
          <w:b/>
          <w:bCs/>
          <w:iCs/>
        </w:rPr>
      </w:pPr>
      <w:r w:rsidRPr="00387960">
        <w:rPr>
          <w:rFonts w:hint="eastAsia"/>
          <w:b/>
          <w:bCs/>
          <w:iCs/>
        </w:rPr>
        <w:t>C</w:t>
      </w:r>
      <w:r w:rsidRPr="00387960">
        <w:rPr>
          <w:b/>
          <w:bCs/>
          <w:iCs/>
        </w:rPr>
        <w:t>.4</w:t>
      </w:r>
      <w:r w:rsidRPr="00387960">
        <w:rPr>
          <w:rFonts w:hint="eastAsia"/>
          <w:b/>
          <w:bCs/>
          <w:iCs/>
        </w:rPr>
        <w:t>同轴电缆末端开路时，测量记录电缆起始端和末端信号波的幅度和延时</w:t>
      </w:r>
    </w:p>
    <w:p w14:paraId="2A93F80F" w14:textId="6A6F7CA6" w:rsidR="00387960" w:rsidRDefault="00387960" w:rsidP="00FD77FD">
      <w:pPr>
        <w:spacing w:line="360" w:lineRule="auto"/>
        <w:ind w:left="1140" w:firstLineChars="200" w:firstLine="420"/>
        <w:rPr>
          <w:iCs/>
        </w:rPr>
      </w:pPr>
      <w:r>
        <w:rPr>
          <w:rFonts w:hint="eastAsia"/>
          <w:iCs/>
        </w:rPr>
        <w:t>将信号发生器的波形设置为脉冲，频率为</w:t>
      </w:r>
      <m:oMath>
        <m:r>
          <w:rPr>
            <w:rFonts w:ascii="Cambria Math" w:hAnsi="Cambria Math"/>
          </w:rPr>
          <m:t>40Hz</m:t>
        </m:r>
      </m:oMath>
      <w:r>
        <w:rPr>
          <w:rFonts w:hint="eastAsia"/>
          <w:iCs/>
        </w:rPr>
        <w:t>，幅度为</w:t>
      </w:r>
      <m:oMath>
        <m:r>
          <w:rPr>
            <w:rFonts w:ascii="Cambria Math" w:hAnsi="Cambria Math"/>
          </w:rPr>
          <m:t>10Vpp</m:t>
        </m:r>
      </m:oMath>
      <w:r>
        <w:rPr>
          <w:rFonts w:hint="eastAsia"/>
          <w:iCs/>
        </w:rPr>
        <w:t>，占空比为</w:t>
      </w:r>
      <m:oMath>
        <m:r>
          <w:rPr>
            <w:rFonts w:ascii="Cambria Math" w:hAnsi="Cambria Math"/>
          </w:rPr>
          <m:t>0.2%</m:t>
        </m:r>
      </m:oMath>
      <w:r>
        <w:rPr>
          <w:rFonts w:hint="eastAsia"/>
          <w:iCs/>
        </w:rPr>
        <w:t>。</w:t>
      </w:r>
      <w:r w:rsidR="00D352C2">
        <w:rPr>
          <w:rFonts w:hint="eastAsia"/>
          <w:iCs/>
        </w:rPr>
        <w:t>记录示波器上的波形幅度和相对起始脉冲的延迟。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1424"/>
        <w:gridCol w:w="1424"/>
        <w:gridCol w:w="1424"/>
        <w:gridCol w:w="1425"/>
      </w:tblGrid>
      <w:tr w:rsidR="00D60214" w14:paraId="779B5BBE" w14:textId="77777777" w:rsidTr="00D60214">
        <w:trPr>
          <w:jc w:val="center"/>
        </w:trPr>
        <w:tc>
          <w:tcPr>
            <w:tcW w:w="1459" w:type="dxa"/>
          </w:tcPr>
          <w:p w14:paraId="2035C540" w14:textId="7A872340" w:rsidR="00D60214" w:rsidRPr="00D60214" w:rsidRDefault="00D60214" w:rsidP="002828EE">
            <w:pPr>
              <w:spacing w:line="360" w:lineRule="auto"/>
              <w:jc w:val="center"/>
              <w:rPr>
                <w:iCs/>
                <w:sz w:val="15"/>
                <w:szCs w:val="15"/>
              </w:rPr>
            </w:pPr>
            <w:r w:rsidRPr="00D60214">
              <w:rPr>
                <w:rFonts w:hint="eastAsia"/>
                <w:iCs/>
                <w:sz w:val="15"/>
                <w:szCs w:val="15"/>
              </w:rPr>
              <w:t>同轴电缆末端状态</w:t>
            </w:r>
          </w:p>
        </w:tc>
        <w:tc>
          <w:tcPr>
            <w:tcW w:w="2848" w:type="dxa"/>
            <w:gridSpan w:val="2"/>
            <w:vAlign w:val="center"/>
          </w:tcPr>
          <w:p w14:paraId="3B3F0537" w14:textId="1EA3F711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信号幅度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(mV)</m:t>
              </m:r>
            </m:oMath>
          </w:p>
        </w:tc>
        <w:tc>
          <w:tcPr>
            <w:tcW w:w="2849" w:type="dxa"/>
            <w:gridSpan w:val="2"/>
            <w:vAlign w:val="center"/>
          </w:tcPr>
          <w:p w14:paraId="56C2509C" w14:textId="1D2C1441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信号延时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(ns)</m:t>
              </m:r>
            </m:oMath>
          </w:p>
        </w:tc>
      </w:tr>
      <w:tr w:rsidR="00D60214" w14:paraId="353B7991" w14:textId="77777777" w:rsidTr="00D60214">
        <w:trPr>
          <w:jc w:val="center"/>
        </w:trPr>
        <w:tc>
          <w:tcPr>
            <w:tcW w:w="1459" w:type="dxa"/>
            <w:vMerge w:val="restart"/>
            <w:vAlign w:val="center"/>
          </w:tcPr>
          <w:p w14:paraId="1E1B7785" w14:textId="2BDE2784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开路</w:t>
            </w:r>
          </w:p>
        </w:tc>
        <w:tc>
          <w:tcPr>
            <w:tcW w:w="1424" w:type="dxa"/>
          </w:tcPr>
          <w:p w14:paraId="1EC4E796" w14:textId="54E4533F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02F516CD" w14:textId="0243BF62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1333</m:t>
                </m:r>
              </m:oMath>
            </m:oMathPara>
          </w:p>
        </w:tc>
        <w:tc>
          <w:tcPr>
            <w:tcW w:w="1424" w:type="dxa"/>
          </w:tcPr>
          <w:p w14:paraId="0F785785" w14:textId="664D28B4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16C240C5" w14:textId="4DEE1F28" w:rsidR="00D60214" w:rsidRDefault="002828EE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0214" w14:paraId="35430B67" w14:textId="77777777" w:rsidTr="00D60214">
        <w:trPr>
          <w:jc w:val="center"/>
        </w:trPr>
        <w:tc>
          <w:tcPr>
            <w:tcW w:w="1459" w:type="dxa"/>
            <w:vMerge/>
          </w:tcPr>
          <w:p w14:paraId="45B38BC3" w14:textId="77777777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14059AC0" w14:textId="55364696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360E623C" w14:textId="73B7686F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1919</m:t>
                </m:r>
              </m:oMath>
            </m:oMathPara>
          </w:p>
        </w:tc>
        <w:tc>
          <w:tcPr>
            <w:tcW w:w="1424" w:type="dxa"/>
          </w:tcPr>
          <w:p w14:paraId="60DB7142" w14:textId="0000D842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5D94EC88" w14:textId="5FA8219A" w:rsidR="00D60214" w:rsidRDefault="002828EE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150</m:t>
                </m:r>
              </m:oMath>
            </m:oMathPara>
          </w:p>
        </w:tc>
      </w:tr>
      <w:tr w:rsidR="00D60214" w14:paraId="44C94706" w14:textId="77777777" w:rsidTr="00D60214">
        <w:trPr>
          <w:jc w:val="center"/>
        </w:trPr>
        <w:tc>
          <w:tcPr>
            <w:tcW w:w="1459" w:type="dxa"/>
            <w:vMerge/>
          </w:tcPr>
          <w:p w14:paraId="68193AC5" w14:textId="77777777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2AF074EE" w14:textId="14CCAABE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65C28E5F" w14:textId="73E0671E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1775</m:t>
                </m:r>
              </m:oMath>
            </m:oMathPara>
          </w:p>
        </w:tc>
        <w:tc>
          <w:tcPr>
            <w:tcW w:w="1424" w:type="dxa"/>
          </w:tcPr>
          <w:p w14:paraId="73DCD063" w14:textId="7999D06D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79336C29" w14:textId="530D34BA" w:rsidR="00D60214" w:rsidRDefault="002828EE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294</m:t>
                </m:r>
              </m:oMath>
            </m:oMathPara>
          </w:p>
        </w:tc>
      </w:tr>
      <w:tr w:rsidR="00D60214" w14:paraId="5F28813F" w14:textId="77777777" w:rsidTr="00D60214">
        <w:trPr>
          <w:jc w:val="center"/>
        </w:trPr>
        <w:tc>
          <w:tcPr>
            <w:tcW w:w="1459" w:type="dxa"/>
            <w:vMerge/>
          </w:tcPr>
          <w:p w14:paraId="78B67AD5" w14:textId="77777777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0B932C6D" w14:textId="7BB51AF5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281C0C91" w14:textId="2E670CF3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1194</m:t>
                </m:r>
              </m:oMath>
            </m:oMathPara>
          </w:p>
        </w:tc>
        <w:tc>
          <w:tcPr>
            <w:tcW w:w="1424" w:type="dxa"/>
          </w:tcPr>
          <w:p w14:paraId="571AEEA4" w14:textId="3221F598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3F41ECDC" w14:textId="201218B2" w:rsidR="00D60214" w:rsidRDefault="002828EE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440</m:t>
                </m:r>
              </m:oMath>
            </m:oMathPara>
          </w:p>
        </w:tc>
      </w:tr>
      <w:tr w:rsidR="00D60214" w14:paraId="29BCF67F" w14:textId="77777777" w:rsidTr="00D60214">
        <w:trPr>
          <w:jc w:val="center"/>
        </w:trPr>
        <w:tc>
          <w:tcPr>
            <w:tcW w:w="1459" w:type="dxa"/>
            <w:vMerge/>
          </w:tcPr>
          <w:p w14:paraId="2FF3391C" w14:textId="77777777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20E2BE3E" w14:textId="1C2B3546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35A9068C" w14:textId="69D28C4A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1040</m:t>
                </m:r>
              </m:oMath>
            </m:oMathPara>
          </w:p>
        </w:tc>
        <w:tc>
          <w:tcPr>
            <w:tcW w:w="1424" w:type="dxa"/>
          </w:tcPr>
          <w:p w14:paraId="306D0147" w14:textId="3585B16F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60D6C128" w14:textId="06B750B5" w:rsidR="00D60214" w:rsidRDefault="002828EE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590</m:t>
                </m:r>
              </m:oMath>
            </m:oMathPara>
          </w:p>
        </w:tc>
      </w:tr>
      <w:tr w:rsidR="00D60214" w14:paraId="197CDABC" w14:textId="77777777" w:rsidTr="00D60214">
        <w:trPr>
          <w:jc w:val="center"/>
        </w:trPr>
        <w:tc>
          <w:tcPr>
            <w:tcW w:w="1459" w:type="dxa"/>
            <w:vMerge/>
          </w:tcPr>
          <w:p w14:paraId="51492D3E" w14:textId="77777777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7F598BD2" w14:textId="402BEF0D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2955F180" w14:textId="62E4D643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703.1</m:t>
                </m:r>
              </m:oMath>
            </m:oMathPara>
          </w:p>
        </w:tc>
        <w:tc>
          <w:tcPr>
            <w:tcW w:w="1424" w:type="dxa"/>
          </w:tcPr>
          <w:p w14:paraId="611E78DD" w14:textId="3344F099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690FAD6B" w14:textId="5020FE09" w:rsidR="00D60214" w:rsidRDefault="002828EE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738</m:t>
                </m:r>
              </m:oMath>
            </m:oMathPara>
          </w:p>
        </w:tc>
      </w:tr>
      <w:tr w:rsidR="00D60214" w14:paraId="1AA1FCF8" w14:textId="77777777" w:rsidTr="00D60214">
        <w:trPr>
          <w:jc w:val="center"/>
        </w:trPr>
        <w:tc>
          <w:tcPr>
            <w:tcW w:w="1459" w:type="dxa"/>
            <w:vMerge/>
          </w:tcPr>
          <w:p w14:paraId="65E0113F" w14:textId="77777777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60028B81" w14:textId="1EFD6AE7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5CAECA19" w14:textId="2DA20E94" w:rsidR="00D60214" w:rsidRDefault="00D60214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637.2</m:t>
                </m:r>
              </m:oMath>
            </m:oMathPara>
          </w:p>
        </w:tc>
        <w:tc>
          <w:tcPr>
            <w:tcW w:w="1424" w:type="dxa"/>
          </w:tcPr>
          <w:p w14:paraId="388C130C" w14:textId="42BB666F" w:rsidR="00D60214" w:rsidRDefault="00000000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70C397C3" w14:textId="36A3E4F0" w:rsidR="00D60214" w:rsidRDefault="002828EE" w:rsidP="002828EE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886</m:t>
                </m:r>
              </m:oMath>
            </m:oMathPara>
          </w:p>
        </w:tc>
      </w:tr>
    </w:tbl>
    <w:p w14:paraId="0DDD8279" w14:textId="18F08BCB" w:rsidR="00387960" w:rsidRPr="005565F4" w:rsidRDefault="00C12E53" w:rsidP="00387960">
      <w:pPr>
        <w:spacing w:line="360" w:lineRule="auto"/>
        <w:ind w:left="1140"/>
        <w:rPr>
          <w:b/>
          <w:bCs/>
          <w:iCs/>
        </w:rPr>
      </w:pPr>
      <w:r w:rsidRPr="005565F4">
        <w:rPr>
          <w:rFonts w:hint="eastAsia"/>
          <w:b/>
          <w:bCs/>
          <w:iCs/>
        </w:rPr>
        <w:t>C</w:t>
      </w:r>
      <w:r w:rsidRPr="005565F4">
        <w:rPr>
          <w:b/>
          <w:bCs/>
          <w:iCs/>
        </w:rPr>
        <w:t>.5</w:t>
      </w:r>
      <w:r w:rsidRPr="005565F4">
        <w:rPr>
          <w:rFonts w:hint="eastAsia"/>
          <w:b/>
          <w:bCs/>
          <w:iCs/>
        </w:rPr>
        <w:t>观察第5段电缆与第6段电缆之间的</w:t>
      </w:r>
      <w:r w:rsidR="005565F4" w:rsidRPr="005565F4">
        <w:rPr>
          <w:rFonts w:hint="eastAsia"/>
          <w:b/>
          <w:bCs/>
          <w:iCs/>
        </w:rPr>
        <w:t>入射波以及从测电缆末端反射后传输至该处的反射波波形。画出传输线上</w:t>
      </w:r>
      <m:oMath>
        <m:r>
          <m:rPr>
            <m:sty m:val="bi"/>
          </m:rPr>
          <w:rPr>
            <w:rFonts w:ascii="Cambria Math" w:hAnsi="Cambria Math"/>
          </w:rPr>
          <m:t>z=0</m:t>
        </m:r>
      </m:oMath>
      <w:r w:rsidR="005565F4" w:rsidRPr="005565F4">
        <w:rPr>
          <w:rFonts w:hint="eastAsia"/>
          <w:b/>
          <w:bCs/>
          <w:iCs/>
        </w:rPr>
        <w:t>和</w:t>
      </w:r>
      <m:oMath>
        <m:r>
          <m:rPr>
            <m:sty m:val="bi"/>
          </m:rPr>
          <w:rPr>
            <w:rFonts w:ascii="Cambria Math" w:hAnsi="Cambria Math"/>
          </w:rPr>
          <m:t>z=5/6</m:t>
        </m:r>
        <m:r>
          <m:rPr>
            <m:sty m:val="bi"/>
          </m:rPr>
          <w:rPr>
            <w:rFonts w:ascii="Cambria Math" w:hAnsi="Cambria Math"/>
          </w:rPr>
          <m:t>d</m:t>
        </m:r>
      </m:oMath>
      <w:r w:rsidR="005565F4" w:rsidRPr="005565F4">
        <w:rPr>
          <w:rFonts w:hint="eastAsia"/>
          <w:b/>
          <w:bCs/>
          <w:iCs/>
        </w:rPr>
        <w:t>处的信号波形示意图</w:t>
      </w:r>
    </w:p>
    <w:p w14:paraId="1E9B5667" w14:textId="6E59C78C" w:rsidR="00D352C2" w:rsidRDefault="00F778E3" w:rsidP="00F778E3">
      <w:pPr>
        <w:spacing w:line="360" w:lineRule="auto"/>
        <w:ind w:left="1140"/>
        <w:jc w:val="center"/>
        <w:rPr>
          <w:iCs/>
        </w:rPr>
      </w:pPr>
      <w:r w:rsidRPr="00F778E3">
        <w:rPr>
          <w:iCs/>
          <w:noProof/>
        </w:rPr>
        <w:drawing>
          <wp:inline distT="0" distB="0" distL="0" distR="0" wp14:anchorId="23B8783A" wp14:editId="2EB3BC76">
            <wp:extent cx="2845664" cy="20049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57" cy="200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8994" w14:textId="677A8721" w:rsidR="005565F4" w:rsidRDefault="005565F4" w:rsidP="00387960">
      <w:pPr>
        <w:spacing w:line="360" w:lineRule="auto"/>
        <w:ind w:left="1140"/>
        <w:rPr>
          <w:b/>
          <w:bCs/>
          <w:iCs/>
        </w:rPr>
      </w:pPr>
      <w:r w:rsidRPr="005565F4">
        <w:rPr>
          <w:rFonts w:hint="eastAsia"/>
          <w:b/>
          <w:bCs/>
          <w:iCs/>
        </w:rPr>
        <w:t>C</w:t>
      </w:r>
      <w:r w:rsidRPr="005565F4">
        <w:rPr>
          <w:b/>
          <w:bCs/>
          <w:iCs/>
        </w:rPr>
        <w:t>.6</w:t>
      </w:r>
      <w:r w:rsidRPr="005565F4">
        <w:rPr>
          <w:rFonts w:hint="eastAsia"/>
          <w:b/>
          <w:bCs/>
          <w:iCs/>
        </w:rPr>
        <w:t>将同轴电缆末端短路，重复C</w:t>
      </w:r>
      <w:r w:rsidRPr="005565F4">
        <w:rPr>
          <w:b/>
          <w:bCs/>
          <w:iCs/>
        </w:rPr>
        <w:t>.4</w:t>
      </w:r>
      <w:r w:rsidRPr="005565F4">
        <w:rPr>
          <w:rFonts w:hint="eastAsia"/>
          <w:b/>
          <w:bCs/>
          <w:iCs/>
        </w:rPr>
        <w:t>和C</w:t>
      </w:r>
      <w:r w:rsidRPr="005565F4">
        <w:rPr>
          <w:b/>
          <w:bCs/>
          <w:iCs/>
        </w:rPr>
        <w:t>.5</w:t>
      </w:r>
      <w:r w:rsidRPr="005565F4">
        <w:rPr>
          <w:rFonts w:hint="eastAsia"/>
          <w:b/>
          <w:bCs/>
          <w:iCs/>
        </w:rPr>
        <w:t>的内容</w:t>
      </w:r>
    </w:p>
    <w:p w14:paraId="080AF67C" w14:textId="77777777" w:rsidR="005565F4" w:rsidRDefault="005565F4" w:rsidP="005565F4">
      <w:pPr>
        <w:spacing w:line="360" w:lineRule="auto"/>
        <w:ind w:left="1140" w:firstLineChars="200" w:firstLine="420"/>
        <w:rPr>
          <w:iCs/>
        </w:rPr>
      </w:pPr>
      <w:r>
        <w:rPr>
          <w:rFonts w:hint="eastAsia"/>
          <w:iCs/>
        </w:rPr>
        <w:t>将信号发生器的波形设置为脉冲，频率为</w:t>
      </w:r>
      <m:oMath>
        <m:r>
          <w:rPr>
            <w:rFonts w:ascii="Cambria Math" w:hAnsi="Cambria Math"/>
          </w:rPr>
          <m:t>40Hz</m:t>
        </m:r>
      </m:oMath>
      <w:r>
        <w:rPr>
          <w:rFonts w:hint="eastAsia"/>
          <w:iCs/>
        </w:rPr>
        <w:t>，幅度为</w:t>
      </w:r>
      <m:oMath>
        <m:r>
          <w:rPr>
            <w:rFonts w:ascii="Cambria Math" w:hAnsi="Cambria Math"/>
          </w:rPr>
          <m:t>10Vpp</m:t>
        </m:r>
      </m:oMath>
      <w:r>
        <w:rPr>
          <w:rFonts w:hint="eastAsia"/>
          <w:iCs/>
        </w:rPr>
        <w:t>，占空比为</w:t>
      </w:r>
      <m:oMath>
        <m:r>
          <w:rPr>
            <w:rFonts w:ascii="Cambria Math" w:hAnsi="Cambria Math"/>
          </w:rPr>
          <m:t>0.2%</m:t>
        </m:r>
      </m:oMath>
      <w:r>
        <w:rPr>
          <w:rFonts w:hint="eastAsia"/>
          <w:iCs/>
        </w:rPr>
        <w:t>。记录示波器上的波形幅度和相对起始脉冲的延迟。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1424"/>
        <w:gridCol w:w="1424"/>
        <w:gridCol w:w="1424"/>
        <w:gridCol w:w="1425"/>
      </w:tblGrid>
      <w:tr w:rsidR="005565F4" w14:paraId="30683D45" w14:textId="77777777" w:rsidTr="00E3221A">
        <w:trPr>
          <w:jc w:val="center"/>
        </w:trPr>
        <w:tc>
          <w:tcPr>
            <w:tcW w:w="1459" w:type="dxa"/>
          </w:tcPr>
          <w:p w14:paraId="279EB2BD" w14:textId="77777777" w:rsidR="005565F4" w:rsidRPr="00D60214" w:rsidRDefault="005565F4" w:rsidP="00E3221A">
            <w:pPr>
              <w:spacing w:line="360" w:lineRule="auto"/>
              <w:jc w:val="center"/>
              <w:rPr>
                <w:iCs/>
                <w:sz w:val="15"/>
                <w:szCs w:val="15"/>
              </w:rPr>
            </w:pPr>
            <w:r w:rsidRPr="00D60214">
              <w:rPr>
                <w:rFonts w:hint="eastAsia"/>
                <w:iCs/>
                <w:sz w:val="15"/>
                <w:szCs w:val="15"/>
              </w:rPr>
              <w:t>同轴电缆末端状态</w:t>
            </w:r>
          </w:p>
        </w:tc>
        <w:tc>
          <w:tcPr>
            <w:tcW w:w="2848" w:type="dxa"/>
            <w:gridSpan w:val="2"/>
            <w:vAlign w:val="center"/>
          </w:tcPr>
          <w:p w14:paraId="0E3BBF46" w14:textId="77777777" w:rsidR="005565F4" w:rsidRDefault="005565F4" w:rsidP="00E3221A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信号幅度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(mV)</m:t>
              </m:r>
            </m:oMath>
          </w:p>
        </w:tc>
        <w:tc>
          <w:tcPr>
            <w:tcW w:w="2849" w:type="dxa"/>
            <w:gridSpan w:val="2"/>
            <w:vAlign w:val="center"/>
          </w:tcPr>
          <w:p w14:paraId="2525A644" w14:textId="77777777" w:rsidR="005565F4" w:rsidRDefault="005565F4" w:rsidP="00E3221A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信号延时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(ns)</m:t>
              </m:r>
            </m:oMath>
          </w:p>
        </w:tc>
      </w:tr>
      <w:tr w:rsidR="005565F4" w14:paraId="70AA6598" w14:textId="77777777" w:rsidTr="00E3221A">
        <w:trPr>
          <w:jc w:val="center"/>
        </w:trPr>
        <w:tc>
          <w:tcPr>
            <w:tcW w:w="1459" w:type="dxa"/>
            <w:vMerge w:val="restart"/>
            <w:vAlign w:val="center"/>
          </w:tcPr>
          <w:p w14:paraId="2A034D3F" w14:textId="789A6B4D" w:rsidR="005565F4" w:rsidRDefault="007464A2" w:rsidP="00E3221A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短</w:t>
            </w:r>
            <w:r w:rsidR="005565F4">
              <w:rPr>
                <w:rFonts w:hint="eastAsia"/>
                <w:iCs/>
              </w:rPr>
              <w:t>路</w:t>
            </w:r>
          </w:p>
        </w:tc>
        <w:tc>
          <w:tcPr>
            <w:tcW w:w="1424" w:type="dxa"/>
          </w:tcPr>
          <w:p w14:paraId="5BB720CF" w14:textId="77777777" w:rsidR="005565F4" w:rsidRDefault="00000000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1B728483" w14:textId="3778B8E3" w:rsidR="005565F4" w:rsidRDefault="007464A2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1188</m:t>
                </m:r>
              </m:oMath>
            </m:oMathPara>
          </w:p>
        </w:tc>
        <w:tc>
          <w:tcPr>
            <w:tcW w:w="1424" w:type="dxa"/>
          </w:tcPr>
          <w:p w14:paraId="13524ADE" w14:textId="77777777" w:rsidR="005565F4" w:rsidRDefault="00000000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570EDFBE" w14:textId="77777777" w:rsidR="005565F4" w:rsidRDefault="005565F4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5565F4" w14:paraId="41127B36" w14:textId="77777777" w:rsidTr="00E3221A">
        <w:trPr>
          <w:jc w:val="center"/>
        </w:trPr>
        <w:tc>
          <w:tcPr>
            <w:tcW w:w="1459" w:type="dxa"/>
            <w:vMerge/>
          </w:tcPr>
          <w:p w14:paraId="540875CC" w14:textId="77777777" w:rsidR="005565F4" w:rsidRDefault="005565F4" w:rsidP="00E3221A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639BFD6E" w14:textId="1BAE9804" w:rsidR="005565F4" w:rsidRDefault="00000000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72565B7F" w14:textId="5E635CA9" w:rsidR="005565F4" w:rsidRDefault="007464A2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1768</m:t>
                </m:r>
              </m:oMath>
            </m:oMathPara>
          </w:p>
        </w:tc>
        <w:tc>
          <w:tcPr>
            <w:tcW w:w="1424" w:type="dxa"/>
          </w:tcPr>
          <w:p w14:paraId="7600FE9C" w14:textId="7DA78C90" w:rsidR="005565F4" w:rsidRDefault="00000000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1F34A108" w14:textId="108D0665" w:rsidR="005565F4" w:rsidRDefault="007464A2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285.6</m:t>
                </m:r>
              </m:oMath>
            </m:oMathPara>
          </w:p>
        </w:tc>
      </w:tr>
      <w:tr w:rsidR="005565F4" w14:paraId="185B5E24" w14:textId="77777777" w:rsidTr="00E3221A">
        <w:trPr>
          <w:jc w:val="center"/>
        </w:trPr>
        <w:tc>
          <w:tcPr>
            <w:tcW w:w="1459" w:type="dxa"/>
            <w:vMerge/>
          </w:tcPr>
          <w:p w14:paraId="7D0D8F25" w14:textId="77777777" w:rsidR="005565F4" w:rsidRDefault="005565F4" w:rsidP="00E3221A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1424" w:type="dxa"/>
          </w:tcPr>
          <w:p w14:paraId="0C39780E" w14:textId="739A449F" w:rsidR="005565F4" w:rsidRDefault="00000000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4" w:type="dxa"/>
          </w:tcPr>
          <w:p w14:paraId="13BF5D12" w14:textId="7FF96F35" w:rsidR="005565F4" w:rsidRDefault="007464A2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996.8</m:t>
                </m:r>
              </m:oMath>
            </m:oMathPara>
          </w:p>
        </w:tc>
        <w:tc>
          <w:tcPr>
            <w:tcW w:w="1424" w:type="dxa"/>
          </w:tcPr>
          <w:p w14:paraId="2F6246EB" w14:textId="68E75A62" w:rsidR="005565F4" w:rsidRDefault="00000000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14:paraId="684774DE" w14:textId="0C92ED03" w:rsidR="005565F4" w:rsidRDefault="007464A2" w:rsidP="00E3221A">
            <w:pPr>
              <w:spacing w:line="360" w:lineRule="auto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569.6</m:t>
                </m:r>
              </m:oMath>
            </m:oMathPara>
          </w:p>
        </w:tc>
      </w:tr>
    </w:tbl>
    <w:p w14:paraId="629EFADE" w14:textId="30D3A3E2" w:rsidR="005565F4" w:rsidRDefault="00F778E3" w:rsidP="00F778E3">
      <w:pPr>
        <w:spacing w:line="360" w:lineRule="auto"/>
        <w:ind w:left="1140"/>
        <w:jc w:val="center"/>
        <w:rPr>
          <w:iCs/>
        </w:rPr>
      </w:pPr>
      <w:r w:rsidRPr="00F778E3">
        <w:rPr>
          <w:iCs/>
          <w:noProof/>
        </w:rPr>
        <w:drawing>
          <wp:inline distT="0" distB="0" distL="0" distR="0" wp14:anchorId="0A93E6AE" wp14:editId="284E6DF1">
            <wp:extent cx="3126504" cy="18892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910" cy="18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DD4B" w14:textId="6D44CE82" w:rsidR="0086482C" w:rsidRPr="0086482C" w:rsidRDefault="0086482C" w:rsidP="00387960">
      <w:pPr>
        <w:spacing w:line="360" w:lineRule="auto"/>
        <w:ind w:left="1140"/>
        <w:rPr>
          <w:b/>
          <w:bCs/>
          <w:iCs/>
        </w:rPr>
      </w:pPr>
      <w:r w:rsidRPr="0086482C">
        <w:rPr>
          <w:rFonts w:hint="eastAsia"/>
          <w:b/>
          <w:bCs/>
          <w:iCs/>
        </w:rPr>
        <w:t>C</w:t>
      </w:r>
      <w:r w:rsidRPr="0086482C">
        <w:rPr>
          <w:b/>
          <w:bCs/>
          <w:iCs/>
        </w:rPr>
        <w:t>.7</w:t>
      </w:r>
      <w:r w:rsidRPr="0086482C">
        <w:rPr>
          <w:rFonts w:hint="eastAsia"/>
          <w:b/>
          <w:bCs/>
          <w:iCs/>
        </w:rPr>
        <w:t>测量同轴电缆传输线的特征阻抗</w:t>
      </w:r>
    </w:p>
    <w:p w14:paraId="03B3516F" w14:textId="1FC9E4BE" w:rsidR="0086482C" w:rsidRDefault="0086482C" w:rsidP="0086482C">
      <w:pPr>
        <w:spacing w:line="360" w:lineRule="auto"/>
        <w:ind w:left="1140" w:firstLineChars="200" w:firstLine="420"/>
        <w:rPr>
          <w:iCs/>
        </w:rPr>
      </w:pPr>
      <w:r>
        <w:rPr>
          <w:rFonts w:hint="eastAsia"/>
          <w:iCs/>
        </w:rPr>
        <w:t>将阻值为</w:t>
      </w:r>
      <m:oMath>
        <m:r>
          <w:rPr>
            <w:rFonts w:ascii="Cambria Math" w:hAnsi="Cambria Math"/>
          </w:rPr>
          <m:t>10</m:t>
        </m:r>
      </m:oMath>
      <w:r>
        <w:rPr>
          <w:rFonts w:hint="eastAsia"/>
          <w:iCs/>
        </w:rPr>
        <w:t>欧的电阻作为负载电阻接入同轴电缆的末端，调整负载电阻值使得反射信号尽量小。</w:t>
      </w:r>
    </w:p>
    <w:p w14:paraId="1F59199A" w14:textId="6879042B" w:rsidR="0086482C" w:rsidRDefault="00000000" w:rsidP="0086482C">
      <w:pPr>
        <w:spacing w:line="360" w:lineRule="auto"/>
        <w:ind w:left="11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=60</m:t>
        </m:r>
      </m:oMath>
      <w:r w:rsidR="0086482C">
        <w:rPr>
          <w:rFonts w:hint="eastAsia"/>
          <w:iCs/>
        </w:rPr>
        <w:t>欧</w:t>
      </w:r>
    </w:p>
    <w:p w14:paraId="213662E4" w14:textId="6D77F4BD" w:rsidR="0086482C" w:rsidRDefault="0086482C" w:rsidP="00332714">
      <w:pPr>
        <w:spacing w:line="360" w:lineRule="auto"/>
        <w:ind w:left="1140" w:firstLineChars="200" w:firstLine="420"/>
        <w:rPr>
          <w:iCs/>
        </w:rPr>
      </w:pPr>
      <w:r>
        <w:rPr>
          <w:rFonts w:hint="eastAsia"/>
          <w:iCs/>
        </w:rPr>
        <w:t xml:space="preserve">此时负载电阻值等于传输线的特征阻抗。 </w:t>
      </w:r>
    </w:p>
    <w:p w14:paraId="2DF4FA59" w14:textId="076EFBBF" w:rsidR="00332714" w:rsidRDefault="00332714" w:rsidP="00332714">
      <w:pPr>
        <w:spacing w:line="360" w:lineRule="auto"/>
        <w:ind w:left="1140" w:firstLineChars="200" w:firstLine="420"/>
        <w:rPr>
          <w:iCs/>
        </w:rPr>
      </w:pPr>
      <w:r>
        <w:rPr>
          <w:rFonts w:hint="eastAsia"/>
          <w:iCs/>
        </w:rPr>
        <w:lastRenderedPageBreak/>
        <w:t>在B</w:t>
      </w:r>
      <w:r>
        <w:rPr>
          <w:iCs/>
        </w:rPr>
        <w:t>.1</w:t>
      </w:r>
      <w:r>
        <w:rPr>
          <w:rFonts w:hint="eastAsia"/>
          <w:iCs/>
        </w:rPr>
        <w:t>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的计算值为</w:t>
      </w:r>
      <m:oMath>
        <m:r>
          <w:rPr>
            <w:rFonts w:ascii="Cambria Math" w:hAnsi="Cambria Math"/>
          </w:rPr>
          <m:t>59.988</m:t>
        </m:r>
      </m:oMath>
      <w:r>
        <w:rPr>
          <w:rFonts w:hint="eastAsia"/>
          <w:iCs/>
        </w:rPr>
        <w:t>欧，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∆Z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60-59.988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=0.02%</m:t>
        </m:r>
      </m:oMath>
      <w:r>
        <w:rPr>
          <w:rFonts w:hint="eastAsia"/>
          <w:iCs/>
        </w:rPr>
        <w:t>。</w:t>
      </w:r>
    </w:p>
    <w:p w14:paraId="47BC92A5" w14:textId="0526B977" w:rsidR="00332714" w:rsidRPr="00332714" w:rsidRDefault="00332714" w:rsidP="00332714">
      <w:pPr>
        <w:spacing w:line="360" w:lineRule="auto"/>
        <w:ind w:left="1140"/>
        <w:rPr>
          <w:b/>
          <w:bCs/>
        </w:rPr>
      </w:pPr>
      <w:r w:rsidRPr="00332714">
        <w:rPr>
          <w:rFonts w:hint="eastAsia"/>
          <w:b/>
          <w:bCs/>
        </w:rPr>
        <w:t>C</w:t>
      </w:r>
      <w:r w:rsidRPr="00332714">
        <w:rPr>
          <w:b/>
          <w:bCs/>
        </w:rPr>
        <w:t>.8</w:t>
      </w:r>
      <w:r w:rsidRPr="00332714">
        <w:rPr>
          <w:rFonts w:hint="eastAsia"/>
          <w:b/>
          <w:bCs/>
        </w:rPr>
        <w:t>计算同轴电缆的衰减系数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</w:p>
    <w:p w14:paraId="11104AF8" w14:textId="37D5F9CA" w:rsidR="00332714" w:rsidRDefault="000D06D5" w:rsidP="00AE49B3">
      <w:pPr>
        <w:spacing w:line="360" w:lineRule="auto"/>
        <w:ind w:left="1140" w:firstLineChars="200" w:firstLine="420"/>
        <w:rPr>
          <w:lang w:val="fr-CA"/>
        </w:rPr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  <w:lang w:val="fr-CA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fr-CA"/>
              </w:rPr>
              <m:t>-</m:t>
            </m:r>
            <m:r>
              <w:rPr>
                <w:rFonts w:ascii="Cambria Math" w:hAnsi="Cambria Math"/>
              </w:rPr>
              <m:t>αl</m:t>
            </m:r>
          </m:sup>
        </m:sSup>
      </m:oMath>
      <w:r w:rsidRPr="00E3179F">
        <w:rPr>
          <w:rFonts w:hint="eastAsia"/>
          <w:lang w:val="fr-CA"/>
        </w:rPr>
        <w:t>，</w:t>
      </w:r>
      <w:r w:rsidR="00E3179F">
        <w:rPr>
          <w:rFonts w:hint="eastAsia"/>
          <w:lang w:val="fr-CA"/>
        </w:rPr>
        <w:t>则两边取对数可得</w:t>
      </w:r>
      <m:oMath>
        <m:r>
          <w:rPr>
            <w:rFonts w:ascii="Cambria Math" w:hAnsi="Cambria Math"/>
            <w:lang w:val="fr-CA"/>
          </w:rPr>
          <m:t>lnV=ln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V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-αl</m:t>
        </m:r>
      </m:oMath>
      <w:r w:rsidR="00E3179F">
        <w:rPr>
          <w:rFonts w:hint="eastAsia"/>
          <w:lang w:val="fr-CA"/>
        </w:rPr>
        <w:t>，用A中数据拟合直线可得：</w:t>
      </w:r>
    </w:p>
    <w:p w14:paraId="26DC7C66" w14:textId="0C1531EA" w:rsidR="00E3179F" w:rsidRDefault="00E3179F" w:rsidP="00E3179F">
      <w:pPr>
        <w:spacing w:line="360" w:lineRule="auto"/>
        <w:ind w:left="1140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35E02D5E" wp14:editId="65431136">
            <wp:extent cx="3491345" cy="2479458"/>
            <wp:effectExtent l="0" t="0" r="0" b="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3A7559E5-4482-4FC4-81FF-F186C7985E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42890BC" w14:textId="31EFC32B" w:rsidR="00E3179F" w:rsidRPr="00E3179F" w:rsidRDefault="00E3179F" w:rsidP="00AE49B3">
      <w:pPr>
        <w:spacing w:line="360" w:lineRule="auto"/>
        <w:ind w:left="1140" w:firstLineChars="200" w:firstLine="420"/>
        <w:rPr>
          <w:lang w:val="fr-CA"/>
        </w:rPr>
      </w:pPr>
      <w:r>
        <w:rPr>
          <w:rFonts w:hint="eastAsia"/>
          <w:lang w:val="fr-CA"/>
        </w:rPr>
        <w:t>斜率</w:t>
      </w:r>
      <m:oMath>
        <m:r>
          <w:rPr>
            <w:rFonts w:ascii="Cambria Math" w:hAnsi="Cambria Math"/>
            <w:lang w:val="fr-CA"/>
          </w:rPr>
          <m:t>k=-0.008=-αl</m:t>
        </m:r>
      </m:oMath>
      <w:r>
        <w:rPr>
          <w:rFonts w:hint="eastAsia"/>
          <w:lang w:val="fr-CA"/>
        </w:rPr>
        <w:t>，则</w:t>
      </w:r>
      <m:oMath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 w:hint="eastAsia"/>
            <w:lang w:val="fr-CA"/>
          </w:rPr>
          <m:t>=</m:t>
        </m:r>
        <m:r>
          <w:rPr>
            <w:rFonts w:ascii="Cambria Math" w:hAnsi="Cambria Math"/>
            <w:lang w:val="fr-CA"/>
          </w:rPr>
          <m:t>0.000267</m:t>
        </m:r>
      </m:oMath>
    </w:p>
    <w:p w14:paraId="254360BD" w14:textId="1E1777B6" w:rsidR="000D06D5" w:rsidRDefault="000D06D5" w:rsidP="00332714">
      <w:pPr>
        <w:spacing w:line="360" w:lineRule="auto"/>
        <w:ind w:left="1140"/>
        <w:rPr>
          <w:b/>
          <w:bCs/>
        </w:rPr>
      </w:pPr>
      <w:r w:rsidRPr="000D06D5">
        <w:rPr>
          <w:rFonts w:hint="eastAsia"/>
          <w:b/>
          <w:bCs/>
        </w:rPr>
        <w:t>C</w:t>
      </w:r>
      <w:r w:rsidRPr="000D06D5">
        <w:rPr>
          <w:b/>
          <w:bCs/>
        </w:rPr>
        <w:t>.9</w:t>
      </w:r>
      <w:r w:rsidRPr="000D06D5">
        <w:rPr>
          <w:rFonts w:hint="eastAsia"/>
          <w:b/>
          <w:bCs/>
        </w:rPr>
        <w:t>解释输出端开路时，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0D06D5">
        <w:rPr>
          <w:rFonts w:hint="eastAsia"/>
          <w:b/>
          <w:bCs/>
        </w:rPr>
        <w:t>的幅度小于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D06D5">
        <w:rPr>
          <w:rFonts w:hint="eastAsia"/>
          <w:b/>
          <w:bCs/>
        </w:rPr>
        <w:t>，从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D06D5">
        <w:rPr>
          <w:rFonts w:hint="eastAsia"/>
          <w:b/>
          <w:bCs/>
        </w:rPr>
        <w:t>之后幅度逐步减小</w:t>
      </w:r>
    </w:p>
    <w:p w14:paraId="05583712" w14:textId="5B581D20" w:rsidR="000D06D5" w:rsidRPr="00AE49B3" w:rsidRDefault="00AE49B3" w:rsidP="00AE49B3">
      <w:pPr>
        <w:spacing w:line="360" w:lineRule="auto"/>
        <w:ind w:left="1140" w:firstLineChars="200" w:firstLine="420"/>
      </w:pPr>
      <w:r>
        <w:rPr>
          <w:rFonts w:hint="eastAsia"/>
        </w:rPr>
        <w:t>因为起始处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即入射波幅度，没有反射波的叠加，因此小于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；之后由于同轴电缆有阻抗，所以幅度逐渐减小。</w:t>
      </w:r>
    </w:p>
    <w:p w14:paraId="52E75892" w14:textId="247EF7A2" w:rsidR="00F6699A" w:rsidRDefault="00F6699A" w:rsidP="00F6699A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简谐信号在同轴电缆中的驻波</w:t>
      </w:r>
    </w:p>
    <w:p w14:paraId="1233D116" w14:textId="27C87B66" w:rsidR="0082501E" w:rsidRDefault="0082501E" w:rsidP="0082501E">
      <w:pPr>
        <w:spacing w:line="360" w:lineRule="auto"/>
        <w:ind w:left="114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.1</w:t>
      </w:r>
      <w:r>
        <w:rPr>
          <w:rFonts w:hint="eastAsia"/>
          <w:b/>
          <w:bCs/>
        </w:rPr>
        <w:t>由边界条件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"/>
          </m:rPr>
          <w:rPr>
            <w:rFonts w:ascii="Cambria Math" w:hAnsi="Cambria Math"/>
          </w:rPr>
          <m:t>=0)</m:t>
        </m:r>
      </m:oMath>
      <w:r w:rsidRPr="0082501E">
        <w:rPr>
          <w:rFonts w:hint="eastAsia"/>
          <w:b/>
          <w:bCs/>
        </w:rPr>
        <w:t>，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82501E">
        <w:rPr>
          <w:rFonts w:hint="eastAsia"/>
          <w:b/>
          <w:bCs/>
        </w:rPr>
        <w:t>，写出传输线上形成驻波时频率应符合的条件</w:t>
      </w:r>
    </w:p>
    <w:p w14:paraId="5132AFF3" w14:textId="7EA41206" w:rsidR="0082501E" w:rsidRDefault="0082501E" w:rsidP="0082501E">
      <w:pPr>
        <w:spacing w:line="360" w:lineRule="auto"/>
        <w:ind w:left="1140"/>
      </w:pPr>
      <w:r>
        <w:rPr>
          <w:rFonts w:hint="eastAsia"/>
        </w:rPr>
        <w:t>（a）末端开路</w:t>
      </w:r>
    </w:p>
    <w:p w14:paraId="6DB93C74" w14:textId="07EEF7D8" w:rsidR="00625223" w:rsidRPr="00625223" w:rsidRDefault="0082501E" w:rsidP="00625223">
      <w:pPr>
        <w:spacing w:line="360" w:lineRule="auto"/>
        <w:ind w:left="1140"/>
        <w:jc w:val="center"/>
        <w:rPr>
          <w:i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2L</m:t>
            </m:r>
          </m:den>
        </m:f>
        <m:r>
          <w:rPr>
            <w:rFonts w:ascii="Cambria Math" w:hAnsi="Cambria Math"/>
          </w:rPr>
          <m:t xml:space="preserve">   </m:t>
        </m:r>
      </m:oMath>
      <w:r w:rsidR="00625223">
        <w:rPr>
          <w:rFonts w:hint="eastAsia"/>
        </w:rPr>
        <w:t>（</w:t>
      </w:r>
      <m:oMath>
        <m:r>
          <w:rPr>
            <w:rFonts w:ascii="Cambria Math" w:hAnsi="Cambria Math"/>
          </w:rPr>
          <m:t>n</m:t>
        </m:r>
      </m:oMath>
      <w:r w:rsidR="00625223">
        <w:rPr>
          <w:rFonts w:hint="eastAsia"/>
          <w:iCs/>
        </w:rPr>
        <w:t>为整数）</w:t>
      </w:r>
    </w:p>
    <w:p w14:paraId="264C2D0C" w14:textId="1AEAEBF3" w:rsidR="00F6699A" w:rsidRDefault="00625223" w:rsidP="00F6699A">
      <w:pPr>
        <w:pStyle w:val="a7"/>
        <w:spacing w:line="360" w:lineRule="auto"/>
        <w:ind w:left="1140" w:firstLineChars="0" w:firstLine="0"/>
      </w:pPr>
      <w:r>
        <w:rPr>
          <w:rFonts w:hint="eastAsia"/>
        </w:rPr>
        <w:t>（b）末端短路</w:t>
      </w:r>
    </w:p>
    <w:p w14:paraId="4530BB12" w14:textId="77777777" w:rsidR="00625223" w:rsidRPr="00625223" w:rsidRDefault="00000000" w:rsidP="00F6699A">
      <w:pPr>
        <w:pStyle w:val="a7"/>
        <w:spacing w:line="360" w:lineRule="auto"/>
        <w:ind w:left="1140" w:firstLineChars="0" w:firstLine="0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m:rPr>
              <m:sty m:val="b"/>
            </m:rPr>
            <w:rPr>
              <w:rFonts w:ascii="Cambria Math" w:hAnsi="Cambria Math"/>
            </w:rPr>
            <m:t>=0)</m:t>
          </m:r>
        </m:oMath>
      </m:oMathPara>
    </w:p>
    <w:p w14:paraId="416A7F27" w14:textId="390B1966" w:rsidR="00625223" w:rsidRPr="00625223" w:rsidRDefault="00000000" w:rsidP="00F6699A">
      <w:pPr>
        <w:pStyle w:val="a7"/>
        <w:spacing w:line="360" w:lineRule="auto"/>
        <w:ind w:left="1140" w:firstLineChars="0" w:firstLine="0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p w14:paraId="7E350C94" w14:textId="408F9056" w:rsidR="00625223" w:rsidRPr="00625223" w:rsidRDefault="00625223" w:rsidP="00625223">
      <w:pPr>
        <w:spacing w:line="360" w:lineRule="auto"/>
        <w:ind w:left="1140"/>
        <w:jc w:val="center"/>
        <w:rPr>
          <w:i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+1/2)v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2L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为整数）</w:t>
      </w:r>
    </w:p>
    <w:p w14:paraId="79DA1FC3" w14:textId="59D66964" w:rsidR="00625223" w:rsidRPr="00625223" w:rsidRDefault="00625223" w:rsidP="00F6699A">
      <w:pPr>
        <w:pStyle w:val="a7"/>
        <w:spacing w:line="360" w:lineRule="auto"/>
        <w:ind w:left="1140" w:firstLineChars="0" w:firstLine="0"/>
        <w:rPr>
          <w:b/>
          <w:bCs/>
        </w:rPr>
      </w:pPr>
      <w:r w:rsidRPr="00625223">
        <w:rPr>
          <w:b/>
          <w:bCs/>
        </w:rPr>
        <w:t>D.2</w:t>
      </w:r>
      <w:r w:rsidRPr="00625223">
        <w:rPr>
          <w:rFonts w:hint="eastAsia"/>
          <w:b/>
          <w:bCs/>
        </w:rPr>
        <w:t>计算形成驻波的最低两个频率</w:t>
      </w:r>
    </w:p>
    <w:p w14:paraId="1195FBEB" w14:textId="7ADCCE29" w:rsidR="00625223" w:rsidRDefault="00625223" w:rsidP="00F6699A">
      <w:pPr>
        <w:pStyle w:val="a7"/>
        <w:spacing w:line="360" w:lineRule="auto"/>
        <w:ind w:left="1140" w:firstLineChars="0" w:firstLine="0"/>
      </w:pPr>
      <w:r>
        <w:rPr>
          <w:rFonts w:hint="eastAsia"/>
        </w:rPr>
        <w:t>（a）末端开路</w:t>
      </w:r>
    </w:p>
    <w:p w14:paraId="03DDFC73" w14:textId="5CF3EFEB" w:rsidR="00625223" w:rsidRPr="00625223" w:rsidRDefault="00625223" w:rsidP="00F6699A">
      <w:pPr>
        <w:pStyle w:val="a7"/>
        <w:spacing w:line="360" w:lineRule="auto"/>
        <w:ind w:left="1140" w:firstLineChars="0" w:firstLine="0"/>
      </w:pPr>
      <m:oMathPara>
        <m:oMath>
          <m:r>
            <w:rPr>
              <w:rFonts w:ascii="Cambria Math" w:hAnsi="Cambria Math"/>
            </w:rPr>
            <m:t>n=1,f=3481933Hz</m:t>
          </m:r>
        </m:oMath>
      </m:oMathPara>
    </w:p>
    <w:p w14:paraId="1547F838" w14:textId="6C2AAAC0" w:rsidR="00625223" w:rsidRPr="00625223" w:rsidRDefault="00625223" w:rsidP="00F6699A">
      <w:pPr>
        <w:pStyle w:val="a7"/>
        <w:spacing w:line="360" w:lineRule="auto"/>
        <w:ind w:left="114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n=2,f=6963865Hz</m:t>
          </m:r>
        </m:oMath>
      </m:oMathPara>
    </w:p>
    <w:p w14:paraId="3BE57FA3" w14:textId="42426E5B" w:rsidR="00625223" w:rsidRDefault="00625223" w:rsidP="00F6699A">
      <w:pPr>
        <w:pStyle w:val="a7"/>
        <w:spacing w:line="360" w:lineRule="auto"/>
        <w:ind w:left="1140" w:firstLineChars="0" w:firstLine="0"/>
      </w:pPr>
      <w:r>
        <w:rPr>
          <w:rFonts w:hint="eastAsia"/>
        </w:rPr>
        <w:t>（b）末端短路</w:t>
      </w:r>
    </w:p>
    <w:p w14:paraId="09906C15" w14:textId="28579A48" w:rsidR="00625223" w:rsidRPr="00625223" w:rsidRDefault="00625223" w:rsidP="00F6699A">
      <w:pPr>
        <w:pStyle w:val="a7"/>
        <w:spacing w:line="360" w:lineRule="auto"/>
        <w:ind w:left="1140" w:firstLineChars="0" w:firstLine="0"/>
      </w:pPr>
      <m:oMathPara>
        <m:oMath>
          <m:r>
            <w:rPr>
              <w:rFonts w:ascii="Cambria Math" w:hAnsi="Cambria Math"/>
            </w:rPr>
            <m:t>n=0,f=1740966Hz</m:t>
          </m:r>
        </m:oMath>
      </m:oMathPara>
    </w:p>
    <w:p w14:paraId="43C67567" w14:textId="3F688973" w:rsidR="00625223" w:rsidRPr="00625223" w:rsidRDefault="00625223" w:rsidP="00F6699A">
      <w:pPr>
        <w:pStyle w:val="a7"/>
        <w:spacing w:line="360" w:lineRule="auto"/>
        <w:ind w:left="1140" w:firstLineChars="0" w:firstLine="0"/>
      </w:pPr>
      <m:oMathPara>
        <m:oMath>
          <m:r>
            <w:rPr>
              <w:rFonts w:ascii="Cambria Math" w:hAnsi="Cambria Math"/>
            </w:rPr>
            <m:t>n=1,f=5222899Hz</m:t>
          </m:r>
        </m:oMath>
      </m:oMathPara>
    </w:p>
    <w:p w14:paraId="286DC962" w14:textId="52A89C53" w:rsidR="00625223" w:rsidRDefault="00625223" w:rsidP="00F6699A">
      <w:pPr>
        <w:pStyle w:val="a7"/>
        <w:spacing w:line="360" w:lineRule="auto"/>
        <w:ind w:left="1140" w:firstLineChars="0" w:firstLine="0"/>
        <w:rPr>
          <w:b/>
          <w:bCs/>
        </w:rPr>
      </w:pPr>
      <w:r w:rsidRPr="00226C9E">
        <w:rPr>
          <w:rFonts w:hint="eastAsia"/>
          <w:b/>
          <w:bCs/>
        </w:rPr>
        <w:t>D</w:t>
      </w:r>
      <w:r w:rsidRPr="00226C9E">
        <w:rPr>
          <w:b/>
          <w:bCs/>
        </w:rPr>
        <w:t>.3</w:t>
      </w:r>
      <w:r w:rsidR="00226C9E" w:rsidRPr="00226C9E">
        <w:rPr>
          <w:rFonts w:hint="eastAsia"/>
          <w:b/>
          <w:bCs/>
        </w:rPr>
        <w:t>用示波器画出在最低两个驻波频率处，同轴电缆起始端、中点处和末端的电压波形随时间变化的示意图</w:t>
      </w:r>
    </w:p>
    <w:p w14:paraId="2981F505" w14:textId="410D78AB" w:rsidR="00226C9E" w:rsidRDefault="00D570D4" w:rsidP="00F6699A">
      <w:pPr>
        <w:pStyle w:val="a7"/>
        <w:spacing w:line="360" w:lineRule="auto"/>
        <w:ind w:left="1140" w:firstLineChars="0" w:firstLine="0"/>
      </w:pPr>
      <w:r>
        <w:rPr>
          <w:rFonts w:hint="eastAsia"/>
        </w:rPr>
        <w:t>（a）末端开路</w:t>
      </w:r>
    </w:p>
    <w:p w14:paraId="3CDB0513" w14:textId="7FBE2BB0" w:rsidR="00D570D4" w:rsidRDefault="00D570D4" w:rsidP="00BB66D9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f=3482kHz</m:t>
        </m:r>
      </m:oMath>
      <w:r>
        <w:rPr>
          <w:rFonts w:hint="eastAsia"/>
        </w:rPr>
        <w:t>：</w:t>
      </w:r>
    </w:p>
    <w:p w14:paraId="3D9EFE17" w14:textId="7D911D46" w:rsidR="00D570D4" w:rsidRDefault="00D570D4" w:rsidP="00D570D4">
      <w:pPr>
        <w:pStyle w:val="a7"/>
        <w:spacing w:line="360" w:lineRule="auto"/>
        <w:ind w:left="1140" w:firstLineChars="0" w:firstLine="0"/>
        <w:jc w:val="center"/>
      </w:pPr>
      <w:r w:rsidRPr="00D570D4">
        <w:rPr>
          <w:noProof/>
        </w:rPr>
        <w:drawing>
          <wp:inline distT="0" distB="0" distL="0" distR="0" wp14:anchorId="64CAA020" wp14:editId="3BC7DDB4">
            <wp:extent cx="1751235" cy="10442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105" cy="10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134C" w14:textId="520E20A0" w:rsidR="00D570D4" w:rsidRDefault="00D570D4" w:rsidP="00BB66D9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f=6964kHz</m:t>
        </m:r>
      </m:oMath>
      <w:r>
        <w:rPr>
          <w:rFonts w:hint="eastAsia"/>
        </w:rPr>
        <w:t>：</w:t>
      </w:r>
    </w:p>
    <w:p w14:paraId="03066DF9" w14:textId="2A9382DD" w:rsidR="00D570D4" w:rsidRDefault="007B16E6" w:rsidP="007B16E6">
      <w:pPr>
        <w:pStyle w:val="a7"/>
        <w:spacing w:line="360" w:lineRule="auto"/>
        <w:ind w:left="1140" w:firstLineChars="0" w:firstLine="0"/>
        <w:jc w:val="center"/>
      </w:pPr>
      <w:r w:rsidRPr="007B16E6">
        <w:rPr>
          <w:noProof/>
        </w:rPr>
        <w:drawing>
          <wp:inline distT="0" distB="0" distL="0" distR="0" wp14:anchorId="2F8D9D6C" wp14:editId="5B9CD490">
            <wp:extent cx="1660941" cy="12410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90" cy="12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16FF" w14:textId="2CD80DC2" w:rsidR="007B16E6" w:rsidRDefault="007B16E6" w:rsidP="007B16E6">
      <w:pPr>
        <w:pStyle w:val="a7"/>
        <w:spacing w:line="360" w:lineRule="auto"/>
        <w:ind w:left="1140" w:firstLineChars="0" w:firstLine="0"/>
      </w:pPr>
      <w:r>
        <w:rPr>
          <w:rFonts w:hint="eastAsia"/>
        </w:rPr>
        <w:t>（b）末端短路</w:t>
      </w:r>
    </w:p>
    <w:p w14:paraId="7794A7EF" w14:textId="1C4A8C84" w:rsidR="007B16E6" w:rsidRDefault="007B16E6" w:rsidP="00BB66D9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f=1741kHz</m:t>
        </m:r>
      </m:oMath>
      <w:r>
        <w:rPr>
          <w:rFonts w:hint="eastAsia"/>
        </w:rPr>
        <w:t>：</w:t>
      </w:r>
    </w:p>
    <w:p w14:paraId="72FD776C" w14:textId="2A290195" w:rsidR="007B16E6" w:rsidRDefault="00BB66D9" w:rsidP="00BB66D9">
      <w:pPr>
        <w:pStyle w:val="a7"/>
        <w:spacing w:line="360" w:lineRule="auto"/>
        <w:ind w:left="1140" w:firstLineChars="0" w:firstLine="0"/>
        <w:jc w:val="center"/>
      </w:pPr>
      <w:r w:rsidRPr="00BB66D9">
        <w:rPr>
          <w:noProof/>
        </w:rPr>
        <w:drawing>
          <wp:inline distT="0" distB="0" distL="0" distR="0" wp14:anchorId="24FBF937" wp14:editId="4B1068A4">
            <wp:extent cx="1748600" cy="12054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91" cy="120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07A0" w14:textId="15A4C0B8" w:rsidR="007B16E6" w:rsidRDefault="007B16E6" w:rsidP="00BB66D9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f=5223kHz</m:t>
        </m:r>
      </m:oMath>
      <w:r>
        <w:rPr>
          <w:rFonts w:hint="eastAsia"/>
        </w:rPr>
        <w:t>：</w:t>
      </w:r>
    </w:p>
    <w:p w14:paraId="6C820186" w14:textId="2B7E7CAD" w:rsidR="007B16E6" w:rsidRPr="00D570D4" w:rsidRDefault="00BB66D9" w:rsidP="00BB66D9">
      <w:pPr>
        <w:pStyle w:val="a7"/>
        <w:spacing w:line="360" w:lineRule="auto"/>
        <w:ind w:left="1140" w:firstLineChars="0" w:firstLine="0"/>
        <w:jc w:val="center"/>
      </w:pPr>
      <w:r w:rsidRPr="00BB66D9">
        <w:rPr>
          <w:noProof/>
        </w:rPr>
        <w:drawing>
          <wp:inline distT="0" distB="0" distL="0" distR="0" wp14:anchorId="3F6EC7FB" wp14:editId="2D0FB359">
            <wp:extent cx="1530520" cy="114779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654" cy="115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4F06" w14:textId="7A0773ED" w:rsidR="00226C9E" w:rsidRDefault="00226C9E" w:rsidP="00F6699A">
      <w:pPr>
        <w:pStyle w:val="a7"/>
        <w:spacing w:line="360" w:lineRule="auto"/>
        <w:ind w:left="114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>.4</w:t>
      </w:r>
      <w:r>
        <w:rPr>
          <w:rFonts w:hint="eastAsia"/>
          <w:b/>
          <w:bCs/>
        </w:rPr>
        <w:t>画出在最低两个驻波频率处，沿传输线长度方向的电压信号幅度分布示意图</w:t>
      </w:r>
    </w:p>
    <w:p w14:paraId="0AF73559" w14:textId="3758DD60" w:rsidR="00226C9E" w:rsidRDefault="00195F39" w:rsidP="00F6699A">
      <w:pPr>
        <w:pStyle w:val="a7"/>
        <w:spacing w:line="360" w:lineRule="auto"/>
        <w:ind w:left="1140" w:firstLineChars="0" w:firstLine="0"/>
      </w:pPr>
      <w:r>
        <w:rPr>
          <w:rFonts w:hint="eastAsia"/>
        </w:rPr>
        <w:t>（a）末端开路</w:t>
      </w:r>
    </w:p>
    <w:p w14:paraId="673184D0" w14:textId="47923E80" w:rsidR="00195F39" w:rsidRDefault="00195F39" w:rsidP="00AA699F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f=3482kHz</m:t>
        </m:r>
      </m:oMath>
      <w:r>
        <w:rPr>
          <w:rFonts w:hint="eastAsia"/>
        </w:rPr>
        <w:t>：</w:t>
      </w:r>
    </w:p>
    <w:p w14:paraId="50748605" w14:textId="16320D64" w:rsidR="00195F39" w:rsidRDefault="00E275A9" w:rsidP="00E275A9">
      <w:pPr>
        <w:pStyle w:val="a7"/>
        <w:spacing w:line="360" w:lineRule="auto"/>
        <w:ind w:left="1140" w:firstLineChars="0" w:firstLine="0"/>
        <w:jc w:val="center"/>
      </w:pPr>
      <w:r w:rsidRPr="00E275A9">
        <w:rPr>
          <w:noProof/>
        </w:rPr>
        <w:drawing>
          <wp:inline distT="0" distB="0" distL="0" distR="0" wp14:anchorId="3210EC48" wp14:editId="52F374CF">
            <wp:extent cx="1558994" cy="114287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070" cy="11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A052" w14:textId="7B932BEB" w:rsidR="00195F39" w:rsidRDefault="00195F39" w:rsidP="00AA699F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f=6964kHz</m:t>
        </m:r>
      </m:oMath>
      <w:r>
        <w:rPr>
          <w:rFonts w:hint="eastAsia"/>
        </w:rPr>
        <w:t>：</w:t>
      </w:r>
    </w:p>
    <w:p w14:paraId="5808C51D" w14:textId="1177D8E8" w:rsidR="00195F39" w:rsidRDefault="00E275A9" w:rsidP="00E275A9">
      <w:pPr>
        <w:pStyle w:val="a7"/>
        <w:spacing w:line="360" w:lineRule="auto"/>
        <w:ind w:left="1140" w:firstLineChars="0" w:firstLine="0"/>
        <w:jc w:val="center"/>
      </w:pPr>
      <w:r w:rsidRPr="00E275A9">
        <w:rPr>
          <w:noProof/>
        </w:rPr>
        <w:drawing>
          <wp:inline distT="0" distB="0" distL="0" distR="0" wp14:anchorId="26989B97" wp14:editId="2A571071">
            <wp:extent cx="1874280" cy="13254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14" cy="13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EC83" w14:textId="5C60637B" w:rsidR="00195F39" w:rsidRDefault="00195F39" w:rsidP="00F6699A">
      <w:pPr>
        <w:pStyle w:val="a7"/>
        <w:spacing w:line="360" w:lineRule="auto"/>
        <w:ind w:left="1140" w:firstLineChars="0" w:firstLine="0"/>
      </w:pPr>
      <w:r>
        <w:rPr>
          <w:rFonts w:hint="eastAsia"/>
        </w:rPr>
        <w:t>（b）末端短路</w:t>
      </w:r>
    </w:p>
    <w:p w14:paraId="78D54404" w14:textId="11063166" w:rsidR="00195F39" w:rsidRDefault="00195F39" w:rsidP="00AA699F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f=1741khZ</m:t>
        </m:r>
      </m:oMath>
      <w:r>
        <w:rPr>
          <w:rFonts w:hint="eastAsia"/>
        </w:rPr>
        <w:t>：</w:t>
      </w:r>
    </w:p>
    <w:p w14:paraId="35A1E2EF" w14:textId="4406FA0D" w:rsidR="00195F39" w:rsidRDefault="00E275A9" w:rsidP="00E275A9">
      <w:pPr>
        <w:pStyle w:val="a7"/>
        <w:spacing w:line="360" w:lineRule="auto"/>
        <w:ind w:left="1140" w:firstLineChars="0" w:firstLine="0"/>
        <w:jc w:val="center"/>
      </w:pPr>
      <w:r w:rsidRPr="00E275A9">
        <w:rPr>
          <w:noProof/>
        </w:rPr>
        <w:drawing>
          <wp:inline distT="0" distB="0" distL="0" distR="0" wp14:anchorId="31782D19" wp14:editId="784CE406">
            <wp:extent cx="1974118" cy="137779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22" cy="138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6996" w14:textId="72CA8CD2" w:rsidR="00195F39" w:rsidRDefault="003731BC" w:rsidP="00AA699F">
      <w:pPr>
        <w:pStyle w:val="a7"/>
        <w:spacing w:line="360" w:lineRule="auto"/>
        <w:ind w:left="1140"/>
      </w:pPr>
      <m:oMath>
        <m:r>
          <w:rPr>
            <w:rFonts w:ascii="Cambria Math" w:hAnsi="Cambria Math"/>
          </w:rPr>
          <m:t>f=5223kHz</m:t>
        </m:r>
      </m:oMath>
      <w:r>
        <w:rPr>
          <w:rFonts w:hint="eastAsia"/>
        </w:rPr>
        <w:t>：</w:t>
      </w:r>
    </w:p>
    <w:p w14:paraId="5F894940" w14:textId="004DBEB1" w:rsidR="003731BC" w:rsidRPr="00195F39" w:rsidRDefault="00E275A9" w:rsidP="00E275A9">
      <w:pPr>
        <w:pStyle w:val="a7"/>
        <w:spacing w:line="360" w:lineRule="auto"/>
        <w:ind w:left="1140" w:firstLineChars="0" w:firstLine="0"/>
        <w:jc w:val="center"/>
      </w:pPr>
      <w:r w:rsidRPr="00E275A9">
        <w:rPr>
          <w:noProof/>
        </w:rPr>
        <w:drawing>
          <wp:inline distT="0" distB="0" distL="0" distR="0" wp14:anchorId="0C5FC5F1" wp14:editId="1D7FDE7F">
            <wp:extent cx="1760061" cy="1319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68" cy="132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131B" w14:textId="77777777" w:rsidR="00226C9E" w:rsidRPr="00226C9E" w:rsidRDefault="00226C9E" w:rsidP="00F6699A">
      <w:pPr>
        <w:pStyle w:val="a7"/>
        <w:spacing w:line="360" w:lineRule="auto"/>
        <w:ind w:left="1140" w:firstLineChars="0" w:firstLine="0"/>
        <w:rPr>
          <w:b/>
          <w:bCs/>
        </w:rPr>
      </w:pPr>
    </w:p>
    <w:p w14:paraId="78789FB7" w14:textId="4EE7A4D8" w:rsidR="00A022CA" w:rsidRDefault="00A022CA" w:rsidP="002903D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038C9">
        <w:rPr>
          <w:rFonts w:hint="eastAsia"/>
          <w:b/>
          <w:bCs/>
        </w:rPr>
        <w:t>思考</w:t>
      </w:r>
      <w:r w:rsidR="00455DBC">
        <w:rPr>
          <w:rFonts w:hint="eastAsia"/>
          <w:b/>
          <w:bCs/>
        </w:rPr>
        <w:t>与讨论</w:t>
      </w:r>
    </w:p>
    <w:p w14:paraId="5EBF1DCF" w14:textId="2860F34C" w:rsidR="00455DBC" w:rsidRDefault="00455DBC" w:rsidP="00455DBC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在测量计算时要注意量程的设置以及读数时的单位。</w:t>
      </w:r>
    </w:p>
    <w:p w14:paraId="4293A5CD" w14:textId="7BD613B6" w:rsidR="00E173A6" w:rsidRDefault="00E173A6" w:rsidP="00455DBC">
      <w:pPr>
        <w:pStyle w:val="a7"/>
        <w:numPr>
          <w:ilvl w:val="0"/>
          <w:numId w:val="8"/>
        </w:numPr>
        <w:spacing w:line="360" w:lineRule="auto"/>
        <w:ind w:firstLineChars="0"/>
      </w:pPr>
      <w:r w:rsidRPr="00E173A6">
        <w:rPr>
          <w:rFonts w:hint="eastAsia"/>
        </w:rPr>
        <w:t>实际应用</w:t>
      </w:r>
      <w:r>
        <w:rPr>
          <w:rFonts w:hint="eastAsia"/>
        </w:rPr>
        <w:t>中可以通过调整入射频率来使同轴电缆的</w:t>
      </w:r>
      <w:r w:rsidR="00455DBC">
        <w:rPr>
          <w:rFonts w:hint="eastAsia"/>
        </w:rPr>
        <w:t>阻抗减小，从而提高传输效率。</w:t>
      </w:r>
    </w:p>
    <w:p w14:paraId="143E1F49" w14:textId="5146B465" w:rsidR="00455DBC" w:rsidRDefault="00455DBC" w:rsidP="00455DBC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同轴电缆末端短路时，要测量末端的电压信号，采用</w:t>
      </w:r>
      <m:oMath>
        <m:r>
          <w:rPr>
            <w:rFonts w:ascii="Cambria Math" w:hAnsi="Cambria Math"/>
          </w:rPr>
          <m:t>BNC</m:t>
        </m:r>
      </m:oMath>
      <w:r>
        <w:rPr>
          <w:rFonts w:hint="eastAsia"/>
        </w:rPr>
        <w:t>-香蕉头-</w:t>
      </w:r>
      <m:oMath>
        <m:r>
          <w:rPr>
            <w:rFonts w:ascii="Cambria Math" w:hAnsi="Cambria Math"/>
          </w:rPr>
          <m:t>BNC</m:t>
        </m:r>
      </m:oMath>
      <w:r>
        <w:rPr>
          <w:rFonts w:hint="eastAsia"/>
        </w:rPr>
        <w:t>的转换连接会引入</w:t>
      </w:r>
      <w:r w:rsidR="008623AD">
        <w:rPr>
          <w:rFonts w:hint="eastAsia"/>
        </w:rPr>
        <w:t>较大的</w:t>
      </w:r>
      <w:r>
        <w:rPr>
          <w:rFonts w:hint="eastAsia"/>
        </w:rPr>
        <w:t>导线电阻，应直接使用两端都是</w:t>
      </w:r>
      <m:oMath>
        <m:r>
          <w:rPr>
            <w:rFonts w:ascii="Cambria Math" w:hAnsi="Cambria Math"/>
          </w:rPr>
          <m:t>BNC</m:t>
        </m:r>
      </m:oMath>
      <w:r>
        <w:rPr>
          <w:rFonts w:hint="eastAsia"/>
        </w:rPr>
        <w:t>的导线。</w:t>
      </w:r>
    </w:p>
    <w:p w14:paraId="208376B6" w14:textId="77777777" w:rsidR="00DF51AB" w:rsidRPr="00E173A6" w:rsidRDefault="00DF51AB" w:rsidP="00DF51AB">
      <w:pPr>
        <w:pStyle w:val="a7"/>
        <w:spacing w:line="360" w:lineRule="auto"/>
        <w:ind w:left="780" w:firstLineChars="0" w:firstLine="0"/>
      </w:pPr>
    </w:p>
    <w:p w14:paraId="6F7DFB49" w14:textId="4B17E1CB" w:rsidR="00A022CA" w:rsidRDefault="00A022CA" w:rsidP="002903D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038C9">
        <w:rPr>
          <w:rFonts w:hint="eastAsia"/>
          <w:b/>
          <w:bCs/>
        </w:rPr>
        <w:t>原始数据</w:t>
      </w:r>
    </w:p>
    <w:p w14:paraId="6E3E17F0" w14:textId="6BE96239" w:rsidR="00CD2287" w:rsidRPr="00F038C9" w:rsidRDefault="00CD2287" w:rsidP="00CD2287">
      <w:pPr>
        <w:pStyle w:val="a7"/>
        <w:spacing w:line="360" w:lineRule="auto"/>
        <w:ind w:left="420" w:firstLineChars="0" w:firstLine="0"/>
        <w:jc w:val="center"/>
        <w:rPr>
          <w:b/>
          <w:bCs/>
        </w:rPr>
      </w:pPr>
      <w:r w:rsidRPr="00CD2287">
        <w:rPr>
          <w:b/>
          <w:bCs/>
          <w:noProof/>
        </w:rPr>
        <w:drawing>
          <wp:inline distT="0" distB="0" distL="0" distR="0" wp14:anchorId="4502A230" wp14:editId="3FE2692B">
            <wp:extent cx="4119245" cy="4023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287" w:rsidRPr="00F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C0FAE" w14:textId="77777777" w:rsidR="00AF0B9D" w:rsidRDefault="00AF0B9D" w:rsidP="00A022CA">
      <w:r>
        <w:separator/>
      </w:r>
    </w:p>
  </w:endnote>
  <w:endnote w:type="continuationSeparator" w:id="0">
    <w:p w14:paraId="24EC673E" w14:textId="77777777" w:rsidR="00AF0B9D" w:rsidRDefault="00AF0B9D" w:rsidP="00A0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EE964" w14:textId="77777777" w:rsidR="00AF0B9D" w:rsidRDefault="00AF0B9D" w:rsidP="00A022CA">
      <w:r>
        <w:separator/>
      </w:r>
    </w:p>
  </w:footnote>
  <w:footnote w:type="continuationSeparator" w:id="0">
    <w:p w14:paraId="07B739CC" w14:textId="77777777" w:rsidR="00AF0B9D" w:rsidRDefault="00AF0B9D" w:rsidP="00A02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F225A"/>
    <w:multiLevelType w:val="hybridMultilevel"/>
    <w:tmpl w:val="67C42C0C"/>
    <w:lvl w:ilvl="0" w:tplc="9FBC8B3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7D87D5F"/>
    <w:multiLevelType w:val="hybridMultilevel"/>
    <w:tmpl w:val="E660B5F4"/>
    <w:lvl w:ilvl="0" w:tplc="B728E84A">
      <w:start w:val="1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FE0410"/>
    <w:multiLevelType w:val="hybridMultilevel"/>
    <w:tmpl w:val="D84ED3C4"/>
    <w:lvl w:ilvl="0" w:tplc="4DD8E5AE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9652FA1"/>
    <w:multiLevelType w:val="hybridMultilevel"/>
    <w:tmpl w:val="CBAC250A"/>
    <w:lvl w:ilvl="0" w:tplc="CBD078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126D90"/>
    <w:multiLevelType w:val="hybridMultilevel"/>
    <w:tmpl w:val="7CAAEA7A"/>
    <w:lvl w:ilvl="0" w:tplc="AAF613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263F4"/>
    <w:multiLevelType w:val="hybridMultilevel"/>
    <w:tmpl w:val="7B46BEB6"/>
    <w:lvl w:ilvl="0" w:tplc="E006C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6277CC"/>
    <w:multiLevelType w:val="hybridMultilevel"/>
    <w:tmpl w:val="4322E864"/>
    <w:lvl w:ilvl="0" w:tplc="0730251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7E542A94"/>
    <w:multiLevelType w:val="hybridMultilevel"/>
    <w:tmpl w:val="00CABA74"/>
    <w:lvl w:ilvl="0" w:tplc="E8E07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80982352">
    <w:abstractNumId w:val="4"/>
  </w:num>
  <w:num w:numId="2" w16cid:durableId="649670286">
    <w:abstractNumId w:val="7"/>
  </w:num>
  <w:num w:numId="3" w16cid:durableId="588001167">
    <w:abstractNumId w:val="0"/>
  </w:num>
  <w:num w:numId="4" w16cid:durableId="171729652">
    <w:abstractNumId w:val="1"/>
  </w:num>
  <w:num w:numId="5" w16cid:durableId="389042314">
    <w:abstractNumId w:val="6"/>
  </w:num>
  <w:num w:numId="6" w16cid:durableId="1973975423">
    <w:abstractNumId w:val="2"/>
  </w:num>
  <w:num w:numId="7" w16cid:durableId="1907035929">
    <w:abstractNumId w:val="3"/>
  </w:num>
  <w:num w:numId="8" w16cid:durableId="987251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97C"/>
    <w:rsid w:val="00022A86"/>
    <w:rsid w:val="0006797C"/>
    <w:rsid w:val="000730EC"/>
    <w:rsid w:val="0008593F"/>
    <w:rsid w:val="000A3C73"/>
    <w:rsid w:val="000D06D5"/>
    <w:rsid w:val="000F19B1"/>
    <w:rsid w:val="000F341B"/>
    <w:rsid w:val="0010020F"/>
    <w:rsid w:val="00122598"/>
    <w:rsid w:val="00195F39"/>
    <w:rsid w:val="00203B55"/>
    <w:rsid w:val="002206C7"/>
    <w:rsid w:val="00226C9E"/>
    <w:rsid w:val="0027306F"/>
    <w:rsid w:val="002828EE"/>
    <w:rsid w:val="00287667"/>
    <w:rsid w:val="002903D2"/>
    <w:rsid w:val="0029429C"/>
    <w:rsid w:val="002E2EE4"/>
    <w:rsid w:val="002E5D08"/>
    <w:rsid w:val="003006C4"/>
    <w:rsid w:val="003038F4"/>
    <w:rsid w:val="003248BD"/>
    <w:rsid w:val="00332714"/>
    <w:rsid w:val="00345EF3"/>
    <w:rsid w:val="00346899"/>
    <w:rsid w:val="003731BC"/>
    <w:rsid w:val="00387960"/>
    <w:rsid w:val="00395D79"/>
    <w:rsid w:val="003965C4"/>
    <w:rsid w:val="003A34DB"/>
    <w:rsid w:val="003F3DBA"/>
    <w:rsid w:val="00404D4B"/>
    <w:rsid w:val="00413534"/>
    <w:rsid w:val="00455DBC"/>
    <w:rsid w:val="00486A09"/>
    <w:rsid w:val="004E2A7E"/>
    <w:rsid w:val="005565F4"/>
    <w:rsid w:val="00590543"/>
    <w:rsid w:val="005F5E26"/>
    <w:rsid w:val="00611368"/>
    <w:rsid w:val="00622D25"/>
    <w:rsid w:val="00625223"/>
    <w:rsid w:val="00645E0F"/>
    <w:rsid w:val="00657651"/>
    <w:rsid w:val="006964CE"/>
    <w:rsid w:val="006C7811"/>
    <w:rsid w:val="006F03EB"/>
    <w:rsid w:val="00724510"/>
    <w:rsid w:val="007464A2"/>
    <w:rsid w:val="007506D1"/>
    <w:rsid w:val="00763234"/>
    <w:rsid w:val="00791BD2"/>
    <w:rsid w:val="007B16E6"/>
    <w:rsid w:val="007D2130"/>
    <w:rsid w:val="007D29FD"/>
    <w:rsid w:val="0081094B"/>
    <w:rsid w:val="0082501E"/>
    <w:rsid w:val="00835377"/>
    <w:rsid w:val="0084077D"/>
    <w:rsid w:val="008623AD"/>
    <w:rsid w:val="0086482C"/>
    <w:rsid w:val="00872EF3"/>
    <w:rsid w:val="008B2A14"/>
    <w:rsid w:val="008B7A10"/>
    <w:rsid w:val="008D462E"/>
    <w:rsid w:val="008D4F45"/>
    <w:rsid w:val="008F12E2"/>
    <w:rsid w:val="00920B03"/>
    <w:rsid w:val="0092528C"/>
    <w:rsid w:val="009527EF"/>
    <w:rsid w:val="009541B6"/>
    <w:rsid w:val="00967B2E"/>
    <w:rsid w:val="009D3AFD"/>
    <w:rsid w:val="009E3B7C"/>
    <w:rsid w:val="009E5F90"/>
    <w:rsid w:val="00A022CA"/>
    <w:rsid w:val="00A86037"/>
    <w:rsid w:val="00AA699F"/>
    <w:rsid w:val="00AB7C6D"/>
    <w:rsid w:val="00AC28D9"/>
    <w:rsid w:val="00AE2DC5"/>
    <w:rsid w:val="00AE49B3"/>
    <w:rsid w:val="00AF0B9D"/>
    <w:rsid w:val="00B14FFE"/>
    <w:rsid w:val="00B5701F"/>
    <w:rsid w:val="00B73CA1"/>
    <w:rsid w:val="00B82A47"/>
    <w:rsid w:val="00B975D2"/>
    <w:rsid w:val="00BB66D9"/>
    <w:rsid w:val="00BB6C25"/>
    <w:rsid w:val="00C12E53"/>
    <w:rsid w:val="00C931EC"/>
    <w:rsid w:val="00CB7BA8"/>
    <w:rsid w:val="00CD2287"/>
    <w:rsid w:val="00D252D0"/>
    <w:rsid w:val="00D352C2"/>
    <w:rsid w:val="00D43520"/>
    <w:rsid w:val="00D570D4"/>
    <w:rsid w:val="00D60214"/>
    <w:rsid w:val="00D84482"/>
    <w:rsid w:val="00D86114"/>
    <w:rsid w:val="00D87BCA"/>
    <w:rsid w:val="00DE0D2F"/>
    <w:rsid w:val="00DF51AB"/>
    <w:rsid w:val="00E173A6"/>
    <w:rsid w:val="00E275A9"/>
    <w:rsid w:val="00E3179F"/>
    <w:rsid w:val="00E3221A"/>
    <w:rsid w:val="00E90A6A"/>
    <w:rsid w:val="00EA63FB"/>
    <w:rsid w:val="00EB52CB"/>
    <w:rsid w:val="00F038C9"/>
    <w:rsid w:val="00F109A5"/>
    <w:rsid w:val="00F14B76"/>
    <w:rsid w:val="00F25980"/>
    <w:rsid w:val="00F370BB"/>
    <w:rsid w:val="00F6699A"/>
    <w:rsid w:val="00F778E3"/>
    <w:rsid w:val="00FB51A1"/>
    <w:rsid w:val="00F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4A23A"/>
  <w15:docId w15:val="{890F3167-0501-4FCB-A691-61BBDD2D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2CA"/>
    <w:rPr>
      <w:sz w:val="18"/>
      <w:szCs w:val="18"/>
    </w:rPr>
  </w:style>
  <w:style w:type="paragraph" w:styleId="a7">
    <w:name w:val="List Paragraph"/>
    <w:basedOn w:val="a"/>
    <w:uiPriority w:val="34"/>
    <w:qFormat/>
    <w:rsid w:val="00A022C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B2A14"/>
    <w:rPr>
      <w:color w:val="808080"/>
    </w:rPr>
  </w:style>
  <w:style w:type="table" w:styleId="a9">
    <w:name w:val="Table Grid"/>
    <w:basedOn w:val="a1"/>
    <w:uiPriority w:val="39"/>
    <w:rsid w:val="009E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2673;&#40060;\Desktop\&#21516;&#36724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362734199862487E-2"/>
          <c:y val="0.10295978148599513"/>
          <c:w val="0.91208150747300509"/>
          <c:h val="0.8458293948313707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006114348301751"/>
                  <c:y val="-3.382598022137996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Sheet1!$L$24:$Q$24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</c:numCache>
            </c:numRef>
          </c:xVal>
          <c:yVal>
            <c:numRef>
              <c:f>Sheet1!$L$25:$Q$25</c:f>
              <c:numCache>
                <c:formatCode>General</c:formatCode>
                <c:ptCount val="6"/>
                <c:pt idx="0">
                  <c:v>7.5595594960076999</c:v>
                </c:pt>
                <c:pt idx="1">
                  <c:v>7.4815557019095165</c:v>
                </c:pt>
                <c:pt idx="2">
                  <c:v>7.0850642939525477</c:v>
                </c:pt>
                <c:pt idx="3">
                  <c:v>6.9469759921354184</c:v>
                </c:pt>
                <c:pt idx="4">
                  <c:v>6.5554991292051152</c:v>
                </c:pt>
                <c:pt idx="5">
                  <c:v>6.4570678842529849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9B-4B79-BE73-64117AB35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51776"/>
        <c:axId val="70863840"/>
      </c:scatterChart>
      <c:valAx>
        <c:axId val="7085177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63840"/>
        <c:crosses val="autoZero"/>
        <c:crossBetween val="midCat"/>
      </c:valAx>
      <c:valAx>
        <c:axId val="7086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5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684F-6AFD-4ACA-9A98-21F20F15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12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雨函 杨</cp:lastModifiedBy>
  <cp:revision>13</cp:revision>
  <dcterms:created xsi:type="dcterms:W3CDTF">2021-12-15T10:35:00Z</dcterms:created>
  <dcterms:modified xsi:type="dcterms:W3CDTF">2024-06-27T18:22:00Z</dcterms:modified>
</cp:coreProperties>
</file>