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给定下述条件：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612140</wp:posOffset>
                </wp:positionV>
                <wp:extent cx="2397125" cy="1444625"/>
                <wp:effectExtent l="6350" t="6350" r="15875" b="15875"/>
                <wp:wrapNone/>
                <wp:docPr id="1" name="圆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345" y="1796415"/>
                          <a:ext cx="2397125" cy="1444625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.85pt;margin-top:48.2pt;height:113.75pt;width:188.75pt;z-index:251659264;v-text-anchor:middle;mso-width-relative:page;mso-height-relative:page;" fillcolor="#4874CB [3204]" filled="t" stroked="t" coordsize="21600,21600" o:gfxdata="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2y8bdgAAAAJAQAADwAAAAAAAAABACAAAAAiAAAAZHJzL2Rv&#10;d25yZXYueG1sUEsBAhQAFAAAAAgAh07iQK2t2hCsAgAAUQUAAA4AAAAAAAAAAQAgAAAAJwEAAGRy&#10;cy9lMm9Eb2MueG1sUEsFBgAAAAAGAAYAWQEAAEUGAAAAAA==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圆柱形腔室，半径250mm，高200mm，在30Pa的氩气气压条件下内部点起了密度为1×10</w:t>
      </w:r>
      <w:r>
        <w:rPr>
          <w:rFonts w:hint="eastAsia"/>
          <w:vertAlign w:val="superscript"/>
          <w:lang w:val="en-US" w:eastAsia="zh-CN"/>
        </w:rPr>
        <w:t>17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-3</w:t>
      </w:r>
      <w:r>
        <w:rPr>
          <w:rFonts w:hint="eastAsia"/>
          <w:lang w:val="en-US" w:eastAsia="zh-CN"/>
        </w:rPr>
        <w:t>，电子温度为2eV，中性成分温度为500K的等离子体。其中离子与中性成分达到热平衡。</w:t>
      </w:r>
      <w:bookmarkStart w:id="0" w:name="_GoBack"/>
      <w:bookmarkEnd w:id="0"/>
      <w:r>
        <w:rPr>
          <w:rFonts w:hint="eastAsia"/>
          <w:lang w:val="en-US" w:eastAsia="zh-CN"/>
        </w:rPr>
        <w:t>求下列尺度值，并排列大小：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电子-中性粒子（也就是氩原子）碰撞截面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中性粒子间的平均距离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电子运动平均自由程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氩离子运动平均自由程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电子德布罗意波长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腔室尺度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德拜长度（选做）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鞘层宽度（选做）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参考书目详见网络学堂文件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下周上课时提交至助教处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NmQxM2E4ZDBkMmM1OGNkY2Q3YTY1YmYzMmUwNDMifQ=="/>
  </w:docVars>
  <w:rsids>
    <w:rsidRoot w:val="00000000"/>
    <w:rsid w:val="0BAB23D8"/>
    <w:rsid w:val="3FD8571A"/>
    <w:rsid w:val="41693086"/>
    <w:rsid w:val="750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Meteora</cp:lastModifiedBy>
  <dcterms:modified xsi:type="dcterms:W3CDTF">2023-10-14T11:03:50Z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0447BA2300604736A091663ADD2A2DA5_12</vt:lpwstr>
  </property>
</Properties>
</file>