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6714E" w14:textId="0059884A" w:rsidR="001D7E15" w:rsidRPr="005532B2" w:rsidRDefault="00531253" w:rsidP="001D7E15">
      <w:pPr>
        <w:spacing w:line="360" w:lineRule="auto"/>
        <w:jc w:val="center"/>
        <w:rPr>
          <w:rFonts w:ascii="宋体" w:eastAsia="宋体" w:hAnsi="宋体"/>
          <w:sz w:val="44"/>
          <w:szCs w:val="44"/>
        </w:rPr>
      </w:pPr>
      <w:r>
        <w:rPr>
          <w:rFonts w:ascii="宋体" w:eastAsia="宋体" w:hAnsi="宋体" w:hint="eastAsia"/>
          <w:sz w:val="44"/>
          <w:szCs w:val="44"/>
        </w:rPr>
        <w:t>光泵磁共振</w:t>
      </w:r>
      <w:r w:rsidR="00AF3C98">
        <w:rPr>
          <w:rFonts w:ascii="宋体" w:eastAsia="宋体" w:hAnsi="宋体" w:hint="eastAsia"/>
          <w:sz w:val="44"/>
          <w:szCs w:val="44"/>
        </w:rPr>
        <w:t>（简要）</w:t>
      </w:r>
      <w:r w:rsidR="001D7E15" w:rsidRPr="005532B2">
        <w:rPr>
          <w:rFonts w:ascii="宋体" w:eastAsia="宋体" w:hAnsi="宋体" w:hint="eastAsia"/>
          <w:sz w:val="44"/>
          <w:szCs w:val="44"/>
        </w:rPr>
        <w:t>实验报告</w:t>
      </w:r>
    </w:p>
    <w:p w14:paraId="336033F6" w14:textId="77777777" w:rsidR="001D7E15" w:rsidRPr="005532B2" w:rsidRDefault="001D7E15" w:rsidP="001D7E15">
      <w:pPr>
        <w:spacing w:line="360" w:lineRule="auto"/>
        <w:jc w:val="center"/>
        <w:rPr>
          <w:rFonts w:ascii="楷体" w:eastAsia="楷体" w:hAnsi="楷体"/>
          <w:sz w:val="15"/>
          <w:szCs w:val="15"/>
        </w:rPr>
      </w:pPr>
      <w:r w:rsidRPr="005532B2">
        <w:rPr>
          <w:rFonts w:ascii="楷体" w:eastAsia="楷体" w:hAnsi="楷体" w:hint="eastAsia"/>
          <w:sz w:val="15"/>
          <w:szCs w:val="15"/>
        </w:rPr>
        <w:t>工程物理系工物0</w:t>
      </w:r>
      <w:r w:rsidRPr="005532B2">
        <w:rPr>
          <w:rFonts w:ascii="楷体" w:eastAsia="楷体" w:hAnsi="楷体"/>
          <w:sz w:val="15"/>
          <w:szCs w:val="15"/>
        </w:rPr>
        <w:t>0</w:t>
      </w:r>
    </w:p>
    <w:p w14:paraId="1FAA24B4" w14:textId="2D5E2FBB" w:rsidR="001D7E15" w:rsidRPr="00231331" w:rsidRDefault="001D7E15" w:rsidP="001D7E15">
      <w:pPr>
        <w:spacing w:line="360" w:lineRule="auto"/>
        <w:rPr>
          <w:rFonts w:ascii="宋体" w:eastAsia="宋体" w:hAnsi="宋体"/>
          <w:sz w:val="28"/>
          <w:szCs w:val="28"/>
        </w:rPr>
      </w:pPr>
      <w:r w:rsidRPr="00231331">
        <w:rPr>
          <w:rFonts w:ascii="宋体" w:eastAsia="宋体" w:hAnsi="宋体" w:hint="eastAsia"/>
          <w:sz w:val="28"/>
          <w:szCs w:val="28"/>
        </w:rPr>
        <w:t>3</w:t>
      </w:r>
      <w:r w:rsidRPr="00231331">
        <w:rPr>
          <w:rFonts w:ascii="宋体" w:eastAsia="宋体" w:hAnsi="宋体"/>
          <w:sz w:val="28"/>
          <w:szCs w:val="28"/>
        </w:rPr>
        <w:t xml:space="preserve"> </w:t>
      </w:r>
      <w:r w:rsidRPr="00231331">
        <w:rPr>
          <w:rFonts w:ascii="宋体" w:eastAsia="宋体" w:hAnsi="宋体" w:hint="eastAsia"/>
          <w:sz w:val="28"/>
          <w:szCs w:val="28"/>
        </w:rPr>
        <w:t>实验结果与分析</w:t>
      </w:r>
    </w:p>
    <w:p w14:paraId="05BC0AD3" w14:textId="2D18A1A5" w:rsidR="000D0F5E" w:rsidRPr="000675F2" w:rsidRDefault="001D7E15" w:rsidP="000675F2">
      <w:pPr>
        <w:spacing w:line="360" w:lineRule="auto"/>
        <w:rPr>
          <w:rFonts w:ascii="黑体" w:eastAsia="黑体" w:hAnsi="黑体"/>
          <w:szCs w:val="21"/>
        </w:rPr>
      </w:pPr>
      <w:r w:rsidRPr="00231331">
        <w:rPr>
          <w:rFonts w:ascii="黑体" w:eastAsia="黑体" w:hAnsi="黑体" w:hint="eastAsia"/>
          <w:szCs w:val="21"/>
        </w:rPr>
        <w:t>3</w:t>
      </w:r>
      <w:r w:rsidRPr="00231331">
        <w:rPr>
          <w:rFonts w:ascii="黑体" w:eastAsia="黑体" w:hAnsi="黑体"/>
          <w:szCs w:val="21"/>
        </w:rPr>
        <w:t xml:space="preserve">.1 </w:t>
      </w:r>
      <w:r w:rsidR="000675F2">
        <w:rPr>
          <w:rFonts w:ascii="黑体" w:eastAsia="黑体" w:hAnsi="黑体" w:hint="eastAsia"/>
          <w:szCs w:val="21"/>
        </w:rPr>
        <w:t>光抽运信号观察与研究</w:t>
      </w:r>
    </w:p>
    <w:p w14:paraId="0269C928" w14:textId="48351DA0" w:rsidR="000675F2" w:rsidRDefault="000675F2" w:rsidP="000675F2">
      <w:pPr>
        <w:spacing w:line="360" w:lineRule="auto"/>
        <w:rPr>
          <w:rFonts w:ascii="宋体" w:eastAsia="宋体" w:hAnsi="宋体"/>
          <w:szCs w:val="21"/>
        </w:rPr>
      </w:pPr>
      <w:r>
        <w:rPr>
          <w:rFonts w:ascii="宋体" w:eastAsia="宋体" w:hAnsi="宋体" w:hint="eastAsia"/>
          <w:szCs w:val="21"/>
        </w:rPr>
        <w:t>3</w:t>
      </w:r>
      <w:r>
        <w:rPr>
          <w:rFonts w:ascii="宋体" w:eastAsia="宋体" w:hAnsi="宋体"/>
          <w:szCs w:val="21"/>
        </w:rPr>
        <w:t>.1.1</w:t>
      </w:r>
      <w:r>
        <w:rPr>
          <w:rFonts w:ascii="宋体" w:eastAsia="宋体" w:hAnsi="宋体" w:hint="eastAsia"/>
          <w:szCs w:val="21"/>
        </w:rPr>
        <w:t xml:space="preserve"> 用指南针判断磁场方向</w:t>
      </w:r>
    </w:p>
    <w:p w14:paraId="20743CEB" w14:textId="4E29F47D" w:rsidR="00B414A1" w:rsidRDefault="000675F2" w:rsidP="00B414A1">
      <w:pPr>
        <w:spacing w:line="360" w:lineRule="auto"/>
        <w:ind w:firstLine="420"/>
        <w:rPr>
          <w:rFonts w:ascii="宋体" w:eastAsia="宋体" w:hAnsi="宋体"/>
          <w:szCs w:val="21"/>
        </w:rPr>
      </w:pPr>
      <w:r w:rsidRPr="000675F2">
        <w:rPr>
          <w:rFonts w:ascii="宋体" w:eastAsia="宋体" w:hAnsi="宋体" w:hint="eastAsia"/>
          <w:szCs w:val="21"/>
        </w:rPr>
        <w:t>将水平线圈和</w:t>
      </w:r>
      <w:r>
        <w:rPr>
          <w:rFonts w:ascii="宋体" w:eastAsia="宋体" w:hAnsi="宋体" w:hint="eastAsia"/>
          <w:szCs w:val="21"/>
        </w:rPr>
        <w:t>垂直</w:t>
      </w:r>
      <w:r w:rsidRPr="000675F2">
        <w:rPr>
          <w:rFonts w:ascii="宋体" w:eastAsia="宋体" w:hAnsi="宋体" w:hint="eastAsia"/>
          <w:szCs w:val="21"/>
        </w:rPr>
        <w:t>线圈的电流调至最小，水平</w:t>
      </w:r>
      <w:r>
        <w:rPr>
          <w:rFonts w:ascii="宋体" w:eastAsia="宋体" w:hAnsi="宋体" w:hint="eastAsia"/>
          <w:szCs w:val="21"/>
        </w:rPr>
        <w:t>扫场</w:t>
      </w:r>
      <w:r w:rsidRPr="000675F2">
        <w:rPr>
          <w:rFonts w:ascii="宋体" w:eastAsia="宋体" w:hAnsi="宋体" w:hint="eastAsia"/>
          <w:szCs w:val="21"/>
        </w:rPr>
        <w:t>的大小（示波器上显示方波的峰峰值）</w:t>
      </w:r>
      <w:r w:rsidR="00B414A1">
        <w:rPr>
          <w:rFonts w:ascii="宋体" w:eastAsia="宋体" w:hAnsi="宋体" w:hint="eastAsia"/>
          <w:szCs w:val="21"/>
        </w:rPr>
        <w:t>调至最小。</w:t>
      </w:r>
      <w:r w:rsidRPr="000675F2">
        <w:rPr>
          <w:rFonts w:ascii="宋体" w:eastAsia="宋体" w:hAnsi="宋体" w:hint="eastAsia"/>
          <w:szCs w:val="21"/>
        </w:rPr>
        <w:t>此时</w:t>
      </w:r>
      <w:r w:rsidR="00B414A1">
        <w:rPr>
          <w:rFonts w:ascii="宋体" w:eastAsia="宋体" w:hAnsi="宋体" w:hint="eastAsia"/>
          <w:szCs w:val="21"/>
        </w:rPr>
        <w:t>地磁场远大于</w:t>
      </w:r>
      <w:r w:rsidRPr="000675F2">
        <w:rPr>
          <w:rFonts w:ascii="宋体" w:eastAsia="宋体" w:hAnsi="宋体" w:hint="eastAsia"/>
          <w:szCs w:val="21"/>
        </w:rPr>
        <w:t>线圈产生的磁场</w:t>
      </w:r>
      <w:r w:rsidR="00D510E2">
        <w:rPr>
          <w:rFonts w:ascii="宋体" w:eastAsia="宋体" w:hAnsi="宋体" w:hint="eastAsia"/>
          <w:szCs w:val="21"/>
        </w:rPr>
        <w:t>，</w:t>
      </w:r>
      <w:r w:rsidRPr="000675F2">
        <w:rPr>
          <w:rFonts w:ascii="宋体" w:eastAsia="宋体" w:hAnsi="宋体" w:hint="eastAsia"/>
          <w:szCs w:val="21"/>
        </w:rPr>
        <w:t>将指南针放在吸收池上方中心处，指南针白端指</w:t>
      </w:r>
      <w:r w:rsidR="00B414A1">
        <w:rPr>
          <w:rFonts w:ascii="宋体" w:eastAsia="宋体" w:hAnsi="宋体" w:hint="eastAsia"/>
          <w:szCs w:val="21"/>
        </w:rPr>
        <w:t>向</w:t>
      </w:r>
      <w:r w:rsidRPr="000675F2">
        <w:rPr>
          <w:rFonts w:ascii="宋体" w:eastAsia="宋体" w:hAnsi="宋体" w:hint="eastAsia"/>
          <w:szCs w:val="21"/>
        </w:rPr>
        <w:t>南</w:t>
      </w:r>
      <w:r w:rsidR="00B414A1">
        <w:rPr>
          <w:rFonts w:ascii="宋体" w:eastAsia="宋体" w:hAnsi="宋体" w:hint="eastAsia"/>
          <w:szCs w:val="21"/>
        </w:rPr>
        <w:t>方</w:t>
      </w:r>
      <w:r w:rsidRPr="000675F2">
        <w:rPr>
          <w:rFonts w:ascii="宋体" w:eastAsia="宋体" w:hAnsi="宋体" w:hint="eastAsia"/>
          <w:szCs w:val="21"/>
        </w:rPr>
        <w:t>。</w:t>
      </w:r>
    </w:p>
    <w:p w14:paraId="40556BA8" w14:textId="118B1812" w:rsidR="000675F2" w:rsidRDefault="000675F2" w:rsidP="00B414A1">
      <w:pPr>
        <w:spacing w:line="360" w:lineRule="auto"/>
        <w:ind w:firstLine="420"/>
        <w:rPr>
          <w:rFonts w:ascii="宋体" w:eastAsia="宋体" w:hAnsi="宋体"/>
          <w:szCs w:val="21"/>
        </w:rPr>
      </w:pPr>
      <w:r w:rsidRPr="000675F2">
        <w:rPr>
          <w:rFonts w:ascii="宋体" w:eastAsia="宋体" w:hAnsi="宋体" w:hint="eastAsia"/>
          <w:szCs w:val="21"/>
        </w:rPr>
        <w:t>把水平扫场调至最大</w:t>
      </w:r>
      <w:r w:rsidR="00B414A1">
        <w:rPr>
          <w:rFonts w:ascii="宋体" w:eastAsia="宋体" w:hAnsi="宋体" w:hint="eastAsia"/>
          <w:szCs w:val="21"/>
        </w:rPr>
        <w:t>，若</w:t>
      </w:r>
      <w:r w:rsidRPr="000675F2">
        <w:rPr>
          <w:rFonts w:ascii="宋体" w:eastAsia="宋体" w:hAnsi="宋体" w:hint="eastAsia"/>
          <w:szCs w:val="21"/>
        </w:rPr>
        <w:t>指南针</w:t>
      </w:r>
      <w:r w:rsidR="00B414A1">
        <w:rPr>
          <w:rFonts w:ascii="宋体" w:eastAsia="宋体" w:hAnsi="宋体" w:hint="eastAsia"/>
          <w:szCs w:val="21"/>
        </w:rPr>
        <w:t>保持</w:t>
      </w:r>
      <w:r w:rsidRPr="000675F2">
        <w:rPr>
          <w:rFonts w:ascii="宋体" w:eastAsia="宋体" w:hAnsi="宋体" w:hint="eastAsia"/>
          <w:szCs w:val="21"/>
        </w:rPr>
        <w:t>原样，</w:t>
      </w:r>
      <w:r w:rsidR="00B414A1">
        <w:rPr>
          <w:rFonts w:ascii="宋体" w:eastAsia="宋体" w:hAnsi="宋体" w:hint="eastAsia"/>
          <w:szCs w:val="21"/>
        </w:rPr>
        <w:t>则</w:t>
      </w:r>
      <w:r w:rsidRPr="000675F2">
        <w:rPr>
          <w:rFonts w:ascii="宋体" w:eastAsia="宋体" w:hAnsi="宋体" w:hint="eastAsia"/>
          <w:szCs w:val="21"/>
        </w:rPr>
        <w:t>二者同向</w:t>
      </w:r>
      <w:r w:rsidR="00B414A1">
        <w:rPr>
          <w:rFonts w:ascii="宋体" w:eastAsia="宋体" w:hAnsi="宋体" w:hint="eastAsia"/>
          <w:szCs w:val="21"/>
        </w:rPr>
        <w:t>否，则</w:t>
      </w:r>
      <w:r w:rsidRPr="000675F2">
        <w:rPr>
          <w:rFonts w:ascii="宋体" w:eastAsia="宋体" w:hAnsi="宋体" w:hint="eastAsia"/>
          <w:szCs w:val="21"/>
        </w:rPr>
        <w:t>水平扫场与地磁场水平分量反向。</w:t>
      </w:r>
      <w:r w:rsidR="00B414A1">
        <w:rPr>
          <w:rFonts w:ascii="宋体" w:eastAsia="宋体" w:hAnsi="宋体" w:hint="eastAsia"/>
          <w:szCs w:val="21"/>
        </w:rPr>
        <w:t>同理可以</w:t>
      </w:r>
      <w:r w:rsidRPr="000675F2">
        <w:rPr>
          <w:rFonts w:ascii="宋体" w:eastAsia="宋体" w:hAnsi="宋体" w:hint="eastAsia"/>
          <w:szCs w:val="21"/>
        </w:rPr>
        <w:t>判断水平</w:t>
      </w:r>
      <w:r w:rsidR="00B414A1">
        <w:rPr>
          <w:rFonts w:ascii="宋体" w:eastAsia="宋体" w:hAnsi="宋体" w:hint="eastAsia"/>
          <w:szCs w:val="21"/>
        </w:rPr>
        <w:t>线圈和垂直线圈</w:t>
      </w:r>
      <w:r w:rsidRPr="000675F2">
        <w:rPr>
          <w:rFonts w:ascii="宋体" w:eastAsia="宋体" w:hAnsi="宋体" w:hint="eastAsia"/>
          <w:szCs w:val="21"/>
        </w:rPr>
        <w:t>的磁场方向</w:t>
      </w:r>
      <w:r w:rsidR="00B414A1">
        <w:rPr>
          <w:rFonts w:ascii="宋体" w:eastAsia="宋体" w:hAnsi="宋体" w:hint="eastAsia"/>
          <w:szCs w:val="21"/>
        </w:rPr>
        <w:t>。注意在</w:t>
      </w:r>
      <w:r w:rsidRPr="000675F2">
        <w:rPr>
          <w:rFonts w:ascii="宋体" w:eastAsia="宋体" w:hAnsi="宋体" w:hint="eastAsia"/>
          <w:szCs w:val="21"/>
        </w:rPr>
        <w:t>判断一个场的方向时，应把另外两个场的大小调至最小</w:t>
      </w:r>
      <w:r w:rsidR="00B414A1">
        <w:rPr>
          <w:rFonts w:ascii="宋体" w:eastAsia="宋体" w:hAnsi="宋体" w:hint="eastAsia"/>
          <w:szCs w:val="21"/>
        </w:rPr>
        <w:t>。</w:t>
      </w:r>
    </w:p>
    <w:p w14:paraId="20273625" w14:textId="54C48C0D" w:rsidR="00B414A1" w:rsidRDefault="00B414A1" w:rsidP="00630C84">
      <w:pPr>
        <w:spacing w:line="360" w:lineRule="auto"/>
        <w:ind w:firstLine="420"/>
        <w:jc w:val="center"/>
        <w:rPr>
          <w:rFonts w:ascii="宋体" w:eastAsia="宋体" w:hAnsi="宋体"/>
          <w:szCs w:val="21"/>
        </w:rPr>
      </w:pPr>
      <w:r>
        <w:rPr>
          <w:rFonts w:ascii="宋体" w:eastAsia="宋体" w:hAnsi="宋体" w:hint="eastAsia"/>
          <w:szCs w:val="21"/>
        </w:rPr>
        <w:t>表1</w:t>
      </w:r>
      <w:r>
        <w:rPr>
          <w:rFonts w:ascii="宋体" w:eastAsia="宋体" w:hAnsi="宋体"/>
          <w:szCs w:val="21"/>
        </w:rPr>
        <w:t xml:space="preserve"> </w:t>
      </w:r>
      <w:r>
        <w:rPr>
          <w:rFonts w:ascii="宋体" w:eastAsia="宋体" w:hAnsi="宋体" w:hint="eastAsia"/>
          <w:szCs w:val="21"/>
        </w:rPr>
        <w:t>线圈磁场方向与地磁场分量方向的关系</w:t>
      </w:r>
    </w:p>
    <w:tbl>
      <w:tblPr>
        <w:tblStyle w:val="a3"/>
        <w:tblW w:w="0" w:type="auto"/>
        <w:tblLook w:val="04A0" w:firstRow="1" w:lastRow="0" w:firstColumn="1" w:lastColumn="0" w:noHBand="0" w:noVBand="1"/>
      </w:tblPr>
      <w:tblGrid>
        <w:gridCol w:w="2130"/>
        <w:gridCol w:w="2130"/>
        <w:gridCol w:w="2131"/>
        <w:gridCol w:w="2131"/>
      </w:tblGrid>
      <w:tr w:rsidR="00B414A1" w14:paraId="0222EFE6" w14:textId="77777777" w:rsidTr="00B414A1">
        <w:tc>
          <w:tcPr>
            <w:tcW w:w="2130" w:type="dxa"/>
          </w:tcPr>
          <w:p w14:paraId="570B5CF5" w14:textId="7D19A59E"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磁场</w:t>
            </w:r>
          </w:p>
        </w:tc>
        <w:tc>
          <w:tcPr>
            <w:tcW w:w="2130" w:type="dxa"/>
          </w:tcPr>
          <w:p w14:paraId="69FA0442" w14:textId="2ABC7B6B"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水平线圈磁场</w:t>
            </w:r>
          </w:p>
        </w:tc>
        <w:tc>
          <w:tcPr>
            <w:tcW w:w="2131" w:type="dxa"/>
          </w:tcPr>
          <w:p w14:paraId="37824F57" w14:textId="2BDB952F"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水平线圈扫场</w:t>
            </w:r>
          </w:p>
        </w:tc>
        <w:tc>
          <w:tcPr>
            <w:tcW w:w="2131" w:type="dxa"/>
          </w:tcPr>
          <w:p w14:paraId="1D2A7DA5" w14:textId="059E7AA8"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垂直线圈磁场</w:t>
            </w:r>
          </w:p>
        </w:tc>
      </w:tr>
      <w:tr w:rsidR="00B414A1" w14:paraId="3B0EE2B0" w14:textId="77777777" w:rsidTr="00B414A1">
        <w:tc>
          <w:tcPr>
            <w:tcW w:w="2130" w:type="dxa"/>
          </w:tcPr>
          <w:p w14:paraId="1159EC93" w14:textId="71F650EA"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开关按下</w:t>
            </w:r>
          </w:p>
        </w:tc>
        <w:tc>
          <w:tcPr>
            <w:tcW w:w="2130" w:type="dxa"/>
          </w:tcPr>
          <w:p w14:paraId="41D588B7" w14:textId="133DA472"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同向</w:t>
            </w:r>
          </w:p>
        </w:tc>
        <w:tc>
          <w:tcPr>
            <w:tcW w:w="2131" w:type="dxa"/>
          </w:tcPr>
          <w:p w14:paraId="37EA9FA2" w14:textId="3EDA5519"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反向</w:t>
            </w:r>
          </w:p>
        </w:tc>
        <w:tc>
          <w:tcPr>
            <w:tcW w:w="2131" w:type="dxa"/>
          </w:tcPr>
          <w:p w14:paraId="3EFAEACF" w14:textId="58FF75F3"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同向</w:t>
            </w:r>
          </w:p>
        </w:tc>
      </w:tr>
      <w:tr w:rsidR="00B414A1" w14:paraId="2EFB6335" w14:textId="77777777" w:rsidTr="00B414A1">
        <w:tc>
          <w:tcPr>
            <w:tcW w:w="2130" w:type="dxa"/>
          </w:tcPr>
          <w:p w14:paraId="451B4B76" w14:textId="314D903C"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开关松开</w:t>
            </w:r>
          </w:p>
        </w:tc>
        <w:tc>
          <w:tcPr>
            <w:tcW w:w="2130" w:type="dxa"/>
          </w:tcPr>
          <w:p w14:paraId="432AB952" w14:textId="11EE96F8"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反向</w:t>
            </w:r>
          </w:p>
        </w:tc>
        <w:tc>
          <w:tcPr>
            <w:tcW w:w="2131" w:type="dxa"/>
          </w:tcPr>
          <w:p w14:paraId="59145541" w14:textId="09226277"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同向</w:t>
            </w:r>
          </w:p>
        </w:tc>
        <w:tc>
          <w:tcPr>
            <w:tcW w:w="2131" w:type="dxa"/>
          </w:tcPr>
          <w:p w14:paraId="7C178FFA" w14:textId="5B5CCB42" w:rsidR="00B414A1" w:rsidRPr="00630C84" w:rsidRDefault="00B414A1" w:rsidP="00630C84">
            <w:pPr>
              <w:spacing w:line="360" w:lineRule="auto"/>
              <w:jc w:val="center"/>
              <w:rPr>
                <w:rFonts w:ascii="宋体" w:eastAsia="宋体" w:hAnsi="宋体"/>
                <w:sz w:val="15"/>
                <w:szCs w:val="15"/>
              </w:rPr>
            </w:pPr>
            <w:r w:rsidRPr="00630C84">
              <w:rPr>
                <w:rFonts w:ascii="宋体" w:eastAsia="宋体" w:hAnsi="宋体" w:hint="eastAsia"/>
                <w:sz w:val="15"/>
                <w:szCs w:val="15"/>
              </w:rPr>
              <w:t>反向</w:t>
            </w:r>
          </w:p>
        </w:tc>
      </w:tr>
    </w:tbl>
    <w:p w14:paraId="25FE7C1E" w14:textId="2EEC5228" w:rsidR="00D510E2" w:rsidRDefault="00B414A1" w:rsidP="00B414A1">
      <w:pPr>
        <w:spacing w:line="360" w:lineRule="auto"/>
        <w:rPr>
          <w:rFonts w:ascii="宋体" w:eastAsia="宋体" w:hAnsi="宋体"/>
          <w:szCs w:val="21"/>
        </w:rPr>
      </w:pPr>
      <w:r>
        <w:rPr>
          <w:rFonts w:ascii="宋体" w:eastAsia="宋体" w:hAnsi="宋体"/>
          <w:szCs w:val="21"/>
        </w:rPr>
        <w:t>3.1.2</w:t>
      </w:r>
      <w:r w:rsidR="00D510E2">
        <w:rPr>
          <w:rFonts w:ascii="宋体" w:eastAsia="宋体" w:hAnsi="宋体"/>
          <w:szCs w:val="21"/>
        </w:rPr>
        <w:t xml:space="preserve"> </w:t>
      </w:r>
      <w:r w:rsidR="00D510E2">
        <w:rPr>
          <w:rFonts w:ascii="宋体" w:eastAsia="宋体" w:hAnsi="宋体" w:hint="eastAsia"/>
          <w:szCs w:val="21"/>
        </w:rPr>
        <w:t>调出光抽运信号</w:t>
      </w:r>
    </w:p>
    <w:p w14:paraId="399B9962" w14:textId="28021291" w:rsidR="00D510E2" w:rsidRDefault="006F3AC2" w:rsidP="003907C6">
      <w:pPr>
        <w:spacing w:line="360" w:lineRule="auto"/>
        <w:ind w:firstLine="420"/>
        <w:rPr>
          <w:rFonts w:ascii="宋体" w:eastAsia="宋体" w:hAnsi="宋体"/>
          <w:szCs w:val="21"/>
        </w:rPr>
      </w:pPr>
      <w:r>
        <w:rPr>
          <w:rFonts w:ascii="宋体" w:eastAsia="宋体" w:hAnsi="宋体" w:hint="eastAsia"/>
          <w:szCs w:val="21"/>
        </w:rPr>
        <w:t>调节水平扫场方波的峰峰值</w:t>
      </w:r>
      <m:oMath>
        <m:sSub>
          <m:sSubPr>
            <m:ctrlPr>
              <w:rPr>
                <w:rFonts w:ascii="Cambria Math" w:eastAsia="宋体" w:hAnsi="Cambria Math"/>
                <w:i/>
                <w:szCs w:val="21"/>
              </w:rPr>
            </m:ctrlPr>
          </m:sSubPr>
          <m:e>
            <m:r>
              <w:rPr>
                <w:rFonts w:ascii="Cambria Math" w:eastAsia="宋体" w:hAnsi="Cambria Math"/>
                <w:szCs w:val="21"/>
              </w:rPr>
              <m:t>U</m:t>
            </m:r>
          </m:e>
          <m:sub>
            <m:r>
              <w:rPr>
                <w:rFonts w:ascii="Cambria Math" w:eastAsia="宋体" w:hAnsi="Cambria Math"/>
                <w:szCs w:val="21"/>
              </w:rPr>
              <m:t>PP</m:t>
            </m:r>
          </m:sub>
        </m:sSub>
        <m:r>
          <w:rPr>
            <w:rFonts w:ascii="Cambria Math" w:eastAsia="宋体" w:hAnsi="Cambria Math"/>
            <w:szCs w:val="21"/>
          </w:rPr>
          <m:t>=200mV</m:t>
        </m:r>
      </m:oMath>
      <w:r w:rsidR="00A72710">
        <w:rPr>
          <w:rFonts w:ascii="宋体" w:eastAsia="宋体" w:hAnsi="宋体" w:hint="eastAsia"/>
          <w:szCs w:val="21"/>
        </w:rPr>
        <w:t>，垂直线圈电流</w:t>
      </w:r>
      <m:oMath>
        <m:r>
          <w:rPr>
            <w:rFonts w:ascii="Cambria Math" w:eastAsia="宋体" w:hAnsi="Cambria Math"/>
            <w:szCs w:val="21"/>
          </w:rPr>
          <m:t>0.07A</m:t>
        </m:r>
      </m:oMath>
      <w:r w:rsidR="00A72710">
        <w:rPr>
          <w:rFonts w:ascii="宋体" w:eastAsia="宋体" w:hAnsi="宋体" w:hint="eastAsia"/>
          <w:szCs w:val="21"/>
        </w:rPr>
        <w:t>（反向），调节水平线圈电流从小到大，调出光抽运信号如下，</w:t>
      </w:r>
    </w:p>
    <w:p w14:paraId="728F1C7D" w14:textId="5610FD6E" w:rsidR="00A72710" w:rsidRDefault="00A72710" w:rsidP="00630C84">
      <w:pPr>
        <w:spacing w:line="360" w:lineRule="auto"/>
        <w:ind w:firstLine="420"/>
        <w:jc w:val="center"/>
        <w:rPr>
          <w:rFonts w:ascii="宋体" w:eastAsia="宋体" w:hAnsi="宋体"/>
          <w:szCs w:val="21"/>
        </w:rPr>
      </w:pPr>
      <w:r w:rsidRPr="00A72710">
        <w:rPr>
          <w:rFonts w:ascii="宋体" w:eastAsia="宋体" w:hAnsi="宋体"/>
          <w:noProof/>
          <w:szCs w:val="21"/>
        </w:rPr>
        <w:drawing>
          <wp:inline distT="0" distB="0" distL="0" distR="0" wp14:anchorId="6A45E742" wp14:editId="42E49410">
            <wp:extent cx="2955374" cy="22174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7706" cy="2219170"/>
                    </a:xfrm>
                    <a:prstGeom prst="rect">
                      <a:avLst/>
                    </a:prstGeom>
                    <a:noFill/>
                    <a:ln>
                      <a:noFill/>
                    </a:ln>
                  </pic:spPr>
                </pic:pic>
              </a:graphicData>
            </a:graphic>
          </wp:inline>
        </w:drawing>
      </w:r>
    </w:p>
    <w:p w14:paraId="64D75A12" w14:textId="2BD14819" w:rsidR="00A72710" w:rsidRPr="00630C84" w:rsidRDefault="00A72710" w:rsidP="00630C84">
      <w:pPr>
        <w:spacing w:line="360" w:lineRule="auto"/>
        <w:ind w:firstLine="420"/>
        <w:jc w:val="center"/>
        <w:rPr>
          <w:rFonts w:ascii="黑体" w:eastAsia="黑体" w:hAnsi="黑体"/>
          <w:szCs w:val="21"/>
        </w:rPr>
      </w:pPr>
      <w:r w:rsidRPr="00630C84">
        <w:rPr>
          <w:rFonts w:ascii="黑体" w:eastAsia="黑体" w:hAnsi="黑体" w:hint="eastAsia"/>
          <w:szCs w:val="21"/>
        </w:rPr>
        <w:t>图1</w:t>
      </w:r>
      <w:r w:rsidRPr="00630C84">
        <w:rPr>
          <w:rFonts w:ascii="黑体" w:eastAsia="黑体" w:hAnsi="黑体"/>
          <w:szCs w:val="21"/>
        </w:rPr>
        <w:t xml:space="preserve"> </w:t>
      </w:r>
      <w:r w:rsidRPr="00630C84">
        <w:rPr>
          <w:rFonts w:ascii="黑体" w:eastAsia="黑体" w:hAnsi="黑体" w:hint="eastAsia"/>
          <w:szCs w:val="21"/>
        </w:rPr>
        <w:t>磁场零点在中间的光抽运信号</w:t>
      </w:r>
    </w:p>
    <w:p w14:paraId="088E8BEB" w14:textId="73919657" w:rsidR="00A72710" w:rsidRDefault="00A72710" w:rsidP="003907C6">
      <w:pPr>
        <w:spacing w:line="360" w:lineRule="auto"/>
        <w:ind w:firstLine="420"/>
        <w:rPr>
          <w:rFonts w:ascii="宋体" w:eastAsia="宋体" w:hAnsi="宋体"/>
          <w:szCs w:val="21"/>
        </w:rPr>
      </w:pPr>
      <w:r>
        <w:rPr>
          <w:rFonts w:ascii="宋体" w:eastAsia="宋体" w:hAnsi="宋体" w:hint="eastAsia"/>
          <w:szCs w:val="21"/>
        </w:rPr>
        <w:t>在</w:t>
      </w:r>
      <w:r w:rsidR="00787023">
        <w:rPr>
          <w:rFonts w:ascii="宋体" w:eastAsia="宋体" w:hAnsi="宋体" w:hint="eastAsia"/>
          <w:szCs w:val="21"/>
        </w:rPr>
        <w:t>观察信号之前</w:t>
      </w:r>
      <w:r>
        <w:rPr>
          <w:rFonts w:ascii="宋体" w:eastAsia="宋体" w:hAnsi="宋体" w:hint="eastAsia"/>
          <w:szCs w:val="21"/>
        </w:rPr>
        <w:t>，需要使1</w:t>
      </w:r>
      <w:r>
        <w:rPr>
          <w:rFonts w:ascii="宋体" w:eastAsia="宋体" w:hAnsi="宋体"/>
          <w:szCs w:val="21"/>
        </w:rPr>
        <w:t>/4</w:t>
      </w:r>
      <w:r>
        <w:rPr>
          <w:rFonts w:ascii="宋体" w:eastAsia="宋体" w:hAnsi="宋体" w:hint="eastAsia"/>
          <w:szCs w:val="21"/>
        </w:rPr>
        <w:t>玻片的光轴与偏振光方向的夹角为π/</w:t>
      </w:r>
      <w:r>
        <w:rPr>
          <w:rFonts w:ascii="宋体" w:eastAsia="宋体" w:hAnsi="宋体"/>
          <w:szCs w:val="21"/>
        </w:rPr>
        <w:t>4</w:t>
      </w:r>
      <w:r>
        <w:rPr>
          <w:rFonts w:ascii="宋体" w:eastAsia="宋体" w:hAnsi="宋体" w:hint="eastAsia"/>
          <w:szCs w:val="21"/>
        </w:rPr>
        <w:t>以获得圆偏振光。因为</w:t>
      </w:r>
      <m:oMath>
        <m:sSup>
          <m:sSupPr>
            <m:ctrlPr>
              <w:rPr>
                <w:rFonts w:ascii="Cambria Math" w:eastAsia="宋体" w:hAnsi="Cambria Math"/>
                <w:i/>
                <w:szCs w:val="21"/>
              </w:rPr>
            </m:ctrlPr>
          </m:sSupPr>
          <m:e>
            <m:r>
              <w:rPr>
                <w:rFonts w:ascii="Cambria Math" w:eastAsia="宋体" w:hAnsi="Cambria Math"/>
                <w:szCs w:val="21"/>
              </w:rPr>
              <m:t>σ</m:t>
            </m:r>
          </m:e>
          <m:sup>
            <m:r>
              <w:rPr>
                <w:rFonts w:ascii="Cambria Math" w:eastAsia="宋体" w:hAnsi="Cambria Math"/>
                <w:szCs w:val="21"/>
              </w:rPr>
              <m:t>+</m:t>
            </m:r>
          </m:sup>
        </m:sSup>
      </m:oMath>
      <w:r>
        <w:rPr>
          <w:rFonts w:ascii="宋体" w:eastAsia="宋体" w:hAnsi="宋体" w:hint="eastAsia"/>
          <w:szCs w:val="21"/>
        </w:rPr>
        <w:t>左旋圆偏振光把原子抽运到</w:t>
      </w:r>
      <m:oMath>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F</m:t>
            </m:r>
          </m:sub>
        </m:sSub>
        <m:r>
          <w:rPr>
            <w:rFonts w:ascii="Cambria Math" w:eastAsia="宋体" w:hAnsi="Cambria Math"/>
            <w:szCs w:val="21"/>
          </w:rPr>
          <m:t>=+2</m:t>
        </m:r>
      </m:oMath>
      <w:r>
        <w:rPr>
          <w:rFonts w:ascii="宋体" w:eastAsia="宋体" w:hAnsi="宋体" w:hint="eastAsia"/>
          <w:szCs w:val="21"/>
        </w:rPr>
        <w:t>的能级，</w:t>
      </w:r>
      <m:oMath>
        <m:sSup>
          <m:sSupPr>
            <m:ctrlPr>
              <w:rPr>
                <w:rFonts w:ascii="Cambria Math" w:eastAsia="宋体" w:hAnsi="Cambria Math"/>
                <w:i/>
                <w:szCs w:val="21"/>
              </w:rPr>
            </m:ctrlPr>
          </m:sSupPr>
          <m:e>
            <m:r>
              <w:rPr>
                <w:rFonts w:ascii="Cambria Math" w:eastAsia="宋体" w:hAnsi="Cambria Math"/>
                <w:szCs w:val="21"/>
              </w:rPr>
              <m:t>σ</m:t>
            </m:r>
          </m:e>
          <m:sup>
            <m:r>
              <w:rPr>
                <w:rFonts w:ascii="Cambria Math" w:eastAsia="宋体" w:hAnsi="Cambria Math"/>
                <w:szCs w:val="21"/>
              </w:rPr>
              <m:t>-</m:t>
            </m:r>
          </m:sup>
        </m:sSup>
      </m:oMath>
      <w:r>
        <w:rPr>
          <w:rFonts w:ascii="宋体" w:eastAsia="宋体" w:hAnsi="宋体" w:hint="eastAsia"/>
          <w:szCs w:val="21"/>
        </w:rPr>
        <w:t>右旋圆偏振光把原子抽运到</w:t>
      </w:r>
      <m:oMath>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F</m:t>
            </m:r>
          </m:sub>
        </m:sSub>
        <m:r>
          <w:rPr>
            <w:rFonts w:ascii="Cambria Math" w:eastAsia="宋体" w:hAnsi="Cambria Math"/>
            <w:szCs w:val="21"/>
          </w:rPr>
          <m:t>=-2</m:t>
        </m:r>
      </m:oMath>
      <w:r>
        <w:rPr>
          <w:rFonts w:ascii="宋体" w:eastAsia="宋体" w:hAnsi="宋体" w:hint="eastAsia"/>
          <w:szCs w:val="21"/>
        </w:rPr>
        <w:t>的能级</w:t>
      </w:r>
      <w:r w:rsidR="00787023">
        <w:rPr>
          <w:rFonts w:ascii="宋体" w:eastAsia="宋体" w:hAnsi="宋体" w:hint="eastAsia"/>
          <w:szCs w:val="21"/>
        </w:rPr>
        <w:t>，线偏振光可视为强度相等的</w:t>
      </w:r>
      <m:oMath>
        <m:sSup>
          <m:sSupPr>
            <m:ctrlPr>
              <w:rPr>
                <w:rFonts w:ascii="Cambria Math" w:eastAsia="宋体" w:hAnsi="Cambria Math"/>
                <w:i/>
                <w:szCs w:val="21"/>
              </w:rPr>
            </m:ctrlPr>
          </m:sSupPr>
          <m:e>
            <m:r>
              <w:rPr>
                <w:rFonts w:ascii="Cambria Math" w:eastAsia="宋体" w:hAnsi="Cambria Math"/>
                <w:szCs w:val="21"/>
              </w:rPr>
              <m:t>σ</m:t>
            </m:r>
          </m:e>
          <m:sup>
            <m:r>
              <w:rPr>
                <w:rFonts w:ascii="Cambria Math" w:eastAsia="宋体" w:hAnsi="Cambria Math"/>
                <w:szCs w:val="21"/>
              </w:rPr>
              <m:t>+</m:t>
            </m:r>
          </m:sup>
        </m:sSup>
      </m:oMath>
      <w:r w:rsidR="00787023">
        <w:rPr>
          <w:rFonts w:ascii="宋体" w:eastAsia="宋体" w:hAnsi="宋体" w:hint="eastAsia"/>
          <w:szCs w:val="21"/>
        </w:rPr>
        <w:t>与</w:t>
      </w:r>
      <m:oMath>
        <m:sSup>
          <m:sSupPr>
            <m:ctrlPr>
              <w:rPr>
                <w:rFonts w:ascii="Cambria Math" w:eastAsia="宋体" w:hAnsi="Cambria Math"/>
                <w:i/>
                <w:szCs w:val="21"/>
              </w:rPr>
            </m:ctrlPr>
          </m:sSupPr>
          <m:e>
            <m:r>
              <w:rPr>
                <w:rFonts w:ascii="Cambria Math" w:eastAsia="宋体" w:hAnsi="Cambria Math"/>
                <w:szCs w:val="21"/>
              </w:rPr>
              <m:t>σ</m:t>
            </m:r>
          </m:e>
          <m:sup>
            <m:r>
              <w:rPr>
                <w:rFonts w:ascii="Cambria Math" w:eastAsia="宋体" w:hAnsi="Cambria Math"/>
                <w:szCs w:val="21"/>
              </w:rPr>
              <m:t>-</m:t>
            </m:r>
          </m:sup>
        </m:sSup>
      </m:oMath>
      <w:r w:rsidR="00787023">
        <w:rPr>
          <w:rFonts w:ascii="宋体" w:eastAsia="宋体" w:hAnsi="宋体" w:hint="eastAsia"/>
          <w:szCs w:val="21"/>
        </w:rPr>
        <w:t>的叠加，因此两种光抽运作用抵消。所以</w:t>
      </w:r>
      <w:r w:rsidR="00787023">
        <w:rPr>
          <w:rFonts w:ascii="宋体" w:eastAsia="宋体" w:hAnsi="宋体" w:hint="eastAsia"/>
          <w:szCs w:val="21"/>
        </w:rPr>
        <w:lastRenderedPageBreak/>
        <w:t>只有当入射光为圆偏振光时，光抽运的效应最强，而椭圆偏振光由于两种光抽运作用不能完全抵消，会吸收一部分的入射光。在调节圆偏振光时，转动铷灯前面凸透镜上的圆圈，可以发现光抽运信号的幅度有明显变化，当光抽运信号最强时即是圆偏振光。</w:t>
      </w:r>
    </w:p>
    <w:p w14:paraId="33417ED1" w14:textId="69F99C6E" w:rsidR="00787023" w:rsidRDefault="00787023" w:rsidP="003907C6">
      <w:pPr>
        <w:spacing w:line="360" w:lineRule="auto"/>
        <w:ind w:firstLine="420"/>
        <w:rPr>
          <w:rFonts w:ascii="宋体" w:eastAsia="宋体" w:hAnsi="宋体"/>
          <w:szCs w:val="21"/>
        </w:rPr>
      </w:pPr>
      <w:r>
        <w:rPr>
          <w:rFonts w:ascii="宋体" w:eastAsia="宋体" w:hAnsi="宋体" w:hint="eastAsia"/>
          <w:szCs w:val="21"/>
        </w:rPr>
        <w:t>用示波器测量光抽运信号的峰峰值为</w:t>
      </w:r>
      <m:oMath>
        <m:sSub>
          <m:sSubPr>
            <m:ctrlPr>
              <w:rPr>
                <w:rFonts w:ascii="Cambria Math" w:eastAsia="宋体" w:hAnsi="Cambria Math"/>
                <w:i/>
                <w:szCs w:val="21"/>
              </w:rPr>
            </m:ctrlPr>
          </m:sSubPr>
          <m:e>
            <m:r>
              <w:rPr>
                <w:rFonts w:ascii="Cambria Math" w:eastAsia="宋体" w:hAnsi="Cambria Math"/>
                <w:szCs w:val="21"/>
              </w:rPr>
              <m:t>U</m:t>
            </m:r>
          </m:e>
          <m:sub>
            <m:r>
              <w:rPr>
                <w:rFonts w:ascii="Cambria Math" w:eastAsia="宋体" w:hAnsi="Cambria Math"/>
                <w:szCs w:val="21"/>
              </w:rPr>
              <m:t>PP</m:t>
            </m:r>
          </m:sub>
        </m:sSub>
        <m:r>
          <w:rPr>
            <w:rFonts w:ascii="Cambria Math" w:eastAsia="宋体" w:hAnsi="Cambria Math"/>
            <w:szCs w:val="21"/>
          </w:rPr>
          <m:t>=180mV</m:t>
        </m:r>
      </m:oMath>
      <w:r>
        <w:rPr>
          <w:rFonts w:ascii="宋体" w:eastAsia="宋体" w:hAnsi="宋体" w:hint="eastAsia"/>
          <w:szCs w:val="21"/>
        </w:rPr>
        <w:t>，周期为</w:t>
      </w:r>
      <m:oMath>
        <m:r>
          <w:rPr>
            <w:rFonts w:ascii="Cambria Math" w:eastAsia="宋体" w:hAnsi="Cambria Math"/>
            <w:szCs w:val="21"/>
          </w:rPr>
          <m:t>T=48.0ms</m:t>
        </m:r>
      </m:oMath>
      <w:r>
        <w:rPr>
          <w:rFonts w:ascii="宋体" w:eastAsia="宋体" w:hAnsi="宋体" w:hint="eastAsia"/>
          <w:szCs w:val="21"/>
        </w:rPr>
        <w:t>。</w:t>
      </w:r>
    </w:p>
    <w:p w14:paraId="27F30AA5" w14:textId="7A0FDCF9" w:rsidR="00787023" w:rsidRDefault="00787023" w:rsidP="003907C6">
      <w:pPr>
        <w:spacing w:line="360" w:lineRule="auto"/>
        <w:ind w:firstLine="420"/>
        <w:rPr>
          <w:rFonts w:ascii="宋体" w:eastAsia="宋体" w:hAnsi="宋体"/>
          <w:szCs w:val="21"/>
        </w:rPr>
      </w:pPr>
      <w:r>
        <w:rPr>
          <w:rFonts w:ascii="宋体" w:eastAsia="宋体" w:hAnsi="宋体" w:hint="eastAsia"/>
          <w:szCs w:val="21"/>
        </w:rPr>
        <w:t>水平扫场信号的峰峰值为</w:t>
      </w:r>
      <m:oMath>
        <m:sSub>
          <m:sSubPr>
            <m:ctrlPr>
              <w:rPr>
                <w:rFonts w:ascii="Cambria Math" w:eastAsia="宋体" w:hAnsi="Cambria Math"/>
                <w:i/>
                <w:szCs w:val="21"/>
              </w:rPr>
            </m:ctrlPr>
          </m:sSubPr>
          <m:e>
            <m:r>
              <w:rPr>
                <w:rFonts w:ascii="Cambria Math" w:eastAsia="宋体" w:hAnsi="Cambria Math"/>
                <w:szCs w:val="21"/>
              </w:rPr>
              <m:t>U</m:t>
            </m:r>
          </m:e>
          <m:sub>
            <m:r>
              <w:rPr>
                <w:rFonts w:ascii="Cambria Math" w:eastAsia="宋体" w:hAnsi="Cambria Math"/>
                <w:szCs w:val="21"/>
              </w:rPr>
              <m:t>PP</m:t>
            </m:r>
          </m:sub>
        </m:sSub>
        <m:r>
          <w:rPr>
            <w:rFonts w:ascii="Cambria Math" w:eastAsia="宋体" w:hAnsi="Cambria Math"/>
            <w:szCs w:val="21"/>
          </w:rPr>
          <m:t>200mV</m:t>
        </m:r>
      </m:oMath>
      <w:r>
        <w:rPr>
          <w:rFonts w:ascii="宋体" w:eastAsia="宋体" w:hAnsi="宋体" w:hint="eastAsia"/>
          <w:szCs w:val="21"/>
        </w:rPr>
        <w:t>，周期为</w:t>
      </w:r>
      <m:oMath>
        <m:r>
          <w:rPr>
            <w:rFonts w:ascii="Cambria Math" w:eastAsia="宋体" w:hAnsi="Cambria Math"/>
            <w:szCs w:val="21"/>
          </w:rPr>
          <m:t>T=96.0ms</m:t>
        </m:r>
      </m:oMath>
      <w:r>
        <w:rPr>
          <w:rFonts w:ascii="宋体" w:eastAsia="宋体" w:hAnsi="宋体" w:hint="eastAsia"/>
          <w:szCs w:val="21"/>
        </w:rPr>
        <w:t>。</w:t>
      </w:r>
    </w:p>
    <w:p w14:paraId="02D0C63C" w14:textId="1E51A5F2" w:rsidR="00787023" w:rsidRDefault="00787023" w:rsidP="00787023">
      <w:pPr>
        <w:spacing w:line="360" w:lineRule="auto"/>
        <w:rPr>
          <w:rFonts w:ascii="宋体" w:eastAsia="宋体" w:hAnsi="宋体"/>
          <w:szCs w:val="21"/>
        </w:rPr>
      </w:pPr>
      <w:r>
        <w:rPr>
          <w:rFonts w:ascii="宋体" w:eastAsia="宋体" w:hAnsi="宋体" w:hint="eastAsia"/>
          <w:szCs w:val="21"/>
        </w:rPr>
        <w:t>3</w:t>
      </w:r>
      <w:r>
        <w:rPr>
          <w:rFonts w:ascii="宋体" w:eastAsia="宋体" w:hAnsi="宋体"/>
          <w:szCs w:val="21"/>
        </w:rPr>
        <w:t xml:space="preserve">.1.3 </w:t>
      </w:r>
      <w:r>
        <w:rPr>
          <w:rFonts w:ascii="宋体" w:eastAsia="宋体" w:hAnsi="宋体" w:hint="eastAsia"/>
          <w:szCs w:val="21"/>
        </w:rPr>
        <w:t>研究光抽运信号强度与垂直线圈磁场的关系</w:t>
      </w:r>
    </w:p>
    <w:p w14:paraId="7036301B" w14:textId="426E65A8" w:rsidR="00787023" w:rsidRDefault="00787023" w:rsidP="005A0391">
      <w:pPr>
        <w:spacing w:line="360" w:lineRule="auto"/>
        <w:rPr>
          <w:rFonts w:ascii="宋体" w:eastAsia="宋体" w:hAnsi="宋体"/>
          <w:szCs w:val="21"/>
        </w:rPr>
      </w:pPr>
      <w:r>
        <w:rPr>
          <w:rFonts w:ascii="宋体" w:eastAsia="宋体" w:hAnsi="宋体" w:hint="eastAsia"/>
          <w:szCs w:val="21"/>
        </w:rPr>
        <w:t>（a）设置垂直线圈与地磁场垂直分量同向</w:t>
      </w:r>
    </w:p>
    <w:p w14:paraId="109EA40C" w14:textId="77777777" w:rsidR="004C589D" w:rsidRDefault="004C589D" w:rsidP="003907C6">
      <w:pPr>
        <w:spacing w:line="360" w:lineRule="auto"/>
        <w:ind w:firstLine="420"/>
        <w:rPr>
          <w:rFonts w:ascii="宋体" w:eastAsia="宋体" w:hAnsi="宋体"/>
          <w:szCs w:val="21"/>
        </w:rPr>
      </w:pPr>
      <w:r>
        <w:rPr>
          <w:rFonts w:ascii="宋体" w:eastAsia="宋体" w:hAnsi="宋体" w:hint="eastAsia"/>
          <w:szCs w:val="21"/>
        </w:rPr>
        <w:t>随着垂直线圈电流的增大，始终无法观察到光抽运信号。</w:t>
      </w:r>
    </w:p>
    <w:p w14:paraId="1F973747" w14:textId="19AFA7F3" w:rsidR="004C589D" w:rsidRDefault="004C589D" w:rsidP="003907C6">
      <w:pPr>
        <w:spacing w:line="360" w:lineRule="auto"/>
        <w:ind w:firstLine="420"/>
        <w:rPr>
          <w:rFonts w:ascii="宋体" w:eastAsia="宋体" w:hAnsi="宋体"/>
          <w:szCs w:val="21"/>
        </w:rPr>
      </w:pPr>
      <w:r>
        <w:rPr>
          <w:rFonts w:ascii="宋体" w:eastAsia="宋体" w:hAnsi="宋体" w:hint="eastAsia"/>
          <w:szCs w:val="21"/>
        </w:rPr>
        <w:t>这是因为磁场总是大于等于地磁场垂直分量</w:t>
      </w:r>
      <w:r w:rsidR="008E3D2A">
        <w:rPr>
          <w:rFonts w:ascii="宋体" w:eastAsia="宋体" w:hAnsi="宋体" w:hint="eastAsia"/>
          <w:szCs w:val="21"/>
        </w:rPr>
        <w:t>，不可能为0。铷原子基态吸收光子能量跃迁到激发态，同时激发态的原子通过自发辐射和受激辐射回到基态，这两种过程会不断进行。但是在外磁场不为0的情况下，</w:t>
      </w:r>
      <w:r>
        <w:rPr>
          <w:rFonts w:ascii="宋体" w:eastAsia="宋体" w:hAnsi="宋体" w:hint="eastAsia"/>
          <w:szCs w:val="21"/>
        </w:rPr>
        <w:t>铷原子在从</w:t>
      </w:r>
      <m:oMath>
        <m:r>
          <w:rPr>
            <w:rFonts w:ascii="Cambria Math" w:eastAsia="宋体" w:hAnsi="Cambria Math"/>
            <w:szCs w:val="21"/>
          </w:rPr>
          <m:t>5</m:t>
        </m:r>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1/2</m:t>
            </m:r>
          </m:sub>
        </m:sSub>
      </m:oMath>
      <w:r>
        <w:rPr>
          <w:rFonts w:ascii="宋体" w:eastAsia="宋体" w:hAnsi="宋体" w:hint="eastAsia"/>
          <w:szCs w:val="21"/>
        </w:rPr>
        <w:t>能级到</w:t>
      </w:r>
      <m:oMath>
        <m:r>
          <w:rPr>
            <w:rFonts w:ascii="Cambria Math" w:eastAsia="宋体" w:hAnsi="Cambria Math"/>
            <w:szCs w:val="21"/>
          </w:rPr>
          <m:t>5</m:t>
        </m:r>
        <m:sSub>
          <m:sSubPr>
            <m:ctrlPr>
              <w:rPr>
                <w:rFonts w:ascii="Cambria Math" w:eastAsia="宋体" w:hAnsi="Cambria Math"/>
                <w:i/>
                <w:szCs w:val="21"/>
              </w:rPr>
            </m:ctrlPr>
          </m:sSubPr>
          <m:e>
            <m:r>
              <w:rPr>
                <w:rFonts w:ascii="Cambria Math" w:eastAsia="宋体" w:hAnsi="Cambria Math"/>
                <w:szCs w:val="21"/>
              </w:rPr>
              <m:t>P</m:t>
            </m:r>
          </m:e>
          <m:sub>
            <m:r>
              <w:rPr>
                <w:rFonts w:ascii="Cambria Math" w:eastAsia="宋体" w:hAnsi="Cambria Math"/>
                <w:szCs w:val="21"/>
              </w:rPr>
              <m:t>1/2</m:t>
            </m:r>
          </m:sub>
        </m:sSub>
      </m:oMath>
      <w:r>
        <w:rPr>
          <w:rFonts w:ascii="宋体" w:eastAsia="宋体" w:hAnsi="宋体" w:hint="eastAsia"/>
          <w:szCs w:val="21"/>
        </w:rPr>
        <w:t>能级的激发跃迁中，由于遵守光跃迁选择定则，基态</w:t>
      </w:r>
      <m:oMath>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F</m:t>
            </m:r>
          </m:sub>
        </m:sSub>
        <m:r>
          <w:rPr>
            <w:rFonts w:ascii="Cambria Math" w:eastAsia="宋体" w:hAnsi="Cambria Math"/>
            <w:szCs w:val="21"/>
          </w:rPr>
          <m:t>=+2</m:t>
        </m:r>
      </m:oMath>
      <w:r>
        <w:rPr>
          <w:rFonts w:ascii="宋体" w:eastAsia="宋体" w:hAnsi="宋体" w:hint="eastAsia"/>
          <w:szCs w:val="21"/>
        </w:rPr>
        <w:t>子能级</w:t>
      </w:r>
      <w:r w:rsidR="00C87629">
        <w:rPr>
          <w:rFonts w:ascii="宋体" w:eastAsia="宋体" w:hAnsi="宋体" w:hint="eastAsia"/>
          <w:szCs w:val="21"/>
        </w:rPr>
        <w:t>（以</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87</m:t>
            </m:r>
          </m:sup>
        </m:sSup>
      </m:oMath>
      <w:r w:rsidR="00C87629">
        <w:rPr>
          <w:rFonts w:ascii="宋体" w:eastAsia="宋体" w:hAnsi="宋体" w:hint="eastAsia"/>
          <w:szCs w:val="21"/>
        </w:rPr>
        <w:t>为例）</w:t>
      </w:r>
      <w:r>
        <w:rPr>
          <w:rFonts w:ascii="宋体" w:eastAsia="宋体" w:hAnsi="宋体" w:hint="eastAsia"/>
          <w:szCs w:val="21"/>
        </w:rPr>
        <w:t>上的粒子不能跃迁；在从</w:t>
      </w:r>
      <m:oMath>
        <m:r>
          <w:rPr>
            <w:rFonts w:ascii="Cambria Math" w:eastAsia="宋体" w:hAnsi="Cambria Math"/>
            <w:szCs w:val="21"/>
          </w:rPr>
          <m:t>5</m:t>
        </m:r>
        <m:sSub>
          <m:sSubPr>
            <m:ctrlPr>
              <w:rPr>
                <w:rFonts w:ascii="Cambria Math" w:eastAsia="宋体" w:hAnsi="Cambria Math"/>
                <w:i/>
                <w:szCs w:val="21"/>
              </w:rPr>
            </m:ctrlPr>
          </m:sSubPr>
          <m:e>
            <m:r>
              <w:rPr>
                <w:rFonts w:ascii="Cambria Math" w:eastAsia="宋体" w:hAnsi="Cambria Math"/>
                <w:szCs w:val="21"/>
              </w:rPr>
              <m:t>P</m:t>
            </m:r>
          </m:e>
          <m:sub>
            <m:r>
              <w:rPr>
                <w:rFonts w:ascii="Cambria Math" w:eastAsia="宋体" w:hAnsi="Cambria Math"/>
                <w:szCs w:val="21"/>
              </w:rPr>
              <m:t>1/2</m:t>
            </m:r>
          </m:sub>
        </m:sSub>
      </m:oMath>
      <w:r>
        <w:rPr>
          <w:rFonts w:ascii="宋体" w:eastAsia="宋体" w:hAnsi="宋体" w:hint="eastAsia"/>
          <w:szCs w:val="21"/>
        </w:rPr>
        <w:t>能级到</w:t>
      </w:r>
      <m:oMath>
        <m:r>
          <w:rPr>
            <w:rFonts w:ascii="Cambria Math" w:eastAsia="宋体" w:hAnsi="Cambria Math"/>
            <w:szCs w:val="21"/>
          </w:rPr>
          <m:t>5</m:t>
        </m:r>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1/2</m:t>
            </m:r>
          </m:sub>
        </m:sSub>
      </m:oMath>
      <w:r>
        <w:rPr>
          <w:rFonts w:ascii="宋体" w:eastAsia="宋体" w:hAnsi="宋体" w:hint="eastAsia"/>
          <w:szCs w:val="21"/>
        </w:rPr>
        <w:t>能级的向下跃迁中，</w:t>
      </w:r>
      <m:oMath>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F</m:t>
            </m:r>
          </m:sub>
        </m:sSub>
        <m:r>
          <w:rPr>
            <w:rFonts w:ascii="Cambria Math" w:eastAsia="宋体" w:hAnsi="Cambria Math"/>
            <w:szCs w:val="21"/>
          </w:rPr>
          <m:t>=0,±1</m:t>
        </m:r>
      </m:oMath>
      <w:r>
        <w:rPr>
          <w:rFonts w:ascii="宋体" w:eastAsia="宋体" w:hAnsi="宋体" w:hint="eastAsia"/>
          <w:szCs w:val="21"/>
        </w:rPr>
        <w:t>的跃迁是允许的。所以经过多次上下跃迁后，粒子大多在基态的</w:t>
      </w:r>
      <m:oMath>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F</m:t>
            </m:r>
          </m:sub>
        </m:sSub>
        <m:r>
          <w:rPr>
            <w:rFonts w:ascii="Cambria Math" w:eastAsia="宋体" w:hAnsi="Cambria Math"/>
            <w:szCs w:val="21"/>
          </w:rPr>
          <m:t>=+2</m:t>
        </m:r>
      </m:oMath>
      <w:r>
        <w:rPr>
          <w:rFonts w:ascii="宋体" w:eastAsia="宋体" w:hAnsi="宋体" w:hint="eastAsia"/>
          <w:szCs w:val="21"/>
        </w:rPr>
        <w:t>能级上，能够吸收光的粒子减少，所以光信号</w:t>
      </w:r>
      <w:r w:rsidR="008E3D2A">
        <w:rPr>
          <w:rFonts w:ascii="宋体" w:eastAsia="宋体" w:hAnsi="宋体" w:hint="eastAsia"/>
          <w:szCs w:val="21"/>
        </w:rPr>
        <w:t>会</w:t>
      </w:r>
      <w:r w:rsidR="005A0391">
        <w:rPr>
          <w:rFonts w:ascii="宋体" w:eastAsia="宋体" w:hAnsi="宋体" w:hint="eastAsia"/>
          <w:szCs w:val="21"/>
        </w:rPr>
        <w:t>一直保持在较大的强度。</w:t>
      </w:r>
    </w:p>
    <w:p w14:paraId="16E88C63" w14:textId="3B1284E8" w:rsidR="005A0391" w:rsidRDefault="005A0391" w:rsidP="005A0391">
      <w:pPr>
        <w:spacing w:line="360" w:lineRule="auto"/>
        <w:rPr>
          <w:rFonts w:ascii="宋体" w:eastAsia="宋体" w:hAnsi="宋体"/>
          <w:szCs w:val="21"/>
        </w:rPr>
      </w:pPr>
      <w:r>
        <w:rPr>
          <w:rFonts w:ascii="宋体" w:eastAsia="宋体" w:hAnsi="宋体" w:hint="eastAsia"/>
          <w:szCs w:val="21"/>
        </w:rPr>
        <w:t>（b）设置垂直线圈与地磁场垂直分量反向</w:t>
      </w:r>
    </w:p>
    <w:p w14:paraId="1581E46E" w14:textId="71CF8A5C" w:rsidR="005A0391" w:rsidRDefault="005A0391" w:rsidP="00630C84">
      <w:pPr>
        <w:spacing w:line="360" w:lineRule="auto"/>
        <w:ind w:firstLine="420"/>
        <w:jc w:val="center"/>
        <w:rPr>
          <w:rFonts w:ascii="宋体" w:eastAsia="宋体" w:hAnsi="宋体"/>
          <w:szCs w:val="21"/>
        </w:rPr>
      </w:pPr>
      <w:r>
        <w:rPr>
          <w:rFonts w:ascii="宋体" w:eastAsia="宋体" w:hAnsi="宋体" w:hint="eastAsia"/>
          <w:szCs w:val="21"/>
        </w:rPr>
        <w:t>表2</w:t>
      </w:r>
      <w:r>
        <w:rPr>
          <w:rFonts w:ascii="宋体" w:eastAsia="宋体" w:hAnsi="宋体"/>
          <w:szCs w:val="21"/>
        </w:rPr>
        <w:t xml:space="preserve"> </w:t>
      </w:r>
      <w:r>
        <w:rPr>
          <w:rFonts w:ascii="宋体" w:eastAsia="宋体" w:hAnsi="宋体" w:hint="eastAsia"/>
          <w:szCs w:val="21"/>
        </w:rPr>
        <w:t>光抽运信号峰峰值与垂直线圈电流的关系</w:t>
      </w:r>
    </w:p>
    <w:tbl>
      <w:tblPr>
        <w:tblStyle w:val="a3"/>
        <w:tblW w:w="0" w:type="auto"/>
        <w:tblLook w:val="04A0" w:firstRow="1" w:lastRow="0" w:firstColumn="1" w:lastColumn="0" w:noHBand="0" w:noVBand="1"/>
      </w:tblPr>
      <w:tblGrid>
        <w:gridCol w:w="1043"/>
        <w:gridCol w:w="934"/>
        <w:gridCol w:w="935"/>
        <w:gridCol w:w="935"/>
        <w:gridCol w:w="935"/>
        <w:gridCol w:w="935"/>
        <w:gridCol w:w="935"/>
        <w:gridCol w:w="935"/>
        <w:gridCol w:w="935"/>
      </w:tblGrid>
      <w:tr w:rsidR="005A0391" w:rsidRPr="00630C84" w14:paraId="740BE11A" w14:textId="77777777" w:rsidTr="005A0391">
        <w:tc>
          <w:tcPr>
            <w:tcW w:w="1043" w:type="dxa"/>
          </w:tcPr>
          <w:p w14:paraId="1DCF9037" w14:textId="745BB410" w:rsidR="005A0391" w:rsidRPr="00630C84" w:rsidRDefault="00000000" w:rsidP="003907C6">
            <w:pPr>
              <w:spacing w:line="360" w:lineRule="auto"/>
              <w:rPr>
                <w:rFonts w:ascii="宋体" w:eastAsia="宋体" w:hAnsi="宋体"/>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I</m:t>
                    </m:r>
                  </m:e>
                  <m:sub>
                    <m:r>
                      <w:rPr>
                        <w:rFonts w:ascii="Cambria Math" w:eastAsia="宋体" w:hAnsi="Cambria Math"/>
                        <w:sz w:val="15"/>
                        <w:szCs w:val="15"/>
                      </w:rPr>
                      <m:t>⊥</m:t>
                    </m:r>
                  </m:sub>
                </m:sSub>
                <m:r>
                  <w:rPr>
                    <w:rFonts w:ascii="Cambria Math" w:eastAsia="宋体" w:hAnsi="Cambria Math"/>
                    <w:sz w:val="15"/>
                    <w:szCs w:val="15"/>
                  </w:rPr>
                  <m:t>(A)</m:t>
                </m:r>
              </m:oMath>
            </m:oMathPara>
          </w:p>
        </w:tc>
        <w:tc>
          <w:tcPr>
            <w:tcW w:w="934" w:type="dxa"/>
          </w:tcPr>
          <w:p w14:paraId="3EDC46C7" w14:textId="1FA282C2"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.020</m:t>
                </m:r>
              </m:oMath>
            </m:oMathPara>
          </w:p>
        </w:tc>
        <w:tc>
          <w:tcPr>
            <w:tcW w:w="935" w:type="dxa"/>
          </w:tcPr>
          <w:p w14:paraId="23940DFF" w14:textId="6B7ECD97"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.030</m:t>
                </m:r>
              </m:oMath>
            </m:oMathPara>
          </w:p>
        </w:tc>
        <w:tc>
          <w:tcPr>
            <w:tcW w:w="935" w:type="dxa"/>
          </w:tcPr>
          <w:p w14:paraId="01E9B0FA" w14:textId="7AA1FCD5"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.040</m:t>
                </m:r>
              </m:oMath>
            </m:oMathPara>
          </w:p>
        </w:tc>
        <w:tc>
          <w:tcPr>
            <w:tcW w:w="935" w:type="dxa"/>
          </w:tcPr>
          <w:p w14:paraId="7D372947" w14:textId="336D75A2"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.050</m:t>
                </m:r>
              </m:oMath>
            </m:oMathPara>
          </w:p>
        </w:tc>
        <w:tc>
          <w:tcPr>
            <w:tcW w:w="935" w:type="dxa"/>
          </w:tcPr>
          <w:p w14:paraId="48378D6B" w14:textId="0946A43E"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.060</m:t>
                </m:r>
              </m:oMath>
            </m:oMathPara>
          </w:p>
        </w:tc>
        <w:tc>
          <w:tcPr>
            <w:tcW w:w="935" w:type="dxa"/>
          </w:tcPr>
          <w:p w14:paraId="16391FC2" w14:textId="6029030C"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.062</m:t>
                </m:r>
              </m:oMath>
            </m:oMathPara>
          </w:p>
        </w:tc>
        <w:tc>
          <w:tcPr>
            <w:tcW w:w="935" w:type="dxa"/>
          </w:tcPr>
          <w:p w14:paraId="28841FCF" w14:textId="45765784"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.064</m:t>
                </m:r>
              </m:oMath>
            </m:oMathPara>
          </w:p>
        </w:tc>
        <w:tc>
          <w:tcPr>
            <w:tcW w:w="935" w:type="dxa"/>
          </w:tcPr>
          <w:p w14:paraId="6FC502DE" w14:textId="6FFD5485"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.065</m:t>
                </m:r>
              </m:oMath>
            </m:oMathPara>
          </w:p>
        </w:tc>
      </w:tr>
      <w:tr w:rsidR="005A0391" w:rsidRPr="00630C84" w14:paraId="5DC17A77" w14:textId="77777777" w:rsidTr="005A0391">
        <w:tc>
          <w:tcPr>
            <w:tcW w:w="1043" w:type="dxa"/>
          </w:tcPr>
          <w:p w14:paraId="06C7965D" w14:textId="07D62CD1" w:rsidR="005A0391" w:rsidRPr="00630C84" w:rsidRDefault="00000000" w:rsidP="003907C6">
            <w:pPr>
              <w:spacing w:line="360" w:lineRule="auto"/>
              <w:rPr>
                <w:rFonts w:ascii="宋体" w:eastAsia="宋体" w:hAnsi="宋体"/>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U</m:t>
                    </m:r>
                  </m:e>
                  <m:sub>
                    <m:r>
                      <w:rPr>
                        <w:rFonts w:ascii="Cambria Math" w:eastAsia="宋体" w:hAnsi="Cambria Math"/>
                        <w:sz w:val="15"/>
                        <w:szCs w:val="15"/>
                      </w:rPr>
                      <m:t>PP</m:t>
                    </m:r>
                  </m:sub>
                </m:sSub>
                <m:r>
                  <w:rPr>
                    <w:rFonts w:ascii="Cambria Math" w:eastAsia="宋体" w:hAnsi="Cambria Math"/>
                    <w:sz w:val="15"/>
                    <w:szCs w:val="15"/>
                  </w:rPr>
                  <m:t>(mV)</m:t>
                </m:r>
              </m:oMath>
            </m:oMathPara>
          </w:p>
        </w:tc>
        <w:tc>
          <w:tcPr>
            <w:tcW w:w="934" w:type="dxa"/>
          </w:tcPr>
          <w:p w14:paraId="31E02143" w14:textId="27A58B9C"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6.0</m:t>
                </m:r>
              </m:oMath>
            </m:oMathPara>
          </w:p>
        </w:tc>
        <w:tc>
          <w:tcPr>
            <w:tcW w:w="935" w:type="dxa"/>
          </w:tcPr>
          <w:p w14:paraId="7E68D902" w14:textId="1901178C"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4.0</m:t>
                </m:r>
              </m:oMath>
            </m:oMathPara>
          </w:p>
        </w:tc>
        <w:tc>
          <w:tcPr>
            <w:tcW w:w="935" w:type="dxa"/>
          </w:tcPr>
          <w:p w14:paraId="175A217B" w14:textId="41D7DDDF"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3</m:t>
                </m:r>
                <m:r>
                  <w:rPr>
                    <w:rFonts w:ascii="Cambria Math" w:eastAsia="宋体" w:hAnsi="Cambria Math"/>
                    <w:sz w:val="15"/>
                    <w:szCs w:val="15"/>
                  </w:rPr>
                  <m:t>2.0</m:t>
                </m:r>
              </m:oMath>
            </m:oMathPara>
          </w:p>
        </w:tc>
        <w:tc>
          <w:tcPr>
            <w:tcW w:w="935" w:type="dxa"/>
          </w:tcPr>
          <w:p w14:paraId="77C339FB" w14:textId="4E94F2D9"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5</m:t>
                </m:r>
                <m:r>
                  <w:rPr>
                    <w:rFonts w:ascii="Cambria Math" w:eastAsia="宋体" w:hAnsi="Cambria Math"/>
                    <w:sz w:val="15"/>
                    <w:szCs w:val="15"/>
                  </w:rPr>
                  <m:t>6.0</m:t>
                </m:r>
              </m:oMath>
            </m:oMathPara>
          </w:p>
        </w:tc>
        <w:tc>
          <w:tcPr>
            <w:tcW w:w="935" w:type="dxa"/>
          </w:tcPr>
          <w:p w14:paraId="17944B45" w14:textId="2E251DBF"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80</m:t>
                </m:r>
              </m:oMath>
            </m:oMathPara>
          </w:p>
        </w:tc>
        <w:tc>
          <w:tcPr>
            <w:tcW w:w="935" w:type="dxa"/>
          </w:tcPr>
          <w:p w14:paraId="2F185DED" w14:textId="0E38B646"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36</m:t>
                </m:r>
              </m:oMath>
            </m:oMathPara>
          </w:p>
        </w:tc>
        <w:tc>
          <w:tcPr>
            <w:tcW w:w="935" w:type="dxa"/>
          </w:tcPr>
          <w:p w14:paraId="54D807FE" w14:textId="1EECD18B"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56</m:t>
                </m:r>
              </m:oMath>
            </m:oMathPara>
          </w:p>
        </w:tc>
        <w:tc>
          <w:tcPr>
            <w:tcW w:w="935" w:type="dxa"/>
          </w:tcPr>
          <w:p w14:paraId="7EB76C44" w14:textId="511D08C7" w:rsidR="005A0391" w:rsidRPr="00630C84" w:rsidRDefault="005A0391"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64</m:t>
                </m:r>
              </m:oMath>
            </m:oMathPara>
          </w:p>
        </w:tc>
      </w:tr>
      <w:tr w:rsidR="005A0391" w:rsidRPr="00630C84" w14:paraId="4611EC92" w14:textId="77777777" w:rsidTr="005A0391">
        <w:tc>
          <w:tcPr>
            <w:tcW w:w="1043" w:type="dxa"/>
          </w:tcPr>
          <w:p w14:paraId="62841A8B" w14:textId="2AE98EF7" w:rsidR="005A0391" w:rsidRPr="00630C84" w:rsidRDefault="00000000" w:rsidP="005A0391">
            <w:pPr>
              <w:spacing w:line="360" w:lineRule="auto"/>
              <w:rPr>
                <w:rFonts w:ascii="宋体" w:eastAsia="宋体" w:hAnsi="宋体"/>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I</m:t>
                    </m:r>
                  </m:e>
                  <m:sub>
                    <m:r>
                      <w:rPr>
                        <w:rFonts w:ascii="Cambria Math" w:eastAsia="宋体" w:hAnsi="Cambria Math"/>
                        <w:sz w:val="15"/>
                        <w:szCs w:val="15"/>
                      </w:rPr>
                      <m:t>⊥</m:t>
                    </m:r>
                  </m:sub>
                </m:sSub>
                <m:r>
                  <w:rPr>
                    <w:rFonts w:ascii="Cambria Math" w:eastAsia="宋体" w:hAnsi="Cambria Math"/>
                    <w:sz w:val="15"/>
                    <w:szCs w:val="15"/>
                  </w:rPr>
                  <m:t>(A)</m:t>
                </m:r>
              </m:oMath>
            </m:oMathPara>
          </w:p>
        </w:tc>
        <w:tc>
          <w:tcPr>
            <w:tcW w:w="934" w:type="dxa"/>
          </w:tcPr>
          <w:p w14:paraId="00FB353F" w14:textId="3490311A"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.066</m:t>
                </m:r>
              </m:oMath>
            </m:oMathPara>
          </w:p>
        </w:tc>
        <w:tc>
          <w:tcPr>
            <w:tcW w:w="935" w:type="dxa"/>
          </w:tcPr>
          <w:p w14:paraId="403650D5" w14:textId="347B42AB"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.067</m:t>
                </m:r>
              </m:oMath>
            </m:oMathPara>
          </w:p>
        </w:tc>
        <w:tc>
          <w:tcPr>
            <w:tcW w:w="935" w:type="dxa"/>
          </w:tcPr>
          <w:p w14:paraId="7EC7D5E4" w14:textId="5634DA93"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.068</m:t>
                </m:r>
              </m:oMath>
            </m:oMathPara>
          </w:p>
        </w:tc>
        <w:tc>
          <w:tcPr>
            <w:tcW w:w="935" w:type="dxa"/>
          </w:tcPr>
          <w:p w14:paraId="53658151" w14:textId="76179093"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.070</m:t>
                </m:r>
              </m:oMath>
            </m:oMathPara>
          </w:p>
        </w:tc>
        <w:tc>
          <w:tcPr>
            <w:tcW w:w="935" w:type="dxa"/>
          </w:tcPr>
          <w:p w14:paraId="781ED312" w14:textId="01123E22"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.080</m:t>
                </m:r>
              </m:oMath>
            </m:oMathPara>
          </w:p>
        </w:tc>
        <w:tc>
          <w:tcPr>
            <w:tcW w:w="935" w:type="dxa"/>
          </w:tcPr>
          <w:p w14:paraId="519440CA" w14:textId="33E65307"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.090</m:t>
                </m:r>
              </m:oMath>
            </m:oMathPara>
          </w:p>
        </w:tc>
        <w:tc>
          <w:tcPr>
            <w:tcW w:w="935" w:type="dxa"/>
          </w:tcPr>
          <w:p w14:paraId="3F866AE9" w14:textId="260C019F"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.100</m:t>
                </m:r>
              </m:oMath>
            </m:oMathPara>
          </w:p>
        </w:tc>
        <w:tc>
          <w:tcPr>
            <w:tcW w:w="935" w:type="dxa"/>
          </w:tcPr>
          <w:p w14:paraId="22C04B35" w14:textId="35A6FA14"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.150</m:t>
                </m:r>
              </m:oMath>
            </m:oMathPara>
          </w:p>
        </w:tc>
      </w:tr>
      <w:tr w:rsidR="005A0391" w:rsidRPr="00630C84" w14:paraId="3AF9CFA2" w14:textId="77777777" w:rsidTr="005A0391">
        <w:tc>
          <w:tcPr>
            <w:tcW w:w="1043" w:type="dxa"/>
          </w:tcPr>
          <w:p w14:paraId="38AD7F59" w14:textId="22E8A5DF" w:rsidR="005A0391" w:rsidRPr="00630C84" w:rsidRDefault="00000000" w:rsidP="005A0391">
            <w:pPr>
              <w:spacing w:line="360" w:lineRule="auto"/>
              <w:rPr>
                <w:rFonts w:ascii="宋体" w:eastAsia="宋体" w:hAnsi="宋体"/>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U</m:t>
                    </m:r>
                  </m:e>
                  <m:sub>
                    <m:r>
                      <w:rPr>
                        <w:rFonts w:ascii="Cambria Math" w:eastAsia="宋体" w:hAnsi="Cambria Math"/>
                        <w:sz w:val="15"/>
                        <w:szCs w:val="15"/>
                      </w:rPr>
                      <m:t>PP</m:t>
                    </m:r>
                  </m:sub>
                </m:sSub>
                <m:r>
                  <w:rPr>
                    <w:rFonts w:ascii="Cambria Math" w:eastAsia="宋体" w:hAnsi="Cambria Math"/>
                    <w:sz w:val="15"/>
                    <w:szCs w:val="15"/>
                  </w:rPr>
                  <m:t>(mV)</m:t>
                </m:r>
              </m:oMath>
            </m:oMathPara>
          </w:p>
        </w:tc>
        <w:tc>
          <w:tcPr>
            <w:tcW w:w="934" w:type="dxa"/>
          </w:tcPr>
          <w:p w14:paraId="72FB38CB" w14:textId="0350AEAB"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64</m:t>
                </m:r>
              </m:oMath>
            </m:oMathPara>
          </w:p>
        </w:tc>
        <w:tc>
          <w:tcPr>
            <w:tcW w:w="935" w:type="dxa"/>
          </w:tcPr>
          <w:p w14:paraId="2ABEBE2E" w14:textId="2C6279A8"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32</m:t>
                </m:r>
              </m:oMath>
            </m:oMathPara>
          </w:p>
        </w:tc>
        <w:tc>
          <w:tcPr>
            <w:tcW w:w="935" w:type="dxa"/>
          </w:tcPr>
          <w:p w14:paraId="7292BD0E" w14:textId="74E47C27"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12</m:t>
                </m:r>
              </m:oMath>
            </m:oMathPara>
          </w:p>
        </w:tc>
        <w:tc>
          <w:tcPr>
            <w:tcW w:w="935" w:type="dxa"/>
          </w:tcPr>
          <w:p w14:paraId="026BB3D5" w14:textId="1FCF302B"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80</m:t>
                </m:r>
              </m:oMath>
            </m:oMathPara>
          </w:p>
        </w:tc>
        <w:tc>
          <w:tcPr>
            <w:tcW w:w="935" w:type="dxa"/>
          </w:tcPr>
          <w:p w14:paraId="78DE9BA9" w14:textId="750B5DB6"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8.0</m:t>
                </m:r>
              </m:oMath>
            </m:oMathPara>
          </w:p>
        </w:tc>
        <w:tc>
          <w:tcPr>
            <w:tcW w:w="935" w:type="dxa"/>
          </w:tcPr>
          <w:p w14:paraId="0F06A5D3" w14:textId="038DED0C"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3</m:t>
                </m:r>
                <m:r>
                  <w:rPr>
                    <w:rFonts w:ascii="Cambria Math" w:eastAsia="宋体" w:hAnsi="Cambria Math"/>
                    <w:sz w:val="15"/>
                    <w:szCs w:val="15"/>
                  </w:rPr>
                  <m:t>2.0</m:t>
                </m:r>
              </m:oMath>
            </m:oMathPara>
          </w:p>
        </w:tc>
        <w:tc>
          <w:tcPr>
            <w:tcW w:w="935" w:type="dxa"/>
          </w:tcPr>
          <w:p w14:paraId="0D144AC6" w14:textId="24F4D715"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0.0</m:t>
                </m:r>
              </m:oMath>
            </m:oMathPara>
          </w:p>
        </w:tc>
        <w:tc>
          <w:tcPr>
            <w:tcW w:w="935" w:type="dxa"/>
          </w:tcPr>
          <w:p w14:paraId="5E854D78" w14:textId="37F91AC4" w:rsidR="005A0391" w:rsidRPr="00630C84" w:rsidRDefault="005A0391" w:rsidP="005A039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6.0</m:t>
                </m:r>
              </m:oMath>
            </m:oMathPara>
          </w:p>
        </w:tc>
      </w:tr>
    </w:tbl>
    <w:p w14:paraId="3B8B3CBD" w14:textId="6760DC4A" w:rsidR="005A0391" w:rsidRDefault="005A0391" w:rsidP="00630C84">
      <w:pPr>
        <w:spacing w:line="360" w:lineRule="auto"/>
        <w:ind w:firstLine="420"/>
        <w:jc w:val="center"/>
        <w:rPr>
          <w:rFonts w:ascii="宋体" w:eastAsia="宋体" w:hAnsi="宋体"/>
          <w:szCs w:val="21"/>
        </w:rPr>
      </w:pPr>
      <w:r>
        <w:rPr>
          <w:noProof/>
        </w:rPr>
        <w:drawing>
          <wp:inline distT="0" distB="0" distL="0" distR="0" wp14:anchorId="0A64C58B" wp14:editId="1124B9A3">
            <wp:extent cx="4133850" cy="2419350"/>
            <wp:effectExtent l="0" t="0" r="0" b="0"/>
            <wp:docPr id="6" name="图表 6">
              <a:extLst xmlns:a="http://schemas.openxmlformats.org/drawingml/2006/main">
                <a:ext uri="{FF2B5EF4-FFF2-40B4-BE49-F238E27FC236}">
                  <a16:creationId xmlns:a16="http://schemas.microsoft.com/office/drawing/2014/main" id="{FD5F502F-E8C9-A080-68B8-3DA9BAF31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50CD32F" w14:textId="42591A3F" w:rsidR="005A0391" w:rsidRPr="00630C84" w:rsidRDefault="005A0391"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630C84">
        <w:rPr>
          <w:rFonts w:ascii="黑体" w:eastAsia="黑体" w:hAnsi="黑体"/>
          <w:szCs w:val="21"/>
        </w:rPr>
        <w:t>2</w:t>
      </w:r>
      <w:r w:rsidRPr="00630C84">
        <w:rPr>
          <w:rFonts w:ascii="黑体" w:eastAsia="黑体" w:hAnsi="黑体"/>
          <w:szCs w:val="21"/>
        </w:rPr>
        <w:t xml:space="preserve"> </w:t>
      </w:r>
      <w:r w:rsidRPr="00630C84">
        <w:rPr>
          <w:rFonts w:ascii="黑体" w:eastAsia="黑体" w:hAnsi="黑体" w:hint="eastAsia"/>
          <w:szCs w:val="21"/>
        </w:rPr>
        <w:t>垂直线圈电流与光抽运信号的关系</w:t>
      </w:r>
    </w:p>
    <w:p w14:paraId="203EB314" w14:textId="41F18557" w:rsidR="00787023" w:rsidRDefault="005A0391" w:rsidP="009205E2">
      <w:pPr>
        <w:spacing w:line="360" w:lineRule="auto"/>
        <w:ind w:firstLine="420"/>
        <w:rPr>
          <w:rFonts w:ascii="宋体" w:eastAsia="宋体" w:hAnsi="宋体"/>
          <w:szCs w:val="21"/>
        </w:rPr>
      </w:pPr>
      <w:r>
        <w:rPr>
          <w:rFonts w:ascii="宋体" w:eastAsia="宋体" w:hAnsi="宋体" w:hint="eastAsia"/>
          <w:szCs w:val="21"/>
        </w:rPr>
        <w:t>当垂直线圈磁场与地磁场垂直分量反向时，随着垂直线圈电流的增大，外磁场垂直分</w:t>
      </w:r>
      <w:r>
        <w:rPr>
          <w:rFonts w:ascii="宋体" w:eastAsia="宋体" w:hAnsi="宋体" w:hint="eastAsia"/>
          <w:szCs w:val="21"/>
        </w:rPr>
        <w:lastRenderedPageBreak/>
        <w:t>量会逐渐减小</w:t>
      </w:r>
      <w:r w:rsidR="008E3D2A">
        <w:rPr>
          <w:rFonts w:ascii="宋体" w:eastAsia="宋体" w:hAnsi="宋体" w:hint="eastAsia"/>
          <w:szCs w:val="21"/>
        </w:rPr>
        <w:t>至0</w:t>
      </w:r>
      <w:r>
        <w:rPr>
          <w:rFonts w:ascii="宋体" w:eastAsia="宋体" w:hAnsi="宋体" w:hint="eastAsia"/>
          <w:szCs w:val="21"/>
        </w:rPr>
        <w:t>，再逐渐增大。</w:t>
      </w:r>
      <w:r w:rsidR="008E3D2A">
        <w:rPr>
          <w:rFonts w:ascii="宋体" w:eastAsia="宋体" w:hAnsi="宋体" w:hint="eastAsia"/>
          <w:szCs w:val="21"/>
        </w:rPr>
        <w:t>加上扫场后，就可以使某一段时间内外磁场</w:t>
      </w:r>
      <w:r w:rsidR="00F13FED">
        <w:rPr>
          <w:rFonts w:ascii="宋体" w:eastAsia="宋体" w:hAnsi="宋体" w:hint="eastAsia"/>
          <w:szCs w:val="21"/>
        </w:rPr>
        <w:t>较小或</w:t>
      </w:r>
      <w:r w:rsidR="008E3D2A">
        <w:rPr>
          <w:rFonts w:ascii="宋体" w:eastAsia="宋体" w:hAnsi="宋体" w:hint="eastAsia"/>
          <w:szCs w:val="21"/>
        </w:rPr>
        <w:t>为0，此时各塞曼子能级会发生</w:t>
      </w:r>
      <w:r w:rsidR="00F13FED">
        <w:rPr>
          <w:rFonts w:ascii="宋体" w:eastAsia="宋体" w:hAnsi="宋体" w:hint="eastAsia"/>
          <w:szCs w:val="21"/>
        </w:rPr>
        <w:t>部分或全部的</w:t>
      </w:r>
      <w:r w:rsidR="008E3D2A">
        <w:rPr>
          <w:rFonts w:ascii="宋体" w:eastAsia="宋体" w:hAnsi="宋体" w:hint="eastAsia"/>
          <w:szCs w:val="21"/>
        </w:rPr>
        <w:t>简并，由于</w:t>
      </w:r>
      <w:r w:rsidR="00F13FED">
        <w:rPr>
          <w:rFonts w:ascii="宋体" w:eastAsia="宋体" w:hAnsi="宋体" w:hint="eastAsia"/>
          <w:szCs w:val="21"/>
        </w:rPr>
        <w:t>原子</w:t>
      </w:r>
      <w:r w:rsidR="008E3D2A">
        <w:rPr>
          <w:rFonts w:ascii="宋体" w:eastAsia="宋体" w:hAnsi="宋体" w:hint="eastAsia"/>
          <w:szCs w:val="21"/>
        </w:rPr>
        <w:t>共振</w:t>
      </w:r>
      <w:r w:rsidR="00F13FED">
        <w:rPr>
          <w:rFonts w:ascii="宋体" w:eastAsia="宋体" w:hAnsi="宋体" w:hint="eastAsia"/>
          <w:szCs w:val="21"/>
        </w:rPr>
        <w:t>吸收</w:t>
      </w:r>
      <w:r w:rsidR="008E3D2A">
        <w:rPr>
          <w:rFonts w:ascii="宋体" w:eastAsia="宋体" w:hAnsi="宋体" w:hint="eastAsia"/>
          <w:szCs w:val="21"/>
        </w:rPr>
        <w:t>，光信号</w:t>
      </w:r>
      <w:r w:rsidR="00F13FED">
        <w:rPr>
          <w:rFonts w:ascii="宋体" w:eastAsia="宋体" w:hAnsi="宋体" w:hint="eastAsia"/>
          <w:szCs w:val="21"/>
        </w:rPr>
        <w:t>会较</w:t>
      </w:r>
      <w:r w:rsidR="008E3D2A">
        <w:rPr>
          <w:rFonts w:ascii="宋体" w:eastAsia="宋体" w:hAnsi="宋体" w:hint="eastAsia"/>
          <w:szCs w:val="21"/>
        </w:rPr>
        <w:t>弱</w:t>
      </w:r>
      <w:r w:rsidR="00F13FED">
        <w:rPr>
          <w:rFonts w:ascii="宋体" w:eastAsia="宋体" w:hAnsi="宋体" w:hint="eastAsia"/>
          <w:szCs w:val="21"/>
        </w:rPr>
        <w:t>；</w:t>
      </w:r>
      <w:r w:rsidR="008E3D2A">
        <w:rPr>
          <w:rFonts w:ascii="宋体" w:eastAsia="宋体" w:hAnsi="宋体" w:hint="eastAsia"/>
          <w:szCs w:val="21"/>
        </w:rPr>
        <w:t>而另一段时间磁场</w:t>
      </w:r>
      <w:r w:rsidR="00F13FED">
        <w:rPr>
          <w:rFonts w:ascii="宋体" w:eastAsia="宋体" w:hAnsi="宋体" w:hint="eastAsia"/>
          <w:szCs w:val="21"/>
        </w:rPr>
        <w:t>较大</w:t>
      </w:r>
      <w:r w:rsidR="008E3D2A">
        <w:rPr>
          <w:rFonts w:ascii="宋体" w:eastAsia="宋体" w:hAnsi="宋体" w:hint="eastAsia"/>
          <w:szCs w:val="21"/>
        </w:rPr>
        <w:t>时，如前所述会有较强的光信号。</w:t>
      </w:r>
      <w:r w:rsidR="00F13FED">
        <w:rPr>
          <w:rFonts w:ascii="宋体" w:eastAsia="宋体" w:hAnsi="宋体" w:hint="eastAsia"/>
          <w:szCs w:val="21"/>
        </w:rPr>
        <w:t>这样就</w:t>
      </w:r>
      <w:r w:rsidR="008E3D2A">
        <w:rPr>
          <w:rFonts w:ascii="宋体" w:eastAsia="宋体" w:hAnsi="宋体" w:hint="eastAsia"/>
          <w:szCs w:val="21"/>
        </w:rPr>
        <w:t>观察到</w:t>
      </w:r>
      <w:r w:rsidR="00F13FED">
        <w:rPr>
          <w:rFonts w:ascii="宋体" w:eastAsia="宋体" w:hAnsi="宋体" w:hint="eastAsia"/>
          <w:szCs w:val="21"/>
        </w:rPr>
        <w:t>了</w:t>
      </w:r>
      <w:r w:rsidR="008E3D2A">
        <w:rPr>
          <w:rFonts w:ascii="宋体" w:eastAsia="宋体" w:hAnsi="宋体" w:hint="eastAsia"/>
          <w:szCs w:val="21"/>
        </w:rPr>
        <w:t>光抽运信号。</w:t>
      </w:r>
    </w:p>
    <w:p w14:paraId="049E1C50" w14:textId="6BF54D5E" w:rsidR="008E3D2A" w:rsidRDefault="008E3D2A" w:rsidP="009205E2">
      <w:pPr>
        <w:spacing w:line="360" w:lineRule="auto"/>
        <w:ind w:firstLine="420"/>
        <w:rPr>
          <w:rFonts w:ascii="宋体" w:eastAsia="宋体" w:hAnsi="宋体"/>
          <w:szCs w:val="21"/>
        </w:rPr>
      </w:pPr>
      <w:r>
        <w:rPr>
          <w:rFonts w:ascii="宋体" w:eastAsia="宋体" w:hAnsi="宋体" w:hint="eastAsia"/>
          <w:szCs w:val="21"/>
        </w:rPr>
        <w:t>当光抽运信号峰峰值最大时，</w:t>
      </w:r>
      <m:oMath>
        <m:sSub>
          <m:sSubPr>
            <m:ctrlPr>
              <w:rPr>
                <w:rFonts w:ascii="Cambria Math" w:eastAsia="宋体" w:hAnsi="Cambria Math"/>
                <w:i/>
                <w:szCs w:val="21"/>
              </w:rPr>
            </m:ctrlPr>
          </m:sSubPr>
          <m:e>
            <m:r>
              <w:rPr>
                <w:rFonts w:ascii="Cambria Math" w:eastAsia="宋体" w:hAnsi="Cambria Math"/>
                <w:szCs w:val="21"/>
              </w:rPr>
              <m:t>U</m:t>
            </m:r>
          </m:e>
          <m:sub>
            <m:r>
              <w:rPr>
                <w:rFonts w:ascii="Cambria Math" w:eastAsia="宋体" w:hAnsi="Cambria Math"/>
                <w:szCs w:val="21"/>
              </w:rPr>
              <m:t>PP</m:t>
            </m:r>
          </m:sub>
        </m:sSub>
        <m:r>
          <w:rPr>
            <w:rFonts w:ascii="Cambria Math" w:eastAsia="宋体" w:hAnsi="Cambria Math"/>
            <w:szCs w:val="21"/>
          </w:rPr>
          <m:t>=264mV</m:t>
        </m:r>
      </m:oMath>
      <w:r w:rsidR="00A63A5E">
        <w:rPr>
          <w:rFonts w:ascii="宋体" w:eastAsia="宋体" w:hAnsi="宋体" w:hint="eastAsia"/>
          <w:szCs w:val="21"/>
        </w:rPr>
        <w:t>，</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=0.066A</m:t>
        </m:r>
      </m:oMath>
      <w:r w:rsidR="00A63A5E">
        <w:rPr>
          <w:rFonts w:ascii="宋体" w:eastAsia="宋体" w:hAnsi="宋体" w:hint="eastAsia"/>
          <w:szCs w:val="21"/>
        </w:rPr>
        <w:t>，</w:t>
      </w:r>
      <w:r>
        <w:rPr>
          <w:rFonts w:ascii="宋体" w:eastAsia="宋体" w:hAnsi="宋体" w:hint="eastAsia"/>
          <w:szCs w:val="21"/>
        </w:rPr>
        <w:t>对应的即是垂直线圈</w:t>
      </w:r>
      <w:r w:rsidR="00F13FED">
        <w:rPr>
          <w:rFonts w:ascii="宋体" w:eastAsia="宋体" w:hAnsi="宋体" w:hint="eastAsia"/>
          <w:szCs w:val="21"/>
        </w:rPr>
        <w:t>磁场与地磁场垂直分量相等时，此时外磁场会在某段时间为0，光抽运信号最弱。</w:t>
      </w:r>
    </w:p>
    <w:p w14:paraId="1C040B59" w14:textId="267BF026" w:rsidR="00F13FED" w:rsidRDefault="00000000" w:rsidP="009205E2">
      <w:pPr>
        <w:spacing w:line="360" w:lineRule="auto"/>
        <w:ind w:firstLine="420"/>
        <w:rPr>
          <w:rFonts w:ascii="宋体" w:eastAsia="宋体" w:hAnsi="宋体"/>
          <w:szCs w:val="21"/>
        </w:rPr>
      </w:pP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d>
          <m:dPr>
            <m:ctrlPr>
              <w:rPr>
                <w:rFonts w:ascii="Cambria Math" w:eastAsia="宋体" w:hAnsi="Cambria Math"/>
                <w:i/>
                <w:szCs w:val="21"/>
              </w:rPr>
            </m:ctrlPr>
          </m:dPr>
          <m:e>
            <m:f>
              <m:fPr>
                <m:ctrlPr>
                  <w:rPr>
                    <w:rFonts w:ascii="Cambria Math" w:eastAsia="宋体" w:hAnsi="Cambria Math"/>
                    <w:i/>
                    <w:szCs w:val="21"/>
                  </w:rPr>
                </m:ctrlPr>
              </m:fPr>
              <m:num>
                <m:r>
                  <w:rPr>
                    <w:rFonts w:ascii="Cambria Math" w:eastAsia="宋体" w:hAnsi="Cambria Math"/>
                    <w:szCs w:val="21"/>
                  </w:rPr>
                  <m:t>32π</m:t>
                </m:r>
              </m:num>
              <m:den>
                <m:sSup>
                  <m:sSupPr>
                    <m:ctrlPr>
                      <w:rPr>
                        <w:rFonts w:ascii="Cambria Math" w:eastAsia="宋体" w:hAnsi="Cambria Math"/>
                        <w:i/>
                        <w:szCs w:val="21"/>
                      </w:rPr>
                    </m:ctrlPr>
                  </m:sSupPr>
                  <m:e>
                    <m:r>
                      <w:rPr>
                        <w:rFonts w:ascii="Cambria Math" w:eastAsia="宋体" w:hAnsi="Cambria Math"/>
                        <w:szCs w:val="21"/>
                      </w:rPr>
                      <m:t>5</m:t>
                    </m:r>
                  </m:e>
                  <m:sup>
                    <m:f>
                      <m:fPr>
                        <m:ctrlPr>
                          <w:rPr>
                            <w:rFonts w:ascii="Cambria Math" w:eastAsia="宋体" w:hAnsi="Cambria Math"/>
                            <w:i/>
                            <w:szCs w:val="21"/>
                          </w:rPr>
                        </m:ctrlPr>
                      </m:fPr>
                      <m:num>
                        <m:r>
                          <w:rPr>
                            <w:rFonts w:ascii="Cambria Math" w:eastAsia="宋体" w:hAnsi="Cambria Math"/>
                            <w:szCs w:val="21"/>
                          </w:rPr>
                          <m:t>3</m:t>
                        </m:r>
                      </m:num>
                      <m:den>
                        <m:r>
                          <w:rPr>
                            <w:rFonts w:ascii="Cambria Math" w:eastAsia="宋体" w:hAnsi="Cambria Math"/>
                            <w:szCs w:val="21"/>
                          </w:rPr>
                          <m:t>2</m:t>
                        </m:r>
                      </m:den>
                    </m:f>
                  </m:sup>
                </m:sSup>
              </m:den>
            </m:f>
          </m:e>
        </m:d>
        <m:d>
          <m:dPr>
            <m:ctrlPr>
              <w:rPr>
                <w:rFonts w:ascii="Cambria Math" w:eastAsia="宋体" w:hAnsi="Cambria Math"/>
                <w:i/>
                <w:szCs w:val="21"/>
              </w:rPr>
            </m:ctrlPr>
          </m:dPr>
          <m:e>
            <m:f>
              <m:fPr>
                <m:ctrlPr>
                  <w:rPr>
                    <w:rFonts w:ascii="Cambria Math" w:eastAsia="宋体" w:hAnsi="Cambria Math"/>
                    <w:i/>
                    <w:szCs w:val="21"/>
                  </w:rPr>
                </m:ctrlPr>
              </m:fPr>
              <m:num>
                <m:r>
                  <w:rPr>
                    <w:rFonts w:ascii="Cambria Math" w:eastAsia="宋体" w:hAnsi="Cambria Math"/>
                    <w:szCs w:val="21"/>
                  </w:rPr>
                  <m:t>N</m:t>
                </m:r>
              </m:num>
              <m:den>
                <m:r>
                  <w:rPr>
                    <w:rFonts w:ascii="Cambria Math" w:eastAsia="宋体" w:hAnsi="Cambria Math"/>
                    <w:szCs w:val="21"/>
                  </w:rPr>
                  <m:t>r</m:t>
                </m:r>
              </m:den>
            </m:f>
          </m:e>
        </m:d>
        <m:r>
          <w:rPr>
            <w:rFonts w:ascii="Cambria Math" w:eastAsia="宋体" w:hAnsi="Cambria Math"/>
            <w:szCs w:val="21"/>
          </w:rPr>
          <m:t>I×</m:t>
        </m:r>
        <m:sSup>
          <m:sSupPr>
            <m:ctrlPr>
              <w:rPr>
                <w:rFonts w:ascii="Cambria Math" w:eastAsia="宋体" w:hAnsi="Cambria Math"/>
                <w:i/>
                <w:szCs w:val="21"/>
              </w:rPr>
            </m:ctrlPr>
          </m:sSupPr>
          <m:e>
            <m:r>
              <w:rPr>
                <w:rFonts w:ascii="Cambria Math" w:eastAsia="宋体" w:hAnsi="Cambria Math"/>
                <w:szCs w:val="21"/>
              </w:rPr>
              <m:t>10</m:t>
            </m:r>
          </m:e>
          <m:sup>
            <m:r>
              <w:rPr>
                <w:rFonts w:ascii="Cambria Math" w:eastAsia="宋体" w:hAnsi="Cambria Math"/>
                <w:szCs w:val="21"/>
              </w:rPr>
              <m:t>-7</m:t>
            </m:r>
          </m:sup>
        </m:sSup>
      </m:oMath>
      <w:r w:rsidR="00A63A5E">
        <w:rPr>
          <w:rFonts w:ascii="宋体" w:eastAsia="宋体" w:hAnsi="宋体" w:hint="eastAsia"/>
          <w:szCs w:val="21"/>
        </w:rPr>
        <w:t>，</w:t>
      </w:r>
      <m:oMath>
        <m:r>
          <w:rPr>
            <w:rFonts w:ascii="Cambria Math" w:eastAsia="宋体" w:hAnsi="Cambria Math"/>
            <w:szCs w:val="21"/>
          </w:rPr>
          <m:t>(N=100,r=0.1530m)</m:t>
        </m:r>
      </m:oMath>
      <w:r w:rsidR="00A63A5E">
        <w:rPr>
          <w:rFonts w:ascii="宋体" w:eastAsia="宋体" w:hAnsi="宋体" w:hint="eastAsia"/>
          <w:szCs w:val="21"/>
        </w:rPr>
        <w:t xml:space="preserve"> </w:t>
      </w:r>
      <w:r w:rsidR="00A63A5E">
        <w:rPr>
          <w:rFonts w:ascii="宋体" w:eastAsia="宋体" w:hAnsi="宋体"/>
          <w:szCs w:val="21"/>
        </w:rPr>
        <w:t xml:space="preserve"> </w:t>
      </w:r>
      <w:r w:rsidR="00A63A5E">
        <w:rPr>
          <w:rFonts w:ascii="宋体" w:eastAsia="宋体" w:hAnsi="宋体" w:hint="eastAsia"/>
          <w:szCs w:val="21"/>
        </w:rPr>
        <w:t>（1）</w:t>
      </w:r>
    </w:p>
    <w:p w14:paraId="29AFA19F" w14:textId="3CA5F833" w:rsidR="00A63A5E" w:rsidRDefault="00A63A5E" w:rsidP="009205E2">
      <w:pPr>
        <w:spacing w:line="360" w:lineRule="auto"/>
        <w:ind w:firstLine="420"/>
        <w:rPr>
          <w:rFonts w:ascii="宋体" w:eastAsia="宋体" w:hAnsi="宋体"/>
          <w:szCs w:val="21"/>
        </w:rPr>
      </w:pPr>
      <w:r>
        <w:rPr>
          <w:rFonts w:ascii="宋体" w:eastAsia="宋体" w:hAnsi="宋体" w:hint="eastAsia"/>
          <w:szCs w:val="21"/>
        </w:rPr>
        <w:t>垂直线圈磁场：</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=3.879×</m:t>
        </m:r>
        <m:sSup>
          <m:sSupPr>
            <m:ctrlPr>
              <w:rPr>
                <w:rFonts w:ascii="Cambria Math" w:eastAsia="宋体" w:hAnsi="Cambria Math"/>
                <w:i/>
                <w:szCs w:val="21"/>
              </w:rPr>
            </m:ctrlPr>
          </m:sSupPr>
          <m:e>
            <m:r>
              <w:rPr>
                <w:rFonts w:ascii="Cambria Math" w:eastAsia="宋体" w:hAnsi="Cambria Math"/>
                <w:szCs w:val="21"/>
              </w:rPr>
              <m:t>10</m:t>
            </m:r>
          </m:e>
          <m:sup>
            <m:r>
              <w:rPr>
                <w:rFonts w:ascii="Cambria Math" w:eastAsia="宋体" w:hAnsi="Cambria Math"/>
                <w:szCs w:val="21"/>
              </w:rPr>
              <m:t>-5</m:t>
            </m:r>
          </m:sup>
        </m:sSup>
        <m:r>
          <w:rPr>
            <w:rFonts w:ascii="Cambria Math" w:eastAsia="宋体" w:hAnsi="Cambria Math"/>
            <w:szCs w:val="21"/>
          </w:rPr>
          <m:t>T</m:t>
        </m:r>
      </m:oMath>
      <w:r>
        <w:rPr>
          <w:rFonts w:ascii="宋体" w:eastAsia="宋体" w:hAnsi="宋体" w:hint="eastAsia"/>
          <w:szCs w:val="21"/>
        </w:rPr>
        <w:t>，即地磁场的垂直分量大小。</w:t>
      </w:r>
    </w:p>
    <w:p w14:paraId="462F897B" w14:textId="53C57325" w:rsidR="00A63A5E" w:rsidRDefault="00A63A5E" w:rsidP="00A63A5E">
      <w:pPr>
        <w:spacing w:line="360" w:lineRule="auto"/>
        <w:rPr>
          <w:rFonts w:ascii="宋体" w:eastAsia="宋体" w:hAnsi="宋体"/>
          <w:szCs w:val="21"/>
        </w:rPr>
      </w:pPr>
      <w:r>
        <w:rPr>
          <w:rFonts w:ascii="宋体" w:eastAsia="宋体" w:hAnsi="宋体" w:hint="eastAsia"/>
          <w:szCs w:val="21"/>
        </w:rPr>
        <w:t>3</w:t>
      </w:r>
      <w:r>
        <w:rPr>
          <w:rFonts w:ascii="宋体" w:eastAsia="宋体" w:hAnsi="宋体"/>
          <w:szCs w:val="21"/>
        </w:rPr>
        <w:t xml:space="preserve">.1.4 </w:t>
      </w:r>
      <w:r>
        <w:rPr>
          <w:rFonts w:ascii="宋体" w:eastAsia="宋体" w:hAnsi="宋体" w:hint="eastAsia"/>
          <w:szCs w:val="21"/>
        </w:rPr>
        <w:t>研究光抽运信号强度与水平线圈磁场的关系</w:t>
      </w:r>
    </w:p>
    <w:p w14:paraId="58DF32DF" w14:textId="7FC8F01E" w:rsidR="00A63A5E" w:rsidRPr="008E3D2A" w:rsidRDefault="006A5E1D" w:rsidP="00A63A5E">
      <w:pPr>
        <w:spacing w:line="360" w:lineRule="auto"/>
        <w:rPr>
          <w:rFonts w:ascii="宋体" w:eastAsia="宋体" w:hAnsi="宋体"/>
          <w:szCs w:val="21"/>
        </w:rPr>
      </w:pPr>
      <w:r>
        <w:rPr>
          <w:rFonts w:ascii="宋体" w:eastAsia="宋体" w:hAnsi="宋体"/>
          <w:szCs w:val="21"/>
        </w:rPr>
        <w:t>3.1.4.1</w:t>
      </w:r>
      <w:r w:rsidR="00A63A5E">
        <w:rPr>
          <w:rFonts w:ascii="宋体" w:eastAsia="宋体" w:hAnsi="宋体" w:hint="eastAsia"/>
          <w:szCs w:val="21"/>
        </w:rPr>
        <w:t>调节垂直线圈电流使光抽运信号最强（即</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=0.066A</m:t>
        </m:r>
      </m:oMath>
      <w:r w:rsidR="00A63A5E">
        <w:rPr>
          <w:rFonts w:ascii="宋体" w:eastAsia="宋体" w:hAnsi="宋体" w:hint="eastAsia"/>
          <w:szCs w:val="21"/>
        </w:rPr>
        <w:t>），固定此时垂直线圈的电流。</w:t>
      </w:r>
      <w:r>
        <w:rPr>
          <w:rFonts w:ascii="宋体" w:eastAsia="宋体" w:hAnsi="宋体" w:hint="eastAsia"/>
          <w:szCs w:val="21"/>
        </w:rPr>
        <w:t>研究光抽运信号强度与水平线圈磁场的关系。</w:t>
      </w:r>
    </w:p>
    <w:p w14:paraId="6E02AB61" w14:textId="3522D75E" w:rsidR="00A63A5E" w:rsidRDefault="00000000" w:rsidP="00A63A5E">
      <w:pPr>
        <w:spacing w:line="360" w:lineRule="auto"/>
        <w:rPr>
          <w:rFonts w:ascii="宋体" w:eastAsia="宋体" w:hAnsi="宋体"/>
          <w:szCs w:val="21"/>
        </w:rPr>
      </w:pPr>
      <w:r>
        <w:rPr>
          <w:rFonts w:ascii="宋体" w:eastAsia="宋体" w:hAnsi="宋体"/>
          <w:noProof/>
          <w:szCs w:val="21"/>
        </w:rPr>
        <w:pict w14:anchorId="2AA97DF5">
          <v:shapetype id="_x0000_t32" coordsize="21600,21600" o:spt="32" o:oned="t" path="m,l21600,21600e" filled="f">
            <v:path arrowok="t" fillok="f" o:connecttype="none"/>
            <o:lock v:ext="edit" shapetype="t"/>
          </v:shapetype>
          <v:shape id="_x0000_s2050" type="#_x0000_t32" style="position:absolute;left:0;text-align:left;margin-left:24pt;margin-top:13.3pt;width:46pt;height:.5pt;flip:x y;z-index:251659264" o:connectortype="straight">
            <v:stroke endarrow="block"/>
          </v:shape>
        </w:pict>
      </w:r>
      <w:r w:rsidR="00A63A5E">
        <w:rPr>
          <w:rFonts w:ascii="宋体" w:eastAsia="宋体" w:hAnsi="宋体" w:hint="eastAsia"/>
          <w:szCs w:val="21"/>
        </w:rPr>
        <w:t xml:space="preserve">（a） </w:t>
      </w:r>
      <w:r w:rsidR="00A63A5E">
        <w:rPr>
          <w:rFonts w:ascii="宋体" w:eastAsia="宋体" w:hAnsi="宋体"/>
          <w:szCs w:val="21"/>
        </w:rPr>
        <w:t xml:space="preserve">          </w:t>
      </w:r>
      <w:r w:rsidR="00A63A5E">
        <w:rPr>
          <w:rFonts w:ascii="宋体" w:eastAsia="宋体" w:hAnsi="宋体" w:hint="eastAsia"/>
          <w:szCs w:val="21"/>
        </w:rPr>
        <w:t>地磁场水平分量</w:t>
      </w:r>
    </w:p>
    <w:p w14:paraId="18A7F197" w14:textId="1EB91F60" w:rsidR="00A63A5E" w:rsidRDefault="00000000" w:rsidP="00A63A5E">
      <w:pPr>
        <w:spacing w:line="360" w:lineRule="auto"/>
        <w:rPr>
          <w:rFonts w:ascii="宋体" w:eastAsia="宋体" w:hAnsi="宋体"/>
          <w:szCs w:val="21"/>
        </w:rPr>
      </w:pPr>
      <w:r>
        <w:rPr>
          <w:rFonts w:ascii="宋体" w:eastAsia="宋体" w:hAnsi="宋体"/>
          <w:noProof/>
          <w:szCs w:val="21"/>
        </w:rPr>
        <w:pict w14:anchorId="2AA97DF5">
          <v:shape id="_x0000_s2051" type="#_x0000_t32" style="position:absolute;left:0;text-align:left;margin-left:24pt;margin-top:11.4pt;width:32pt;height:.5pt;flip:x y;z-index:251660288" o:connectortype="straight">
            <v:stroke endarrow="block"/>
          </v:shape>
        </w:pict>
      </w:r>
      <w:r w:rsidR="00A63A5E">
        <w:rPr>
          <w:rFonts w:ascii="宋体" w:eastAsia="宋体" w:hAnsi="宋体" w:hint="eastAsia"/>
          <w:szCs w:val="21"/>
        </w:rPr>
        <w:t xml:space="preserve"> </w:t>
      </w:r>
      <w:r w:rsidR="00A63A5E">
        <w:rPr>
          <w:rFonts w:ascii="宋体" w:eastAsia="宋体" w:hAnsi="宋体"/>
          <w:szCs w:val="21"/>
        </w:rPr>
        <w:t xml:space="preserve">               </w:t>
      </w:r>
      <w:r w:rsidR="00A63A5E">
        <w:rPr>
          <w:rFonts w:ascii="宋体" w:eastAsia="宋体" w:hAnsi="宋体" w:hint="eastAsia"/>
          <w:szCs w:val="21"/>
        </w:rPr>
        <w:t>水平扫场磁场</w:t>
      </w:r>
    </w:p>
    <w:p w14:paraId="3A312471" w14:textId="14213BD1" w:rsidR="00A63A5E" w:rsidRDefault="00000000" w:rsidP="00A63A5E">
      <w:pPr>
        <w:spacing w:line="360" w:lineRule="auto"/>
        <w:rPr>
          <w:rFonts w:ascii="宋体" w:eastAsia="宋体" w:hAnsi="宋体"/>
          <w:szCs w:val="21"/>
        </w:rPr>
      </w:pPr>
      <w:r>
        <w:rPr>
          <w:rFonts w:ascii="宋体" w:eastAsia="宋体" w:hAnsi="宋体"/>
          <w:noProof/>
          <w:szCs w:val="21"/>
        </w:rPr>
        <w:pict w14:anchorId="2AA97DF5">
          <v:shape id="_x0000_s2052" type="#_x0000_t32" style="position:absolute;left:0;text-align:left;margin-left:24pt;margin-top:10.5pt;width:38.5pt;height:.5pt;flip:x y;z-index:251661312" o:connectortype="straight">
            <v:stroke endarrow="block"/>
          </v:shape>
        </w:pict>
      </w:r>
      <w:r w:rsidR="00A63A5E">
        <w:rPr>
          <w:rFonts w:ascii="宋体" w:eastAsia="宋体" w:hAnsi="宋体" w:hint="eastAsia"/>
          <w:szCs w:val="21"/>
        </w:rPr>
        <w:t xml:space="preserve"> </w:t>
      </w:r>
      <w:r w:rsidR="00A63A5E">
        <w:rPr>
          <w:rFonts w:ascii="宋体" w:eastAsia="宋体" w:hAnsi="宋体"/>
          <w:szCs w:val="21"/>
        </w:rPr>
        <w:t xml:space="preserve">               </w:t>
      </w:r>
      <w:r w:rsidR="00A63A5E">
        <w:rPr>
          <w:rFonts w:ascii="宋体" w:eastAsia="宋体" w:hAnsi="宋体" w:hint="eastAsia"/>
          <w:szCs w:val="21"/>
        </w:rPr>
        <w:t>水平磁场</w:t>
      </w:r>
    </w:p>
    <w:p w14:paraId="608F4D4B" w14:textId="4BA55395" w:rsidR="00A63A5E" w:rsidRDefault="00A63A5E" w:rsidP="003907C6">
      <w:pPr>
        <w:spacing w:line="360" w:lineRule="auto"/>
        <w:ind w:firstLine="420"/>
        <w:rPr>
          <w:rFonts w:ascii="宋体" w:eastAsia="宋体" w:hAnsi="宋体"/>
          <w:szCs w:val="21"/>
        </w:rPr>
      </w:pPr>
      <w:r>
        <w:rPr>
          <w:rFonts w:ascii="宋体" w:eastAsia="宋体" w:hAnsi="宋体" w:hint="eastAsia"/>
          <w:szCs w:val="21"/>
        </w:rPr>
        <w:t>随着水平线圈电流的增大，一直观察不到光抽运信号。这是因为在这种情况下外磁场不可能为0，如3</w:t>
      </w:r>
      <w:r>
        <w:rPr>
          <w:rFonts w:ascii="宋体" w:eastAsia="宋体" w:hAnsi="宋体"/>
          <w:szCs w:val="21"/>
        </w:rPr>
        <w:t>.1.3</w:t>
      </w:r>
      <w:r w:rsidR="00BC5022">
        <w:rPr>
          <w:rFonts w:ascii="宋体" w:eastAsia="宋体" w:hAnsi="宋体" w:hint="eastAsia"/>
          <w:szCs w:val="21"/>
        </w:rPr>
        <w:t>（a）中所述，光信号会一直保持在一个较大的强度，所以观察不到光抽运信号。</w:t>
      </w:r>
    </w:p>
    <w:p w14:paraId="691CEB21" w14:textId="7B8CA814" w:rsidR="00BC5022" w:rsidRDefault="00000000" w:rsidP="00BC5022">
      <w:pPr>
        <w:spacing w:line="360" w:lineRule="auto"/>
        <w:rPr>
          <w:rFonts w:ascii="宋体" w:eastAsia="宋体" w:hAnsi="宋体"/>
          <w:szCs w:val="21"/>
        </w:rPr>
      </w:pPr>
      <w:r>
        <w:rPr>
          <w:rFonts w:ascii="宋体" w:eastAsia="宋体" w:hAnsi="宋体"/>
          <w:noProof/>
          <w:szCs w:val="21"/>
        </w:rPr>
        <w:pict w14:anchorId="6E9A8D72">
          <v:shape id="_x0000_s2053" type="#_x0000_t32" style="position:absolute;left:0;text-align:left;margin-left:24pt;margin-top:13.3pt;width:46pt;height:.5pt;flip:x y;z-index:251663360" o:connectortype="straight">
            <v:stroke endarrow="block"/>
          </v:shape>
        </w:pict>
      </w:r>
      <w:r w:rsidR="00BC5022">
        <w:rPr>
          <w:rFonts w:ascii="宋体" w:eastAsia="宋体" w:hAnsi="宋体" w:hint="eastAsia"/>
          <w:szCs w:val="21"/>
        </w:rPr>
        <w:t>（</w:t>
      </w:r>
      <w:r w:rsidR="00BC5022">
        <w:rPr>
          <w:rFonts w:ascii="宋体" w:eastAsia="宋体" w:hAnsi="宋体"/>
          <w:szCs w:val="21"/>
        </w:rPr>
        <w:t>b</w:t>
      </w:r>
      <w:r w:rsidR="00BC5022">
        <w:rPr>
          <w:rFonts w:ascii="宋体" w:eastAsia="宋体" w:hAnsi="宋体" w:hint="eastAsia"/>
          <w:szCs w:val="21"/>
        </w:rPr>
        <w:t xml:space="preserve">） </w:t>
      </w:r>
      <w:r w:rsidR="00BC5022">
        <w:rPr>
          <w:rFonts w:ascii="宋体" w:eastAsia="宋体" w:hAnsi="宋体"/>
          <w:szCs w:val="21"/>
        </w:rPr>
        <w:t xml:space="preserve">          </w:t>
      </w:r>
      <w:r w:rsidR="00BC5022">
        <w:rPr>
          <w:rFonts w:ascii="宋体" w:eastAsia="宋体" w:hAnsi="宋体" w:hint="eastAsia"/>
          <w:szCs w:val="21"/>
        </w:rPr>
        <w:t>地磁场水平分量</w:t>
      </w:r>
    </w:p>
    <w:p w14:paraId="15753EE9" w14:textId="77777777" w:rsidR="00BC5022" w:rsidRDefault="00000000" w:rsidP="00BC5022">
      <w:pPr>
        <w:spacing w:line="360" w:lineRule="auto"/>
        <w:rPr>
          <w:rFonts w:ascii="宋体" w:eastAsia="宋体" w:hAnsi="宋体"/>
          <w:szCs w:val="21"/>
        </w:rPr>
      </w:pPr>
      <w:r>
        <w:rPr>
          <w:rFonts w:ascii="宋体" w:eastAsia="宋体" w:hAnsi="宋体"/>
          <w:noProof/>
          <w:szCs w:val="21"/>
        </w:rPr>
        <w:pict w14:anchorId="3A313717">
          <v:shape id="_x0000_s2054" type="#_x0000_t32" style="position:absolute;left:0;text-align:left;margin-left:24pt;margin-top:11.4pt;width:32pt;height:.5pt;flip:x y;z-index:251664384" o:connectortype="straight">
            <v:stroke endarrow="block"/>
          </v:shape>
        </w:pict>
      </w:r>
      <w:r w:rsidR="00BC5022">
        <w:rPr>
          <w:rFonts w:ascii="宋体" w:eastAsia="宋体" w:hAnsi="宋体" w:hint="eastAsia"/>
          <w:szCs w:val="21"/>
        </w:rPr>
        <w:t xml:space="preserve"> </w:t>
      </w:r>
      <w:r w:rsidR="00BC5022">
        <w:rPr>
          <w:rFonts w:ascii="宋体" w:eastAsia="宋体" w:hAnsi="宋体"/>
          <w:szCs w:val="21"/>
        </w:rPr>
        <w:t xml:space="preserve">               </w:t>
      </w:r>
      <w:r w:rsidR="00BC5022">
        <w:rPr>
          <w:rFonts w:ascii="宋体" w:eastAsia="宋体" w:hAnsi="宋体" w:hint="eastAsia"/>
          <w:szCs w:val="21"/>
        </w:rPr>
        <w:t>水平扫场磁场</w:t>
      </w:r>
    </w:p>
    <w:p w14:paraId="20845E09" w14:textId="360DABE0" w:rsidR="00BC5022" w:rsidRDefault="00000000" w:rsidP="00BC5022">
      <w:pPr>
        <w:spacing w:line="360" w:lineRule="auto"/>
        <w:rPr>
          <w:rFonts w:ascii="宋体" w:eastAsia="宋体" w:hAnsi="宋体"/>
          <w:szCs w:val="21"/>
        </w:rPr>
      </w:pPr>
      <w:r>
        <w:rPr>
          <w:rFonts w:ascii="宋体" w:eastAsia="宋体" w:hAnsi="宋体"/>
          <w:noProof/>
          <w:szCs w:val="21"/>
        </w:rPr>
        <w:pict w14:anchorId="0D1B3DC2">
          <v:shape id="_x0000_s2055" type="#_x0000_t32" style="position:absolute;left:0;text-align:left;margin-left:27pt;margin-top:11.8pt;width:39pt;height:0;z-index:251665408" o:connectortype="straight">
            <v:stroke endarrow="block"/>
          </v:shape>
        </w:pict>
      </w:r>
      <w:r w:rsidR="00BC5022">
        <w:rPr>
          <w:rFonts w:ascii="宋体" w:eastAsia="宋体" w:hAnsi="宋体" w:hint="eastAsia"/>
          <w:szCs w:val="21"/>
        </w:rPr>
        <w:t xml:space="preserve"> </w:t>
      </w:r>
      <w:r w:rsidR="00BC5022">
        <w:rPr>
          <w:rFonts w:ascii="宋体" w:eastAsia="宋体" w:hAnsi="宋体"/>
          <w:szCs w:val="21"/>
        </w:rPr>
        <w:t xml:space="preserve">               </w:t>
      </w:r>
      <w:r w:rsidR="00BC5022">
        <w:rPr>
          <w:rFonts w:ascii="宋体" w:eastAsia="宋体" w:hAnsi="宋体" w:hint="eastAsia"/>
          <w:szCs w:val="21"/>
        </w:rPr>
        <w:t>水平磁场</w:t>
      </w:r>
    </w:p>
    <w:p w14:paraId="45878199" w14:textId="1C6E1C6C" w:rsidR="00BC5022" w:rsidRPr="00BC5022" w:rsidRDefault="00BC5022" w:rsidP="00630C84">
      <w:pPr>
        <w:spacing w:line="360" w:lineRule="auto"/>
        <w:jc w:val="center"/>
        <w:rPr>
          <w:rFonts w:ascii="宋体" w:eastAsia="宋体" w:hAnsi="宋体"/>
          <w:szCs w:val="21"/>
        </w:rPr>
      </w:pPr>
      <w:r>
        <w:rPr>
          <w:rFonts w:ascii="宋体" w:eastAsia="宋体" w:hAnsi="宋体" w:hint="eastAsia"/>
          <w:szCs w:val="21"/>
        </w:rPr>
        <w:t>表3</w:t>
      </w:r>
      <w:r>
        <w:rPr>
          <w:rFonts w:ascii="宋体" w:eastAsia="宋体" w:hAnsi="宋体"/>
          <w:szCs w:val="21"/>
        </w:rPr>
        <w:t xml:space="preserve"> </w:t>
      </w:r>
      <w:r>
        <w:rPr>
          <w:rFonts w:ascii="宋体" w:eastAsia="宋体" w:hAnsi="宋体" w:hint="eastAsia"/>
          <w:szCs w:val="21"/>
        </w:rPr>
        <w:t>（b）情况下光抽运信号幅度与水平线圈电流的关系</w:t>
      </w:r>
    </w:p>
    <w:tbl>
      <w:tblPr>
        <w:tblStyle w:val="a3"/>
        <w:tblW w:w="8596" w:type="dxa"/>
        <w:tblLook w:val="04A0" w:firstRow="1" w:lastRow="0" w:firstColumn="1" w:lastColumn="0" w:noHBand="0" w:noVBand="1"/>
      </w:tblPr>
      <w:tblGrid>
        <w:gridCol w:w="1191"/>
        <w:gridCol w:w="924"/>
        <w:gridCol w:w="925"/>
        <w:gridCol w:w="926"/>
        <w:gridCol w:w="926"/>
        <w:gridCol w:w="926"/>
        <w:gridCol w:w="926"/>
        <w:gridCol w:w="926"/>
        <w:gridCol w:w="926"/>
      </w:tblGrid>
      <w:tr w:rsidR="004061DE" w14:paraId="5637563D" w14:textId="77777777" w:rsidTr="004061DE">
        <w:tc>
          <w:tcPr>
            <w:tcW w:w="1191" w:type="dxa"/>
          </w:tcPr>
          <w:p w14:paraId="0177C0B6" w14:textId="72E0178D" w:rsidR="004061DE" w:rsidRPr="00630C84" w:rsidRDefault="00000000" w:rsidP="004061DE">
            <w:pPr>
              <w:spacing w:line="360" w:lineRule="auto"/>
              <w:rPr>
                <w:rFonts w:ascii="宋体" w:eastAsia="宋体" w:hAnsi="宋体" w:cs="Times New Roman"/>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I</m:t>
                    </m:r>
                  </m:e>
                  <m:sub>
                    <m:r>
                      <w:rPr>
                        <w:rFonts w:ascii="Cambria Math" w:eastAsia="宋体" w:hAnsi="Cambria Math"/>
                        <w:sz w:val="15"/>
                        <w:szCs w:val="15"/>
                      </w:rPr>
                      <m:t>||</m:t>
                    </m:r>
                  </m:sub>
                </m:sSub>
                <m:r>
                  <w:rPr>
                    <w:rFonts w:ascii="Cambria Math" w:eastAsia="宋体" w:hAnsi="Cambria Math"/>
                    <w:sz w:val="15"/>
                    <w:szCs w:val="15"/>
                  </w:rPr>
                  <m:t>(A)</m:t>
                </m:r>
              </m:oMath>
            </m:oMathPara>
          </w:p>
        </w:tc>
        <w:tc>
          <w:tcPr>
            <w:tcW w:w="924" w:type="dxa"/>
          </w:tcPr>
          <w:p w14:paraId="26015796" w14:textId="0DEB2CCD"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.020</m:t>
                </m:r>
              </m:oMath>
            </m:oMathPara>
          </w:p>
        </w:tc>
        <w:tc>
          <w:tcPr>
            <w:tcW w:w="925" w:type="dxa"/>
          </w:tcPr>
          <w:p w14:paraId="1C89E6B8" w14:textId="2F1DB3AE"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.040</m:t>
                </m:r>
              </m:oMath>
            </m:oMathPara>
          </w:p>
        </w:tc>
        <w:tc>
          <w:tcPr>
            <w:tcW w:w="926" w:type="dxa"/>
          </w:tcPr>
          <w:p w14:paraId="7164D06C" w14:textId="08AFC01E"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.050</m:t>
                </m:r>
              </m:oMath>
            </m:oMathPara>
          </w:p>
        </w:tc>
        <w:tc>
          <w:tcPr>
            <w:tcW w:w="926" w:type="dxa"/>
          </w:tcPr>
          <w:p w14:paraId="439CA630" w14:textId="267DD08C"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.055</m:t>
                </m:r>
              </m:oMath>
            </m:oMathPara>
          </w:p>
        </w:tc>
        <w:tc>
          <w:tcPr>
            <w:tcW w:w="926" w:type="dxa"/>
          </w:tcPr>
          <w:p w14:paraId="6BA04917" w14:textId="25AAFE0C"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.060</m:t>
                </m:r>
              </m:oMath>
            </m:oMathPara>
          </w:p>
        </w:tc>
        <w:tc>
          <w:tcPr>
            <w:tcW w:w="926" w:type="dxa"/>
          </w:tcPr>
          <w:p w14:paraId="7F20E665" w14:textId="4A34FE63"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.062</m:t>
                </m:r>
              </m:oMath>
            </m:oMathPara>
          </w:p>
        </w:tc>
        <w:tc>
          <w:tcPr>
            <w:tcW w:w="926" w:type="dxa"/>
          </w:tcPr>
          <w:p w14:paraId="2C33B863" w14:textId="703B7CF9"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.064</m:t>
                </m:r>
              </m:oMath>
            </m:oMathPara>
          </w:p>
        </w:tc>
        <w:tc>
          <w:tcPr>
            <w:tcW w:w="926" w:type="dxa"/>
          </w:tcPr>
          <w:p w14:paraId="57358601" w14:textId="54839D0B"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.066</m:t>
                </m:r>
              </m:oMath>
            </m:oMathPara>
          </w:p>
        </w:tc>
      </w:tr>
      <w:tr w:rsidR="004061DE" w14:paraId="7CA56DA7" w14:textId="77777777" w:rsidTr="004061DE">
        <w:tc>
          <w:tcPr>
            <w:tcW w:w="1191" w:type="dxa"/>
          </w:tcPr>
          <w:p w14:paraId="39A693E6" w14:textId="173C34A3" w:rsidR="004061DE" w:rsidRPr="00630C84" w:rsidRDefault="00000000" w:rsidP="004061DE">
            <w:pPr>
              <w:spacing w:line="360" w:lineRule="auto"/>
              <w:rPr>
                <w:rFonts w:ascii="黑体" w:eastAsia="黑体" w:hAnsi="黑体" w:cs="Times New Roman"/>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U</m:t>
                    </m:r>
                  </m:e>
                  <m:sub>
                    <m:r>
                      <w:rPr>
                        <w:rFonts w:ascii="Cambria Math" w:eastAsia="宋体" w:hAnsi="Cambria Math"/>
                        <w:sz w:val="15"/>
                        <w:szCs w:val="15"/>
                      </w:rPr>
                      <m:t>PP</m:t>
                    </m:r>
                  </m:sub>
                </m:sSub>
                <m:r>
                  <w:rPr>
                    <w:rFonts w:ascii="Cambria Math" w:eastAsia="宋体" w:hAnsi="Cambria Math"/>
                    <w:sz w:val="15"/>
                    <w:szCs w:val="15"/>
                  </w:rPr>
                  <m:t>(mV)</m:t>
                </m:r>
              </m:oMath>
            </m:oMathPara>
          </w:p>
        </w:tc>
        <w:tc>
          <w:tcPr>
            <w:tcW w:w="924" w:type="dxa"/>
          </w:tcPr>
          <w:p w14:paraId="23F44DC2" w14:textId="4BBA82D6"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6.0</m:t>
                </m:r>
              </m:oMath>
            </m:oMathPara>
          </w:p>
        </w:tc>
        <w:tc>
          <w:tcPr>
            <w:tcW w:w="925" w:type="dxa"/>
          </w:tcPr>
          <w:p w14:paraId="6E57DF05" w14:textId="6243B15F"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4.0</m:t>
                </m:r>
              </m:oMath>
            </m:oMathPara>
          </w:p>
        </w:tc>
        <w:tc>
          <w:tcPr>
            <w:tcW w:w="926" w:type="dxa"/>
          </w:tcPr>
          <w:p w14:paraId="3C13B0F6" w14:textId="40080BC9"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4</m:t>
                </m:r>
                <m:r>
                  <w:rPr>
                    <w:rFonts w:ascii="Cambria Math" w:eastAsia="宋体" w:hAnsi="Cambria Math"/>
                    <w:sz w:val="15"/>
                    <w:szCs w:val="15"/>
                  </w:rPr>
                  <m:t>0.0</m:t>
                </m:r>
              </m:oMath>
            </m:oMathPara>
          </w:p>
        </w:tc>
        <w:tc>
          <w:tcPr>
            <w:tcW w:w="926" w:type="dxa"/>
          </w:tcPr>
          <w:p w14:paraId="5A78A7CE" w14:textId="29E7C94E"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4.0</m:t>
                </m:r>
              </m:oMath>
            </m:oMathPara>
          </w:p>
        </w:tc>
        <w:tc>
          <w:tcPr>
            <w:tcW w:w="926" w:type="dxa"/>
          </w:tcPr>
          <w:p w14:paraId="61CA6CE4" w14:textId="2E28A8F4"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74</m:t>
                </m:r>
              </m:oMath>
            </m:oMathPara>
          </w:p>
        </w:tc>
        <w:tc>
          <w:tcPr>
            <w:tcW w:w="926" w:type="dxa"/>
          </w:tcPr>
          <w:p w14:paraId="2DC0459D" w14:textId="0F6B1831"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26</m:t>
                </m:r>
              </m:oMath>
            </m:oMathPara>
          </w:p>
        </w:tc>
        <w:tc>
          <w:tcPr>
            <w:tcW w:w="926" w:type="dxa"/>
          </w:tcPr>
          <w:p w14:paraId="443B6942" w14:textId="43BF62F0"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56</m:t>
                </m:r>
              </m:oMath>
            </m:oMathPara>
          </w:p>
        </w:tc>
        <w:tc>
          <w:tcPr>
            <w:tcW w:w="926" w:type="dxa"/>
          </w:tcPr>
          <w:p w14:paraId="3641DEEC" w14:textId="1FE4195B"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54</m:t>
                </m:r>
              </m:oMath>
            </m:oMathPara>
          </w:p>
        </w:tc>
      </w:tr>
      <w:tr w:rsidR="004061DE" w14:paraId="4E776B49" w14:textId="77777777" w:rsidTr="004061DE">
        <w:tc>
          <w:tcPr>
            <w:tcW w:w="1191" w:type="dxa"/>
          </w:tcPr>
          <w:p w14:paraId="6AE26089" w14:textId="1607E996" w:rsidR="004061DE" w:rsidRPr="00630C84" w:rsidRDefault="00000000" w:rsidP="004061DE">
            <w:pPr>
              <w:spacing w:line="360" w:lineRule="auto"/>
              <w:rPr>
                <w:rFonts w:ascii="宋体" w:eastAsia="宋体" w:hAnsi="宋体" w:cs="Times New Roman"/>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I</m:t>
                    </m:r>
                  </m:e>
                  <m:sub>
                    <m:r>
                      <w:rPr>
                        <w:rFonts w:ascii="Cambria Math" w:eastAsia="宋体" w:hAnsi="Cambria Math"/>
                        <w:sz w:val="15"/>
                        <w:szCs w:val="15"/>
                      </w:rPr>
                      <m:t>||</m:t>
                    </m:r>
                  </m:sub>
                </m:sSub>
                <m:r>
                  <w:rPr>
                    <w:rFonts w:ascii="Cambria Math" w:eastAsia="宋体" w:hAnsi="Cambria Math"/>
                    <w:sz w:val="15"/>
                    <w:szCs w:val="15"/>
                  </w:rPr>
                  <m:t>(A)</m:t>
                </m:r>
              </m:oMath>
            </m:oMathPara>
          </w:p>
        </w:tc>
        <w:tc>
          <w:tcPr>
            <w:tcW w:w="924" w:type="dxa"/>
          </w:tcPr>
          <w:p w14:paraId="716CA723" w14:textId="60883F01"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.068</m:t>
                </m:r>
              </m:oMath>
            </m:oMathPara>
          </w:p>
        </w:tc>
        <w:tc>
          <w:tcPr>
            <w:tcW w:w="925" w:type="dxa"/>
          </w:tcPr>
          <w:p w14:paraId="7054D323" w14:textId="566C86C4"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.070</m:t>
                </m:r>
              </m:oMath>
            </m:oMathPara>
          </w:p>
        </w:tc>
        <w:tc>
          <w:tcPr>
            <w:tcW w:w="926" w:type="dxa"/>
          </w:tcPr>
          <w:p w14:paraId="0134D570" w14:textId="35470371"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.075</m:t>
                </m:r>
              </m:oMath>
            </m:oMathPara>
          </w:p>
        </w:tc>
        <w:tc>
          <w:tcPr>
            <w:tcW w:w="926" w:type="dxa"/>
          </w:tcPr>
          <w:p w14:paraId="62ECD691" w14:textId="11208CB5"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.080</m:t>
                </m:r>
              </m:oMath>
            </m:oMathPara>
          </w:p>
        </w:tc>
        <w:tc>
          <w:tcPr>
            <w:tcW w:w="926" w:type="dxa"/>
          </w:tcPr>
          <w:p w14:paraId="32F07150" w14:textId="050399A8"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.082</m:t>
                </m:r>
              </m:oMath>
            </m:oMathPara>
          </w:p>
        </w:tc>
        <w:tc>
          <w:tcPr>
            <w:tcW w:w="926" w:type="dxa"/>
          </w:tcPr>
          <w:p w14:paraId="4D37D9F0" w14:textId="117BFC9E"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.085</m:t>
                </m:r>
              </m:oMath>
            </m:oMathPara>
          </w:p>
        </w:tc>
        <w:tc>
          <w:tcPr>
            <w:tcW w:w="926" w:type="dxa"/>
          </w:tcPr>
          <w:p w14:paraId="72B097CA" w14:textId="5A80FC6B"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.090</m:t>
                </m:r>
              </m:oMath>
            </m:oMathPara>
          </w:p>
        </w:tc>
        <w:tc>
          <w:tcPr>
            <w:tcW w:w="926" w:type="dxa"/>
          </w:tcPr>
          <w:p w14:paraId="7BBC04C9" w14:textId="3F36CF7A"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.100</m:t>
                </m:r>
              </m:oMath>
            </m:oMathPara>
          </w:p>
        </w:tc>
      </w:tr>
      <w:tr w:rsidR="004061DE" w14:paraId="78FE7F3D" w14:textId="77777777" w:rsidTr="004061DE">
        <w:tc>
          <w:tcPr>
            <w:tcW w:w="1191" w:type="dxa"/>
          </w:tcPr>
          <w:p w14:paraId="1B91DE05" w14:textId="0D605324" w:rsidR="004061DE" w:rsidRPr="00630C84" w:rsidRDefault="00000000" w:rsidP="004061DE">
            <w:pPr>
              <w:spacing w:line="360" w:lineRule="auto"/>
              <w:rPr>
                <w:rFonts w:ascii="宋体" w:eastAsia="宋体" w:hAnsi="宋体" w:cs="Times New Roman"/>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U</m:t>
                    </m:r>
                  </m:e>
                  <m:sub>
                    <m:r>
                      <w:rPr>
                        <w:rFonts w:ascii="Cambria Math" w:eastAsia="宋体" w:hAnsi="Cambria Math"/>
                        <w:sz w:val="15"/>
                        <w:szCs w:val="15"/>
                      </w:rPr>
                      <m:t>PP</m:t>
                    </m:r>
                  </m:sub>
                </m:sSub>
                <m:r>
                  <w:rPr>
                    <w:rFonts w:ascii="Cambria Math" w:eastAsia="宋体" w:hAnsi="Cambria Math"/>
                    <w:sz w:val="15"/>
                    <w:szCs w:val="15"/>
                  </w:rPr>
                  <m:t>(mV)</m:t>
                </m:r>
              </m:oMath>
            </m:oMathPara>
          </w:p>
        </w:tc>
        <w:tc>
          <w:tcPr>
            <w:tcW w:w="924" w:type="dxa"/>
          </w:tcPr>
          <w:p w14:paraId="565BB340" w14:textId="2376ABD9"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52</m:t>
                </m:r>
              </m:oMath>
            </m:oMathPara>
          </w:p>
        </w:tc>
        <w:tc>
          <w:tcPr>
            <w:tcW w:w="925" w:type="dxa"/>
          </w:tcPr>
          <w:p w14:paraId="16F86F07" w14:textId="10050AFC"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46</m:t>
                </m:r>
              </m:oMath>
            </m:oMathPara>
          </w:p>
        </w:tc>
        <w:tc>
          <w:tcPr>
            <w:tcW w:w="926" w:type="dxa"/>
          </w:tcPr>
          <w:p w14:paraId="53C80BAD" w14:textId="59E3CD37"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36</m:t>
                </m:r>
              </m:oMath>
            </m:oMathPara>
          </w:p>
        </w:tc>
        <w:tc>
          <w:tcPr>
            <w:tcW w:w="926" w:type="dxa"/>
          </w:tcPr>
          <w:p w14:paraId="3C74C52A" w14:textId="356FAB0F"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56</m:t>
                </m:r>
              </m:oMath>
            </m:oMathPara>
          </w:p>
        </w:tc>
        <w:tc>
          <w:tcPr>
            <w:tcW w:w="926" w:type="dxa"/>
          </w:tcPr>
          <w:p w14:paraId="66BCA383" w14:textId="0DAEB054"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60</m:t>
                </m:r>
              </m:oMath>
            </m:oMathPara>
          </w:p>
        </w:tc>
        <w:tc>
          <w:tcPr>
            <w:tcW w:w="926" w:type="dxa"/>
          </w:tcPr>
          <w:p w14:paraId="6DD9CED3" w14:textId="44921879"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20</m:t>
                </m:r>
              </m:oMath>
            </m:oMathPara>
          </w:p>
        </w:tc>
        <w:tc>
          <w:tcPr>
            <w:tcW w:w="926" w:type="dxa"/>
          </w:tcPr>
          <w:p w14:paraId="57E0669E" w14:textId="3FC483D7"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2</m:t>
                </m:r>
              </m:oMath>
            </m:oMathPara>
          </w:p>
        </w:tc>
        <w:tc>
          <w:tcPr>
            <w:tcW w:w="926" w:type="dxa"/>
          </w:tcPr>
          <w:p w14:paraId="56CD9FE0" w14:textId="6713F416" w:rsidR="004061DE" w:rsidRPr="00630C84" w:rsidRDefault="004061DE" w:rsidP="004061DE">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4</m:t>
                </m:r>
              </m:oMath>
            </m:oMathPara>
          </w:p>
        </w:tc>
      </w:tr>
    </w:tbl>
    <w:p w14:paraId="00F08038" w14:textId="1FF87959" w:rsidR="00BC5022" w:rsidRDefault="00BC5022" w:rsidP="003907C6">
      <w:pPr>
        <w:spacing w:line="360" w:lineRule="auto"/>
        <w:ind w:firstLine="420"/>
        <w:rPr>
          <w:rFonts w:ascii="宋体" w:eastAsia="宋体" w:hAnsi="宋体"/>
          <w:szCs w:val="21"/>
        </w:rPr>
      </w:pPr>
      <w:r>
        <w:rPr>
          <w:noProof/>
        </w:rPr>
        <w:lastRenderedPageBreak/>
        <w:drawing>
          <wp:inline distT="0" distB="0" distL="0" distR="0" wp14:anchorId="1A5407CD" wp14:editId="24BC0D5B">
            <wp:extent cx="4572000" cy="2743200"/>
            <wp:effectExtent l="0" t="0" r="0" b="0"/>
            <wp:docPr id="8" name="图表 8">
              <a:extLst xmlns:a="http://schemas.openxmlformats.org/drawingml/2006/main">
                <a:ext uri="{FF2B5EF4-FFF2-40B4-BE49-F238E27FC236}">
                  <a16:creationId xmlns:a16="http://schemas.microsoft.com/office/drawing/2014/main" id="{C92656CF-8EB8-A09F-F65F-7AAACD9EF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C9980CC" w14:textId="74213AC7" w:rsidR="00BC5022" w:rsidRPr="00630C84" w:rsidRDefault="00BC5022"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630C84" w:rsidRPr="00630C84">
        <w:rPr>
          <w:rFonts w:ascii="黑体" w:eastAsia="黑体" w:hAnsi="黑体"/>
          <w:szCs w:val="21"/>
        </w:rPr>
        <w:t>3</w:t>
      </w:r>
      <w:r w:rsidRPr="00630C84">
        <w:rPr>
          <w:rFonts w:ascii="黑体" w:eastAsia="黑体" w:hAnsi="黑体"/>
          <w:szCs w:val="21"/>
        </w:rPr>
        <w:t xml:space="preserve"> </w:t>
      </w:r>
      <w:r w:rsidRPr="00630C84">
        <w:rPr>
          <w:rFonts w:ascii="黑体" w:eastAsia="黑体" w:hAnsi="黑体" w:hint="eastAsia"/>
          <w:szCs w:val="21"/>
        </w:rPr>
        <w:t>（b）情况下光抽运信号幅度与水平线圈电流的关系</w:t>
      </w:r>
    </w:p>
    <w:p w14:paraId="4DD3D069" w14:textId="50685237" w:rsidR="00BC5022" w:rsidRDefault="00BC5022" w:rsidP="003907C6">
      <w:pPr>
        <w:spacing w:line="360" w:lineRule="auto"/>
        <w:ind w:firstLine="420"/>
        <w:rPr>
          <w:rFonts w:ascii="宋体" w:eastAsia="宋体" w:hAnsi="宋体"/>
          <w:szCs w:val="21"/>
        </w:rPr>
      </w:pPr>
      <w:r>
        <w:rPr>
          <w:rFonts w:ascii="宋体" w:eastAsia="宋体" w:hAnsi="宋体" w:hint="eastAsia"/>
          <w:szCs w:val="21"/>
        </w:rPr>
        <w:t>当地磁场水平分量</w:t>
      </w:r>
      <w:r w:rsidR="007D44B8">
        <w:rPr>
          <w:rFonts w:ascii="宋体" w:eastAsia="宋体" w:hAnsi="宋体" w:hint="eastAsia"/>
          <w:szCs w:val="21"/>
        </w:rPr>
        <w:t>和水平扫场同向，水平线圈与这二者反向时，会观察到光抽运信号。这是因为随着水平线圈磁场的增大，在水平扫场的作用下，外磁场会在某一段时间内为0，如前所述，此时由于共振吸收，光信号会较弱；而在另一段时间内外磁场不为0，光信号会较强。所以能观察到光抽运信号。</w:t>
      </w:r>
    </w:p>
    <w:p w14:paraId="6186D2CE" w14:textId="7E8AF1B4" w:rsidR="007D44B8" w:rsidRDefault="007D44B8" w:rsidP="006A5E1D">
      <w:pPr>
        <w:spacing w:line="360" w:lineRule="auto"/>
        <w:ind w:firstLine="420"/>
        <w:rPr>
          <w:rFonts w:ascii="宋体" w:eastAsia="宋体" w:hAnsi="宋体"/>
          <w:szCs w:val="21"/>
        </w:rPr>
      </w:pPr>
      <w:r>
        <w:rPr>
          <w:rFonts w:ascii="宋体" w:eastAsia="宋体" w:hAnsi="宋体" w:hint="eastAsia"/>
          <w:szCs w:val="21"/>
        </w:rPr>
        <w:t>图中第一个峰处，是水平线圈磁场大小等于地磁场水平分量大小减去水平扫场大小时，即当水平扫场处于负方波时，</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sidR="006A5E1D">
        <w:rPr>
          <w:rFonts w:ascii="宋体" w:eastAsia="宋体" w:hAnsi="宋体" w:hint="eastAsia"/>
          <w:szCs w:val="21"/>
        </w:rPr>
        <w:t>，此时</w:t>
      </w:r>
      <w:r>
        <w:rPr>
          <w:rFonts w:ascii="宋体" w:eastAsia="宋体" w:hAnsi="宋体" w:hint="eastAsia"/>
          <w:szCs w:val="21"/>
        </w:rPr>
        <w:t>外磁场为0；图中第二个峰处，是水平线圈磁场大小等于地磁场水平分量大小加上水平扫场大小时，</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sidR="006A5E1D">
        <w:rPr>
          <w:rFonts w:ascii="宋体" w:eastAsia="宋体" w:hAnsi="宋体" w:hint="eastAsia"/>
          <w:szCs w:val="21"/>
        </w:rPr>
        <w:t>,</w:t>
      </w:r>
      <w:r>
        <w:rPr>
          <w:rFonts w:ascii="宋体" w:eastAsia="宋体" w:hAnsi="宋体" w:hint="eastAsia"/>
          <w:szCs w:val="21"/>
        </w:rPr>
        <w:t>即当水平扫场处于正方波时，</w:t>
      </w:r>
      <w:r w:rsidR="006A5E1D">
        <w:rPr>
          <w:rFonts w:ascii="宋体" w:eastAsia="宋体" w:hAnsi="宋体" w:hint="eastAsia"/>
          <w:szCs w:val="21"/>
        </w:rPr>
        <w:t>此时</w:t>
      </w:r>
      <w:r>
        <w:rPr>
          <w:rFonts w:ascii="宋体" w:eastAsia="宋体" w:hAnsi="宋体" w:hint="eastAsia"/>
          <w:szCs w:val="21"/>
        </w:rPr>
        <w:t>外磁场为0。</w:t>
      </w:r>
    </w:p>
    <w:p w14:paraId="1420B256" w14:textId="56115B52" w:rsidR="005257D8" w:rsidRDefault="00000000" w:rsidP="005257D8">
      <w:pPr>
        <w:spacing w:line="360" w:lineRule="auto"/>
        <w:rPr>
          <w:rFonts w:ascii="宋体" w:eastAsia="宋体" w:hAnsi="宋体"/>
          <w:szCs w:val="21"/>
        </w:rPr>
      </w:pPr>
      <w:r>
        <w:rPr>
          <w:rFonts w:ascii="宋体" w:eastAsia="宋体" w:hAnsi="宋体"/>
          <w:noProof/>
          <w:szCs w:val="21"/>
        </w:rPr>
        <w:pict w14:anchorId="50951763">
          <v:shape id="_x0000_s2056" type="#_x0000_t32" style="position:absolute;left:0;text-align:left;margin-left:24pt;margin-top:13.3pt;width:46pt;height:.5pt;flip:x y;z-index:251667456" o:connectortype="straight">
            <v:stroke endarrow="block"/>
          </v:shape>
        </w:pict>
      </w:r>
      <w:r w:rsidR="005257D8">
        <w:rPr>
          <w:rFonts w:ascii="宋体" w:eastAsia="宋体" w:hAnsi="宋体" w:hint="eastAsia"/>
          <w:szCs w:val="21"/>
        </w:rPr>
        <w:t>（</w:t>
      </w:r>
      <w:r w:rsidR="005257D8">
        <w:rPr>
          <w:rFonts w:ascii="宋体" w:eastAsia="宋体" w:hAnsi="宋体"/>
          <w:szCs w:val="21"/>
        </w:rPr>
        <w:t>c</w:t>
      </w:r>
      <w:r w:rsidR="005257D8">
        <w:rPr>
          <w:rFonts w:ascii="宋体" w:eastAsia="宋体" w:hAnsi="宋体" w:hint="eastAsia"/>
          <w:szCs w:val="21"/>
        </w:rPr>
        <w:t xml:space="preserve">） </w:t>
      </w:r>
      <w:r w:rsidR="005257D8">
        <w:rPr>
          <w:rFonts w:ascii="宋体" w:eastAsia="宋体" w:hAnsi="宋体"/>
          <w:szCs w:val="21"/>
        </w:rPr>
        <w:t xml:space="preserve">          </w:t>
      </w:r>
      <w:r w:rsidR="005257D8">
        <w:rPr>
          <w:rFonts w:ascii="宋体" w:eastAsia="宋体" w:hAnsi="宋体" w:hint="eastAsia"/>
          <w:szCs w:val="21"/>
        </w:rPr>
        <w:t>地磁场水平分量</w:t>
      </w:r>
    </w:p>
    <w:p w14:paraId="456640CB" w14:textId="77777777" w:rsidR="005257D8" w:rsidRDefault="00000000" w:rsidP="005257D8">
      <w:pPr>
        <w:spacing w:line="360" w:lineRule="auto"/>
        <w:rPr>
          <w:rFonts w:ascii="宋体" w:eastAsia="宋体" w:hAnsi="宋体"/>
          <w:szCs w:val="21"/>
        </w:rPr>
      </w:pPr>
      <w:r>
        <w:rPr>
          <w:rFonts w:ascii="宋体" w:eastAsia="宋体" w:hAnsi="宋体"/>
          <w:noProof/>
          <w:szCs w:val="21"/>
        </w:rPr>
        <w:pict w14:anchorId="02AF1F90">
          <v:shape id="_x0000_s2057" type="#_x0000_t32" style="position:absolute;left:0;text-align:left;margin-left:27.5pt;margin-top:13.9pt;width:23pt;height:0;z-index:251668480" o:connectortype="straight">
            <v:stroke endarrow="block"/>
          </v:shape>
        </w:pict>
      </w:r>
      <w:r w:rsidR="005257D8">
        <w:rPr>
          <w:rFonts w:ascii="宋体" w:eastAsia="宋体" w:hAnsi="宋体" w:hint="eastAsia"/>
          <w:szCs w:val="21"/>
        </w:rPr>
        <w:t xml:space="preserve"> </w:t>
      </w:r>
      <w:r w:rsidR="005257D8">
        <w:rPr>
          <w:rFonts w:ascii="宋体" w:eastAsia="宋体" w:hAnsi="宋体"/>
          <w:szCs w:val="21"/>
        </w:rPr>
        <w:t xml:space="preserve">               </w:t>
      </w:r>
      <w:r w:rsidR="005257D8">
        <w:rPr>
          <w:rFonts w:ascii="宋体" w:eastAsia="宋体" w:hAnsi="宋体" w:hint="eastAsia"/>
          <w:szCs w:val="21"/>
        </w:rPr>
        <w:t>水平扫场磁场</w:t>
      </w:r>
    </w:p>
    <w:p w14:paraId="7ED08462" w14:textId="77777777" w:rsidR="005257D8" w:rsidRDefault="00000000" w:rsidP="005257D8">
      <w:pPr>
        <w:spacing w:line="360" w:lineRule="auto"/>
        <w:rPr>
          <w:rFonts w:ascii="宋体" w:eastAsia="宋体" w:hAnsi="宋体"/>
          <w:szCs w:val="21"/>
        </w:rPr>
      </w:pPr>
      <w:r>
        <w:rPr>
          <w:rFonts w:ascii="宋体" w:eastAsia="宋体" w:hAnsi="宋体"/>
          <w:noProof/>
          <w:szCs w:val="21"/>
        </w:rPr>
        <w:pict w14:anchorId="135A8EB0">
          <v:shape id="_x0000_s2058" type="#_x0000_t32" style="position:absolute;left:0;text-align:left;margin-left:27pt;margin-top:11.8pt;width:39pt;height:0;z-index:251669504" o:connectortype="straight">
            <v:stroke endarrow="block"/>
          </v:shape>
        </w:pict>
      </w:r>
      <w:r w:rsidR="005257D8">
        <w:rPr>
          <w:rFonts w:ascii="宋体" w:eastAsia="宋体" w:hAnsi="宋体" w:hint="eastAsia"/>
          <w:szCs w:val="21"/>
        </w:rPr>
        <w:t xml:space="preserve"> </w:t>
      </w:r>
      <w:r w:rsidR="005257D8">
        <w:rPr>
          <w:rFonts w:ascii="宋体" w:eastAsia="宋体" w:hAnsi="宋体"/>
          <w:szCs w:val="21"/>
        </w:rPr>
        <w:t xml:space="preserve">               </w:t>
      </w:r>
      <w:r w:rsidR="005257D8">
        <w:rPr>
          <w:rFonts w:ascii="宋体" w:eastAsia="宋体" w:hAnsi="宋体" w:hint="eastAsia"/>
          <w:szCs w:val="21"/>
        </w:rPr>
        <w:t>水平磁场</w:t>
      </w:r>
    </w:p>
    <w:p w14:paraId="20739F3C" w14:textId="6AF281B1" w:rsidR="005257D8" w:rsidRPr="00BC5022" w:rsidRDefault="005257D8" w:rsidP="00630C84">
      <w:pPr>
        <w:spacing w:line="360" w:lineRule="auto"/>
        <w:jc w:val="center"/>
        <w:rPr>
          <w:rFonts w:ascii="宋体" w:eastAsia="宋体" w:hAnsi="宋体"/>
          <w:szCs w:val="21"/>
        </w:rPr>
      </w:pPr>
      <w:r>
        <w:rPr>
          <w:rFonts w:ascii="宋体" w:eastAsia="宋体" w:hAnsi="宋体" w:hint="eastAsia"/>
          <w:szCs w:val="21"/>
        </w:rPr>
        <w:t>表</w:t>
      </w:r>
      <w:r>
        <w:rPr>
          <w:rFonts w:ascii="宋体" w:eastAsia="宋体" w:hAnsi="宋体"/>
          <w:szCs w:val="21"/>
        </w:rPr>
        <w:t xml:space="preserve">4 </w:t>
      </w:r>
      <w:r>
        <w:rPr>
          <w:rFonts w:ascii="宋体" w:eastAsia="宋体" w:hAnsi="宋体" w:hint="eastAsia"/>
          <w:szCs w:val="21"/>
        </w:rPr>
        <w:t>（</w:t>
      </w:r>
      <w:r>
        <w:rPr>
          <w:rFonts w:ascii="宋体" w:eastAsia="宋体" w:hAnsi="宋体"/>
          <w:szCs w:val="21"/>
        </w:rPr>
        <w:t>c</w:t>
      </w:r>
      <w:r>
        <w:rPr>
          <w:rFonts w:ascii="宋体" w:eastAsia="宋体" w:hAnsi="宋体" w:hint="eastAsia"/>
          <w:szCs w:val="21"/>
        </w:rPr>
        <w:t>）情况下光抽运信号幅度与水平线圈电流的关系</w:t>
      </w:r>
    </w:p>
    <w:tbl>
      <w:tblPr>
        <w:tblStyle w:val="a3"/>
        <w:tblW w:w="8596" w:type="dxa"/>
        <w:tblLook w:val="04A0" w:firstRow="1" w:lastRow="0" w:firstColumn="1" w:lastColumn="0" w:noHBand="0" w:noVBand="1"/>
      </w:tblPr>
      <w:tblGrid>
        <w:gridCol w:w="1191"/>
        <w:gridCol w:w="924"/>
        <w:gridCol w:w="925"/>
        <w:gridCol w:w="926"/>
        <w:gridCol w:w="926"/>
        <w:gridCol w:w="926"/>
        <w:gridCol w:w="926"/>
        <w:gridCol w:w="926"/>
        <w:gridCol w:w="926"/>
      </w:tblGrid>
      <w:tr w:rsidR="004061DE" w14:paraId="31F3FBC9" w14:textId="77777777" w:rsidTr="004061DE">
        <w:tc>
          <w:tcPr>
            <w:tcW w:w="1191" w:type="dxa"/>
          </w:tcPr>
          <w:p w14:paraId="388A885C" w14:textId="1C7B41D4" w:rsidR="004061DE" w:rsidRPr="00630C84" w:rsidRDefault="00000000" w:rsidP="004061DE">
            <w:pPr>
              <w:spacing w:line="360" w:lineRule="auto"/>
              <w:rPr>
                <w:rFonts w:ascii="宋体" w:eastAsia="宋体" w:hAnsi="宋体" w:cs="Times New Roman"/>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I</m:t>
                    </m:r>
                  </m:e>
                  <m:sub>
                    <m:r>
                      <w:rPr>
                        <w:rFonts w:ascii="Cambria Math" w:eastAsia="宋体" w:hAnsi="Cambria Math"/>
                        <w:sz w:val="15"/>
                        <w:szCs w:val="15"/>
                      </w:rPr>
                      <m:t>||</m:t>
                    </m:r>
                  </m:sub>
                </m:sSub>
                <m:r>
                  <w:rPr>
                    <w:rFonts w:ascii="Cambria Math" w:eastAsia="宋体" w:hAnsi="Cambria Math"/>
                    <w:sz w:val="15"/>
                    <w:szCs w:val="15"/>
                  </w:rPr>
                  <m:t>(A)</m:t>
                </m:r>
              </m:oMath>
            </m:oMathPara>
          </w:p>
        </w:tc>
        <w:tc>
          <w:tcPr>
            <w:tcW w:w="924" w:type="dxa"/>
          </w:tcPr>
          <w:p w14:paraId="267FC407" w14:textId="7D9F8757"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.017</w:t>
            </w:r>
          </w:p>
        </w:tc>
        <w:tc>
          <w:tcPr>
            <w:tcW w:w="925" w:type="dxa"/>
          </w:tcPr>
          <w:p w14:paraId="0E90160A" w14:textId="0509CC6A"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.018</w:t>
            </w:r>
          </w:p>
        </w:tc>
        <w:tc>
          <w:tcPr>
            <w:tcW w:w="926" w:type="dxa"/>
          </w:tcPr>
          <w:p w14:paraId="48AA3AC6" w14:textId="4AB34F0D"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.019</w:t>
            </w:r>
          </w:p>
        </w:tc>
        <w:tc>
          <w:tcPr>
            <w:tcW w:w="926" w:type="dxa"/>
          </w:tcPr>
          <w:p w14:paraId="459DA029" w14:textId="62BB4A76"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.020</w:t>
            </w:r>
          </w:p>
        </w:tc>
        <w:tc>
          <w:tcPr>
            <w:tcW w:w="926" w:type="dxa"/>
          </w:tcPr>
          <w:p w14:paraId="4B1623C1" w14:textId="02AF2EB1"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.022</w:t>
            </w:r>
          </w:p>
        </w:tc>
        <w:tc>
          <w:tcPr>
            <w:tcW w:w="926" w:type="dxa"/>
          </w:tcPr>
          <w:p w14:paraId="2B667B4E" w14:textId="3952206D"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.025</w:t>
            </w:r>
          </w:p>
        </w:tc>
        <w:tc>
          <w:tcPr>
            <w:tcW w:w="926" w:type="dxa"/>
          </w:tcPr>
          <w:p w14:paraId="15953129" w14:textId="2670FE35"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.028</w:t>
            </w:r>
          </w:p>
        </w:tc>
        <w:tc>
          <w:tcPr>
            <w:tcW w:w="926" w:type="dxa"/>
          </w:tcPr>
          <w:p w14:paraId="178BB2DC" w14:textId="285B8826"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.030</w:t>
            </w:r>
          </w:p>
        </w:tc>
      </w:tr>
      <w:tr w:rsidR="004061DE" w14:paraId="1D67E173" w14:textId="77777777" w:rsidTr="004061DE">
        <w:tc>
          <w:tcPr>
            <w:tcW w:w="1191" w:type="dxa"/>
          </w:tcPr>
          <w:p w14:paraId="085CDAF5" w14:textId="3F991E7C" w:rsidR="004061DE" w:rsidRPr="00630C84" w:rsidRDefault="00000000" w:rsidP="004061DE">
            <w:pPr>
              <w:spacing w:line="360" w:lineRule="auto"/>
              <w:rPr>
                <w:rFonts w:ascii="黑体" w:eastAsia="黑体" w:hAnsi="黑体" w:cs="Times New Roman"/>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U</m:t>
                    </m:r>
                  </m:e>
                  <m:sub>
                    <m:r>
                      <w:rPr>
                        <w:rFonts w:ascii="Cambria Math" w:eastAsia="宋体" w:hAnsi="Cambria Math"/>
                        <w:sz w:val="15"/>
                        <w:szCs w:val="15"/>
                      </w:rPr>
                      <m:t>PP</m:t>
                    </m:r>
                  </m:sub>
                </m:sSub>
                <m:r>
                  <w:rPr>
                    <w:rFonts w:ascii="Cambria Math" w:eastAsia="宋体" w:hAnsi="Cambria Math"/>
                    <w:sz w:val="15"/>
                    <w:szCs w:val="15"/>
                  </w:rPr>
                  <m:t>(mV)</m:t>
                </m:r>
              </m:oMath>
            </m:oMathPara>
          </w:p>
        </w:tc>
        <w:tc>
          <w:tcPr>
            <w:tcW w:w="924" w:type="dxa"/>
          </w:tcPr>
          <w:p w14:paraId="7556F8AC" w14:textId="3494D8CD"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260</w:t>
            </w:r>
          </w:p>
        </w:tc>
        <w:tc>
          <w:tcPr>
            <w:tcW w:w="925" w:type="dxa"/>
          </w:tcPr>
          <w:p w14:paraId="248EDD31" w14:textId="602FE55B"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264</w:t>
            </w:r>
          </w:p>
        </w:tc>
        <w:tc>
          <w:tcPr>
            <w:tcW w:w="926" w:type="dxa"/>
          </w:tcPr>
          <w:p w14:paraId="17C85A46" w14:textId="043BD5F6"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276</w:t>
            </w:r>
          </w:p>
        </w:tc>
        <w:tc>
          <w:tcPr>
            <w:tcW w:w="926" w:type="dxa"/>
          </w:tcPr>
          <w:p w14:paraId="7C3BEF1E" w14:textId="1676A16E"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280</w:t>
            </w:r>
          </w:p>
        </w:tc>
        <w:tc>
          <w:tcPr>
            <w:tcW w:w="926" w:type="dxa"/>
          </w:tcPr>
          <w:p w14:paraId="22513AE0" w14:textId="18854736"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284</w:t>
            </w:r>
          </w:p>
        </w:tc>
        <w:tc>
          <w:tcPr>
            <w:tcW w:w="926" w:type="dxa"/>
          </w:tcPr>
          <w:p w14:paraId="214C6949" w14:textId="096C8894"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2644</w:t>
            </w:r>
          </w:p>
        </w:tc>
        <w:tc>
          <w:tcPr>
            <w:tcW w:w="926" w:type="dxa"/>
          </w:tcPr>
          <w:p w14:paraId="0B6FDB0E" w14:textId="24814D48"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272</w:t>
            </w:r>
          </w:p>
        </w:tc>
        <w:tc>
          <w:tcPr>
            <w:tcW w:w="926" w:type="dxa"/>
          </w:tcPr>
          <w:p w14:paraId="5D337124" w14:textId="03BEA623"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276</w:t>
            </w:r>
          </w:p>
        </w:tc>
      </w:tr>
      <w:tr w:rsidR="004061DE" w14:paraId="4C9D6319" w14:textId="77777777" w:rsidTr="004061DE">
        <w:tc>
          <w:tcPr>
            <w:tcW w:w="1191" w:type="dxa"/>
          </w:tcPr>
          <w:p w14:paraId="18A769D4" w14:textId="703344EC" w:rsidR="004061DE" w:rsidRPr="00630C84" w:rsidRDefault="00000000" w:rsidP="004061DE">
            <w:pPr>
              <w:spacing w:line="360" w:lineRule="auto"/>
              <w:rPr>
                <w:rFonts w:ascii="宋体" w:eastAsia="宋体" w:hAnsi="宋体" w:cs="Times New Roman"/>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I</m:t>
                    </m:r>
                  </m:e>
                  <m:sub>
                    <m:r>
                      <w:rPr>
                        <w:rFonts w:ascii="Cambria Math" w:eastAsia="宋体" w:hAnsi="Cambria Math"/>
                        <w:sz w:val="15"/>
                        <w:szCs w:val="15"/>
                      </w:rPr>
                      <m:t>||</m:t>
                    </m:r>
                  </m:sub>
                </m:sSub>
                <m:r>
                  <w:rPr>
                    <w:rFonts w:ascii="Cambria Math" w:eastAsia="宋体" w:hAnsi="Cambria Math"/>
                    <w:sz w:val="15"/>
                    <w:szCs w:val="15"/>
                  </w:rPr>
                  <m:t>(A)</m:t>
                </m:r>
              </m:oMath>
            </m:oMathPara>
          </w:p>
        </w:tc>
        <w:tc>
          <w:tcPr>
            <w:tcW w:w="924" w:type="dxa"/>
          </w:tcPr>
          <w:p w14:paraId="100B4989" w14:textId="5E83BBF4"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.034</w:t>
            </w:r>
          </w:p>
        </w:tc>
        <w:tc>
          <w:tcPr>
            <w:tcW w:w="925" w:type="dxa"/>
          </w:tcPr>
          <w:p w14:paraId="1C10BE60" w14:textId="0BD0A1DA"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.037</w:t>
            </w:r>
          </w:p>
        </w:tc>
        <w:tc>
          <w:tcPr>
            <w:tcW w:w="926" w:type="dxa"/>
          </w:tcPr>
          <w:p w14:paraId="496425CB" w14:textId="0818A95F"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.040</w:t>
            </w:r>
          </w:p>
        </w:tc>
        <w:tc>
          <w:tcPr>
            <w:tcW w:w="926" w:type="dxa"/>
          </w:tcPr>
          <w:p w14:paraId="220AAA13" w14:textId="4947C3BC"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.042</w:t>
            </w:r>
          </w:p>
        </w:tc>
        <w:tc>
          <w:tcPr>
            <w:tcW w:w="926" w:type="dxa"/>
          </w:tcPr>
          <w:p w14:paraId="0E2B5FC4" w14:textId="0EDB2F68"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.044</w:t>
            </w:r>
          </w:p>
        </w:tc>
        <w:tc>
          <w:tcPr>
            <w:tcW w:w="926" w:type="dxa"/>
          </w:tcPr>
          <w:p w14:paraId="310592E8" w14:textId="19DD70E2"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.050</w:t>
            </w:r>
          </w:p>
        </w:tc>
        <w:tc>
          <w:tcPr>
            <w:tcW w:w="926" w:type="dxa"/>
          </w:tcPr>
          <w:p w14:paraId="3DE1AAAB" w14:textId="15CE9BFB"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0</w:t>
            </w:r>
            <w:r w:rsidRPr="00630C84">
              <w:rPr>
                <w:rFonts w:ascii="宋体" w:eastAsia="宋体" w:hAnsi="宋体"/>
                <w:sz w:val="15"/>
                <w:szCs w:val="15"/>
              </w:rPr>
              <w:t>.060</w:t>
            </w:r>
          </w:p>
        </w:tc>
        <w:tc>
          <w:tcPr>
            <w:tcW w:w="926" w:type="dxa"/>
          </w:tcPr>
          <w:p w14:paraId="155D3A8A" w14:textId="42249A5C" w:rsidR="004061DE" w:rsidRPr="00630C84" w:rsidRDefault="004061DE" w:rsidP="004061DE">
            <w:pPr>
              <w:spacing w:line="360" w:lineRule="auto"/>
              <w:rPr>
                <w:rFonts w:ascii="宋体" w:eastAsia="宋体" w:hAnsi="宋体"/>
                <w:sz w:val="15"/>
                <w:szCs w:val="15"/>
              </w:rPr>
            </w:pPr>
          </w:p>
        </w:tc>
      </w:tr>
      <w:tr w:rsidR="004061DE" w14:paraId="0D58EE8E" w14:textId="77777777" w:rsidTr="004061DE">
        <w:tc>
          <w:tcPr>
            <w:tcW w:w="1191" w:type="dxa"/>
          </w:tcPr>
          <w:p w14:paraId="60D3E803" w14:textId="79E815AE" w:rsidR="004061DE" w:rsidRPr="00630C84" w:rsidRDefault="00000000" w:rsidP="004061DE">
            <w:pPr>
              <w:spacing w:line="360" w:lineRule="auto"/>
              <w:rPr>
                <w:rFonts w:ascii="宋体" w:eastAsia="宋体" w:hAnsi="宋体" w:cs="Times New Roman"/>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U</m:t>
                    </m:r>
                  </m:e>
                  <m:sub>
                    <m:r>
                      <w:rPr>
                        <w:rFonts w:ascii="Cambria Math" w:eastAsia="宋体" w:hAnsi="Cambria Math"/>
                        <w:sz w:val="15"/>
                        <w:szCs w:val="15"/>
                      </w:rPr>
                      <m:t>PP</m:t>
                    </m:r>
                  </m:sub>
                </m:sSub>
                <m:r>
                  <w:rPr>
                    <w:rFonts w:ascii="Cambria Math" w:eastAsia="宋体" w:hAnsi="Cambria Math"/>
                    <w:sz w:val="15"/>
                    <w:szCs w:val="15"/>
                  </w:rPr>
                  <m:t>(mV)</m:t>
                </m:r>
              </m:oMath>
            </m:oMathPara>
          </w:p>
        </w:tc>
        <w:tc>
          <w:tcPr>
            <w:tcW w:w="924" w:type="dxa"/>
          </w:tcPr>
          <w:p w14:paraId="20624086" w14:textId="3FD18AFF"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280</w:t>
            </w:r>
          </w:p>
        </w:tc>
        <w:tc>
          <w:tcPr>
            <w:tcW w:w="925" w:type="dxa"/>
          </w:tcPr>
          <w:p w14:paraId="74522886" w14:textId="48356148"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2</w:t>
            </w:r>
            <w:r w:rsidRPr="00630C84">
              <w:rPr>
                <w:rFonts w:ascii="宋体" w:eastAsia="宋体" w:hAnsi="宋体"/>
                <w:sz w:val="15"/>
                <w:szCs w:val="15"/>
              </w:rPr>
              <w:t>80</w:t>
            </w:r>
          </w:p>
        </w:tc>
        <w:tc>
          <w:tcPr>
            <w:tcW w:w="926" w:type="dxa"/>
          </w:tcPr>
          <w:p w14:paraId="0EE98056" w14:textId="69868E2B" w:rsidR="004061DE" w:rsidRPr="00630C84" w:rsidRDefault="004061DE" w:rsidP="004061DE">
            <w:pPr>
              <w:spacing w:line="360" w:lineRule="auto"/>
              <w:rPr>
                <w:rFonts w:ascii="宋体" w:eastAsia="宋体" w:hAnsi="宋体"/>
                <w:sz w:val="15"/>
                <w:szCs w:val="15"/>
              </w:rPr>
            </w:pPr>
            <w:r w:rsidRPr="00630C84">
              <w:rPr>
                <w:rFonts w:ascii="宋体" w:eastAsia="宋体" w:hAnsi="宋体" w:hint="eastAsia"/>
                <w:sz w:val="15"/>
                <w:szCs w:val="15"/>
              </w:rPr>
              <w:t>2</w:t>
            </w:r>
            <w:r w:rsidRPr="00630C84">
              <w:rPr>
                <w:rFonts w:ascii="宋体" w:eastAsia="宋体" w:hAnsi="宋体"/>
                <w:sz w:val="15"/>
                <w:szCs w:val="15"/>
              </w:rPr>
              <w:t>08</w:t>
            </w:r>
          </w:p>
        </w:tc>
        <w:tc>
          <w:tcPr>
            <w:tcW w:w="926" w:type="dxa"/>
          </w:tcPr>
          <w:p w14:paraId="2EED2D33" w14:textId="01173594"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128</w:t>
            </w:r>
          </w:p>
        </w:tc>
        <w:tc>
          <w:tcPr>
            <w:tcW w:w="926" w:type="dxa"/>
          </w:tcPr>
          <w:p w14:paraId="5BEBBBB7" w14:textId="09E3654D"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84</w:t>
            </w:r>
          </w:p>
        </w:tc>
        <w:tc>
          <w:tcPr>
            <w:tcW w:w="926" w:type="dxa"/>
          </w:tcPr>
          <w:p w14:paraId="7D8D528A" w14:textId="57444944"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32</w:t>
            </w:r>
          </w:p>
        </w:tc>
        <w:tc>
          <w:tcPr>
            <w:tcW w:w="926" w:type="dxa"/>
          </w:tcPr>
          <w:p w14:paraId="31A46A06" w14:textId="4B72801F" w:rsidR="004061DE" w:rsidRPr="00630C84" w:rsidRDefault="004061DE" w:rsidP="004061DE">
            <w:pPr>
              <w:spacing w:line="360" w:lineRule="auto"/>
              <w:rPr>
                <w:rFonts w:ascii="宋体" w:eastAsia="宋体" w:hAnsi="宋体"/>
                <w:sz w:val="15"/>
                <w:szCs w:val="15"/>
              </w:rPr>
            </w:pPr>
            <w:r w:rsidRPr="00630C84">
              <w:rPr>
                <w:rFonts w:ascii="宋体" w:eastAsia="宋体" w:hAnsi="宋体"/>
                <w:sz w:val="15"/>
                <w:szCs w:val="15"/>
              </w:rPr>
              <w:t>20.0</w:t>
            </w:r>
          </w:p>
        </w:tc>
        <w:tc>
          <w:tcPr>
            <w:tcW w:w="926" w:type="dxa"/>
          </w:tcPr>
          <w:p w14:paraId="0B84459E" w14:textId="3242A79A" w:rsidR="004061DE" w:rsidRPr="00630C84" w:rsidRDefault="004061DE" w:rsidP="004061DE">
            <w:pPr>
              <w:spacing w:line="360" w:lineRule="auto"/>
              <w:rPr>
                <w:rFonts w:ascii="宋体" w:eastAsia="宋体" w:hAnsi="宋体"/>
                <w:sz w:val="15"/>
                <w:szCs w:val="15"/>
              </w:rPr>
            </w:pPr>
          </w:p>
        </w:tc>
      </w:tr>
    </w:tbl>
    <w:p w14:paraId="27C47782" w14:textId="3A6CCE36" w:rsidR="005257D8" w:rsidRDefault="004061DE" w:rsidP="005257D8">
      <w:pPr>
        <w:spacing w:line="360" w:lineRule="auto"/>
        <w:ind w:firstLine="420"/>
        <w:rPr>
          <w:rFonts w:ascii="宋体" w:eastAsia="宋体" w:hAnsi="宋体"/>
          <w:szCs w:val="21"/>
        </w:rPr>
      </w:pPr>
      <w:r>
        <w:rPr>
          <w:noProof/>
        </w:rPr>
        <w:lastRenderedPageBreak/>
        <w:drawing>
          <wp:inline distT="0" distB="0" distL="0" distR="0" wp14:anchorId="6268DD3F" wp14:editId="6BFC9B4B">
            <wp:extent cx="4572000" cy="2743200"/>
            <wp:effectExtent l="0" t="0" r="0" b="0"/>
            <wp:docPr id="12" name="图表 12">
              <a:extLst xmlns:a="http://schemas.openxmlformats.org/drawingml/2006/main">
                <a:ext uri="{FF2B5EF4-FFF2-40B4-BE49-F238E27FC236}">
                  <a16:creationId xmlns:a16="http://schemas.microsoft.com/office/drawing/2014/main" id="{F653B986-7189-8925-D3EE-5C6CAAC1C8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29795D" w14:textId="786BC571" w:rsidR="005257D8" w:rsidRPr="00630C84" w:rsidRDefault="005257D8"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630C84" w:rsidRPr="00630C84">
        <w:rPr>
          <w:rFonts w:ascii="黑体" w:eastAsia="黑体" w:hAnsi="黑体"/>
          <w:szCs w:val="21"/>
        </w:rPr>
        <w:t>4</w:t>
      </w:r>
      <w:r w:rsidRPr="00630C84">
        <w:rPr>
          <w:rFonts w:ascii="黑体" w:eastAsia="黑体" w:hAnsi="黑体"/>
          <w:szCs w:val="21"/>
        </w:rPr>
        <w:t xml:space="preserve"> </w:t>
      </w:r>
      <w:r w:rsidRPr="00630C84">
        <w:rPr>
          <w:rFonts w:ascii="黑体" w:eastAsia="黑体" w:hAnsi="黑体" w:hint="eastAsia"/>
          <w:szCs w:val="21"/>
        </w:rPr>
        <w:t>（</w:t>
      </w:r>
      <w:r w:rsidR="004061DE" w:rsidRPr="00630C84">
        <w:rPr>
          <w:rFonts w:ascii="黑体" w:eastAsia="黑体" w:hAnsi="黑体"/>
          <w:szCs w:val="21"/>
        </w:rPr>
        <w:t>c</w:t>
      </w:r>
      <w:r w:rsidRPr="00630C84">
        <w:rPr>
          <w:rFonts w:ascii="黑体" w:eastAsia="黑体" w:hAnsi="黑体" w:hint="eastAsia"/>
          <w:szCs w:val="21"/>
        </w:rPr>
        <w:t>）情况下光抽运信号幅度与水平线圈电流的关系</w:t>
      </w:r>
    </w:p>
    <w:p w14:paraId="212AE25A" w14:textId="5A0C9296" w:rsidR="005257D8" w:rsidRDefault="005257D8" w:rsidP="006A5E1D">
      <w:pPr>
        <w:spacing w:line="360" w:lineRule="auto"/>
        <w:ind w:firstLine="420"/>
        <w:rPr>
          <w:rFonts w:ascii="宋体" w:eastAsia="宋体" w:hAnsi="宋体"/>
          <w:szCs w:val="21"/>
        </w:rPr>
      </w:pPr>
      <w:r>
        <w:rPr>
          <w:rFonts w:ascii="宋体" w:eastAsia="宋体" w:hAnsi="宋体" w:hint="eastAsia"/>
          <w:szCs w:val="21"/>
        </w:rPr>
        <w:t>当地磁场水平分量和水平扫场同向</w:t>
      </w:r>
      <w:r w:rsidR="004061DE">
        <w:rPr>
          <w:rFonts w:ascii="宋体" w:eastAsia="宋体" w:hAnsi="宋体" w:hint="eastAsia"/>
          <w:szCs w:val="21"/>
        </w:rPr>
        <w:t>、</w:t>
      </w:r>
      <w:r>
        <w:rPr>
          <w:rFonts w:ascii="宋体" w:eastAsia="宋体" w:hAnsi="宋体" w:hint="eastAsia"/>
          <w:szCs w:val="21"/>
        </w:rPr>
        <w:t>水平线圈</w:t>
      </w:r>
      <w:r w:rsidR="004061DE">
        <w:rPr>
          <w:rFonts w:ascii="宋体" w:eastAsia="宋体" w:hAnsi="宋体" w:hint="eastAsia"/>
          <w:szCs w:val="21"/>
        </w:rPr>
        <w:t>都</w:t>
      </w:r>
      <w:r>
        <w:rPr>
          <w:rFonts w:ascii="宋体" w:eastAsia="宋体" w:hAnsi="宋体" w:hint="eastAsia"/>
          <w:szCs w:val="21"/>
        </w:rPr>
        <w:t>反向时，会观察到光抽运信号。</w:t>
      </w:r>
      <w:r w:rsidR="004061DE">
        <w:rPr>
          <w:rFonts w:ascii="宋体" w:eastAsia="宋体" w:hAnsi="宋体" w:hint="eastAsia"/>
          <w:szCs w:val="21"/>
        </w:rPr>
        <w:t>与（b）情况类似，图中出现了两个峰。</w:t>
      </w:r>
      <w:r>
        <w:rPr>
          <w:rFonts w:ascii="宋体" w:eastAsia="宋体" w:hAnsi="宋体" w:hint="eastAsia"/>
          <w:szCs w:val="21"/>
        </w:rPr>
        <w:t>图中第一个峰处，水平线圈磁场大小等于地磁场水平分量大小减去水平扫场</w:t>
      </w:r>
      <w:r w:rsidR="00E310AB">
        <w:rPr>
          <w:rFonts w:ascii="宋体" w:eastAsia="宋体" w:hAnsi="宋体" w:hint="eastAsia"/>
          <w:szCs w:val="21"/>
        </w:rPr>
        <w:t>峰值</w:t>
      </w:r>
      <w:r>
        <w:rPr>
          <w:rFonts w:ascii="宋体" w:eastAsia="宋体" w:hAnsi="宋体" w:hint="eastAsia"/>
          <w:szCs w:val="21"/>
        </w:rPr>
        <w:t>大小，</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sidR="006A5E1D">
        <w:rPr>
          <w:rFonts w:ascii="宋体" w:eastAsia="宋体" w:hAnsi="宋体" w:hint="eastAsia"/>
          <w:szCs w:val="21"/>
        </w:rPr>
        <w:t>，</w:t>
      </w:r>
      <w:r>
        <w:rPr>
          <w:rFonts w:ascii="宋体" w:eastAsia="宋体" w:hAnsi="宋体" w:hint="eastAsia"/>
          <w:szCs w:val="21"/>
        </w:rPr>
        <w:t>即当水平扫场处于</w:t>
      </w:r>
      <w:r w:rsidR="004061DE">
        <w:rPr>
          <w:rFonts w:ascii="宋体" w:eastAsia="宋体" w:hAnsi="宋体" w:hint="eastAsia"/>
          <w:szCs w:val="21"/>
        </w:rPr>
        <w:t>正</w:t>
      </w:r>
      <w:r>
        <w:rPr>
          <w:rFonts w:ascii="宋体" w:eastAsia="宋体" w:hAnsi="宋体" w:hint="eastAsia"/>
          <w:szCs w:val="21"/>
        </w:rPr>
        <w:t>方波时，外磁场为0；图中第二个峰处，是水平线圈磁场大小等于地磁场水平分量大小加上水平扫场大小时，</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sidR="006A5E1D">
        <w:rPr>
          <w:rFonts w:ascii="宋体" w:eastAsia="宋体" w:hAnsi="宋体" w:hint="eastAsia"/>
          <w:szCs w:val="21"/>
        </w:rPr>
        <w:t>，</w:t>
      </w:r>
      <w:r>
        <w:rPr>
          <w:rFonts w:ascii="宋体" w:eastAsia="宋体" w:hAnsi="宋体" w:hint="eastAsia"/>
          <w:szCs w:val="21"/>
        </w:rPr>
        <w:t>即当水平扫场处于</w:t>
      </w:r>
      <w:r w:rsidR="004061DE">
        <w:rPr>
          <w:rFonts w:ascii="宋体" w:eastAsia="宋体" w:hAnsi="宋体" w:hint="eastAsia"/>
          <w:szCs w:val="21"/>
        </w:rPr>
        <w:t>负</w:t>
      </w:r>
      <w:r>
        <w:rPr>
          <w:rFonts w:ascii="宋体" w:eastAsia="宋体" w:hAnsi="宋体" w:hint="eastAsia"/>
          <w:szCs w:val="21"/>
        </w:rPr>
        <w:t>方波时</w:t>
      </w:r>
      <w:r w:rsidR="006A5E1D">
        <w:rPr>
          <w:rFonts w:ascii="宋体" w:eastAsia="宋体" w:hAnsi="宋体" w:hint="eastAsia"/>
          <w:szCs w:val="21"/>
        </w:rPr>
        <w:t>，此时</w:t>
      </w:r>
      <w:r>
        <w:rPr>
          <w:rFonts w:ascii="宋体" w:eastAsia="宋体" w:hAnsi="宋体" w:hint="eastAsia"/>
          <w:szCs w:val="21"/>
        </w:rPr>
        <w:t>外磁场为0。</w:t>
      </w:r>
    </w:p>
    <w:p w14:paraId="62F5664F" w14:textId="5FD532DF" w:rsidR="007D44B8" w:rsidRDefault="006A5E1D" w:rsidP="003907C6">
      <w:pPr>
        <w:spacing w:line="360" w:lineRule="auto"/>
        <w:ind w:firstLine="420"/>
        <w:rPr>
          <w:rFonts w:ascii="宋体" w:eastAsia="宋体" w:hAnsi="宋体"/>
          <w:szCs w:val="21"/>
        </w:rPr>
      </w:pPr>
      <w:r>
        <w:rPr>
          <w:rFonts w:ascii="宋体" w:eastAsia="宋体" w:hAnsi="宋体" w:hint="eastAsia"/>
          <w:szCs w:val="21"/>
        </w:rPr>
        <w:t>虽然峰处的磁场都满足关系式：</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Pr>
          <w:rFonts w:ascii="宋体" w:eastAsia="宋体" w:hAnsi="宋体" w:hint="eastAsia"/>
          <w:szCs w:val="21"/>
        </w:rPr>
        <w:t>或</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Pr>
          <w:rFonts w:ascii="宋体" w:eastAsia="宋体" w:hAnsi="宋体" w:hint="eastAsia"/>
          <w:szCs w:val="21"/>
        </w:rPr>
        <w:t>，但是</w:t>
      </w:r>
      <w:r w:rsidR="004061DE">
        <w:rPr>
          <w:rFonts w:ascii="宋体" w:eastAsia="宋体" w:hAnsi="宋体" w:hint="eastAsia"/>
          <w:szCs w:val="21"/>
        </w:rPr>
        <w:t>（c）情况下峰对应的水平线圈电流要比（b）情况下的更小，这是因为本实验中水平扫场</w:t>
      </w:r>
      <w:r>
        <w:rPr>
          <w:rFonts w:ascii="宋体" w:eastAsia="宋体" w:hAnsi="宋体" w:hint="eastAsia"/>
          <w:szCs w:val="21"/>
        </w:rPr>
        <w:t>是在直流磁场上叠加了一个调制磁场，所以（c）情况是该直流磁场加上水平磁场后才等于地磁场水平分量与调制的（方波）磁场的叠加结果，所以（c）情况下峰处对应的水平磁场会更小。</w:t>
      </w:r>
    </w:p>
    <w:p w14:paraId="6EBBF308" w14:textId="0C067306" w:rsidR="006A5E1D" w:rsidRDefault="006A5E1D" w:rsidP="006A5E1D">
      <w:pPr>
        <w:spacing w:line="360" w:lineRule="auto"/>
        <w:rPr>
          <w:rFonts w:ascii="宋体" w:eastAsia="宋体" w:hAnsi="宋体"/>
          <w:szCs w:val="21"/>
        </w:rPr>
      </w:pPr>
      <w:r>
        <w:rPr>
          <w:rFonts w:ascii="宋体" w:eastAsia="宋体" w:hAnsi="宋体" w:hint="eastAsia"/>
          <w:szCs w:val="21"/>
        </w:rPr>
        <w:t>3</w:t>
      </w:r>
      <w:r>
        <w:rPr>
          <w:rFonts w:ascii="宋体" w:eastAsia="宋体" w:hAnsi="宋体"/>
          <w:szCs w:val="21"/>
        </w:rPr>
        <w:t xml:space="preserve">.1.4.2 </w:t>
      </w:r>
      <w:r>
        <w:rPr>
          <w:rFonts w:ascii="宋体" w:eastAsia="宋体" w:hAnsi="宋体" w:hint="eastAsia"/>
          <w:szCs w:val="21"/>
        </w:rPr>
        <w:t>调出（b）和（c）情况下的三种典型光抽运信号，并记录下对应的水平线圈电流。</w:t>
      </w:r>
    </w:p>
    <w:p w14:paraId="4C25DC92" w14:textId="4EFFC55A" w:rsidR="00AD21E9" w:rsidRDefault="006A5E1D" w:rsidP="006A5E1D">
      <w:pPr>
        <w:spacing w:line="360" w:lineRule="auto"/>
        <w:rPr>
          <w:rFonts w:ascii="宋体" w:eastAsia="宋体" w:hAnsi="宋体"/>
          <w:szCs w:val="21"/>
        </w:rPr>
      </w:pPr>
      <w:r>
        <w:rPr>
          <w:rFonts w:ascii="宋体" w:eastAsia="宋体" w:hAnsi="宋体" w:hint="eastAsia"/>
          <w:szCs w:val="21"/>
        </w:rPr>
        <w:t>（b）</w:t>
      </w:r>
    </w:p>
    <w:p w14:paraId="4542F7A5" w14:textId="352348A3" w:rsidR="00AD21E9" w:rsidRDefault="00AD21E9" w:rsidP="00AD21E9">
      <w:pPr>
        <w:spacing w:line="360" w:lineRule="auto"/>
        <w:ind w:firstLine="420"/>
        <w:rPr>
          <w:rFonts w:ascii="宋体" w:eastAsia="宋体" w:hAnsi="宋体"/>
          <w:szCs w:val="21"/>
        </w:rPr>
      </w:pPr>
      <w:r>
        <w:rPr>
          <w:rFonts w:ascii="宋体" w:eastAsia="宋体" w:hAnsi="宋体" w:hint="eastAsia"/>
          <w:szCs w:val="21"/>
        </w:rPr>
        <w:t>①</w:t>
      </w:r>
    </w:p>
    <w:p w14:paraId="6E775C15" w14:textId="2F6839AE" w:rsidR="006A5E1D" w:rsidRDefault="00852239" w:rsidP="00630C84">
      <w:pPr>
        <w:spacing w:line="360" w:lineRule="auto"/>
        <w:ind w:firstLine="420"/>
        <w:jc w:val="center"/>
        <w:rPr>
          <w:rFonts w:ascii="宋体" w:eastAsia="宋体" w:hAnsi="宋体"/>
          <w:szCs w:val="21"/>
        </w:rPr>
      </w:pPr>
      <w:r w:rsidRPr="00852239">
        <w:rPr>
          <w:rFonts w:ascii="宋体" w:eastAsia="宋体" w:hAnsi="宋体"/>
          <w:noProof/>
          <w:szCs w:val="21"/>
        </w:rPr>
        <w:drawing>
          <wp:inline distT="0" distB="0" distL="0" distR="0" wp14:anchorId="25750468" wp14:editId="17DE1EBF">
            <wp:extent cx="2476500" cy="18581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8619" cy="1867215"/>
                    </a:xfrm>
                    <a:prstGeom prst="rect">
                      <a:avLst/>
                    </a:prstGeom>
                    <a:noFill/>
                    <a:ln>
                      <a:noFill/>
                    </a:ln>
                  </pic:spPr>
                </pic:pic>
              </a:graphicData>
            </a:graphic>
          </wp:inline>
        </w:drawing>
      </w:r>
    </w:p>
    <w:p w14:paraId="193C84DF" w14:textId="7BC6B46D" w:rsidR="00AD21E9" w:rsidRPr="00630C84" w:rsidRDefault="00AD21E9"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630C84">
        <w:rPr>
          <w:rFonts w:ascii="黑体" w:eastAsia="黑体" w:hAnsi="黑体"/>
          <w:szCs w:val="21"/>
        </w:rPr>
        <w:t>5</w:t>
      </w:r>
      <w:r w:rsidRPr="00630C84">
        <w:rPr>
          <w:rFonts w:ascii="黑体" w:eastAsia="黑体" w:hAnsi="黑体"/>
          <w:szCs w:val="21"/>
        </w:rPr>
        <w:t xml:space="preserve"> </w:t>
      </w:r>
      <w:r w:rsidRPr="00630C84">
        <w:rPr>
          <w:rFonts w:ascii="黑体" w:eastAsia="黑体" w:hAnsi="黑体" w:hint="eastAsia"/>
          <w:szCs w:val="21"/>
        </w:rPr>
        <w:t>（b）情况下的光抽运信号①</w:t>
      </w:r>
    </w:p>
    <w:p w14:paraId="1195DA97" w14:textId="58EE7EC3" w:rsidR="00AD21E9" w:rsidRDefault="00AD21E9" w:rsidP="003907C6">
      <w:pPr>
        <w:spacing w:line="360" w:lineRule="auto"/>
        <w:ind w:firstLine="420"/>
        <w:rPr>
          <w:rFonts w:ascii="宋体" w:eastAsia="宋体" w:hAnsi="宋体"/>
          <w:szCs w:val="21"/>
        </w:rPr>
      </w:pPr>
      <w:r>
        <w:rPr>
          <w:rFonts w:ascii="宋体" w:eastAsia="宋体" w:hAnsi="宋体" w:hint="eastAsia"/>
          <w:szCs w:val="21"/>
        </w:rPr>
        <w:lastRenderedPageBreak/>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=0.061A</m:t>
        </m:r>
      </m:oMath>
      <w:r>
        <w:rPr>
          <w:rFonts w:ascii="宋体" w:eastAsia="宋体" w:hAnsi="宋体" w:hint="eastAsia"/>
          <w:szCs w:val="21"/>
        </w:rPr>
        <w:t>。此时磁场零点在方波的</w:t>
      </w:r>
      <w:r w:rsidR="00852239">
        <w:rPr>
          <w:rFonts w:ascii="宋体" w:eastAsia="宋体" w:hAnsi="宋体" w:hint="eastAsia"/>
          <w:szCs w:val="21"/>
        </w:rPr>
        <w:t>顶</w:t>
      </w:r>
      <w:r>
        <w:rPr>
          <w:rFonts w:ascii="宋体" w:eastAsia="宋体" w:hAnsi="宋体" w:hint="eastAsia"/>
          <w:szCs w:val="21"/>
        </w:rPr>
        <w:t>端，因为在方波的</w:t>
      </w:r>
      <w:r w:rsidR="00852239">
        <w:rPr>
          <w:rFonts w:ascii="宋体" w:eastAsia="宋体" w:hAnsi="宋体" w:hint="eastAsia"/>
          <w:szCs w:val="21"/>
        </w:rPr>
        <w:t>顶</w:t>
      </w:r>
      <w:r>
        <w:rPr>
          <w:rFonts w:ascii="宋体" w:eastAsia="宋体" w:hAnsi="宋体" w:hint="eastAsia"/>
          <w:szCs w:val="21"/>
        </w:rPr>
        <w:t>端光信号最弱，说明此时共振吸收最强，即对应外磁场为0的情况</w:t>
      </w:r>
      <w:r w:rsidR="00852239">
        <w:rPr>
          <w:rFonts w:ascii="宋体" w:eastAsia="宋体" w:hAnsi="宋体" w:hint="eastAsia"/>
          <w:szCs w:val="21"/>
        </w:rPr>
        <w:t>，</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sidR="00852239">
        <w:rPr>
          <w:rFonts w:ascii="宋体" w:eastAsia="宋体" w:hAnsi="宋体" w:hint="eastAsia"/>
          <w:szCs w:val="21"/>
        </w:rPr>
        <w:t>。</w:t>
      </w:r>
    </w:p>
    <w:p w14:paraId="6A322023" w14:textId="2F9B989A" w:rsidR="00AD21E9" w:rsidRDefault="00AD21E9" w:rsidP="003907C6">
      <w:pPr>
        <w:spacing w:line="360" w:lineRule="auto"/>
        <w:ind w:firstLine="420"/>
        <w:rPr>
          <w:rFonts w:ascii="宋体" w:eastAsia="宋体" w:hAnsi="宋体"/>
          <w:szCs w:val="21"/>
        </w:rPr>
      </w:pPr>
      <w:r>
        <w:rPr>
          <w:rFonts w:ascii="宋体" w:eastAsia="宋体" w:hAnsi="宋体" w:hint="eastAsia"/>
          <w:szCs w:val="21"/>
        </w:rPr>
        <w:t>②</w:t>
      </w:r>
    </w:p>
    <w:p w14:paraId="7F3A1752" w14:textId="4E9AF02C" w:rsidR="00AD21E9" w:rsidRDefault="00852239" w:rsidP="00630C84">
      <w:pPr>
        <w:spacing w:line="360" w:lineRule="auto"/>
        <w:ind w:firstLine="420"/>
        <w:jc w:val="center"/>
        <w:rPr>
          <w:rFonts w:ascii="宋体" w:eastAsia="宋体" w:hAnsi="宋体"/>
          <w:szCs w:val="21"/>
        </w:rPr>
      </w:pPr>
      <w:r w:rsidRPr="00852239">
        <w:rPr>
          <w:rFonts w:ascii="宋体" w:eastAsia="宋体" w:hAnsi="宋体"/>
          <w:noProof/>
          <w:szCs w:val="21"/>
        </w:rPr>
        <w:drawing>
          <wp:inline distT="0" distB="0" distL="0" distR="0" wp14:anchorId="1CF39B46" wp14:editId="0A96ED68">
            <wp:extent cx="3403600" cy="25537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7891" cy="2571950"/>
                    </a:xfrm>
                    <a:prstGeom prst="rect">
                      <a:avLst/>
                    </a:prstGeom>
                    <a:noFill/>
                    <a:ln>
                      <a:noFill/>
                    </a:ln>
                  </pic:spPr>
                </pic:pic>
              </a:graphicData>
            </a:graphic>
          </wp:inline>
        </w:drawing>
      </w:r>
    </w:p>
    <w:p w14:paraId="28FCB635" w14:textId="7E1956A0" w:rsidR="00852239" w:rsidRPr="00630C84" w:rsidRDefault="00852239"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630C84" w:rsidRPr="00630C84">
        <w:rPr>
          <w:rFonts w:ascii="黑体" w:eastAsia="黑体" w:hAnsi="黑体"/>
          <w:szCs w:val="21"/>
        </w:rPr>
        <w:t>6</w:t>
      </w:r>
      <w:r w:rsidRPr="00630C84">
        <w:rPr>
          <w:rFonts w:ascii="黑体" w:eastAsia="黑体" w:hAnsi="黑体"/>
          <w:szCs w:val="21"/>
        </w:rPr>
        <w:t xml:space="preserve"> </w:t>
      </w:r>
      <w:r w:rsidRPr="00630C84">
        <w:rPr>
          <w:rFonts w:ascii="黑体" w:eastAsia="黑体" w:hAnsi="黑体" w:hint="eastAsia"/>
          <w:szCs w:val="21"/>
        </w:rPr>
        <w:t>（b）情况下的光抽运信号②</w:t>
      </w:r>
    </w:p>
    <w:p w14:paraId="78FCEB9B" w14:textId="7FAA3822" w:rsidR="00852239" w:rsidRDefault="00852239" w:rsidP="00852239">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=0.071A</m:t>
        </m:r>
      </m:oMath>
      <w:r>
        <w:rPr>
          <w:rFonts w:ascii="宋体" w:eastAsia="宋体" w:hAnsi="宋体" w:hint="eastAsia"/>
          <w:szCs w:val="21"/>
        </w:rPr>
        <w:t>。此时磁场零点在方波的中间，因为在方波的中间光信号最弱，说明此时共振吸收最强，即对应外磁场为0的情况，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oMath>
      <w:r>
        <w:rPr>
          <w:rFonts w:ascii="宋体" w:eastAsia="宋体" w:hAnsi="宋体" w:hint="eastAsia"/>
          <w:szCs w:val="21"/>
        </w:rPr>
        <w:t>（加上水平扫场的直流分量）。</w:t>
      </w:r>
    </w:p>
    <w:p w14:paraId="21CAB7E1" w14:textId="69C1F6A3" w:rsidR="00852239" w:rsidRDefault="00852239" w:rsidP="003907C6">
      <w:pPr>
        <w:spacing w:line="360" w:lineRule="auto"/>
        <w:ind w:firstLine="420"/>
        <w:rPr>
          <w:rFonts w:ascii="宋体" w:eastAsia="宋体" w:hAnsi="宋体"/>
          <w:szCs w:val="21"/>
        </w:rPr>
      </w:pPr>
      <w:r>
        <w:rPr>
          <w:rFonts w:ascii="宋体" w:eastAsia="宋体" w:hAnsi="宋体" w:hint="eastAsia"/>
          <w:szCs w:val="21"/>
        </w:rPr>
        <w:t>③</w:t>
      </w:r>
    </w:p>
    <w:p w14:paraId="511FAB7F" w14:textId="16457A0D" w:rsidR="00852239" w:rsidRDefault="00852239" w:rsidP="00630C84">
      <w:pPr>
        <w:spacing w:line="360" w:lineRule="auto"/>
        <w:ind w:firstLine="420"/>
        <w:jc w:val="center"/>
        <w:rPr>
          <w:rFonts w:ascii="宋体" w:eastAsia="宋体" w:hAnsi="宋体"/>
          <w:szCs w:val="21"/>
        </w:rPr>
      </w:pPr>
      <w:r w:rsidRPr="00852239">
        <w:rPr>
          <w:rFonts w:ascii="宋体" w:eastAsia="宋体" w:hAnsi="宋体"/>
          <w:noProof/>
          <w:szCs w:val="21"/>
        </w:rPr>
        <w:drawing>
          <wp:inline distT="0" distB="0" distL="0" distR="0" wp14:anchorId="72EB564F" wp14:editId="482AE368">
            <wp:extent cx="3943350" cy="295869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0325" cy="2978939"/>
                    </a:xfrm>
                    <a:prstGeom prst="rect">
                      <a:avLst/>
                    </a:prstGeom>
                    <a:noFill/>
                    <a:ln>
                      <a:noFill/>
                    </a:ln>
                  </pic:spPr>
                </pic:pic>
              </a:graphicData>
            </a:graphic>
          </wp:inline>
        </w:drawing>
      </w:r>
    </w:p>
    <w:p w14:paraId="0268016B" w14:textId="17AC00B4" w:rsidR="00852239" w:rsidRPr="00630C84" w:rsidRDefault="00852239"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630C84" w:rsidRPr="00630C84">
        <w:rPr>
          <w:rFonts w:ascii="黑体" w:eastAsia="黑体" w:hAnsi="黑体"/>
          <w:szCs w:val="21"/>
        </w:rPr>
        <w:t>7</w:t>
      </w:r>
      <w:r w:rsidRPr="00630C84">
        <w:rPr>
          <w:rFonts w:ascii="黑体" w:eastAsia="黑体" w:hAnsi="黑体"/>
          <w:szCs w:val="21"/>
        </w:rPr>
        <w:t xml:space="preserve"> </w:t>
      </w:r>
      <w:r w:rsidRPr="00630C84">
        <w:rPr>
          <w:rFonts w:ascii="黑体" w:eastAsia="黑体" w:hAnsi="黑体" w:hint="eastAsia"/>
          <w:szCs w:val="21"/>
        </w:rPr>
        <w:t>（b）情况下的光抽运信号③</w:t>
      </w:r>
    </w:p>
    <w:p w14:paraId="662A0184" w14:textId="31C081B1" w:rsidR="00852239" w:rsidRDefault="00852239" w:rsidP="00852239">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=0.081A</m:t>
        </m:r>
      </m:oMath>
      <w:r>
        <w:rPr>
          <w:rFonts w:ascii="宋体" w:eastAsia="宋体" w:hAnsi="宋体" w:hint="eastAsia"/>
          <w:szCs w:val="21"/>
        </w:rPr>
        <w:t>。此时磁场零点在方波的底端，因为在方波的底端光信号最弱，说明此时共振吸收最强，即对应外磁场为0的情况，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Pr>
          <w:rFonts w:ascii="宋体" w:eastAsia="宋体" w:hAnsi="宋体" w:hint="eastAsia"/>
          <w:szCs w:val="21"/>
        </w:rPr>
        <w:t>。</w:t>
      </w:r>
    </w:p>
    <w:p w14:paraId="11F103C3" w14:textId="3E9DC447" w:rsidR="00852239" w:rsidRPr="00852239" w:rsidRDefault="00852239" w:rsidP="00852239">
      <w:pPr>
        <w:spacing w:line="360" w:lineRule="auto"/>
        <w:rPr>
          <w:rFonts w:ascii="宋体" w:eastAsia="宋体" w:hAnsi="宋体"/>
          <w:szCs w:val="21"/>
        </w:rPr>
      </w:pPr>
      <w:r>
        <w:rPr>
          <w:rFonts w:ascii="宋体" w:eastAsia="宋体" w:hAnsi="宋体" w:hint="eastAsia"/>
          <w:szCs w:val="21"/>
        </w:rPr>
        <w:lastRenderedPageBreak/>
        <w:t>（c）</w:t>
      </w:r>
    </w:p>
    <w:p w14:paraId="4D5B9635" w14:textId="0D67DE8A" w:rsidR="00852239" w:rsidRDefault="00852239" w:rsidP="00630C84">
      <w:pPr>
        <w:spacing w:line="360" w:lineRule="auto"/>
        <w:ind w:firstLine="420"/>
        <w:jc w:val="center"/>
        <w:rPr>
          <w:rFonts w:ascii="宋体" w:eastAsia="宋体" w:hAnsi="宋体"/>
          <w:szCs w:val="21"/>
        </w:rPr>
      </w:pPr>
      <w:r>
        <w:rPr>
          <w:rFonts w:ascii="宋体" w:eastAsia="宋体" w:hAnsi="宋体" w:hint="eastAsia"/>
          <w:szCs w:val="21"/>
        </w:rPr>
        <w:t>①</w:t>
      </w:r>
      <w:r w:rsidRPr="00852239">
        <w:rPr>
          <w:rFonts w:ascii="宋体" w:eastAsia="宋体" w:hAnsi="宋体"/>
          <w:noProof/>
          <w:szCs w:val="21"/>
        </w:rPr>
        <w:drawing>
          <wp:inline distT="0" distB="0" distL="0" distR="0" wp14:anchorId="11542D25" wp14:editId="7A056D82">
            <wp:extent cx="3200400" cy="240126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805" cy="2405320"/>
                    </a:xfrm>
                    <a:prstGeom prst="rect">
                      <a:avLst/>
                    </a:prstGeom>
                    <a:noFill/>
                    <a:ln>
                      <a:noFill/>
                    </a:ln>
                  </pic:spPr>
                </pic:pic>
              </a:graphicData>
            </a:graphic>
          </wp:inline>
        </w:drawing>
      </w:r>
    </w:p>
    <w:p w14:paraId="10E10DC8" w14:textId="5982B17F" w:rsidR="00852239" w:rsidRPr="00630C84" w:rsidRDefault="00852239"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630C84" w:rsidRPr="00630C84">
        <w:rPr>
          <w:rFonts w:ascii="黑体" w:eastAsia="黑体" w:hAnsi="黑体"/>
          <w:szCs w:val="21"/>
        </w:rPr>
        <w:t>8</w:t>
      </w:r>
      <w:r w:rsidRPr="00630C84">
        <w:rPr>
          <w:rFonts w:ascii="黑体" w:eastAsia="黑体" w:hAnsi="黑体"/>
          <w:szCs w:val="21"/>
        </w:rPr>
        <w:t xml:space="preserve"> </w:t>
      </w:r>
      <w:r w:rsidRPr="00630C84">
        <w:rPr>
          <w:rFonts w:ascii="黑体" w:eastAsia="黑体" w:hAnsi="黑体" w:hint="eastAsia"/>
          <w:szCs w:val="21"/>
        </w:rPr>
        <w:t>（</w:t>
      </w:r>
      <w:r w:rsidRPr="00630C84">
        <w:rPr>
          <w:rFonts w:ascii="黑体" w:eastAsia="黑体" w:hAnsi="黑体"/>
          <w:szCs w:val="21"/>
        </w:rPr>
        <w:t>c</w:t>
      </w:r>
      <w:r w:rsidRPr="00630C84">
        <w:rPr>
          <w:rFonts w:ascii="黑体" w:eastAsia="黑体" w:hAnsi="黑体" w:hint="eastAsia"/>
          <w:szCs w:val="21"/>
        </w:rPr>
        <w:t>）情况下的光抽运信号①</w:t>
      </w:r>
    </w:p>
    <w:p w14:paraId="307CF6D8" w14:textId="405F7676" w:rsidR="00852239" w:rsidRDefault="00852239" w:rsidP="00852239">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=0.017A</m:t>
        </m:r>
      </m:oMath>
      <w:r>
        <w:rPr>
          <w:rFonts w:ascii="宋体" w:eastAsia="宋体" w:hAnsi="宋体" w:hint="eastAsia"/>
          <w:szCs w:val="21"/>
        </w:rPr>
        <w:t>。此时磁场零点在方波的底端，因为在方波的底端光信号最弱，说明此时共振吸收最强，即对应外磁场为0的情况，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Pr>
          <w:rFonts w:ascii="宋体" w:eastAsia="宋体" w:hAnsi="宋体" w:hint="eastAsia"/>
          <w:szCs w:val="21"/>
        </w:rPr>
        <w:t>。</w:t>
      </w:r>
    </w:p>
    <w:p w14:paraId="64D1062F" w14:textId="37207666" w:rsidR="00852239" w:rsidRDefault="00852239" w:rsidP="003907C6">
      <w:pPr>
        <w:spacing w:line="360" w:lineRule="auto"/>
        <w:ind w:firstLine="420"/>
        <w:rPr>
          <w:rFonts w:ascii="宋体" w:eastAsia="宋体" w:hAnsi="宋体"/>
          <w:szCs w:val="21"/>
        </w:rPr>
      </w:pPr>
      <w:r>
        <w:rPr>
          <w:rFonts w:ascii="宋体" w:eastAsia="宋体" w:hAnsi="宋体" w:hint="eastAsia"/>
          <w:szCs w:val="21"/>
        </w:rPr>
        <w:t>②</w:t>
      </w:r>
    </w:p>
    <w:p w14:paraId="736AEC6F" w14:textId="23DDBFA7" w:rsidR="00852239" w:rsidRDefault="00852239" w:rsidP="00630C84">
      <w:pPr>
        <w:spacing w:line="360" w:lineRule="auto"/>
        <w:ind w:firstLine="420"/>
        <w:jc w:val="center"/>
        <w:rPr>
          <w:rFonts w:ascii="宋体" w:eastAsia="宋体" w:hAnsi="宋体"/>
          <w:szCs w:val="21"/>
        </w:rPr>
      </w:pPr>
      <w:r w:rsidRPr="00852239">
        <w:rPr>
          <w:rFonts w:ascii="宋体" w:eastAsia="宋体" w:hAnsi="宋体"/>
          <w:noProof/>
          <w:szCs w:val="21"/>
        </w:rPr>
        <w:drawing>
          <wp:inline distT="0" distB="0" distL="0" distR="0" wp14:anchorId="24578097" wp14:editId="4CC5C195">
            <wp:extent cx="3352800" cy="251560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7593" cy="2519206"/>
                    </a:xfrm>
                    <a:prstGeom prst="rect">
                      <a:avLst/>
                    </a:prstGeom>
                    <a:noFill/>
                    <a:ln>
                      <a:noFill/>
                    </a:ln>
                  </pic:spPr>
                </pic:pic>
              </a:graphicData>
            </a:graphic>
          </wp:inline>
        </w:drawing>
      </w:r>
    </w:p>
    <w:p w14:paraId="413D7300" w14:textId="00D441AE" w:rsidR="00852239" w:rsidRPr="00630C84" w:rsidRDefault="00852239"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630C84" w:rsidRPr="00630C84">
        <w:rPr>
          <w:rFonts w:ascii="黑体" w:eastAsia="黑体" w:hAnsi="黑体"/>
          <w:szCs w:val="21"/>
        </w:rPr>
        <w:t>9</w:t>
      </w:r>
      <w:r w:rsidRPr="00630C84">
        <w:rPr>
          <w:rFonts w:ascii="黑体" w:eastAsia="黑体" w:hAnsi="黑体"/>
          <w:szCs w:val="21"/>
        </w:rPr>
        <w:t xml:space="preserve"> </w:t>
      </w:r>
      <w:r w:rsidRPr="00630C84">
        <w:rPr>
          <w:rFonts w:ascii="黑体" w:eastAsia="黑体" w:hAnsi="黑体" w:hint="eastAsia"/>
          <w:szCs w:val="21"/>
        </w:rPr>
        <w:t>（</w:t>
      </w:r>
      <w:r w:rsidRPr="00630C84">
        <w:rPr>
          <w:rFonts w:ascii="黑体" w:eastAsia="黑体" w:hAnsi="黑体"/>
          <w:szCs w:val="21"/>
        </w:rPr>
        <w:t>c</w:t>
      </w:r>
      <w:r w:rsidRPr="00630C84">
        <w:rPr>
          <w:rFonts w:ascii="黑体" w:eastAsia="黑体" w:hAnsi="黑体" w:hint="eastAsia"/>
          <w:szCs w:val="21"/>
        </w:rPr>
        <w:t>）情况下的光抽运信号②</w:t>
      </w:r>
    </w:p>
    <w:p w14:paraId="6D71B0A5" w14:textId="1D2495DA" w:rsidR="00852239" w:rsidRDefault="00852239" w:rsidP="00852239">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=0.026A</m:t>
        </m:r>
      </m:oMath>
      <w:r>
        <w:rPr>
          <w:rFonts w:ascii="宋体" w:eastAsia="宋体" w:hAnsi="宋体" w:hint="eastAsia"/>
          <w:szCs w:val="21"/>
        </w:rPr>
        <w:t>。此时磁场零点在方波的中间，因为在方波的中间光信号最弱，说明此时共振吸收最强，即对应外磁场为0的情况，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oMath>
      <w:r>
        <w:rPr>
          <w:rFonts w:ascii="宋体" w:eastAsia="宋体" w:hAnsi="宋体" w:hint="eastAsia"/>
          <w:szCs w:val="21"/>
        </w:rPr>
        <w:t>（减去水平扫场的直流分量）。</w:t>
      </w:r>
    </w:p>
    <w:p w14:paraId="0D0E2816" w14:textId="666FB7A8" w:rsidR="00852239" w:rsidRPr="00852239" w:rsidRDefault="00852239" w:rsidP="003907C6">
      <w:pPr>
        <w:spacing w:line="360" w:lineRule="auto"/>
        <w:ind w:firstLine="420"/>
        <w:rPr>
          <w:rFonts w:ascii="宋体" w:eastAsia="宋体" w:hAnsi="宋体"/>
          <w:szCs w:val="21"/>
        </w:rPr>
      </w:pPr>
      <w:r>
        <w:rPr>
          <w:rFonts w:ascii="宋体" w:eastAsia="宋体" w:hAnsi="宋体" w:hint="eastAsia"/>
          <w:szCs w:val="21"/>
        </w:rPr>
        <w:t>③</w:t>
      </w:r>
    </w:p>
    <w:p w14:paraId="13F75E8C" w14:textId="42A4C64D" w:rsidR="00852239" w:rsidRDefault="00852239" w:rsidP="00630C84">
      <w:pPr>
        <w:spacing w:line="360" w:lineRule="auto"/>
        <w:ind w:firstLine="420"/>
        <w:jc w:val="center"/>
        <w:rPr>
          <w:rFonts w:ascii="宋体" w:eastAsia="宋体" w:hAnsi="宋体"/>
          <w:szCs w:val="21"/>
        </w:rPr>
      </w:pPr>
      <w:r w:rsidRPr="00852239">
        <w:rPr>
          <w:rFonts w:ascii="宋体" w:eastAsia="宋体" w:hAnsi="宋体"/>
          <w:noProof/>
          <w:szCs w:val="21"/>
        </w:rPr>
        <w:lastRenderedPageBreak/>
        <w:drawing>
          <wp:inline distT="0" distB="0" distL="0" distR="0" wp14:anchorId="1ABFC495" wp14:editId="5AA23436">
            <wp:extent cx="2908300" cy="2182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9922" cy="2183317"/>
                    </a:xfrm>
                    <a:prstGeom prst="rect">
                      <a:avLst/>
                    </a:prstGeom>
                    <a:noFill/>
                    <a:ln>
                      <a:noFill/>
                    </a:ln>
                  </pic:spPr>
                </pic:pic>
              </a:graphicData>
            </a:graphic>
          </wp:inline>
        </w:drawing>
      </w:r>
    </w:p>
    <w:p w14:paraId="42F18522" w14:textId="3B8495A4" w:rsidR="00852239" w:rsidRPr="00630C84" w:rsidRDefault="00852239"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630C84" w:rsidRPr="00630C84">
        <w:rPr>
          <w:rFonts w:ascii="黑体" w:eastAsia="黑体" w:hAnsi="黑体"/>
          <w:szCs w:val="21"/>
        </w:rPr>
        <w:t>10</w:t>
      </w:r>
      <w:r w:rsidRPr="00630C84">
        <w:rPr>
          <w:rFonts w:ascii="黑体" w:eastAsia="黑体" w:hAnsi="黑体"/>
          <w:szCs w:val="21"/>
        </w:rPr>
        <w:t xml:space="preserve"> </w:t>
      </w:r>
      <w:r w:rsidRPr="00630C84">
        <w:rPr>
          <w:rFonts w:ascii="黑体" w:eastAsia="黑体" w:hAnsi="黑体" w:hint="eastAsia"/>
          <w:szCs w:val="21"/>
        </w:rPr>
        <w:t>（</w:t>
      </w:r>
      <w:r w:rsidRPr="00630C84">
        <w:rPr>
          <w:rFonts w:ascii="黑体" w:eastAsia="黑体" w:hAnsi="黑体"/>
          <w:szCs w:val="21"/>
        </w:rPr>
        <w:t>c</w:t>
      </w:r>
      <w:r w:rsidRPr="00630C84">
        <w:rPr>
          <w:rFonts w:ascii="黑体" w:eastAsia="黑体" w:hAnsi="黑体" w:hint="eastAsia"/>
          <w:szCs w:val="21"/>
        </w:rPr>
        <w:t>）情况下的光抽运信号③</w:t>
      </w:r>
    </w:p>
    <w:p w14:paraId="468D4FEE" w14:textId="7517D736" w:rsidR="00852239" w:rsidRDefault="00852239" w:rsidP="00852239">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=0.037A</m:t>
        </m:r>
      </m:oMath>
      <w:r>
        <w:rPr>
          <w:rFonts w:ascii="宋体" w:eastAsia="宋体" w:hAnsi="宋体" w:hint="eastAsia"/>
          <w:szCs w:val="21"/>
        </w:rPr>
        <w:t>。此时磁场零点在方波的顶端，因为在方波的顶端光信号最弱，说明此时共振吸收最强，即对应外磁场为0的情况，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Pr>
          <w:rFonts w:ascii="宋体" w:eastAsia="宋体" w:hAnsi="宋体" w:hint="eastAsia"/>
          <w:szCs w:val="21"/>
        </w:rPr>
        <w:t>。</w:t>
      </w:r>
    </w:p>
    <w:p w14:paraId="4658423A" w14:textId="31DD9D12" w:rsidR="00852239" w:rsidRDefault="00E310AB" w:rsidP="003907C6">
      <w:pPr>
        <w:spacing w:line="360" w:lineRule="auto"/>
        <w:ind w:firstLine="420"/>
        <w:rPr>
          <w:rFonts w:ascii="宋体" w:eastAsia="宋体" w:hAnsi="宋体"/>
          <w:szCs w:val="21"/>
        </w:rPr>
      </w:pPr>
      <w:r>
        <w:rPr>
          <w:rFonts w:ascii="宋体" w:eastAsia="宋体" w:hAnsi="宋体" w:hint="eastAsia"/>
          <w:szCs w:val="21"/>
        </w:rPr>
        <w:t>可以观察到</w:t>
      </w:r>
      <w:r w:rsidR="00722605">
        <w:rPr>
          <w:rFonts w:ascii="宋体" w:eastAsia="宋体" w:hAnsi="宋体" w:hint="eastAsia"/>
          <w:szCs w:val="21"/>
        </w:rPr>
        <w:t>，随着水平线圈电流的增大，</w:t>
      </w:r>
      <w:r>
        <w:rPr>
          <w:rFonts w:ascii="宋体" w:eastAsia="宋体" w:hAnsi="宋体" w:hint="eastAsia"/>
          <w:szCs w:val="21"/>
        </w:rPr>
        <w:t>（b）和（c）情况下磁场零点的出现位置的顺序相反，这是因为前者水平磁场与水平扫场的方向相反，</w:t>
      </w:r>
      <w:r w:rsidR="00EE6F93">
        <w:rPr>
          <w:rFonts w:ascii="宋体" w:eastAsia="宋体" w:hAnsi="宋体" w:hint="eastAsia"/>
          <w:szCs w:val="21"/>
        </w:rPr>
        <w:t>而</w:t>
      </w:r>
      <w:r>
        <w:rPr>
          <w:rFonts w:ascii="宋体" w:eastAsia="宋体" w:hAnsi="宋体" w:hint="eastAsia"/>
          <w:szCs w:val="21"/>
        </w:rPr>
        <w:t>后者水平磁场与水平扫场的方向相同</w:t>
      </w:r>
      <w:r w:rsidR="00EE6F93">
        <w:rPr>
          <w:rFonts w:ascii="宋体" w:eastAsia="宋体" w:hAnsi="宋体" w:hint="eastAsia"/>
          <w:szCs w:val="21"/>
        </w:rPr>
        <w:t>。另外，前者对应的水平线圈电流比后者要大，其原因如前所述，水平扫场具有直流部分。</w:t>
      </w:r>
      <w:r w:rsidR="00106E86">
        <w:rPr>
          <w:rFonts w:ascii="宋体" w:eastAsia="宋体" w:hAnsi="宋体" w:hint="eastAsia"/>
          <w:szCs w:val="21"/>
        </w:rPr>
        <w:t>（</w:t>
      </w:r>
      <w:r w:rsidR="00106E86">
        <w:rPr>
          <w:rFonts w:ascii="宋体" w:eastAsia="宋体" w:hAnsi="宋体"/>
          <w:szCs w:val="21"/>
        </w:rPr>
        <w:t>b</w:t>
      </w:r>
      <w:r w:rsidR="00106E86">
        <w:rPr>
          <w:rFonts w:ascii="宋体" w:eastAsia="宋体" w:hAnsi="宋体" w:hint="eastAsia"/>
          <w:szCs w:val="21"/>
        </w:rPr>
        <w:t>）（c）情况下对应的水平线圈电流的差值相当，这是因为两者设置的水平扫场的大小相等</w:t>
      </w:r>
      <w:r w:rsidR="004A7BB2">
        <w:rPr>
          <w:rFonts w:ascii="宋体" w:eastAsia="宋体" w:hAnsi="宋体" w:hint="eastAsia"/>
          <w:szCs w:val="21"/>
        </w:rPr>
        <w:t>。</w:t>
      </w:r>
    </w:p>
    <w:p w14:paraId="255C895F" w14:textId="43E8A6D9" w:rsidR="00EE6F93" w:rsidRDefault="00EE6F93" w:rsidP="003907C6">
      <w:pPr>
        <w:spacing w:line="360" w:lineRule="auto"/>
        <w:ind w:firstLine="420"/>
        <w:rPr>
          <w:rFonts w:ascii="宋体" w:eastAsia="宋体" w:hAnsi="宋体"/>
          <w:szCs w:val="21"/>
        </w:rPr>
      </w:pPr>
      <w:r>
        <w:rPr>
          <w:rFonts w:ascii="宋体" w:eastAsia="宋体" w:hAnsi="宋体" w:hint="eastAsia"/>
          <w:szCs w:val="21"/>
        </w:rPr>
        <w:t>当磁场零点出现在方波中间时，估算地磁场水平分量的大小。</w:t>
      </w:r>
    </w:p>
    <w:p w14:paraId="4F559A9D" w14:textId="5555488B" w:rsidR="00EE6F93" w:rsidRDefault="00EE6F93" w:rsidP="00EE6F93">
      <w:pPr>
        <w:tabs>
          <w:tab w:val="left" w:pos="5040"/>
        </w:tabs>
        <w:spacing w:line="360" w:lineRule="auto"/>
        <w:ind w:firstLine="420"/>
        <w:rPr>
          <w:rFonts w:ascii="宋体" w:eastAsia="宋体" w:hAnsi="宋体"/>
          <w:szCs w:val="21"/>
        </w:rPr>
      </w:pPr>
      <w:r>
        <w:rPr>
          <w:rFonts w:ascii="宋体" w:eastAsia="宋体" w:hAnsi="宋体" w:hint="eastAsia"/>
          <w:szCs w:val="21"/>
        </w:rPr>
        <w:t>在（b）的②情况下，</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p>
    <w:p w14:paraId="418B0A59" w14:textId="351A7827" w:rsidR="00EE6F93" w:rsidRDefault="00EE6F93" w:rsidP="00EE6F93">
      <w:pPr>
        <w:tabs>
          <w:tab w:val="left" w:pos="5040"/>
        </w:tabs>
        <w:spacing w:line="360" w:lineRule="auto"/>
        <w:ind w:firstLine="420"/>
        <w:rPr>
          <w:rFonts w:ascii="宋体" w:eastAsia="宋体" w:hAnsi="宋体"/>
          <w:szCs w:val="21"/>
        </w:rPr>
      </w:pPr>
      <w:r>
        <w:rPr>
          <w:rFonts w:ascii="宋体" w:eastAsia="宋体" w:hAnsi="宋体" w:hint="eastAsia"/>
          <w:szCs w:val="21"/>
        </w:rPr>
        <w:t>在（</w:t>
      </w:r>
      <w:r>
        <w:rPr>
          <w:rFonts w:ascii="宋体" w:eastAsia="宋体" w:hAnsi="宋体"/>
          <w:szCs w:val="21"/>
        </w:rPr>
        <w:t>c</w:t>
      </w:r>
      <w:r>
        <w:rPr>
          <w:rFonts w:ascii="宋体" w:eastAsia="宋体" w:hAnsi="宋体" w:hint="eastAsia"/>
          <w:szCs w:val="21"/>
        </w:rPr>
        <w:t>）的②情况下，</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p>
    <w:p w14:paraId="43CCE698" w14:textId="34B5CEFB" w:rsidR="00EE6F93" w:rsidRDefault="00000000" w:rsidP="00EE6F93">
      <w:pPr>
        <w:tabs>
          <w:tab w:val="left" w:pos="5040"/>
        </w:tabs>
        <w:spacing w:line="360" w:lineRule="auto"/>
        <w:ind w:firstLine="420"/>
        <w:rPr>
          <w:rFonts w:ascii="宋体" w:eastAsia="宋体" w:hAnsi="宋体"/>
          <w:szCs w:val="21"/>
        </w:rPr>
      </w:pP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d>
          <m:dPr>
            <m:ctrlPr>
              <w:rPr>
                <w:rFonts w:ascii="Cambria Math" w:eastAsia="宋体" w:hAnsi="Cambria Math"/>
                <w:i/>
                <w:szCs w:val="21"/>
              </w:rPr>
            </m:ctrlPr>
          </m:dPr>
          <m:e>
            <m:f>
              <m:fPr>
                <m:ctrlPr>
                  <w:rPr>
                    <w:rFonts w:ascii="Cambria Math" w:eastAsia="宋体" w:hAnsi="Cambria Math"/>
                    <w:i/>
                    <w:szCs w:val="21"/>
                  </w:rPr>
                </m:ctrlPr>
              </m:fPr>
              <m:num>
                <m:r>
                  <w:rPr>
                    <w:rFonts w:ascii="Cambria Math" w:eastAsia="宋体" w:hAnsi="Cambria Math"/>
                    <w:szCs w:val="21"/>
                  </w:rPr>
                  <m:t>16π</m:t>
                </m:r>
              </m:num>
              <m:den>
                <m:sSup>
                  <m:sSupPr>
                    <m:ctrlPr>
                      <w:rPr>
                        <w:rFonts w:ascii="Cambria Math" w:eastAsia="宋体" w:hAnsi="Cambria Math"/>
                        <w:i/>
                        <w:szCs w:val="21"/>
                      </w:rPr>
                    </m:ctrlPr>
                  </m:sSupPr>
                  <m:e>
                    <m:r>
                      <w:rPr>
                        <w:rFonts w:ascii="Cambria Math" w:eastAsia="宋体" w:hAnsi="Cambria Math"/>
                        <w:szCs w:val="21"/>
                      </w:rPr>
                      <m:t>5</m:t>
                    </m:r>
                  </m:e>
                  <m:sup>
                    <m:f>
                      <m:fPr>
                        <m:ctrlPr>
                          <w:rPr>
                            <w:rFonts w:ascii="Cambria Math" w:eastAsia="宋体" w:hAnsi="Cambria Math"/>
                            <w:i/>
                            <w:szCs w:val="21"/>
                          </w:rPr>
                        </m:ctrlPr>
                      </m:fPr>
                      <m:num>
                        <m:r>
                          <w:rPr>
                            <w:rFonts w:ascii="Cambria Math" w:eastAsia="宋体" w:hAnsi="Cambria Math"/>
                            <w:szCs w:val="21"/>
                          </w:rPr>
                          <m:t>3</m:t>
                        </m:r>
                      </m:num>
                      <m:den>
                        <m:r>
                          <w:rPr>
                            <w:rFonts w:ascii="Cambria Math" w:eastAsia="宋体" w:hAnsi="Cambria Math"/>
                            <w:szCs w:val="21"/>
                          </w:rPr>
                          <m:t>2</m:t>
                        </m:r>
                      </m:den>
                    </m:f>
                  </m:sup>
                </m:sSup>
              </m:den>
            </m:f>
          </m:e>
        </m:d>
        <m:d>
          <m:dPr>
            <m:ctrlPr>
              <w:rPr>
                <w:rFonts w:ascii="Cambria Math" w:eastAsia="宋体" w:hAnsi="Cambria Math"/>
                <w:i/>
                <w:szCs w:val="21"/>
              </w:rPr>
            </m:ctrlPr>
          </m:dPr>
          <m:e>
            <m:f>
              <m:fPr>
                <m:ctrlPr>
                  <w:rPr>
                    <w:rFonts w:ascii="Cambria Math" w:eastAsia="宋体" w:hAnsi="Cambria Math"/>
                    <w:i/>
                    <w:szCs w:val="21"/>
                  </w:rPr>
                </m:ctrlPr>
              </m:fPr>
              <m:num>
                <m:r>
                  <w:rPr>
                    <w:rFonts w:ascii="Cambria Math" w:eastAsia="宋体" w:hAnsi="Cambria Math"/>
                    <w:szCs w:val="21"/>
                  </w:rPr>
                  <m:t>N</m:t>
                </m:r>
              </m:num>
              <m:den>
                <m:r>
                  <w:rPr>
                    <w:rFonts w:ascii="Cambria Math" w:eastAsia="宋体" w:hAnsi="Cambria Math"/>
                    <w:szCs w:val="21"/>
                  </w:rPr>
                  <m:t>r</m:t>
                </m:r>
              </m:den>
            </m:f>
          </m:e>
        </m:d>
        <m:r>
          <w:rPr>
            <w:rFonts w:ascii="Cambria Math" w:eastAsia="宋体" w:hAnsi="Cambria Math"/>
            <w:szCs w:val="21"/>
          </w:rPr>
          <m:t>I×</m:t>
        </m:r>
        <m:sSup>
          <m:sSupPr>
            <m:ctrlPr>
              <w:rPr>
                <w:rFonts w:ascii="Cambria Math" w:eastAsia="宋体" w:hAnsi="Cambria Math"/>
                <w:i/>
                <w:szCs w:val="21"/>
              </w:rPr>
            </m:ctrlPr>
          </m:sSupPr>
          <m:e>
            <m:r>
              <w:rPr>
                <w:rFonts w:ascii="Cambria Math" w:eastAsia="宋体" w:hAnsi="Cambria Math"/>
                <w:szCs w:val="21"/>
              </w:rPr>
              <m:t>10</m:t>
            </m:r>
          </m:e>
          <m:sup>
            <m:r>
              <w:rPr>
                <w:rFonts w:ascii="Cambria Math" w:eastAsia="宋体" w:hAnsi="Cambria Math"/>
                <w:szCs w:val="21"/>
              </w:rPr>
              <m:t>-7</m:t>
            </m:r>
          </m:sup>
        </m:sSup>
      </m:oMath>
      <w:r w:rsidR="00EE6F93">
        <w:rPr>
          <w:rFonts w:ascii="宋体" w:eastAsia="宋体" w:hAnsi="宋体" w:hint="eastAsia"/>
          <w:szCs w:val="21"/>
        </w:rPr>
        <w:t>，</w:t>
      </w:r>
      <m:oMath>
        <m:r>
          <w:rPr>
            <w:rFonts w:ascii="Cambria Math" w:eastAsia="宋体" w:hAnsi="Cambria Math"/>
            <w:szCs w:val="21"/>
          </w:rPr>
          <m:t>(N=250,r=0.2405m)</m:t>
        </m:r>
      </m:oMath>
    </w:p>
    <w:p w14:paraId="3DD24382" w14:textId="7EF67A70" w:rsidR="00EE6F93" w:rsidRDefault="00EE6F93" w:rsidP="00EE6F93">
      <w:pPr>
        <w:tabs>
          <w:tab w:val="left" w:pos="5040"/>
        </w:tabs>
        <w:spacing w:line="360" w:lineRule="auto"/>
        <w:ind w:firstLine="420"/>
        <w:rPr>
          <w:rFonts w:ascii="宋体" w:eastAsia="宋体" w:hAnsi="宋体"/>
          <w:szCs w:val="21"/>
        </w:rPr>
      </w:pPr>
      <w:r>
        <w:rPr>
          <w:rFonts w:ascii="宋体" w:eastAsia="宋体" w:hAnsi="宋体" w:hint="eastAsia"/>
          <w:szCs w:val="21"/>
        </w:rPr>
        <w:t>联立方程可得：</w:t>
      </w:r>
    </w:p>
    <w:p w14:paraId="50C41A37" w14:textId="6A9A56B7" w:rsidR="00EE6F93" w:rsidRPr="00EE6F93" w:rsidRDefault="00000000" w:rsidP="00EE6F93">
      <w:pPr>
        <w:tabs>
          <w:tab w:val="left" w:pos="5040"/>
        </w:tabs>
        <w:spacing w:line="360" w:lineRule="auto"/>
        <w:ind w:firstLine="420"/>
        <w:rPr>
          <w:rFonts w:ascii="宋体" w:eastAsia="宋体" w:hAnsi="宋体"/>
          <w:i/>
          <w:szCs w:val="21"/>
        </w:rPr>
      </w:pPr>
      <m:oMathPara>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=2.2666×</m:t>
          </m:r>
          <m:sSup>
            <m:sSupPr>
              <m:ctrlPr>
                <w:rPr>
                  <w:rFonts w:ascii="Cambria Math" w:eastAsia="宋体" w:hAnsi="Cambria Math"/>
                  <w:i/>
                  <w:szCs w:val="21"/>
                </w:rPr>
              </m:ctrlPr>
            </m:sSupPr>
            <m:e>
              <m:r>
                <w:rPr>
                  <w:rFonts w:ascii="Cambria Math" w:eastAsia="宋体" w:hAnsi="Cambria Math"/>
                  <w:szCs w:val="21"/>
                </w:rPr>
                <m:t>10</m:t>
              </m:r>
            </m:e>
            <m:sup>
              <m:r>
                <w:rPr>
                  <w:rFonts w:ascii="Cambria Math" w:eastAsia="宋体" w:hAnsi="Cambria Math"/>
                  <w:szCs w:val="21"/>
                </w:rPr>
                <m:t>-5</m:t>
              </m:r>
            </m:sup>
          </m:sSup>
          <m:r>
            <w:rPr>
              <w:rFonts w:ascii="Cambria Math" w:eastAsia="宋体" w:hAnsi="Cambria Math"/>
              <w:szCs w:val="21"/>
            </w:rPr>
            <m:t>T</m:t>
          </m:r>
        </m:oMath>
      </m:oMathPara>
    </w:p>
    <w:p w14:paraId="08271619" w14:textId="3DFDA404" w:rsidR="00EE6F93" w:rsidRPr="00EE6F93" w:rsidRDefault="00000000" w:rsidP="00EE6F93">
      <w:pPr>
        <w:tabs>
          <w:tab w:val="left" w:pos="5040"/>
        </w:tabs>
        <w:spacing w:line="360" w:lineRule="auto"/>
        <w:ind w:firstLine="420"/>
        <w:rPr>
          <w:rFonts w:ascii="宋体" w:eastAsia="宋体" w:hAnsi="宋体"/>
          <w:i/>
          <w:szCs w:val="21"/>
        </w:rPr>
      </w:pPr>
      <m:oMathPara>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r>
            <w:rPr>
              <w:rFonts w:ascii="Cambria Math" w:eastAsia="宋体" w:hAnsi="Cambria Math"/>
              <w:szCs w:val="21"/>
            </w:rPr>
            <m:t>=1.0515×</m:t>
          </m:r>
          <m:sSup>
            <m:sSupPr>
              <m:ctrlPr>
                <w:rPr>
                  <w:rFonts w:ascii="Cambria Math" w:eastAsia="宋体" w:hAnsi="Cambria Math"/>
                  <w:i/>
                  <w:szCs w:val="21"/>
                </w:rPr>
              </m:ctrlPr>
            </m:sSupPr>
            <m:e>
              <m:r>
                <w:rPr>
                  <w:rFonts w:ascii="Cambria Math" w:eastAsia="宋体" w:hAnsi="Cambria Math"/>
                  <w:szCs w:val="21"/>
                </w:rPr>
                <m:t>10</m:t>
              </m:r>
            </m:e>
            <m:sup>
              <m:r>
                <w:rPr>
                  <w:rFonts w:ascii="Cambria Math" w:eastAsia="宋体" w:hAnsi="Cambria Math"/>
                  <w:szCs w:val="21"/>
                </w:rPr>
                <m:t>-5</m:t>
              </m:r>
            </m:sup>
          </m:sSup>
          <m:r>
            <w:rPr>
              <w:rFonts w:ascii="Cambria Math" w:eastAsia="宋体" w:hAnsi="Cambria Math"/>
              <w:szCs w:val="21"/>
            </w:rPr>
            <m:t>T</m:t>
          </m:r>
        </m:oMath>
      </m:oMathPara>
    </w:p>
    <w:p w14:paraId="5B0172BD" w14:textId="5393A55D" w:rsidR="00EE738C" w:rsidRDefault="00EE738C" w:rsidP="00EE738C">
      <w:pPr>
        <w:spacing w:line="360" w:lineRule="auto"/>
        <w:ind w:firstLine="420"/>
        <w:rPr>
          <w:rFonts w:ascii="宋体" w:eastAsia="宋体" w:hAnsi="宋体"/>
          <w:szCs w:val="21"/>
        </w:rPr>
      </w:pPr>
      <w:r>
        <w:rPr>
          <w:rFonts w:ascii="宋体" w:eastAsia="宋体" w:hAnsi="宋体" w:hint="eastAsia"/>
          <w:szCs w:val="21"/>
        </w:rPr>
        <w:t>根据①③情况，可以计算水平扫场的交流部分大小（以（b）情况为例）：</w:t>
      </w:r>
    </w:p>
    <w:p w14:paraId="24E952DE" w14:textId="4A26EAE7" w:rsidR="00EE738C" w:rsidRPr="00EE738C" w:rsidRDefault="00000000" w:rsidP="003907C6">
      <w:pPr>
        <w:spacing w:line="360" w:lineRule="auto"/>
        <w:ind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m:oMathPara>
    </w:p>
    <w:p w14:paraId="6EA69CE7" w14:textId="4CBBAA3D" w:rsidR="00EE738C" w:rsidRDefault="00000000" w:rsidP="00EE738C">
      <w:pPr>
        <w:spacing w:line="360" w:lineRule="auto"/>
        <w:ind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m:oMathPara>
    </w:p>
    <w:p w14:paraId="520E8944" w14:textId="5B2F30C9" w:rsidR="00EE738C" w:rsidRDefault="00EE738C" w:rsidP="003907C6">
      <w:pPr>
        <w:spacing w:line="360" w:lineRule="auto"/>
        <w:ind w:firstLine="420"/>
        <w:rPr>
          <w:rFonts w:ascii="宋体" w:eastAsia="宋体" w:hAnsi="宋体"/>
          <w:szCs w:val="21"/>
        </w:rPr>
      </w:pPr>
      <w:r>
        <w:rPr>
          <w:rFonts w:ascii="宋体" w:eastAsia="宋体" w:hAnsi="宋体" w:hint="eastAsia"/>
          <w:szCs w:val="21"/>
        </w:rPr>
        <w:t>联立求解，并对（b）（c）情况求平均可得：</w:t>
      </w:r>
    </w:p>
    <w:p w14:paraId="3C6F8555" w14:textId="54ABF471" w:rsidR="00EE738C" w:rsidRDefault="00000000" w:rsidP="003907C6">
      <w:pPr>
        <w:spacing w:line="360" w:lineRule="auto"/>
        <w:ind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r>
            <w:rPr>
              <w:rFonts w:ascii="Cambria Math" w:eastAsia="宋体" w:hAnsi="Cambria Math"/>
              <w:szCs w:val="21"/>
            </w:rPr>
            <m:t>=0.4673×</m:t>
          </m:r>
          <m:sSup>
            <m:sSupPr>
              <m:ctrlPr>
                <w:rPr>
                  <w:rFonts w:ascii="Cambria Math" w:eastAsia="宋体" w:hAnsi="Cambria Math"/>
                  <w:i/>
                  <w:szCs w:val="21"/>
                </w:rPr>
              </m:ctrlPr>
            </m:sSupPr>
            <m:e>
              <m:r>
                <w:rPr>
                  <w:rFonts w:ascii="Cambria Math" w:eastAsia="宋体" w:hAnsi="Cambria Math"/>
                  <w:szCs w:val="21"/>
                </w:rPr>
                <m:t>10</m:t>
              </m:r>
            </m:e>
            <m:sup>
              <m:r>
                <w:rPr>
                  <w:rFonts w:ascii="Cambria Math" w:eastAsia="宋体" w:hAnsi="Cambria Math"/>
                  <w:szCs w:val="21"/>
                </w:rPr>
                <m:t>-5</m:t>
              </m:r>
            </m:sup>
          </m:sSup>
          <m:r>
            <w:rPr>
              <w:rFonts w:ascii="Cambria Math" w:eastAsia="宋体" w:hAnsi="Cambria Math"/>
              <w:szCs w:val="21"/>
            </w:rPr>
            <m:t>T</m:t>
          </m:r>
        </m:oMath>
      </m:oMathPara>
    </w:p>
    <w:p w14:paraId="73AB43B5" w14:textId="334B7D3E" w:rsidR="00EE738C" w:rsidRDefault="00EE738C" w:rsidP="00EE738C">
      <w:pPr>
        <w:spacing w:line="360" w:lineRule="auto"/>
        <w:rPr>
          <w:rFonts w:ascii="宋体" w:eastAsia="宋体" w:hAnsi="宋体"/>
          <w:szCs w:val="21"/>
        </w:rPr>
      </w:pPr>
      <w:r>
        <w:rPr>
          <w:rFonts w:ascii="宋体" w:eastAsia="宋体" w:hAnsi="宋体" w:hint="eastAsia"/>
          <w:szCs w:val="21"/>
        </w:rPr>
        <w:t>3</w:t>
      </w:r>
      <w:r>
        <w:rPr>
          <w:rFonts w:ascii="宋体" w:eastAsia="宋体" w:hAnsi="宋体"/>
          <w:szCs w:val="21"/>
        </w:rPr>
        <w:t xml:space="preserve">.1.5 </w:t>
      </w:r>
      <w:r>
        <w:rPr>
          <w:rFonts w:ascii="宋体" w:eastAsia="宋体" w:hAnsi="宋体" w:hint="eastAsia"/>
          <w:szCs w:val="21"/>
        </w:rPr>
        <w:t>将水平扫场信号调整为三角波，观察光抽运信号</w:t>
      </w:r>
    </w:p>
    <w:p w14:paraId="75C91700" w14:textId="77777777" w:rsidR="00106E86" w:rsidRDefault="00106E86" w:rsidP="00106E86">
      <w:pPr>
        <w:spacing w:line="360" w:lineRule="auto"/>
        <w:rPr>
          <w:rFonts w:ascii="宋体" w:eastAsia="宋体" w:hAnsi="宋体"/>
          <w:szCs w:val="21"/>
        </w:rPr>
      </w:pPr>
      <w:r>
        <w:rPr>
          <w:rFonts w:ascii="宋体" w:eastAsia="宋体" w:hAnsi="宋体" w:hint="eastAsia"/>
          <w:szCs w:val="21"/>
        </w:rPr>
        <w:lastRenderedPageBreak/>
        <w:t>（b）</w:t>
      </w:r>
    </w:p>
    <w:p w14:paraId="3E844CBE" w14:textId="77777777" w:rsidR="00106E86" w:rsidRDefault="00106E86" w:rsidP="00106E86">
      <w:pPr>
        <w:spacing w:line="360" w:lineRule="auto"/>
        <w:ind w:firstLine="420"/>
        <w:rPr>
          <w:rFonts w:ascii="宋体" w:eastAsia="宋体" w:hAnsi="宋体"/>
          <w:szCs w:val="21"/>
        </w:rPr>
      </w:pPr>
      <w:r>
        <w:rPr>
          <w:rFonts w:ascii="宋体" w:eastAsia="宋体" w:hAnsi="宋体" w:hint="eastAsia"/>
          <w:szCs w:val="21"/>
        </w:rPr>
        <w:t>①</w:t>
      </w:r>
    </w:p>
    <w:p w14:paraId="7480E4AB" w14:textId="71BAB8D8" w:rsidR="00106E86" w:rsidRDefault="00106E86" w:rsidP="00630C84">
      <w:pPr>
        <w:spacing w:line="360" w:lineRule="auto"/>
        <w:ind w:firstLine="420"/>
        <w:jc w:val="center"/>
        <w:rPr>
          <w:rFonts w:ascii="宋体" w:eastAsia="宋体" w:hAnsi="宋体"/>
          <w:szCs w:val="21"/>
        </w:rPr>
      </w:pPr>
      <w:r w:rsidRPr="00106E86">
        <w:rPr>
          <w:rFonts w:ascii="宋体" w:eastAsia="宋体" w:hAnsi="宋体"/>
          <w:noProof/>
          <w:szCs w:val="21"/>
        </w:rPr>
        <w:drawing>
          <wp:inline distT="0" distB="0" distL="0" distR="0" wp14:anchorId="3C22A018" wp14:editId="5FCEAE45">
            <wp:extent cx="3419161" cy="2565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0021" cy="2566045"/>
                    </a:xfrm>
                    <a:prstGeom prst="rect">
                      <a:avLst/>
                    </a:prstGeom>
                    <a:noFill/>
                    <a:ln>
                      <a:noFill/>
                    </a:ln>
                  </pic:spPr>
                </pic:pic>
              </a:graphicData>
            </a:graphic>
          </wp:inline>
        </w:drawing>
      </w:r>
    </w:p>
    <w:p w14:paraId="0FD1778C" w14:textId="4DEB6A94" w:rsidR="00106E86" w:rsidRPr="00630C84" w:rsidRDefault="00106E86"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Pr="00630C84">
        <w:rPr>
          <w:rFonts w:ascii="黑体" w:eastAsia="黑体" w:hAnsi="黑体"/>
          <w:szCs w:val="21"/>
        </w:rPr>
        <w:t>1</w:t>
      </w:r>
      <w:r w:rsidR="00630C84" w:rsidRPr="00630C84">
        <w:rPr>
          <w:rFonts w:ascii="黑体" w:eastAsia="黑体" w:hAnsi="黑体"/>
          <w:szCs w:val="21"/>
        </w:rPr>
        <w:t>1</w:t>
      </w:r>
      <w:r w:rsidRPr="00630C84">
        <w:rPr>
          <w:rFonts w:ascii="黑体" w:eastAsia="黑体" w:hAnsi="黑体"/>
          <w:szCs w:val="21"/>
        </w:rPr>
        <w:t xml:space="preserve"> </w:t>
      </w:r>
      <w:r w:rsidRPr="00630C84">
        <w:rPr>
          <w:rFonts w:ascii="黑体" w:eastAsia="黑体" w:hAnsi="黑体" w:hint="eastAsia"/>
          <w:szCs w:val="21"/>
        </w:rPr>
        <w:t>（b）情况下的光抽运信号①</w:t>
      </w:r>
    </w:p>
    <w:p w14:paraId="71E40069" w14:textId="592A820B" w:rsidR="00106E86" w:rsidRDefault="00106E86" w:rsidP="00106E86">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=0.063A</m:t>
        </m:r>
      </m:oMath>
      <w:r>
        <w:rPr>
          <w:rFonts w:ascii="宋体" w:eastAsia="宋体" w:hAnsi="宋体" w:hint="eastAsia"/>
          <w:szCs w:val="21"/>
        </w:rPr>
        <w:t>。此时磁场零点在</w:t>
      </w:r>
      <w:r w:rsidR="00F54019">
        <w:rPr>
          <w:rFonts w:ascii="宋体" w:eastAsia="宋体" w:hAnsi="宋体" w:hint="eastAsia"/>
          <w:szCs w:val="21"/>
        </w:rPr>
        <w:t>三角</w:t>
      </w:r>
      <w:r>
        <w:rPr>
          <w:rFonts w:ascii="宋体" w:eastAsia="宋体" w:hAnsi="宋体" w:hint="eastAsia"/>
          <w:szCs w:val="21"/>
        </w:rPr>
        <w:t>波的顶端，因为在</w:t>
      </w:r>
      <w:r w:rsidR="00F54019">
        <w:rPr>
          <w:rFonts w:ascii="宋体" w:eastAsia="宋体" w:hAnsi="宋体" w:hint="eastAsia"/>
          <w:szCs w:val="21"/>
        </w:rPr>
        <w:t>三角</w:t>
      </w:r>
      <w:r>
        <w:rPr>
          <w:rFonts w:ascii="宋体" w:eastAsia="宋体" w:hAnsi="宋体" w:hint="eastAsia"/>
          <w:szCs w:val="21"/>
        </w:rPr>
        <w:t>波的顶端光信号最弱，说明此时共振吸收最强，即对应外磁场为0的情况，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Pr>
          <w:rFonts w:ascii="宋体" w:eastAsia="宋体" w:hAnsi="宋体" w:hint="eastAsia"/>
          <w:szCs w:val="21"/>
        </w:rPr>
        <w:t>。</w:t>
      </w:r>
    </w:p>
    <w:p w14:paraId="52F0B215" w14:textId="77777777" w:rsidR="00106E86" w:rsidRDefault="00106E86" w:rsidP="00106E86">
      <w:pPr>
        <w:spacing w:line="360" w:lineRule="auto"/>
        <w:ind w:firstLine="420"/>
        <w:rPr>
          <w:rFonts w:ascii="宋体" w:eastAsia="宋体" w:hAnsi="宋体"/>
          <w:szCs w:val="21"/>
        </w:rPr>
      </w:pPr>
      <w:r>
        <w:rPr>
          <w:rFonts w:ascii="宋体" w:eastAsia="宋体" w:hAnsi="宋体" w:hint="eastAsia"/>
          <w:szCs w:val="21"/>
        </w:rPr>
        <w:t>②</w:t>
      </w:r>
    </w:p>
    <w:p w14:paraId="76ECA5DE" w14:textId="22CD86EC" w:rsidR="00106E86" w:rsidRDefault="00106E86" w:rsidP="00630C84">
      <w:pPr>
        <w:spacing w:line="360" w:lineRule="auto"/>
        <w:ind w:firstLine="420"/>
        <w:jc w:val="center"/>
        <w:rPr>
          <w:rFonts w:ascii="宋体" w:eastAsia="宋体" w:hAnsi="宋体"/>
          <w:szCs w:val="21"/>
        </w:rPr>
      </w:pPr>
      <w:r w:rsidRPr="00106E86">
        <w:rPr>
          <w:rFonts w:ascii="宋体" w:eastAsia="宋体" w:hAnsi="宋体"/>
          <w:noProof/>
          <w:szCs w:val="21"/>
        </w:rPr>
        <w:drawing>
          <wp:inline distT="0" distB="0" distL="0" distR="0" wp14:anchorId="1618D734" wp14:editId="4BA99B31">
            <wp:extent cx="3216043" cy="2413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4514" cy="2419356"/>
                    </a:xfrm>
                    <a:prstGeom prst="rect">
                      <a:avLst/>
                    </a:prstGeom>
                    <a:noFill/>
                    <a:ln>
                      <a:noFill/>
                    </a:ln>
                  </pic:spPr>
                </pic:pic>
              </a:graphicData>
            </a:graphic>
          </wp:inline>
        </w:drawing>
      </w:r>
    </w:p>
    <w:p w14:paraId="6FA43878" w14:textId="21AECACD" w:rsidR="00106E86" w:rsidRPr="00630C84" w:rsidRDefault="00106E86"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Pr="00630C84">
        <w:rPr>
          <w:rFonts w:ascii="黑体" w:eastAsia="黑体" w:hAnsi="黑体"/>
          <w:szCs w:val="21"/>
        </w:rPr>
        <w:t>1</w:t>
      </w:r>
      <w:r w:rsidR="00630C84" w:rsidRPr="00630C84">
        <w:rPr>
          <w:rFonts w:ascii="黑体" w:eastAsia="黑体" w:hAnsi="黑体"/>
          <w:szCs w:val="21"/>
        </w:rPr>
        <w:t>2</w:t>
      </w:r>
      <w:r w:rsidRPr="00630C84">
        <w:rPr>
          <w:rFonts w:ascii="黑体" w:eastAsia="黑体" w:hAnsi="黑体"/>
          <w:szCs w:val="21"/>
        </w:rPr>
        <w:t xml:space="preserve"> </w:t>
      </w:r>
      <w:r w:rsidRPr="00630C84">
        <w:rPr>
          <w:rFonts w:ascii="黑体" w:eastAsia="黑体" w:hAnsi="黑体" w:hint="eastAsia"/>
          <w:szCs w:val="21"/>
        </w:rPr>
        <w:t>（b）情况下的光抽运信号②</w:t>
      </w:r>
    </w:p>
    <w:p w14:paraId="0A17597F" w14:textId="4AAE21D0" w:rsidR="00106E86" w:rsidRDefault="00106E86" w:rsidP="00106E86">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=0.073A</m:t>
        </m:r>
      </m:oMath>
      <w:r>
        <w:rPr>
          <w:rFonts w:ascii="宋体" w:eastAsia="宋体" w:hAnsi="宋体" w:hint="eastAsia"/>
          <w:szCs w:val="21"/>
        </w:rPr>
        <w:t>。此时磁场零点在</w:t>
      </w:r>
      <w:r w:rsidR="00F54019">
        <w:rPr>
          <w:rFonts w:ascii="宋体" w:eastAsia="宋体" w:hAnsi="宋体" w:hint="eastAsia"/>
          <w:szCs w:val="21"/>
        </w:rPr>
        <w:t>三角</w:t>
      </w:r>
      <w:r>
        <w:rPr>
          <w:rFonts w:ascii="宋体" w:eastAsia="宋体" w:hAnsi="宋体" w:hint="eastAsia"/>
          <w:szCs w:val="21"/>
        </w:rPr>
        <w:t>波的中间，因为在</w:t>
      </w:r>
      <w:r w:rsidR="00F54019">
        <w:rPr>
          <w:rFonts w:ascii="宋体" w:eastAsia="宋体" w:hAnsi="宋体" w:hint="eastAsia"/>
          <w:szCs w:val="21"/>
        </w:rPr>
        <w:t>三角</w:t>
      </w:r>
      <w:r>
        <w:rPr>
          <w:rFonts w:ascii="宋体" w:eastAsia="宋体" w:hAnsi="宋体" w:hint="eastAsia"/>
          <w:szCs w:val="21"/>
        </w:rPr>
        <w:t>波的中间光信号最弱，说明此时共振吸收最强，即对应外磁场为0的情况，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oMath>
      <w:r>
        <w:rPr>
          <w:rFonts w:ascii="宋体" w:eastAsia="宋体" w:hAnsi="宋体" w:hint="eastAsia"/>
          <w:szCs w:val="21"/>
        </w:rPr>
        <w:t>（加上水平扫场的直流分量）。</w:t>
      </w:r>
    </w:p>
    <w:p w14:paraId="3CD10107" w14:textId="77777777" w:rsidR="00106E86" w:rsidRDefault="00106E86" w:rsidP="00106E86">
      <w:pPr>
        <w:spacing w:line="360" w:lineRule="auto"/>
        <w:ind w:firstLine="420"/>
        <w:rPr>
          <w:rFonts w:ascii="宋体" w:eastAsia="宋体" w:hAnsi="宋体"/>
          <w:szCs w:val="21"/>
        </w:rPr>
      </w:pPr>
      <w:r>
        <w:rPr>
          <w:rFonts w:ascii="宋体" w:eastAsia="宋体" w:hAnsi="宋体" w:hint="eastAsia"/>
          <w:szCs w:val="21"/>
        </w:rPr>
        <w:t>③</w:t>
      </w:r>
    </w:p>
    <w:p w14:paraId="3921439C" w14:textId="30B8A074" w:rsidR="00106E86" w:rsidRDefault="00106E86" w:rsidP="00630C84">
      <w:pPr>
        <w:spacing w:line="360" w:lineRule="auto"/>
        <w:ind w:firstLine="420"/>
        <w:jc w:val="center"/>
        <w:rPr>
          <w:rFonts w:ascii="宋体" w:eastAsia="宋体" w:hAnsi="宋体"/>
          <w:szCs w:val="21"/>
        </w:rPr>
      </w:pPr>
      <w:r w:rsidRPr="00106E86">
        <w:rPr>
          <w:rFonts w:ascii="宋体" w:eastAsia="宋体" w:hAnsi="宋体"/>
          <w:noProof/>
          <w:szCs w:val="21"/>
        </w:rPr>
        <w:lastRenderedPageBreak/>
        <w:drawing>
          <wp:inline distT="0" distB="0" distL="0" distR="0" wp14:anchorId="6134AFE9" wp14:editId="2A6E3213">
            <wp:extent cx="3365500" cy="252513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7341" cy="2526519"/>
                    </a:xfrm>
                    <a:prstGeom prst="rect">
                      <a:avLst/>
                    </a:prstGeom>
                    <a:noFill/>
                    <a:ln>
                      <a:noFill/>
                    </a:ln>
                  </pic:spPr>
                </pic:pic>
              </a:graphicData>
            </a:graphic>
          </wp:inline>
        </w:drawing>
      </w:r>
    </w:p>
    <w:p w14:paraId="4C2B77E3" w14:textId="06E34103" w:rsidR="00106E86" w:rsidRPr="00630C84" w:rsidRDefault="00106E86"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4A7BB2" w:rsidRPr="00630C84">
        <w:rPr>
          <w:rFonts w:ascii="黑体" w:eastAsia="黑体" w:hAnsi="黑体"/>
          <w:szCs w:val="21"/>
        </w:rPr>
        <w:t>1</w:t>
      </w:r>
      <w:r w:rsidR="00630C84" w:rsidRPr="00630C84">
        <w:rPr>
          <w:rFonts w:ascii="黑体" w:eastAsia="黑体" w:hAnsi="黑体"/>
          <w:szCs w:val="21"/>
        </w:rPr>
        <w:t>3</w:t>
      </w:r>
      <w:r w:rsidRPr="00630C84">
        <w:rPr>
          <w:rFonts w:ascii="黑体" w:eastAsia="黑体" w:hAnsi="黑体"/>
          <w:szCs w:val="21"/>
        </w:rPr>
        <w:t xml:space="preserve"> </w:t>
      </w:r>
      <w:r w:rsidRPr="00630C84">
        <w:rPr>
          <w:rFonts w:ascii="黑体" w:eastAsia="黑体" w:hAnsi="黑体" w:hint="eastAsia"/>
          <w:szCs w:val="21"/>
        </w:rPr>
        <w:t>（b）情况下的光抽运信号③</w:t>
      </w:r>
    </w:p>
    <w:p w14:paraId="3AA30C7E" w14:textId="1C385C4B" w:rsidR="00106E86" w:rsidRDefault="00106E86" w:rsidP="00106E86">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=0.083A</m:t>
        </m:r>
      </m:oMath>
      <w:r>
        <w:rPr>
          <w:rFonts w:ascii="宋体" w:eastAsia="宋体" w:hAnsi="宋体" w:hint="eastAsia"/>
          <w:szCs w:val="21"/>
        </w:rPr>
        <w:t>。此时磁场零点在</w:t>
      </w:r>
      <w:r w:rsidR="00F54019">
        <w:rPr>
          <w:rFonts w:ascii="宋体" w:eastAsia="宋体" w:hAnsi="宋体" w:hint="eastAsia"/>
          <w:szCs w:val="21"/>
        </w:rPr>
        <w:t>三角</w:t>
      </w:r>
      <w:r>
        <w:rPr>
          <w:rFonts w:ascii="宋体" w:eastAsia="宋体" w:hAnsi="宋体" w:hint="eastAsia"/>
          <w:szCs w:val="21"/>
        </w:rPr>
        <w:t>波的底端，因为在</w:t>
      </w:r>
      <w:r w:rsidR="00F54019">
        <w:rPr>
          <w:rFonts w:ascii="宋体" w:eastAsia="宋体" w:hAnsi="宋体" w:hint="eastAsia"/>
          <w:szCs w:val="21"/>
        </w:rPr>
        <w:t>三角</w:t>
      </w:r>
      <w:r>
        <w:rPr>
          <w:rFonts w:ascii="宋体" w:eastAsia="宋体" w:hAnsi="宋体" w:hint="eastAsia"/>
          <w:szCs w:val="21"/>
        </w:rPr>
        <w:t>波的底端光信号最弱，说明此时共振吸收最强，即对应外磁场为0的情况，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Pr>
          <w:rFonts w:ascii="宋体" w:eastAsia="宋体" w:hAnsi="宋体" w:hint="eastAsia"/>
          <w:szCs w:val="21"/>
        </w:rPr>
        <w:t>。</w:t>
      </w:r>
    </w:p>
    <w:p w14:paraId="1C230D20" w14:textId="77777777" w:rsidR="00106E86" w:rsidRPr="00852239" w:rsidRDefault="00106E86" w:rsidP="00106E86">
      <w:pPr>
        <w:spacing w:line="360" w:lineRule="auto"/>
        <w:rPr>
          <w:rFonts w:ascii="宋体" w:eastAsia="宋体" w:hAnsi="宋体"/>
          <w:szCs w:val="21"/>
        </w:rPr>
      </w:pPr>
      <w:r>
        <w:rPr>
          <w:rFonts w:ascii="宋体" w:eastAsia="宋体" w:hAnsi="宋体" w:hint="eastAsia"/>
          <w:szCs w:val="21"/>
        </w:rPr>
        <w:t>（c）</w:t>
      </w:r>
    </w:p>
    <w:p w14:paraId="07BB45D1" w14:textId="7B095805" w:rsidR="00106E86" w:rsidRPr="004A7BB2" w:rsidRDefault="00106E86" w:rsidP="00630C84">
      <w:pPr>
        <w:spacing w:line="360" w:lineRule="auto"/>
        <w:ind w:firstLine="420"/>
        <w:jc w:val="center"/>
        <w:rPr>
          <w:rFonts w:ascii="宋体" w:eastAsia="宋体" w:hAnsi="宋体"/>
          <w:szCs w:val="21"/>
        </w:rPr>
      </w:pPr>
      <w:r>
        <w:rPr>
          <w:rFonts w:ascii="宋体" w:eastAsia="宋体" w:hAnsi="宋体" w:hint="eastAsia"/>
          <w:szCs w:val="21"/>
        </w:rPr>
        <w:t>①</w:t>
      </w:r>
      <w:r w:rsidR="004A7BB2" w:rsidRPr="004A7BB2">
        <w:rPr>
          <w:rFonts w:ascii="宋体" w:eastAsia="宋体" w:hAnsi="宋体"/>
          <w:noProof/>
          <w:szCs w:val="21"/>
        </w:rPr>
        <w:drawing>
          <wp:inline distT="0" distB="0" distL="0" distR="0" wp14:anchorId="4D27ECC7" wp14:editId="170696C2">
            <wp:extent cx="3454400" cy="25918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8231" cy="2594714"/>
                    </a:xfrm>
                    <a:prstGeom prst="rect">
                      <a:avLst/>
                    </a:prstGeom>
                    <a:noFill/>
                    <a:ln>
                      <a:noFill/>
                    </a:ln>
                  </pic:spPr>
                </pic:pic>
              </a:graphicData>
            </a:graphic>
          </wp:inline>
        </w:drawing>
      </w:r>
    </w:p>
    <w:p w14:paraId="36721774" w14:textId="44236D76" w:rsidR="00106E86" w:rsidRPr="00630C84" w:rsidRDefault="00106E86"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4A7BB2" w:rsidRPr="00630C84">
        <w:rPr>
          <w:rFonts w:ascii="黑体" w:eastAsia="黑体" w:hAnsi="黑体"/>
          <w:szCs w:val="21"/>
        </w:rPr>
        <w:t>1</w:t>
      </w:r>
      <w:r w:rsidR="00630C84" w:rsidRPr="00630C84">
        <w:rPr>
          <w:rFonts w:ascii="黑体" w:eastAsia="黑体" w:hAnsi="黑体"/>
          <w:szCs w:val="21"/>
        </w:rPr>
        <w:t>4</w:t>
      </w:r>
      <w:r w:rsidRPr="00630C84">
        <w:rPr>
          <w:rFonts w:ascii="黑体" w:eastAsia="黑体" w:hAnsi="黑体"/>
          <w:szCs w:val="21"/>
        </w:rPr>
        <w:t xml:space="preserve"> </w:t>
      </w:r>
      <w:r w:rsidRPr="00630C84">
        <w:rPr>
          <w:rFonts w:ascii="黑体" w:eastAsia="黑体" w:hAnsi="黑体" w:hint="eastAsia"/>
          <w:szCs w:val="21"/>
        </w:rPr>
        <w:t>（</w:t>
      </w:r>
      <w:r w:rsidRPr="00630C84">
        <w:rPr>
          <w:rFonts w:ascii="黑体" w:eastAsia="黑体" w:hAnsi="黑体"/>
          <w:szCs w:val="21"/>
        </w:rPr>
        <w:t>c</w:t>
      </w:r>
      <w:r w:rsidRPr="00630C84">
        <w:rPr>
          <w:rFonts w:ascii="黑体" w:eastAsia="黑体" w:hAnsi="黑体" w:hint="eastAsia"/>
          <w:szCs w:val="21"/>
        </w:rPr>
        <w:t>）情况下的光抽运信号①</w:t>
      </w:r>
    </w:p>
    <w:p w14:paraId="51FA7D47" w14:textId="0BBA8B29" w:rsidR="00106E86" w:rsidRDefault="00106E86" w:rsidP="00106E86">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=0.017A</m:t>
        </m:r>
      </m:oMath>
      <w:r>
        <w:rPr>
          <w:rFonts w:ascii="宋体" w:eastAsia="宋体" w:hAnsi="宋体" w:hint="eastAsia"/>
          <w:szCs w:val="21"/>
        </w:rPr>
        <w:t>。此时磁场零点在</w:t>
      </w:r>
      <w:r w:rsidR="00F54019">
        <w:rPr>
          <w:rFonts w:ascii="宋体" w:eastAsia="宋体" w:hAnsi="宋体" w:hint="eastAsia"/>
          <w:szCs w:val="21"/>
        </w:rPr>
        <w:t>三角</w:t>
      </w:r>
      <w:r>
        <w:rPr>
          <w:rFonts w:ascii="宋体" w:eastAsia="宋体" w:hAnsi="宋体" w:hint="eastAsia"/>
          <w:szCs w:val="21"/>
        </w:rPr>
        <w:t>波的底端，因为在</w:t>
      </w:r>
      <w:r w:rsidR="00F54019">
        <w:rPr>
          <w:rFonts w:ascii="宋体" w:eastAsia="宋体" w:hAnsi="宋体" w:hint="eastAsia"/>
          <w:szCs w:val="21"/>
        </w:rPr>
        <w:t>三角</w:t>
      </w:r>
      <w:r>
        <w:rPr>
          <w:rFonts w:ascii="宋体" w:eastAsia="宋体" w:hAnsi="宋体" w:hint="eastAsia"/>
          <w:szCs w:val="21"/>
        </w:rPr>
        <w:t>波的底端光信号最弱，说明此时共振吸收最强，即对应外磁场为0的情况，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Pr>
          <w:rFonts w:ascii="宋体" w:eastAsia="宋体" w:hAnsi="宋体" w:hint="eastAsia"/>
          <w:szCs w:val="21"/>
        </w:rPr>
        <w:t>。</w:t>
      </w:r>
    </w:p>
    <w:p w14:paraId="11A4F938" w14:textId="77777777" w:rsidR="00106E86" w:rsidRDefault="00106E86" w:rsidP="00106E86">
      <w:pPr>
        <w:spacing w:line="360" w:lineRule="auto"/>
        <w:ind w:firstLine="420"/>
        <w:rPr>
          <w:rFonts w:ascii="宋体" w:eastAsia="宋体" w:hAnsi="宋体"/>
          <w:szCs w:val="21"/>
        </w:rPr>
      </w:pPr>
      <w:r>
        <w:rPr>
          <w:rFonts w:ascii="宋体" w:eastAsia="宋体" w:hAnsi="宋体" w:hint="eastAsia"/>
          <w:szCs w:val="21"/>
        </w:rPr>
        <w:t>②</w:t>
      </w:r>
    </w:p>
    <w:p w14:paraId="00F98674" w14:textId="49C73A7C" w:rsidR="00106E86" w:rsidRDefault="004A7BB2" w:rsidP="00630C84">
      <w:pPr>
        <w:spacing w:line="360" w:lineRule="auto"/>
        <w:ind w:firstLine="420"/>
        <w:jc w:val="center"/>
        <w:rPr>
          <w:rFonts w:ascii="宋体" w:eastAsia="宋体" w:hAnsi="宋体"/>
          <w:szCs w:val="21"/>
        </w:rPr>
      </w:pPr>
      <w:r w:rsidRPr="004A7BB2">
        <w:rPr>
          <w:rFonts w:ascii="宋体" w:eastAsia="宋体" w:hAnsi="宋体"/>
          <w:noProof/>
          <w:szCs w:val="21"/>
        </w:rPr>
        <w:lastRenderedPageBreak/>
        <w:drawing>
          <wp:inline distT="0" distB="0" distL="0" distR="0" wp14:anchorId="3A35B2D1" wp14:editId="682FCA48">
            <wp:extent cx="3346450" cy="25108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4829" cy="2517132"/>
                    </a:xfrm>
                    <a:prstGeom prst="rect">
                      <a:avLst/>
                    </a:prstGeom>
                    <a:noFill/>
                    <a:ln>
                      <a:noFill/>
                    </a:ln>
                  </pic:spPr>
                </pic:pic>
              </a:graphicData>
            </a:graphic>
          </wp:inline>
        </w:drawing>
      </w:r>
    </w:p>
    <w:p w14:paraId="7FA7D0F3" w14:textId="2EFBBEB6" w:rsidR="00106E86" w:rsidRPr="00630C84" w:rsidRDefault="00106E86"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4A7BB2" w:rsidRPr="00630C84">
        <w:rPr>
          <w:rFonts w:ascii="黑体" w:eastAsia="黑体" w:hAnsi="黑体"/>
          <w:szCs w:val="21"/>
        </w:rPr>
        <w:t>1</w:t>
      </w:r>
      <w:r w:rsidR="00630C84" w:rsidRPr="00630C84">
        <w:rPr>
          <w:rFonts w:ascii="黑体" w:eastAsia="黑体" w:hAnsi="黑体"/>
          <w:szCs w:val="21"/>
        </w:rPr>
        <w:t>5</w:t>
      </w:r>
      <w:r w:rsidRPr="00630C84">
        <w:rPr>
          <w:rFonts w:ascii="黑体" w:eastAsia="黑体" w:hAnsi="黑体"/>
          <w:szCs w:val="21"/>
        </w:rPr>
        <w:t xml:space="preserve"> </w:t>
      </w:r>
      <w:r w:rsidRPr="00630C84">
        <w:rPr>
          <w:rFonts w:ascii="黑体" w:eastAsia="黑体" w:hAnsi="黑体" w:hint="eastAsia"/>
          <w:szCs w:val="21"/>
        </w:rPr>
        <w:t>（</w:t>
      </w:r>
      <w:r w:rsidRPr="00630C84">
        <w:rPr>
          <w:rFonts w:ascii="黑体" w:eastAsia="黑体" w:hAnsi="黑体"/>
          <w:szCs w:val="21"/>
        </w:rPr>
        <w:t>c</w:t>
      </w:r>
      <w:r w:rsidRPr="00630C84">
        <w:rPr>
          <w:rFonts w:ascii="黑体" w:eastAsia="黑体" w:hAnsi="黑体" w:hint="eastAsia"/>
          <w:szCs w:val="21"/>
        </w:rPr>
        <w:t>）情况下的光抽运信号②</w:t>
      </w:r>
    </w:p>
    <w:p w14:paraId="6407FF0D" w14:textId="0CD0E6B8" w:rsidR="00106E86" w:rsidRDefault="00106E86" w:rsidP="00106E86">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=0.025A</m:t>
        </m:r>
      </m:oMath>
      <w:r>
        <w:rPr>
          <w:rFonts w:ascii="宋体" w:eastAsia="宋体" w:hAnsi="宋体" w:hint="eastAsia"/>
          <w:szCs w:val="21"/>
        </w:rPr>
        <w:t>。此时磁场零点在</w:t>
      </w:r>
      <w:r w:rsidR="00F54019">
        <w:rPr>
          <w:rFonts w:ascii="宋体" w:eastAsia="宋体" w:hAnsi="宋体" w:hint="eastAsia"/>
          <w:szCs w:val="21"/>
        </w:rPr>
        <w:t>三角</w:t>
      </w:r>
      <w:r>
        <w:rPr>
          <w:rFonts w:ascii="宋体" w:eastAsia="宋体" w:hAnsi="宋体" w:hint="eastAsia"/>
          <w:szCs w:val="21"/>
        </w:rPr>
        <w:t>波的中间，因为在</w:t>
      </w:r>
      <w:r w:rsidR="00F54019">
        <w:rPr>
          <w:rFonts w:ascii="宋体" w:eastAsia="宋体" w:hAnsi="宋体" w:hint="eastAsia"/>
          <w:szCs w:val="21"/>
        </w:rPr>
        <w:t>三角</w:t>
      </w:r>
      <w:r>
        <w:rPr>
          <w:rFonts w:ascii="宋体" w:eastAsia="宋体" w:hAnsi="宋体" w:hint="eastAsia"/>
          <w:szCs w:val="21"/>
        </w:rPr>
        <w:t>波的中间光信号最弱，说明此时共振吸收最强，即对应外磁场为0的情况，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oMath>
      <w:r>
        <w:rPr>
          <w:rFonts w:ascii="宋体" w:eastAsia="宋体" w:hAnsi="宋体" w:hint="eastAsia"/>
          <w:szCs w:val="21"/>
        </w:rPr>
        <w:t>（减去水平扫场的直流分量）。</w:t>
      </w:r>
    </w:p>
    <w:p w14:paraId="21D07602" w14:textId="77777777" w:rsidR="00106E86" w:rsidRPr="00852239" w:rsidRDefault="00106E86" w:rsidP="00106E86">
      <w:pPr>
        <w:spacing w:line="360" w:lineRule="auto"/>
        <w:ind w:firstLine="420"/>
        <w:rPr>
          <w:rFonts w:ascii="宋体" w:eastAsia="宋体" w:hAnsi="宋体"/>
          <w:szCs w:val="21"/>
        </w:rPr>
      </w:pPr>
      <w:r>
        <w:rPr>
          <w:rFonts w:ascii="宋体" w:eastAsia="宋体" w:hAnsi="宋体" w:hint="eastAsia"/>
          <w:szCs w:val="21"/>
        </w:rPr>
        <w:t>③</w:t>
      </w:r>
    </w:p>
    <w:p w14:paraId="554BEDDD" w14:textId="7F9DAB6A" w:rsidR="00106E86" w:rsidRDefault="004A7BB2" w:rsidP="00630C84">
      <w:pPr>
        <w:spacing w:line="360" w:lineRule="auto"/>
        <w:ind w:firstLine="420"/>
        <w:jc w:val="center"/>
        <w:rPr>
          <w:rFonts w:ascii="宋体" w:eastAsia="宋体" w:hAnsi="宋体"/>
          <w:szCs w:val="21"/>
        </w:rPr>
      </w:pPr>
      <w:r w:rsidRPr="004A7BB2">
        <w:rPr>
          <w:rFonts w:ascii="宋体" w:eastAsia="宋体" w:hAnsi="宋体"/>
          <w:noProof/>
          <w:szCs w:val="21"/>
        </w:rPr>
        <w:drawing>
          <wp:inline distT="0" distB="0" distL="0" distR="0" wp14:anchorId="3F331C91" wp14:editId="12F079D8">
            <wp:extent cx="3384550" cy="25394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8518" cy="2542408"/>
                    </a:xfrm>
                    <a:prstGeom prst="rect">
                      <a:avLst/>
                    </a:prstGeom>
                    <a:noFill/>
                    <a:ln>
                      <a:noFill/>
                    </a:ln>
                  </pic:spPr>
                </pic:pic>
              </a:graphicData>
            </a:graphic>
          </wp:inline>
        </w:drawing>
      </w:r>
    </w:p>
    <w:p w14:paraId="5CF10788" w14:textId="604350EC" w:rsidR="00106E86" w:rsidRPr="00630C84" w:rsidRDefault="00106E86" w:rsidP="00630C84">
      <w:pPr>
        <w:spacing w:line="360" w:lineRule="auto"/>
        <w:ind w:firstLine="420"/>
        <w:jc w:val="center"/>
        <w:rPr>
          <w:rFonts w:ascii="黑体" w:eastAsia="黑体" w:hAnsi="黑体"/>
          <w:szCs w:val="21"/>
        </w:rPr>
      </w:pPr>
      <w:r w:rsidRPr="00630C84">
        <w:rPr>
          <w:rFonts w:ascii="黑体" w:eastAsia="黑体" w:hAnsi="黑体" w:hint="eastAsia"/>
          <w:szCs w:val="21"/>
        </w:rPr>
        <w:t>图</w:t>
      </w:r>
      <w:r w:rsidR="004A7BB2" w:rsidRPr="00630C84">
        <w:rPr>
          <w:rFonts w:ascii="黑体" w:eastAsia="黑体" w:hAnsi="黑体"/>
          <w:szCs w:val="21"/>
        </w:rPr>
        <w:t>1</w:t>
      </w:r>
      <w:r w:rsidR="00630C84" w:rsidRPr="00630C84">
        <w:rPr>
          <w:rFonts w:ascii="黑体" w:eastAsia="黑体" w:hAnsi="黑体"/>
          <w:szCs w:val="21"/>
        </w:rPr>
        <w:t>6</w:t>
      </w:r>
      <w:r w:rsidRPr="00630C84">
        <w:rPr>
          <w:rFonts w:ascii="黑体" w:eastAsia="黑体" w:hAnsi="黑体"/>
          <w:szCs w:val="21"/>
        </w:rPr>
        <w:t xml:space="preserve"> </w:t>
      </w:r>
      <w:r w:rsidRPr="00630C84">
        <w:rPr>
          <w:rFonts w:ascii="黑体" w:eastAsia="黑体" w:hAnsi="黑体" w:hint="eastAsia"/>
          <w:szCs w:val="21"/>
        </w:rPr>
        <w:t>（</w:t>
      </w:r>
      <w:r w:rsidRPr="00630C84">
        <w:rPr>
          <w:rFonts w:ascii="黑体" w:eastAsia="黑体" w:hAnsi="黑体"/>
          <w:szCs w:val="21"/>
        </w:rPr>
        <w:t>c</w:t>
      </w:r>
      <w:r w:rsidRPr="00630C84">
        <w:rPr>
          <w:rFonts w:ascii="黑体" w:eastAsia="黑体" w:hAnsi="黑体" w:hint="eastAsia"/>
          <w:szCs w:val="21"/>
        </w:rPr>
        <w:t>）情况下的光抽运信号③</w:t>
      </w:r>
    </w:p>
    <w:p w14:paraId="25BADADA" w14:textId="251CE3E7" w:rsidR="00106E86" w:rsidRDefault="00106E86" w:rsidP="00106E86">
      <w:pPr>
        <w:spacing w:line="360" w:lineRule="auto"/>
        <w:ind w:firstLine="420"/>
        <w:rPr>
          <w:rFonts w:ascii="宋体" w:eastAsia="宋体" w:hAnsi="宋体"/>
          <w:szCs w:val="21"/>
        </w:rPr>
      </w:pPr>
      <w:r>
        <w:rPr>
          <w:rFonts w:ascii="宋体" w:eastAsia="宋体" w:hAnsi="宋体" w:hint="eastAsia"/>
          <w:szCs w:val="21"/>
        </w:rPr>
        <w:t>对应的水平线圈电流为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m:t>
            </m:r>
          </m:sub>
        </m:sSub>
        <m:r>
          <w:rPr>
            <w:rFonts w:ascii="Cambria Math" w:eastAsia="宋体" w:hAnsi="Cambria Math"/>
            <w:szCs w:val="21"/>
          </w:rPr>
          <m:t>=0.033A</m:t>
        </m:r>
      </m:oMath>
      <w:r>
        <w:rPr>
          <w:rFonts w:ascii="宋体" w:eastAsia="宋体" w:hAnsi="宋体" w:hint="eastAsia"/>
          <w:szCs w:val="21"/>
        </w:rPr>
        <w:t>。此时磁场零点在</w:t>
      </w:r>
      <w:r w:rsidR="00F54019">
        <w:rPr>
          <w:rFonts w:ascii="宋体" w:eastAsia="宋体" w:hAnsi="宋体" w:hint="eastAsia"/>
          <w:szCs w:val="21"/>
        </w:rPr>
        <w:t>三角波</w:t>
      </w:r>
      <w:r>
        <w:rPr>
          <w:rFonts w:ascii="宋体" w:eastAsia="宋体" w:hAnsi="宋体" w:hint="eastAsia"/>
          <w:szCs w:val="21"/>
        </w:rPr>
        <w:t>的顶端，因为在</w:t>
      </w:r>
      <w:r w:rsidR="00F54019">
        <w:rPr>
          <w:rFonts w:ascii="宋体" w:eastAsia="宋体" w:hAnsi="宋体" w:hint="eastAsia"/>
          <w:szCs w:val="21"/>
        </w:rPr>
        <w:t>三角</w:t>
      </w:r>
      <w:r>
        <w:rPr>
          <w:rFonts w:ascii="宋体" w:eastAsia="宋体" w:hAnsi="宋体" w:hint="eastAsia"/>
          <w:szCs w:val="21"/>
        </w:rPr>
        <w:t>波的顶端光信号最弱，说明此时共振吸收最强，即对应外磁场为0的情况，</w:t>
      </w:r>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oMath>
      <w:r>
        <w:rPr>
          <w:rFonts w:ascii="宋体" w:eastAsia="宋体" w:hAnsi="宋体" w:hint="eastAsia"/>
          <w:szCs w:val="21"/>
        </w:rPr>
        <w:t>。</w:t>
      </w:r>
    </w:p>
    <w:p w14:paraId="72107C20" w14:textId="121C591B" w:rsidR="00EE738C" w:rsidRDefault="00106E86" w:rsidP="004A7BB2">
      <w:pPr>
        <w:spacing w:line="360" w:lineRule="auto"/>
        <w:ind w:firstLine="420"/>
        <w:rPr>
          <w:rFonts w:ascii="宋体" w:eastAsia="宋体" w:hAnsi="宋体"/>
          <w:szCs w:val="21"/>
        </w:rPr>
      </w:pPr>
      <w:r>
        <w:rPr>
          <w:rFonts w:ascii="宋体" w:eastAsia="宋体" w:hAnsi="宋体" w:hint="eastAsia"/>
          <w:szCs w:val="21"/>
        </w:rPr>
        <w:t>随着水平线圈电流的增大，（b）和（c）情况下磁场零点的出现位置</w:t>
      </w:r>
      <w:r w:rsidR="004A7BB2">
        <w:rPr>
          <w:rFonts w:ascii="宋体" w:eastAsia="宋体" w:hAnsi="宋体" w:hint="eastAsia"/>
          <w:szCs w:val="21"/>
        </w:rPr>
        <w:t>与3</w:t>
      </w:r>
      <w:r w:rsidR="004A7BB2">
        <w:rPr>
          <w:rFonts w:ascii="宋体" w:eastAsia="宋体" w:hAnsi="宋体"/>
          <w:szCs w:val="21"/>
        </w:rPr>
        <w:t>.1.4</w:t>
      </w:r>
      <w:r w:rsidR="004A7BB2">
        <w:rPr>
          <w:rFonts w:ascii="宋体" w:eastAsia="宋体" w:hAnsi="宋体" w:hint="eastAsia"/>
          <w:szCs w:val="21"/>
        </w:rPr>
        <w:t>中的情况</w:t>
      </w:r>
      <w:r>
        <w:rPr>
          <w:rFonts w:ascii="宋体" w:eastAsia="宋体" w:hAnsi="宋体" w:hint="eastAsia"/>
          <w:szCs w:val="21"/>
        </w:rPr>
        <w:t>相同。</w:t>
      </w:r>
      <w:r w:rsidR="004A7BB2">
        <w:rPr>
          <w:rFonts w:ascii="宋体" w:eastAsia="宋体" w:hAnsi="宋体" w:hint="eastAsia"/>
          <w:szCs w:val="21"/>
        </w:rPr>
        <w:t>但是，由于水平线圈电流最小只能设置为</w:t>
      </w:r>
      <m:oMath>
        <m:r>
          <w:rPr>
            <w:rFonts w:ascii="Cambria Math" w:eastAsia="宋体" w:hAnsi="Cambria Math"/>
            <w:szCs w:val="21"/>
          </w:rPr>
          <m:t>0.017A</m:t>
        </m:r>
      </m:oMath>
      <w:r w:rsidR="004A7BB2">
        <w:rPr>
          <w:rFonts w:ascii="宋体" w:eastAsia="宋体" w:hAnsi="宋体" w:hint="eastAsia"/>
          <w:szCs w:val="21"/>
        </w:rPr>
        <w:t>，所以为了观察到（c）中①的光抽运信号，不得不将水平扫场的大小调小，所以（b）（c）情况下对应的水平线圈电流的差值并不相等。</w:t>
      </w:r>
    </w:p>
    <w:p w14:paraId="2CC4EDEA" w14:textId="4FE3F473" w:rsidR="004A7BB2" w:rsidRPr="000675F2" w:rsidRDefault="004A7BB2" w:rsidP="004A7BB2">
      <w:pPr>
        <w:spacing w:line="360" w:lineRule="auto"/>
        <w:rPr>
          <w:rFonts w:ascii="黑体" w:eastAsia="黑体" w:hAnsi="黑体"/>
          <w:szCs w:val="21"/>
        </w:rPr>
      </w:pPr>
      <w:r w:rsidRPr="00231331">
        <w:rPr>
          <w:rFonts w:ascii="黑体" w:eastAsia="黑体" w:hAnsi="黑体" w:hint="eastAsia"/>
          <w:szCs w:val="21"/>
        </w:rPr>
        <w:lastRenderedPageBreak/>
        <w:t>3</w:t>
      </w:r>
      <w:r w:rsidRPr="00231331">
        <w:rPr>
          <w:rFonts w:ascii="黑体" w:eastAsia="黑体" w:hAnsi="黑体"/>
          <w:szCs w:val="21"/>
        </w:rPr>
        <w:t>.</w:t>
      </w:r>
      <w:r>
        <w:rPr>
          <w:rFonts w:ascii="黑体" w:eastAsia="黑体" w:hAnsi="黑体"/>
          <w:szCs w:val="21"/>
        </w:rPr>
        <w:t>2</w:t>
      </w:r>
      <w:r w:rsidRPr="00231331">
        <w:rPr>
          <w:rFonts w:ascii="黑体" w:eastAsia="黑体" w:hAnsi="黑体"/>
          <w:szCs w:val="21"/>
        </w:rPr>
        <w:t xml:space="preserve"> </w:t>
      </w:r>
      <w:r>
        <w:rPr>
          <w:rFonts w:ascii="黑体" w:eastAsia="黑体" w:hAnsi="黑体" w:hint="eastAsia"/>
          <w:szCs w:val="21"/>
        </w:rPr>
        <w:t>磁共振信号观察与研究</w:t>
      </w:r>
    </w:p>
    <w:p w14:paraId="64931C00" w14:textId="10E81CDD" w:rsidR="004A7BB2" w:rsidRPr="00106E86" w:rsidRDefault="004A7BB2" w:rsidP="004A7BB2">
      <w:pPr>
        <w:spacing w:line="360" w:lineRule="auto"/>
        <w:rPr>
          <w:rFonts w:ascii="宋体" w:eastAsia="宋体" w:hAnsi="宋体"/>
          <w:szCs w:val="21"/>
        </w:rPr>
      </w:pPr>
      <w:r>
        <w:rPr>
          <w:rFonts w:ascii="宋体" w:eastAsia="宋体" w:hAnsi="宋体" w:hint="eastAsia"/>
          <w:szCs w:val="21"/>
        </w:rPr>
        <w:t>3</w:t>
      </w:r>
      <w:r>
        <w:rPr>
          <w:rFonts w:ascii="宋体" w:eastAsia="宋体" w:hAnsi="宋体"/>
          <w:szCs w:val="21"/>
        </w:rPr>
        <w:t xml:space="preserve">.2.1 </w:t>
      </w:r>
      <w:r>
        <w:rPr>
          <w:rFonts w:ascii="宋体" w:eastAsia="宋体" w:hAnsi="宋体" w:hint="eastAsia"/>
          <w:szCs w:val="21"/>
        </w:rPr>
        <w:t>区分光抽运信号和磁共振信号</w:t>
      </w:r>
    </w:p>
    <w:p w14:paraId="2B969015" w14:textId="3F2C2E37" w:rsidR="00C87629" w:rsidRDefault="00C87629" w:rsidP="00C87629">
      <w:pPr>
        <w:spacing w:line="360" w:lineRule="auto"/>
        <w:ind w:firstLine="420"/>
        <w:rPr>
          <w:rFonts w:ascii="宋体" w:eastAsia="宋体" w:hAnsi="宋体"/>
          <w:szCs w:val="21"/>
        </w:rPr>
      </w:pPr>
      <w:r>
        <w:rPr>
          <w:rFonts w:ascii="宋体" w:eastAsia="宋体" w:hAnsi="宋体" w:hint="eastAsia"/>
          <w:szCs w:val="21"/>
        </w:rPr>
        <w:t>如果对铷原子一直施加一直流磁场，因为光抽运使铷原子基态的一子能级（</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87</m:t>
            </m:r>
          </m:sup>
        </m:sSup>
      </m:oMath>
      <w:r>
        <w:rPr>
          <w:rFonts w:ascii="宋体" w:eastAsia="宋体" w:hAnsi="宋体" w:hint="eastAsia"/>
          <w:szCs w:val="21"/>
        </w:rPr>
        <w:t>的</w:t>
      </w:r>
      <m:oMath>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F</m:t>
            </m:r>
          </m:sub>
        </m:sSub>
        <m:r>
          <w:rPr>
            <w:rFonts w:ascii="Cambria Math" w:eastAsia="宋体" w:hAnsi="Cambria Math"/>
            <w:szCs w:val="21"/>
          </w:rPr>
          <m:t>=+2</m:t>
        </m:r>
      </m:oMath>
      <w:r>
        <w:rPr>
          <w:rFonts w:ascii="宋体" w:eastAsia="宋体" w:hAnsi="宋体" w:hint="eastAsia"/>
          <w:szCs w:val="21"/>
        </w:rPr>
        <w:t>，</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85</m:t>
            </m:r>
          </m:sup>
        </m:sSup>
      </m:oMath>
      <w:r>
        <w:rPr>
          <w:rFonts w:ascii="宋体" w:eastAsia="宋体" w:hAnsi="宋体" w:hint="eastAsia"/>
          <w:szCs w:val="21"/>
        </w:rPr>
        <w:t>的</w:t>
      </w:r>
      <m:oMath>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F</m:t>
            </m:r>
          </m:sub>
        </m:sSub>
        <m:r>
          <w:rPr>
            <w:rFonts w:ascii="Cambria Math" w:eastAsia="宋体" w:hAnsi="Cambria Math"/>
            <w:szCs w:val="21"/>
          </w:rPr>
          <m:t>=+3</m:t>
        </m:r>
      </m:oMath>
      <w:r>
        <w:rPr>
          <w:rFonts w:ascii="宋体" w:eastAsia="宋体" w:hAnsi="宋体" w:hint="eastAsia"/>
          <w:szCs w:val="21"/>
        </w:rPr>
        <w:t>）上的粒子数饱和，铷原子不再吸收光子能量，透过铷原子的光增强保持不变，观察不到光抽运信号。这时，在垂直产生塞曼分裂的水平磁场的方向上加一射频磁场，当满足磁共振条件时：</w:t>
      </w:r>
    </w:p>
    <w:p w14:paraId="2B0B2F8A" w14:textId="1FC6E046" w:rsidR="00C87629" w:rsidRPr="00C87629" w:rsidRDefault="00C87629" w:rsidP="00C87629">
      <w:pPr>
        <w:spacing w:line="360" w:lineRule="auto"/>
        <w:ind w:firstLine="420"/>
        <w:rPr>
          <w:rFonts w:ascii="宋体" w:eastAsia="宋体" w:hAnsi="宋体"/>
          <w:szCs w:val="21"/>
        </w:rPr>
      </w:pPr>
      <m:oMathPara>
        <m:oMath>
          <m:r>
            <w:rPr>
              <w:rFonts w:ascii="Cambria Math" w:eastAsia="宋体" w:hAnsi="Cambria Math"/>
              <w:szCs w:val="21"/>
            </w:rPr>
            <m:t>hv=</m:t>
          </m:r>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F</m:t>
              </m:r>
            </m:sub>
          </m:sSub>
          <m:sSub>
            <m:sSubPr>
              <m:ctrlPr>
                <w:rPr>
                  <w:rFonts w:ascii="Cambria Math" w:eastAsia="宋体" w:hAnsi="Cambria Math"/>
                  <w:i/>
                  <w:szCs w:val="21"/>
                </w:rPr>
              </m:ctrlPr>
            </m:sSubPr>
            <m:e>
              <m:r>
                <w:rPr>
                  <w:rFonts w:ascii="Cambria Math" w:eastAsia="宋体" w:hAnsi="Cambria Math"/>
                  <w:szCs w:val="21"/>
                </w:rPr>
                <m:t>μ</m:t>
              </m:r>
            </m:e>
            <m:sub>
              <m:r>
                <w:rPr>
                  <w:rFonts w:ascii="Cambria Math" w:eastAsia="宋体" w:hAnsi="Cambria Math"/>
                  <w:szCs w:val="21"/>
                </w:rPr>
                <m:t>B</m:t>
              </m:r>
            </m:sub>
          </m:sSub>
          <m:r>
            <w:rPr>
              <w:rFonts w:ascii="Cambria Math" w:eastAsia="宋体" w:hAnsi="Cambria Math"/>
              <w:szCs w:val="21"/>
            </w:rPr>
            <m:t>B</m:t>
          </m:r>
        </m:oMath>
      </m:oMathPara>
    </w:p>
    <w:p w14:paraId="38D00D42" w14:textId="3BE890A8" w:rsidR="00C87629" w:rsidRPr="00C87629" w:rsidRDefault="00C87629" w:rsidP="00C87629">
      <w:pPr>
        <w:spacing w:line="360" w:lineRule="auto"/>
        <w:ind w:firstLine="420"/>
        <w:rPr>
          <w:rFonts w:ascii="宋体" w:eastAsia="宋体" w:hAnsi="宋体"/>
          <w:szCs w:val="21"/>
        </w:rPr>
      </w:pPr>
      <w:r>
        <w:rPr>
          <w:rFonts w:ascii="宋体" w:eastAsia="宋体" w:hAnsi="宋体" w:hint="eastAsia"/>
          <w:szCs w:val="21"/>
        </w:rPr>
        <w:t>式中</w:t>
      </w:r>
      <m:oMath>
        <m:r>
          <w:rPr>
            <w:rFonts w:ascii="Cambria Math" w:eastAsia="宋体" w:hAnsi="Cambria Math"/>
            <w:szCs w:val="21"/>
          </w:rPr>
          <m:t>v</m:t>
        </m:r>
      </m:oMath>
      <w:r>
        <w:rPr>
          <w:rFonts w:ascii="宋体" w:eastAsia="宋体" w:hAnsi="宋体" w:hint="eastAsia"/>
          <w:szCs w:val="21"/>
        </w:rPr>
        <w:t>为射频磁场的频率，在本实验中为</w:t>
      </w:r>
      <m:oMath>
        <m:r>
          <w:rPr>
            <w:rFonts w:ascii="Cambria Math" w:eastAsia="宋体" w:hAnsi="Cambria Math"/>
            <w:szCs w:val="21"/>
          </w:rPr>
          <m:t>600kHz</m:t>
        </m:r>
      </m:oMath>
      <w:r>
        <w:rPr>
          <w:rFonts w:ascii="宋体" w:eastAsia="宋体" w:hAnsi="宋体" w:hint="eastAsia"/>
          <w:szCs w:val="21"/>
        </w:rPr>
        <w:t>。</w:t>
      </w:r>
    </w:p>
    <w:p w14:paraId="0B4E4D1E" w14:textId="26D8A343" w:rsidR="00C87629" w:rsidRDefault="00C87629" w:rsidP="003907C6">
      <w:pPr>
        <w:spacing w:line="360" w:lineRule="auto"/>
        <w:ind w:firstLine="420"/>
        <w:rPr>
          <w:rFonts w:ascii="宋体" w:eastAsia="宋体" w:hAnsi="宋体"/>
          <w:szCs w:val="21"/>
        </w:rPr>
      </w:pPr>
      <w:r>
        <w:rPr>
          <w:rFonts w:ascii="宋体" w:eastAsia="宋体" w:hAnsi="宋体" w:hint="eastAsia"/>
          <w:szCs w:val="21"/>
        </w:rPr>
        <w:t>塞曼子能级间产生感应跃迁，称为磁共振。</w:t>
      </w:r>
      <w:r w:rsidR="00BE7E55">
        <w:rPr>
          <w:rFonts w:ascii="宋体" w:eastAsia="宋体" w:hAnsi="宋体" w:hint="eastAsia"/>
          <w:szCs w:val="21"/>
        </w:rPr>
        <w:t>磁共振破坏了粒子在该子能级（</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87</m:t>
            </m:r>
          </m:sup>
        </m:sSup>
      </m:oMath>
      <w:r w:rsidR="00BE7E55">
        <w:rPr>
          <w:rFonts w:ascii="宋体" w:eastAsia="宋体" w:hAnsi="宋体" w:hint="eastAsia"/>
          <w:szCs w:val="21"/>
        </w:rPr>
        <w:t>的</w:t>
      </w:r>
      <m:oMath>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F</m:t>
            </m:r>
          </m:sub>
        </m:sSub>
        <m:r>
          <w:rPr>
            <w:rFonts w:ascii="Cambria Math" w:eastAsia="宋体" w:hAnsi="Cambria Math"/>
            <w:szCs w:val="21"/>
          </w:rPr>
          <m:t>=+2</m:t>
        </m:r>
      </m:oMath>
      <w:r w:rsidR="00BE7E55">
        <w:rPr>
          <w:rFonts w:ascii="宋体" w:eastAsia="宋体" w:hAnsi="宋体" w:hint="eastAsia"/>
          <w:szCs w:val="21"/>
        </w:rPr>
        <w:t>，</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85</m:t>
            </m:r>
          </m:sup>
        </m:sSup>
      </m:oMath>
      <w:r w:rsidR="00BE7E55">
        <w:rPr>
          <w:rFonts w:ascii="宋体" w:eastAsia="宋体" w:hAnsi="宋体" w:hint="eastAsia"/>
          <w:szCs w:val="21"/>
        </w:rPr>
        <w:t>的</w:t>
      </w:r>
      <m:oMath>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F</m:t>
            </m:r>
          </m:sub>
        </m:sSub>
        <m:r>
          <w:rPr>
            <w:rFonts w:ascii="Cambria Math" w:eastAsia="宋体" w:hAnsi="Cambria Math"/>
            <w:szCs w:val="21"/>
          </w:rPr>
          <m:t>=+3</m:t>
        </m:r>
      </m:oMath>
      <w:r w:rsidR="00BE7E55">
        <w:rPr>
          <w:rFonts w:ascii="宋体" w:eastAsia="宋体" w:hAnsi="宋体" w:hint="eastAsia"/>
          <w:szCs w:val="21"/>
        </w:rPr>
        <w:t>）上的饱和分布状态，所以原子可以继续进行光抽运过程，光信号变弱，出现了吸收峰。</w:t>
      </w:r>
    </w:p>
    <w:p w14:paraId="0D93465C" w14:textId="667756EA" w:rsidR="00C87629" w:rsidRDefault="00783E94" w:rsidP="003907C6">
      <w:pPr>
        <w:spacing w:line="360" w:lineRule="auto"/>
        <w:ind w:firstLine="420"/>
        <w:rPr>
          <w:rFonts w:ascii="宋体" w:eastAsia="宋体" w:hAnsi="宋体"/>
          <w:szCs w:val="21"/>
        </w:rPr>
      </w:pPr>
      <w:r>
        <w:rPr>
          <w:rFonts w:ascii="宋体" w:eastAsia="宋体" w:hAnsi="宋体" w:hint="eastAsia"/>
          <w:szCs w:val="21"/>
        </w:rPr>
        <w:t>光抽运信号和磁共振信号的波形一样，可以通过其对应的水平线圈电流的大小来区分。前者光信号最弱（吸收峰）时，外磁场大小为0，而后者光信号最弱（吸收峰）时，外磁场大小</w:t>
      </w:r>
      <m:oMath>
        <m:r>
          <w:rPr>
            <w:rFonts w:ascii="Cambria Math" w:eastAsia="宋体" w:hAnsi="Cambria Math"/>
            <w:szCs w:val="21"/>
          </w:rPr>
          <m:t>B</m:t>
        </m:r>
      </m:oMath>
      <w:r w:rsidR="00C87629">
        <w:rPr>
          <w:rFonts w:ascii="宋体" w:eastAsia="宋体" w:hAnsi="宋体" w:hint="eastAsia"/>
          <w:szCs w:val="21"/>
        </w:rPr>
        <w:t>应满足磁共振条件：</w:t>
      </w:r>
    </w:p>
    <w:p w14:paraId="3B5A9BAA" w14:textId="77777777" w:rsidR="00C87629" w:rsidRDefault="00C87629" w:rsidP="00C87629">
      <w:pPr>
        <w:spacing w:line="360" w:lineRule="auto"/>
        <w:ind w:firstLine="420"/>
        <w:rPr>
          <w:rFonts w:ascii="宋体" w:eastAsia="宋体" w:hAnsi="宋体"/>
          <w:szCs w:val="21"/>
        </w:rPr>
      </w:pPr>
      <m:oMathPara>
        <m:oMath>
          <m:r>
            <w:rPr>
              <w:rFonts w:ascii="Cambria Math" w:eastAsia="宋体" w:hAnsi="Cambria Math"/>
              <w:szCs w:val="21"/>
            </w:rPr>
            <m:t>B=hv/</m:t>
          </m:r>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F</m:t>
              </m:r>
            </m:sub>
          </m:sSub>
          <m:sSub>
            <m:sSubPr>
              <m:ctrlPr>
                <w:rPr>
                  <w:rFonts w:ascii="Cambria Math" w:eastAsia="宋体" w:hAnsi="Cambria Math"/>
                  <w:i/>
                  <w:szCs w:val="21"/>
                </w:rPr>
              </m:ctrlPr>
            </m:sSubPr>
            <m:e>
              <m:r>
                <w:rPr>
                  <w:rFonts w:ascii="Cambria Math" w:eastAsia="宋体" w:hAnsi="Cambria Math"/>
                  <w:szCs w:val="21"/>
                </w:rPr>
                <m:t>μ</m:t>
              </m:r>
            </m:e>
            <m:sub>
              <m:r>
                <w:rPr>
                  <w:rFonts w:ascii="Cambria Math" w:eastAsia="宋体" w:hAnsi="Cambria Math"/>
                  <w:szCs w:val="21"/>
                </w:rPr>
                <m:t>B</m:t>
              </m:r>
            </m:sub>
          </m:sSub>
        </m:oMath>
      </m:oMathPara>
    </w:p>
    <w:p w14:paraId="395450FD" w14:textId="484FE03F" w:rsidR="00C87629" w:rsidRDefault="00C87629" w:rsidP="00C87629">
      <w:pPr>
        <w:spacing w:line="360" w:lineRule="auto"/>
        <w:ind w:firstLine="420"/>
        <w:rPr>
          <w:rFonts w:ascii="宋体" w:eastAsia="宋体" w:hAnsi="宋体"/>
          <w:szCs w:val="21"/>
        </w:rPr>
      </w:pPr>
      <w:r>
        <w:rPr>
          <w:rFonts w:ascii="宋体" w:eastAsia="宋体" w:hAnsi="宋体" w:hint="eastAsia"/>
          <w:szCs w:val="21"/>
        </w:rPr>
        <w:t>所以前者的水平线圈电流会小于后者。</w:t>
      </w:r>
    </w:p>
    <w:p w14:paraId="4D8CC6E4" w14:textId="6ADD4CFC" w:rsidR="00C87629" w:rsidRDefault="00C87629" w:rsidP="00C87629">
      <w:pPr>
        <w:spacing w:line="360" w:lineRule="auto"/>
        <w:rPr>
          <w:rFonts w:ascii="宋体" w:eastAsia="宋体" w:hAnsi="宋体"/>
          <w:szCs w:val="21"/>
        </w:rPr>
      </w:pPr>
      <w:r>
        <w:rPr>
          <w:rFonts w:ascii="宋体" w:eastAsia="宋体" w:hAnsi="宋体" w:hint="eastAsia"/>
          <w:szCs w:val="21"/>
        </w:rPr>
        <w:t>3</w:t>
      </w:r>
      <w:r>
        <w:rPr>
          <w:rFonts w:ascii="宋体" w:eastAsia="宋体" w:hAnsi="宋体"/>
          <w:szCs w:val="21"/>
        </w:rPr>
        <w:t xml:space="preserve">.2.2 </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85</m:t>
            </m:r>
          </m:sup>
        </m:sSup>
      </m:oMath>
      <w:r>
        <w:rPr>
          <w:rFonts w:ascii="宋体" w:eastAsia="宋体" w:hAnsi="宋体" w:hint="eastAsia"/>
          <w:szCs w:val="21"/>
        </w:rPr>
        <w:t>和</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87</m:t>
            </m:r>
          </m:sup>
        </m:sSup>
      </m:oMath>
      <w:r w:rsidR="00BE7E55">
        <w:rPr>
          <w:rFonts w:ascii="宋体" w:eastAsia="宋体" w:hAnsi="宋体" w:hint="eastAsia"/>
          <w:szCs w:val="21"/>
        </w:rPr>
        <w:t>的理论计算</w:t>
      </w:r>
    </w:p>
    <w:p w14:paraId="02B3D723" w14:textId="5035D7CE" w:rsidR="00BE7E55" w:rsidRDefault="00BE7E55" w:rsidP="003907C6">
      <w:pPr>
        <w:spacing w:line="360" w:lineRule="auto"/>
        <w:ind w:firstLine="420"/>
        <w:rPr>
          <w:rFonts w:ascii="宋体" w:eastAsia="宋体" w:hAnsi="宋体"/>
          <w:szCs w:val="21"/>
        </w:rPr>
      </w:pPr>
      <w:r>
        <w:rPr>
          <w:rFonts w:ascii="宋体" w:eastAsia="宋体" w:hAnsi="宋体" w:hint="eastAsia"/>
          <w:szCs w:val="21"/>
        </w:rPr>
        <w:t>（1）对于</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87</m:t>
            </m:r>
          </m:sup>
        </m:sSup>
      </m:oMath>
      <w:r>
        <w:rPr>
          <w:rFonts w:ascii="宋体" w:eastAsia="宋体" w:hAnsi="宋体" w:hint="eastAsia"/>
          <w:szCs w:val="21"/>
        </w:rPr>
        <w:t>的基态</w:t>
      </w:r>
      <m:oMath>
        <m:r>
          <w:rPr>
            <w:rFonts w:ascii="Cambria Math" w:eastAsia="宋体" w:hAnsi="Cambria Math"/>
            <w:szCs w:val="21"/>
          </w:rPr>
          <m:t>5</m:t>
        </m:r>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1/2</m:t>
            </m:r>
          </m:sub>
        </m:sSub>
      </m:oMath>
      <w:r>
        <w:rPr>
          <w:rFonts w:ascii="宋体" w:eastAsia="宋体" w:hAnsi="宋体" w:hint="eastAsia"/>
          <w:szCs w:val="21"/>
        </w:rPr>
        <w:t>：量子数</w:t>
      </w:r>
      <m:oMath>
        <m:r>
          <w:rPr>
            <w:rFonts w:ascii="Cambria Math" w:eastAsia="宋体" w:hAnsi="Cambria Math"/>
            <w:szCs w:val="21"/>
          </w:rPr>
          <m:t>J=1/2</m:t>
        </m:r>
      </m:oMath>
      <w:r>
        <w:rPr>
          <w:rFonts w:ascii="宋体" w:eastAsia="宋体" w:hAnsi="宋体" w:hint="eastAsia"/>
          <w:szCs w:val="21"/>
        </w:rPr>
        <w:t>，</w:t>
      </w:r>
      <m:oMath>
        <m:r>
          <w:rPr>
            <w:rFonts w:ascii="Cambria Math" w:eastAsia="宋体" w:hAnsi="Cambria Math"/>
            <w:szCs w:val="21"/>
          </w:rPr>
          <m:t>L=0</m:t>
        </m:r>
      </m:oMath>
      <w:r>
        <w:rPr>
          <w:rFonts w:ascii="宋体" w:eastAsia="宋体" w:hAnsi="宋体" w:hint="eastAsia"/>
          <w:szCs w:val="21"/>
        </w:rPr>
        <w:t>，</w:t>
      </w:r>
      <m:oMath>
        <m:r>
          <w:rPr>
            <w:rFonts w:ascii="Cambria Math" w:eastAsia="宋体" w:hAnsi="Cambria Math"/>
            <w:szCs w:val="21"/>
          </w:rPr>
          <m:t>S=1/2</m:t>
        </m:r>
      </m:oMath>
      <w:r>
        <w:rPr>
          <w:rFonts w:ascii="宋体" w:eastAsia="宋体" w:hAnsi="宋体" w:hint="eastAsia"/>
          <w:szCs w:val="21"/>
        </w:rPr>
        <w:t>，</w:t>
      </w:r>
      <m:oMath>
        <m:r>
          <w:rPr>
            <w:rFonts w:ascii="Cambria Math" w:eastAsia="宋体" w:hAnsi="Cambria Math"/>
            <w:szCs w:val="21"/>
          </w:rPr>
          <m:t>F=2</m:t>
        </m:r>
      </m:oMath>
      <w:r>
        <w:rPr>
          <w:rFonts w:ascii="宋体" w:eastAsia="宋体" w:hAnsi="宋体" w:hint="eastAsia"/>
          <w:szCs w:val="21"/>
        </w:rPr>
        <w:t>，</w:t>
      </w:r>
      <m:oMath>
        <m:r>
          <w:rPr>
            <w:rFonts w:ascii="Cambria Math" w:eastAsia="宋体" w:hAnsi="Cambria Math"/>
            <w:szCs w:val="21"/>
          </w:rPr>
          <m:t>I=3/2</m:t>
        </m:r>
      </m:oMath>
    </w:p>
    <w:p w14:paraId="2F097798" w14:textId="4FEE13D7" w:rsidR="00BE7E55" w:rsidRPr="00BE7E55" w:rsidRDefault="00000000" w:rsidP="003907C6">
      <w:pPr>
        <w:spacing w:line="360" w:lineRule="auto"/>
        <w:ind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F</m:t>
              </m:r>
            </m:sub>
          </m:sSub>
          <m:r>
            <w:rPr>
              <w:rFonts w:ascii="Cambria Math" w:eastAsia="宋体" w:hAnsi="Cambria Math"/>
              <w:szCs w:val="21"/>
            </w:rPr>
            <m:t>=</m:t>
          </m:r>
          <m:f>
            <m:fPr>
              <m:ctrlPr>
                <w:rPr>
                  <w:rFonts w:ascii="Cambria Math" w:eastAsia="宋体" w:hAnsi="Cambria Math"/>
                  <w:i/>
                  <w:szCs w:val="21"/>
                </w:rPr>
              </m:ctrlPr>
            </m:fPr>
            <m:num>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J</m:t>
                  </m:r>
                </m:sub>
              </m:sSub>
              <m:r>
                <w:rPr>
                  <w:rFonts w:ascii="Cambria Math" w:eastAsia="宋体" w:hAnsi="Cambria Math"/>
                  <w:szCs w:val="21"/>
                </w:rPr>
                <m:t>[F</m:t>
              </m:r>
              <m:d>
                <m:dPr>
                  <m:ctrlPr>
                    <w:rPr>
                      <w:rFonts w:ascii="Cambria Math" w:eastAsia="宋体" w:hAnsi="Cambria Math"/>
                      <w:i/>
                      <w:szCs w:val="21"/>
                    </w:rPr>
                  </m:ctrlPr>
                </m:dPr>
                <m:e>
                  <m:r>
                    <w:rPr>
                      <w:rFonts w:ascii="Cambria Math" w:eastAsia="宋体" w:hAnsi="Cambria Math"/>
                      <w:szCs w:val="21"/>
                    </w:rPr>
                    <m:t>F+1</m:t>
                  </m:r>
                </m:e>
              </m:d>
              <m:r>
                <w:rPr>
                  <w:rFonts w:ascii="Cambria Math" w:eastAsia="宋体" w:hAnsi="Cambria Math"/>
                  <w:szCs w:val="21"/>
                </w:rPr>
                <m:t>+J</m:t>
              </m:r>
              <m:d>
                <m:dPr>
                  <m:ctrlPr>
                    <w:rPr>
                      <w:rFonts w:ascii="Cambria Math" w:eastAsia="宋体" w:hAnsi="Cambria Math"/>
                      <w:i/>
                      <w:szCs w:val="21"/>
                    </w:rPr>
                  </m:ctrlPr>
                </m:dPr>
                <m:e>
                  <m:r>
                    <w:rPr>
                      <w:rFonts w:ascii="Cambria Math" w:eastAsia="宋体" w:hAnsi="Cambria Math"/>
                      <w:szCs w:val="21"/>
                    </w:rPr>
                    <m:t>J+1</m:t>
                  </m:r>
                </m:e>
              </m:d>
              <m:r>
                <w:rPr>
                  <w:rFonts w:ascii="Cambria Math" w:eastAsia="宋体" w:hAnsi="Cambria Math"/>
                  <w:szCs w:val="21"/>
                </w:rPr>
                <m:t>-I</m:t>
              </m:r>
              <m:d>
                <m:dPr>
                  <m:ctrlPr>
                    <w:rPr>
                      <w:rFonts w:ascii="Cambria Math" w:eastAsia="宋体" w:hAnsi="Cambria Math"/>
                      <w:i/>
                      <w:szCs w:val="21"/>
                    </w:rPr>
                  </m:ctrlPr>
                </m:dPr>
                <m:e>
                  <m:r>
                    <w:rPr>
                      <w:rFonts w:ascii="Cambria Math" w:eastAsia="宋体" w:hAnsi="Cambria Math"/>
                      <w:szCs w:val="21"/>
                    </w:rPr>
                    <m:t>I+1</m:t>
                  </m:r>
                </m:e>
              </m:d>
              <m:r>
                <w:rPr>
                  <w:rFonts w:ascii="Cambria Math" w:eastAsia="宋体" w:hAnsi="Cambria Math"/>
                  <w:szCs w:val="21"/>
                </w:rPr>
                <m:t>]</m:t>
              </m:r>
            </m:num>
            <m:den>
              <m:r>
                <w:rPr>
                  <w:rFonts w:ascii="Cambria Math" w:eastAsia="宋体" w:hAnsi="Cambria Math"/>
                  <w:szCs w:val="21"/>
                </w:rPr>
                <m:t>2F(F+1)</m:t>
              </m:r>
            </m:den>
          </m:f>
          <m:r>
            <w:rPr>
              <w:rFonts w:ascii="Cambria Math" w:eastAsia="宋体" w:hAnsi="Cambria Math"/>
              <w:szCs w:val="21"/>
            </w:rPr>
            <m:t>=1/2</m:t>
          </m:r>
        </m:oMath>
      </m:oMathPara>
    </w:p>
    <w:p w14:paraId="7B7BF6D8" w14:textId="3457FEC3" w:rsidR="00BE7E55" w:rsidRDefault="00BE7E55" w:rsidP="003907C6">
      <w:pPr>
        <w:spacing w:line="360" w:lineRule="auto"/>
        <w:ind w:firstLine="420"/>
        <w:rPr>
          <w:rFonts w:ascii="宋体" w:eastAsia="宋体" w:hAnsi="宋体"/>
          <w:szCs w:val="21"/>
        </w:rPr>
      </w:pPr>
      <w:r>
        <w:rPr>
          <w:rFonts w:ascii="宋体" w:eastAsia="宋体" w:hAnsi="宋体" w:hint="eastAsia"/>
          <w:szCs w:val="21"/>
        </w:rPr>
        <w:t>共振时外磁场大小为</w:t>
      </w:r>
    </w:p>
    <w:p w14:paraId="2ED55AC7" w14:textId="6C7A7B0E" w:rsidR="00BE7E55" w:rsidRPr="00BE7E55" w:rsidRDefault="00BE7E55" w:rsidP="003907C6">
      <w:pPr>
        <w:spacing w:line="360" w:lineRule="auto"/>
        <w:ind w:firstLine="420"/>
        <w:rPr>
          <w:rFonts w:ascii="宋体" w:eastAsia="宋体" w:hAnsi="宋体"/>
          <w:szCs w:val="21"/>
        </w:rPr>
      </w:pPr>
      <m:oMathPara>
        <m:oMath>
          <m:r>
            <w:rPr>
              <w:rFonts w:ascii="Cambria Math" w:eastAsia="宋体" w:hAnsi="Cambria Math"/>
              <w:szCs w:val="21"/>
            </w:rPr>
            <m:t>B=8.5736×</m:t>
          </m:r>
          <m:sSup>
            <m:sSupPr>
              <m:ctrlPr>
                <w:rPr>
                  <w:rFonts w:ascii="Cambria Math" w:eastAsia="宋体" w:hAnsi="Cambria Math"/>
                  <w:i/>
                  <w:szCs w:val="21"/>
                </w:rPr>
              </m:ctrlPr>
            </m:sSupPr>
            <m:e>
              <m:r>
                <w:rPr>
                  <w:rFonts w:ascii="Cambria Math" w:eastAsia="宋体" w:hAnsi="Cambria Math"/>
                  <w:szCs w:val="21"/>
                </w:rPr>
                <m:t>10</m:t>
              </m:r>
            </m:e>
            <m:sup>
              <m:r>
                <w:rPr>
                  <w:rFonts w:ascii="Cambria Math" w:eastAsia="宋体" w:hAnsi="Cambria Math"/>
                  <w:szCs w:val="21"/>
                </w:rPr>
                <m:t>-5</m:t>
              </m:r>
            </m:sup>
          </m:sSup>
          <m:r>
            <w:rPr>
              <w:rFonts w:ascii="Cambria Math" w:eastAsia="宋体" w:hAnsi="Cambria Math"/>
              <w:szCs w:val="21"/>
            </w:rPr>
            <m:t>T</m:t>
          </m:r>
        </m:oMath>
      </m:oMathPara>
    </w:p>
    <w:p w14:paraId="31CFC332" w14:textId="677559C4" w:rsidR="00BE7E55" w:rsidRDefault="00BE7E55" w:rsidP="003907C6">
      <w:pPr>
        <w:spacing w:line="360" w:lineRule="auto"/>
        <w:ind w:firstLine="420"/>
        <w:rPr>
          <w:rFonts w:ascii="宋体" w:eastAsia="宋体" w:hAnsi="宋体"/>
          <w:szCs w:val="21"/>
        </w:rPr>
      </w:pPr>
      <w:r>
        <w:rPr>
          <w:rFonts w:ascii="宋体" w:eastAsia="宋体" w:hAnsi="宋体" w:hint="eastAsia"/>
          <w:szCs w:val="21"/>
        </w:rPr>
        <w:t>对应电流为</w:t>
      </w:r>
    </w:p>
    <w:p w14:paraId="1C019311" w14:textId="57D374AC" w:rsidR="00BE7E55" w:rsidRPr="00BE7E55" w:rsidRDefault="00BE7E55" w:rsidP="003907C6">
      <w:pPr>
        <w:spacing w:line="360" w:lineRule="auto"/>
        <w:ind w:firstLine="420"/>
        <w:rPr>
          <w:rFonts w:ascii="宋体" w:eastAsia="宋体" w:hAnsi="宋体"/>
          <w:szCs w:val="21"/>
        </w:rPr>
      </w:pPr>
      <m:oMathPara>
        <m:oMath>
          <m:r>
            <w:rPr>
              <w:rFonts w:ascii="Cambria Math" w:eastAsia="宋体" w:hAnsi="Cambria Math"/>
              <w:szCs w:val="21"/>
            </w:rPr>
            <m:t>I=0.183A</m:t>
          </m:r>
        </m:oMath>
      </m:oMathPara>
    </w:p>
    <w:p w14:paraId="1F0C36F0" w14:textId="6DA27AE2" w:rsidR="00BE7E55" w:rsidRDefault="00BE7E55" w:rsidP="00BE7E55">
      <w:pPr>
        <w:spacing w:line="360" w:lineRule="auto"/>
        <w:ind w:firstLine="420"/>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）对于</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85</m:t>
            </m:r>
          </m:sup>
        </m:sSup>
      </m:oMath>
      <w:r>
        <w:rPr>
          <w:rFonts w:ascii="宋体" w:eastAsia="宋体" w:hAnsi="宋体" w:hint="eastAsia"/>
          <w:szCs w:val="21"/>
        </w:rPr>
        <w:t>的基态</w:t>
      </w:r>
      <m:oMath>
        <m:r>
          <w:rPr>
            <w:rFonts w:ascii="Cambria Math" w:eastAsia="宋体" w:hAnsi="Cambria Math"/>
            <w:szCs w:val="21"/>
          </w:rPr>
          <m:t>5</m:t>
        </m:r>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1/2</m:t>
            </m:r>
          </m:sub>
        </m:sSub>
      </m:oMath>
      <w:r>
        <w:rPr>
          <w:rFonts w:ascii="宋体" w:eastAsia="宋体" w:hAnsi="宋体" w:hint="eastAsia"/>
          <w:szCs w:val="21"/>
        </w:rPr>
        <w:t>：量子数</w:t>
      </w:r>
      <m:oMath>
        <m:r>
          <w:rPr>
            <w:rFonts w:ascii="Cambria Math" w:eastAsia="宋体" w:hAnsi="Cambria Math"/>
            <w:szCs w:val="21"/>
          </w:rPr>
          <m:t>J=1/2</m:t>
        </m:r>
      </m:oMath>
      <w:r>
        <w:rPr>
          <w:rFonts w:ascii="宋体" w:eastAsia="宋体" w:hAnsi="宋体" w:hint="eastAsia"/>
          <w:szCs w:val="21"/>
        </w:rPr>
        <w:t>，</w:t>
      </w:r>
      <m:oMath>
        <m:r>
          <w:rPr>
            <w:rFonts w:ascii="Cambria Math" w:eastAsia="宋体" w:hAnsi="Cambria Math"/>
            <w:szCs w:val="21"/>
          </w:rPr>
          <m:t>L=0</m:t>
        </m:r>
      </m:oMath>
      <w:r>
        <w:rPr>
          <w:rFonts w:ascii="宋体" w:eastAsia="宋体" w:hAnsi="宋体" w:hint="eastAsia"/>
          <w:szCs w:val="21"/>
        </w:rPr>
        <w:t>，</w:t>
      </w:r>
      <m:oMath>
        <m:r>
          <w:rPr>
            <w:rFonts w:ascii="Cambria Math" w:eastAsia="宋体" w:hAnsi="Cambria Math"/>
            <w:szCs w:val="21"/>
          </w:rPr>
          <m:t>S=1/2</m:t>
        </m:r>
      </m:oMath>
      <w:r>
        <w:rPr>
          <w:rFonts w:ascii="宋体" w:eastAsia="宋体" w:hAnsi="宋体" w:hint="eastAsia"/>
          <w:szCs w:val="21"/>
        </w:rPr>
        <w:t>，</w:t>
      </w:r>
      <m:oMath>
        <m:r>
          <w:rPr>
            <w:rFonts w:ascii="Cambria Math" w:eastAsia="宋体" w:hAnsi="Cambria Math"/>
            <w:szCs w:val="21"/>
          </w:rPr>
          <m:t>F=3</m:t>
        </m:r>
      </m:oMath>
      <w:r>
        <w:rPr>
          <w:rFonts w:ascii="宋体" w:eastAsia="宋体" w:hAnsi="宋体" w:hint="eastAsia"/>
          <w:szCs w:val="21"/>
        </w:rPr>
        <w:t>，</w:t>
      </w:r>
      <m:oMath>
        <m:r>
          <w:rPr>
            <w:rFonts w:ascii="Cambria Math" w:eastAsia="宋体" w:hAnsi="Cambria Math"/>
            <w:szCs w:val="21"/>
          </w:rPr>
          <m:t>I=5/2</m:t>
        </m:r>
      </m:oMath>
    </w:p>
    <w:p w14:paraId="32A45C4C" w14:textId="7A6FC36D" w:rsidR="00BE7E55" w:rsidRPr="00BE7E55" w:rsidRDefault="00000000" w:rsidP="00BE7E55">
      <w:pPr>
        <w:spacing w:line="360" w:lineRule="auto"/>
        <w:ind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F</m:t>
              </m:r>
            </m:sub>
          </m:sSub>
          <m:r>
            <w:rPr>
              <w:rFonts w:ascii="Cambria Math" w:eastAsia="宋体" w:hAnsi="Cambria Math"/>
              <w:szCs w:val="21"/>
            </w:rPr>
            <m:t>=</m:t>
          </m:r>
          <m:f>
            <m:fPr>
              <m:ctrlPr>
                <w:rPr>
                  <w:rFonts w:ascii="Cambria Math" w:eastAsia="宋体" w:hAnsi="Cambria Math"/>
                  <w:i/>
                  <w:szCs w:val="21"/>
                </w:rPr>
              </m:ctrlPr>
            </m:fPr>
            <m:num>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J</m:t>
                  </m:r>
                </m:sub>
              </m:sSub>
              <m:r>
                <w:rPr>
                  <w:rFonts w:ascii="Cambria Math" w:eastAsia="宋体" w:hAnsi="Cambria Math"/>
                  <w:szCs w:val="21"/>
                </w:rPr>
                <m:t>[F</m:t>
              </m:r>
              <m:d>
                <m:dPr>
                  <m:ctrlPr>
                    <w:rPr>
                      <w:rFonts w:ascii="Cambria Math" w:eastAsia="宋体" w:hAnsi="Cambria Math"/>
                      <w:i/>
                      <w:szCs w:val="21"/>
                    </w:rPr>
                  </m:ctrlPr>
                </m:dPr>
                <m:e>
                  <m:r>
                    <w:rPr>
                      <w:rFonts w:ascii="Cambria Math" w:eastAsia="宋体" w:hAnsi="Cambria Math"/>
                      <w:szCs w:val="21"/>
                    </w:rPr>
                    <m:t>F+1</m:t>
                  </m:r>
                </m:e>
              </m:d>
              <m:r>
                <w:rPr>
                  <w:rFonts w:ascii="Cambria Math" w:eastAsia="宋体" w:hAnsi="Cambria Math"/>
                  <w:szCs w:val="21"/>
                </w:rPr>
                <m:t>+J</m:t>
              </m:r>
              <m:d>
                <m:dPr>
                  <m:ctrlPr>
                    <w:rPr>
                      <w:rFonts w:ascii="Cambria Math" w:eastAsia="宋体" w:hAnsi="Cambria Math"/>
                      <w:i/>
                      <w:szCs w:val="21"/>
                    </w:rPr>
                  </m:ctrlPr>
                </m:dPr>
                <m:e>
                  <m:r>
                    <w:rPr>
                      <w:rFonts w:ascii="Cambria Math" w:eastAsia="宋体" w:hAnsi="Cambria Math"/>
                      <w:szCs w:val="21"/>
                    </w:rPr>
                    <m:t>J+1</m:t>
                  </m:r>
                </m:e>
              </m:d>
              <m:r>
                <w:rPr>
                  <w:rFonts w:ascii="Cambria Math" w:eastAsia="宋体" w:hAnsi="Cambria Math"/>
                  <w:szCs w:val="21"/>
                </w:rPr>
                <m:t>-I</m:t>
              </m:r>
              <m:d>
                <m:dPr>
                  <m:ctrlPr>
                    <w:rPr>
                      <w:rFonts w:ascii="Cambria Math" w:eastAsia="宋体" w:hAnsi="Cambria Math"/>
                      <w:i/>
                      <w:szCs w:val="21"/>
                    </w:rPr>
                  </m:ctrlPr>
                </m:dPr>
                <m:e>
                  <m:r>
                    <w:rPr>
                      <w:rFonts w:ascii="Cambria Math" w:eastAsia="宋体" w:hAnsi="Cambria Math"/>
                      <w:szCs w:val="21"/>
                    </w:rPr>
                    <m:t>I+1</m:t>
                  </m:r>
                </m:e>
              </m:d>
              <m:r>
                <w:rPr>
                  <w:rFonts w:ascii="Cambria Math" w:eastAsia="宋体" w:hAnsi="Cambria Math"/>
                  <w:szCs w:val="21"/>
                </w:rPr>
                <m:t>]</m:t>
              </m:r>
            </m:num>
            <m:den>
              <m:r>
                <w:rPr>
                  <w:rFonts w:ascii="Cambria Math" w:eastAsia="宋体" w:hAnsi="Cambria Math"/>
                  <w:szCs w:val="21"/>
                </w:rPr>
                <m:t>2F(F+1)</m:t>
              </m:r>
            </m:den>
          </m:f>
          <m:r>
            <w:rPr>
              <w:rFonts w:ascii="Cambria Math" w:eastAsia="宋体" w:hAnsi="Cambria Math"/>
              <w:szCs w:val="21"/>
            </w:rPr>
            <m:t>=1/3</m:t>
          </m:r>
        </m:oMath>
      </m:oMathPara>
    </w:p>
    <w:p w14:paraId="6675918B" w14:textId="77777777" w:rsidR="00BE7E55" w:rsidRDefault="00BE7E55" w:rsidP="00BE7E55">
      <w:pPr>
        <w:spacing w:line="360" w:lineRule="auto"/>
        <w:ind w:firstLine="420"/>
        <w:rPr>
          <w:rFonts w:ascii="宋体" w:eastAsia="宋体" w:hAnsi="宋体"/>
          <w:szCs w:val="21"/>
        </w:rPr>
      </w:pPr>
      <w:r>
        <w:rPr>
          <w:rFonts w:ascii="宋体" w:eastAsia="宋体" w:hAnsi="宋体" w:hint="eastAsia"/>
          <w:szCs w:val="21"/>
        </w:rPr>
        <w:t>共振时外磁场大小为</w:t>
      </w:r>
    </w:p>
    <w:p w14:paraId="475D7BB4" w14:textId="6550E445" w:rsidR="00BE7E55" w:rsidRPr="00BE7E55" w:rsidRDefault="00BE7E55" w:rsidP="00BE7E55">
      <w:pPr>
        <w:spacing w:line="360" w:lineRule="auto"/>
        <w:ind w:firstLine="420"/>
        <w:rPr>
          <w:rFonts w:ascii="宋体" w:eastAsia="宋体" w:hAnsi="宋体"/>
          <w:szCs w:val="21"/>
        </w:rPr>
      </w:pPr>
      <m:oMathPara>
        <m:oMath>
          <m:r>
            <w:rPr>
              <w:rFonts w:ascii="Cambria Math" w:eastAsia="宋体" w:hAnsi="Cambria Math"/>
              <w:szCs w:val="21"/>
            </w:rPr>
            <m:t>B=12.8605×</m:t>
          </m:r>
          <m:sSup>
            <m:sSupPr>
              <m:ctrlPr>
                <w:rPr>
                  <w:rFonts w:ascii="Cambria Math" w:eastAsia="宋体" w:hAnsi="Cambria Math"/>
                  <w:i/>
                  <w:szCs w:val="21"/>
                </w:rPr>
              </m:ctrlPr>
            </m:sSupPr>
            <m:e>
              <m:r>
                <w:rPr>
                  <w:rFonts w:ascii="Cambria Math" w:eastAsia="宋体" w:hAnsi="Cambria Math"/>
                  <w:szCs w:val="21"/>
                </w:rPr>
                <m:t>10</m:t>
              </m:r>
            </m:e>
            <m:sup>
              <m:r>
                <w:rPr>
                  <w:rFonts w:ascii="Cambria Math" w:eastAsia="宋体" w:hAnsi="Cambria Math"/>
                  <w:szCs w:val="21"/>
                </w:rPr>
                <m:t>-5</m:t>
              </m:r>
            </m:sup>
          </m:sSup>
          <m:r>
            <w:rPr>
              <w:rFonts w:ascii="Cambria Math" w:eastAsia="宋体" w:hAnsi="Cambria Math"/>
              <w:szCs w:val="21"/>
            </w:rPr>
            <m:t>T</m:t>
          </m:r>
        </m:oMath>
      </m:oMathPara>
    </w:p>
    <w:p w14:paraId="685F8C0B" w14:textId="77777777" w:rsidR="00BE7E55" w:rsidRDefault="00BE7E55" w:rsidP="00BE7E55">
      <w:pPr>
        <w:spacing w:line="360" w:lineRule="auto"/>
        <w:ind w:firstLine="420"/>
        <w:rPr>
          <w:rFonts w:ascii="宋体" w:eastAsia="宋体" w:hAnsi="宋体"/>
          <w:szCs w:val="21"/>
        </w:rPr>
      </w:pPr>
      <w:r>
        <w:rPr>
          <w:rFonts w:ascii="宋体" w:eastAsia="宋体" w:hAnsi="宋体" w:hint="eastAsia"/>
          <w:szCs w:val="21"/>
        </w:rPr>
        <w:t>对应电流为</w:t>
      </w:r>
    </w:p>
    <w:p w14:paraId="348C722A" w14:textId="49898AA7" w:rsidR="00BE7E55" w:rsidRPr="00BE7E55" w:rsidRDefault="00BE7E55" w:rsidP="00BE7E55">
      <w:pPr>
        <w:spacing w:line="360" w:lineRule="auto"/>
        <w:ind w:firstLine="420"/>
        <w:rPr>
          <w:rFonts w:ascii="宋体" w:eastAsia="宋体" w:hAnsi="宋体"/>
          <w:szCs w:val="21"/>
        </w:rPr>
      </w:pPr>
      <m:oMathPara>
        <m:oMath>
          <m:r>
            <w:rPr>
              <w:rFonts w:ascii="Cambria Math" w:eastAsia="宋体" w:hAnsi="Cambria Math"/>
              <w:szCs w:val="21"/>
            </w:rPr>
            <m:t>I=0.275A</m:t>
          </m:r>
        </m:oMath>
      </m:oMathPara>
    </w:p>
    <w:p w14:paraId="4311B326" w14:textId="19129E1C" w:rsidR="00BE7E55" w:rsidRDefault="00BE7E55" w:rsidP="00BE7E55">
      <w:pPr>
        <w:spacing w:line="360" w:lineRule="auto"/>
        <w:rPr>
          <w:rFonts w:ascii="宋体" w:eastAsia="宋体" w:hAnsi="宋体"/>
          <w:szCs w:val="21"/>
        </w:rPr>
      </w:pPr>
      <w:r>
        <w:rPr>
          <w:rFonts w:ascii="宋体" w:eastAsia="宋体" w:hAnsi="宋体" w:hint="eastAsia"/>
          <w:szCs w:val="21"/>
        </w:rPr>
        <w:lastRenderedPageBreak/>
        <w:t>3</w:t>
      </w:r>
      <w:r>
        <w:rPr>
          <w:rFonts w:ascii="宋体" w:eastAsia="宋体" w:hAnsi="宋体"/>
          <w:szCs w:val="21"/>
        </w:rPr>
        <w:t xml:space="preserve">.2.3 </w:t>
      </w:r>
      <w:r>
        <w:rPr>
          <w:rFonts w:ascii="宋体" w:eastAsia="宋体" w:hAnsi="宋体" w:hint="eastAsia"/>
          <w:szCs w:val="21"/>
        </w:rPr>
        <w:t>测量磁共振电流</w:t>
      </w:r>
    </w:p>
    <w:p w14:paraId="45DDCAB2" w14:textId="372DE945" w:rsidR="00BE7E55" w:rsidRDefault="00BE7E55" w:rsidP="003907C6">
      <w:pPr>
        <w:spacing w:line="360" w:lineRule="auto"/>
        <w:ind w:firstLine="420"/>
        <w:rPr>
          <w:rFonts w:ascii="宋体" w:eastAsia="宋体" w:hAnsi="宋体"/>
          <w:szCs w:val="21"/>
        </w:rPr>
      </w:pPr>
      <w:r>
        <w:rPr>
          <w:rFonts w:ascii="宋体" w:eastAsia="宋体" w:hAnsi="宋体" w:hint="eastAsia"/>
          <w:szCs w:val="21"/>
        </w:rPr>
        <w:t>选择水平扫场为三角波，</w:t>
      </w:r>
      <w:r w:rsidR="00F54019">
        <w:rPr>
          <w:rFonts w:ascii="宋体" w:eastAsia="宋体" w:hAnsi="宋体" w:hint="eastAsia"/>
          <w:szCs w:val="21"/>
        </w:rPr>
        <w:t>在3</w:t>
      </w:r>
      <w:r w:rsidR="00F54019">
        <w:rPr>
          <w:rFonts w:ascii="宋体" w:eastAsia="宋体" w:hAnsi="宋体"/>
          <w:szCs w:val="21"/>
        </w:rPr>
        <w:t>.1.4</w:t>
      </w:r>
      <w:r w:rsidR="00F54019">
        <w:rPr>
          <w:rFonts w:ascii="宋体" w:eastAsia="宋体" w:hAnsi="宋体" w:hint="eastAsia"/>
          <w:szCs w:val="21"/>
        </w:rPr>
        <w:t>的（a）（b）（c）的情况下，</w:t>
      </w:r>
      <w:r>
        <w:rPr>
          <w:rFonts w:ascii="宋体" w:eastAsia="宋体" w:hAnsi="宋体" w:hint="eastAsia"/>
          <w:szCs w:val="21"/>
        </w:rPr>
        <w:t>调节水平线圈的电流由小到大，会先出现光抽运信号</w:t>
      </w:r>
      <w:r w:rsidR="00F54019">
        <w:rPr>
          <w:rFonts w:ascii="宋体" w:eastAsia="宋体" w:hAnsi="宋体" w:hint="eastAsia"/>
          <w:szCs w:val="21"/>
        </w:rPr>
        <w:t>（除情况（a）外）</w:t>
      </w:r>
      <w:r>
        <w:rPr>
          <w:rFonts w:ascii="宋体" w:eastAsia="宋体" w:hAnsi="宋体" w:hint="eastAsia"/>
          <w:szCs w:val="21"/>
        </w:rPr>
        <w:t>，然后出现两次磁共振信号，分别是</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87</m:t>
            </m:r>
          </m:sup>
        </m:sSup>
      </m:oMath>
      <w:r>
        <w:rPr>
          <w:rFonts w:ascii="宋体" w:eastAsia="宋体" w:hAnsi="宋体" w:hint="eastAsia"/>
          <w:szCs w:val="21"/>
        </w:rPr>
        <w:t>和</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85</m:t>
            </m:r>
          </m:sup>
        </m:sSup>
      </m:oMath>
      <w:r>
        <w:rPr>
          <w:rFonts w:ascii="宋体" w:eastAsia="宋体" w:hAnsi="宋体" w:hint="eastAsia"/>
          <w:szCs w:val="21"/>
        </w:rPr>
        <w:t>的吸收峰。</w:t>
      </w:r>
      <w:r w:rsidR="00F54019">
        <w:rPr>
          <w:rFonts w:ascii="宋体" w:eastAsia="宋体" w:hAnsi="宋体" w:hint="eastAsia"/>
          <w:szCs w:val="21"/>
        </w:rPr>
        <w:t>记录下发生磁共振时的磁场处于三角波中间时对于的水平线圈的电流大小。</w:t>
      </w:r>
    </w:p>
    <w:p w14:paraId="11CBF76B" w14:textId="5F6C2CA2" w:rsidR="00F54019" w:rsidRDefault="00F54019" w:rsidP="00630C84">
      <w:pPr>
        <w:spacing w:line="360" w:lineRule="auto"/>
        <w:ind w:firstLine="420"/>
        <w:jc w:val="center"/>
        <w:rPr>
          <w:rFonts w:ascii="宋体" w:eastAsia="宋体" w:hAnsi="宋体"/>
          <w:szCs w:val="21"/>
        </w:rPr>
      </w:pPr>
      <w:r>
        <w:rPr>
          <w:rFonts w:ascii="宋体" w:eastAsia="宋体" w:hAnsi="宋体" w:hint="eastAsia"/>
          <w:szCs w:val="21"/>
        </w:rPr>
        <w:t>表</w:t>
      </w:r>
      <w:r w:rsidR="00630C84">
        <w:rPr>
          <w:rFonts w:ascii="宋体" w:eastAsia="宋体" w:hAnsi="宋体"/>
          <w:szCs w:val="21"/>
        </w:rPr>
        <w:t>5</w:t>
      </w:r>
      <w:r>
        <w:rPr>
          <w:rFonts w:ascii="宋体" w:eastAsia="宋体" w:hAnsi="宋体"/>
          <w:szCs w:val="21"/>
        </w:rPr>
        <w:t xml:space="preserve"> </w:t>
      </w:r>
      <w:r>
        <w:rPr>
          <w:rFonts w:ascii="宋体" w:eastAsia="宋体" w:hAnsi="宋体" w:hint="eastAsia"/>
          <w:szCs w:val="21"/>
        </w:rPr>
        <w:t>磁共振时水平线圈的电流大小</w:t>
      </w:r>
    </w:p>
    <w:tbl>
      <w:tblPr>
        <w:tblStyle w:val="a3"/>
        <w:tblW w:w="0" w:type="auto"/>
        <w:tblLook w:val="04A0" w:firstRow="1" w:lastRow="0" w:firstColumn="1" w:lastColumn="0" w:noHBand="0" w:noVBand="1"/>
      </w:tblPr>
      <w:tblGrid>
        <w:gridCol w:w="2840"/>
        <w:gridCol w:w="2841"/>
        <w:gridCol w:w="2841"/>
      </w:tblGrid>
      <w:tr w:rsidR="00F54019" w14:paraId="49A96AE1" w14:textId="77777777" w:rsidTr="00F54019">
        <w:tc>
          <w:tcPr>
            <w:tcW w:w="2840" w:type="dxa"/>
          </w:tcPr>
          <w:p w14:paraId="699DB734" w14:textId="77777777" w:rsidR="00F54019" w:rsidRPr="00630C84" w:rsidRDefault="00F54019" w:rsidP="003907C6">
            <w:pPr>
              <w:spacing w:line="360" w:lineRule="auto"/>
              <w:rPr>
                <w:rFonts w:ascii="宋体" w:eastAsia="宋体" w:hAnsi="宋体"/>
                <w:sz w:val="15"/>
                <w:szCs w:val="15"/>
              </w:rPr>
            </w:pPr>
          </w:p>
        </w:tc>
        <w:tc>
          <w:tcPr>
            <w:tcW w:w="2841" w:type="dxa"/>
          </w:tcPr>
          <w:p w14:paraId="628A30BD" w14:textId="1DD62DC1" w:rsidR="00F54019" w:rsidRPr="00630C84" w:rsidRDefault="00000000" w:rsidP="003907C6">
            <w:pPr>
              <w:spacing w:line="360" w:lineRule="auto"/>
              <w:rPr>
                <w:rFonts w:ascii="宋体" w:eastAsia="宋体" w:hAnsi="宋体"/>
                <w:sz w:val="15"/>
                <w:szCs w:val="15"/>
              </w:rPr>
            </w:pPr>
            <m:oMathPara>
              <m:oMath>
                <m:sSup>
                  <m:sSupPr>
                    <m:ctrlPr>
                      <w:rPr>
                        <w:rFonts w:ascii="Cambria Math" w:eastAsia="宋体" w:hAnsi="Cambria Math"/>
                        <w:i/>
                        <w:sz w:val="15"/>
                        <w:szCs w:val="15"/>
                      </w:rPr>
                    </m:ctrlPr>
                  </m:sSupPr>
                  <m:e>
                    <m:r>
                      <w:rPr>
                        <w:rFonts w:ascii="Cambria Math" w:eastAsia="宋体" w:hAnsi="Cambria Math"/>
                        <w:sz w:val="15"/>
                        <w:szCs w:val="15"/>
                      </w:rPr>
                      <m:t>Rb</m:t>
                    </m:r>
                  </m:e>
                  <m:sup>
                    <m:r>
                      <w:rPr>
                        <w:rFonts w:ascii="Cambria Math" w:eastAsia="宋体" w:hAnsi="Cambria Math"/>
                        <w:sz w:val="15"/>
                        <w:szCs w:val="15"/>
                      </w:rPr>
                      <m:t>87</m:t>
                    </m:r>
                  </m:sup>
                </m:sSup>
              </m:oMath>
            </m:oMathPara>
          </w:p>
        </w:tc>
        <w:tc>
          <w:tcPr>
            <w:tcW w:w="2841" w:type="dxa"/>
          </w:tcPr>
          <w:p w14:paraId="6A7C9D3F" w14:textId="79B17538" w:rsidR="00F54019" w:rsidRPr="00630C84" w:rsidRDefault="00000000" w:rsidP="003907C6">
            <w:pPr>
              <w:spacing w:line="360" w:lineRule="auto"/>
              <w:rPr>
                <w:rFonts w:ascii="宋体" w:eastAsia="宋体" w:hAnsi="宋体"/>
                <w:sz w:val="15"/>
                <w:szCs w:val="15"/>
              </w:rPr>
            </w:pPr>
            <m:oMathPara>
              <m:oMath>
                <m:sSup>
                  <m:sSupPr>
                    <m:ctrlPr>
                      <w:rPr>
                        <w:rFonts w:ascii="Cambria Math" w:eastAsia="宋体" w:hAnsi="Cambria Math"/>
                        <w:i/>
                        <w:sz w:val="15"/>
                        <w:szCs w:val="15"/>
                      </w:rPr>
                    </m:ctrlPr>
                  </m:sSupPr>
                  <m:e>
                    <m:r>
                      <w:rPr>
                        <w:rFonts w:ascii="Cambria Math" w:eastAsia="宋体" w:hAnsi="Cambria Math"/>
                        <w:sz w:val="15"/>
                        <w:szCs w:val="15"/>
                      </w:rPr>
                      <m:t>Rb</m:t>
                    </m:r>
                  </m:e>
                  <m:sup>
                    <m:r>
                      <w:rPr>
                        <w:rFonts w:ascii="Cambria Math" w:eastAsia="宋体" w:hAnsi="Cambria Math"/>
                        <w:sz w:val="15"/>
                        <w:szCs w:val="15"/>
                      </w:rPr>
                      <m:t>85</m:t>
                    </m:r>
                  </m:sup>
                </m:sSup>
              </m:oMath>
            </m:oMathPara>
          </w:p>
        </w:tc>
      </w:tr>
      <w:tr w:rsidR="00F54019" w14:paraId="28A57492" w14:textId="77777777" w:rsidTr="00F54019">
        <w:tc>
          <w:tcPr>
            <w:tcW w:w="2840" w:type="dxa"/>
          </w:tcPr>
          <w:p w14:paraId="03761049" w14:textId="61364DD7" w:rsidR="00F54019" w:rsidRPr="00630C84" w:rsidRDefault="00F54019" w:rsidP="003907C6">
            <w:pPr>
              <w:spacing w:line="360" w:lineRule="auto"/>
              <w:rPr>
                <w:rFonts w:ascii="宋体" w:eastAsia="宋体" w:hAnsi="宋体"/>
                <w:sz w:val="15"/>
                <w:szCs w:val="15"/>
              </w:rPr>
            </w:pPr>
            <w:r w:rsidRPr="00630C84">
              <w:rPr>
                <w:rFonts w:ascii="宋体" w:eastAsia="宋体" w:hAnsi="宋体" w:hint="eastAsia"/>
                <w:sz w:val="15"/>
                <w:szCs w:val="15"/>
              </w:rPr>
              <w:t>（a）情况电流大小（A）</w:t>
            </w:r>
          </w:p>
        </w:tc>
        <w:tc>
          <w:tcPr>
            <w:tcW w:w="2841" w:type="dxa"/>
          </w:tcPr>
          <w:p w14:paraId="635B6C20" w14:textId="3366B967" w:rsidR="00F54019" w:rsidRPr="00630C84" w:rsidRDefault="00F54019"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.114</m:t>
                </m:r>
              </m:oMath>
            </m:oMathPara>
          </w:p>
        </w:tc>
        <w:tc>
          <w:tcPr>
            <w:tcW w:w="2841" w:type="dxa"/>
          </w:tcPr>
          <w:p w14:paraId="454FFCE3" w14:textId="39B5ED96" w:rsidR="00F54019" w:rsidRPr="00630C84" w:rsidRDefault="00F54019"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.204</m:t>
                </m:r>
              </m:oMath>
            </m:oMathPara>
          </w:p>
        </w:tc>
      </w:tr>
      <w:tr w:rsidR="00F54019" w14:paraId="29FE7BAC" w14:textId="77777777" w:rsidTr="00F54019">
        <w:tc>
          <w:tcPr>
            <w:tcW w:w="2840" w:type="dxa"/>
          </w:tcPr>
          <w:p w14:paraId="6E75D24A" w14:textId="30CD631A" w:rsidR="00F54019" w:rsidRPr="00630C84" w:rsidRDefault="00F54019" w:rsidP="003907C6">
            <w:pPr>
              <w:spacing w:line="360" w:lineRule="auto"/>
              <w:rPr>
                <w:rFonts w:ascii="宋体" w:eastAsia="宋体" w:hAnsi="宋体"/>
                <w:sz w:val="15"/>
                <w:szCs w:val="15"/>
              </w:rPr>
            </w:pPr>
            <w:r w:rsidRPr="00630C84">
              <w:rPr>
                <w:rFonts w:ascii="宋体" w:eastAsia="宋体" w:hAnsi="宋体" w:hint="eastAsia"/>
                <w:sz w:val="15"/>
                <w:szCs w:val="15"/>
              </w:rPr>
              <w:t>（b）情况电流大小（A）</w:t>
            </w:r>
          </w:p>
        </w:tc>
        <w:tc>
          <w:tcPr>
            <w:tcW w:w="2841" w:type="dxa"/>
          </w:tcPr>
          <w:p w14:paraId="39114523" w14:textId="4B797D4D" w:rsidR="00F54019" w:rsidRPr="00630C84" w:rsidRDefault="00F54019"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.251</m:t>
                </m:r>
              </m:oMath>
            </m:oMathPara>
          </w:p>
        </w:tc>
        <w:tc>
          <w:tcPr>
            <w:tcW w:w="2841" w:type="dxa"/>
          </w:tcPr>
          <w:p w14:paraId="66962B0D" w14:textId="385FEDEA" w:rsidR="00F54019" w:rsidRPr="00630C84" w:rsidRDefault="00F54019"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.341</m:t>
                </m:r>
              </m:oMath>
            </m:oMathPara>
          </w:p>
        </w:tc>
      </w:tr>
      <w:tr w:rsidR="00F54019" w14:paraId="1165EF99" w14:textId="77777777" w:rsidTr="00F54019">
        <w:tc>
          <w:tcPr>
            <w:tcW w:w="2840" w:type="dxa"/>
          </w:tcPr>
          <w:p w14:paraId="22DB492E" w14:textId="3C4B66EB" w:rsidR="00F54019" w:rsidRPr="00630C84" w:rsidRDefault="00F54019" w:rsidP="003907C6">
            <w:pPr>
              <w:spacing w:line="360" w:lineRule="auto"/>
              <w:rPr>
                <w:rFonts w:ascii="宋体" w:eastAsia="宋体" w:hAnsi="宋体"/>
                <w:sz w:val="15"/>
                <w:szCs w:val="15"/>
              </w:rPr>
            </w:pPr>
            <w:r w:rsidRPr="00630C84">
              <w:rPr>
                <w:rFonts w:ascii="宋体" w:eastAsia="宋体" w:hAnsi="宋体" w:hint="eastAsia"/>
                <w:sz w:val="15"/>
                <w:szCs w:val="15"/>
              </w:rPr>
              <w:t>（c）情况电流大小（A）</w:t>
            </w:r>
          </w:p>
        </w:tc>
        <w:tc>
          <w:tcPr>
            <w:tcW w:w="2841" w:type="dxa"/>
          </w:tcPr>
          <w:p w14:paraId="51933F6E" w14:textId="231FF5A0" w:rsidR="00F54019" w:rsidRPr="00630C84" w:rsidRDefault="00F54019"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.210</m:t>
                </m:r>
              </m:oMath>
            </m:oMathPara>
          </w:p>
        </w:tc>
        <w:tc>
          <w:tcPr>
            <w:tcW w:w="2841" w:type="dxa"/>
          </w:tcPr>
          <w:p w14:paraId="18F53103" w14:textId="720CCB55" w:rsidR="00F54019" w:rsidRPr="00630C84" w:rsidRDefault="00F54019" w:rsidP="003907C6">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.300</m:t>
                </m:r>
              </m:oMath>
            </m:oMathPara>
          </w:p>
        </w:tc>
      </w:tr>
    </w:tbl>
    <w:p w14:paraId="73368D43" w14:textId="74956A17" w:rsidR="00F54019" w:rsidRDefault="00F54019" w:rsidP="003907C6">
      <w:pPr>
        <w:spacing w:line="360" w:lineRule="auto"/>
        <w:ind w:firstLine="420"/>
        <w:rPr>
          <w:rFonts w:ascii="宋体" w:eastAsia="宋体" w:hAnsi="宋体"/>
          <w:szCs w:val="21"/>
        </w:rPr>
      </w:pPr>
      <w:r>
        <w:rPr>
          <w:rFonts w:ascii="宋体" w:eastAsia="宋体" w:hAnsi="宋体" w:hint="eastAsia"/>
          <w:szCs w:val="21"/>
        </w:rPr>
        <w:t>在这三种情况下对应的磁共振计算公式为：</w:t>
      </w:r>
    </w:p>
    <w:p w14:paraId="7C9F31A1" w14:textId="1831352D" w:rsidR="00F54019" w:rsidRPr="00C87629" w:rsidRDefault="00000000" w:rsidP="00F54019">
      <w:pPr>
        <w:spacing w:line="360" w:lineRule="auto"/>
        <w:ind w:firstLine="420"/>
        <w:rPr>
          <w:rFonts w:ascii="宋体" w:eastAsia="宋体" w:hAnsi="宋体"/>
          <w:szCs w:val="21"/>
        </w:rPr>
      </w:pPr>
      <m:oMathPara>
        <m:oMath>
          <m:d>
            <m:dPr>
              <m:ctrlPr>
                <w:rPr>
                  <w:rFonts w:ascii="Cambria Math" w:eastAsia="宋体" w:hAnsi="Cambria Math"/>
                  <w:i/>
                  <w:szCs w:val="21"/>
                </w:rPr>
              </m:ctrlPr>
            </m:dPr>
            <m:e>
              <m:r>
                <w:rPr>
                  <w:rFonts w:ascii="Cambria Math" w:eastAsia="宋体" w:hAnsi="Cambria Math"/>
                  <w:szCs w:val="21"/>
                </w:rPr>
                <m:t>a</m:t>
              </m:r>
            </m:e>
          </m:d>
          <m:r>
            <w:rPr>
              <w:rFonts w:ascii="Cambria Math" w:eastAsia="宋体" w:hAnsi="Cambria Math"/>
              <w:szCs w:val="21"/>
            </w:rPr>
            <m:t>:hv=</m:t>
          </m:r>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F</m:t>
              </m:r>
            </m:sub>
          </m:sSub>
          <m:sSub>
            <m:sSubPr>
              <m:ctrlPr>
                <w:rPr>
                  <w:rFonts w:ascii="Cambria Math" w:eastAsia="宋体" w:hAnsi="Cambria Math"/>
                  <w:i/>
                  <w:szCs w:val="21"/>
                </w:rPr>
              </m:ctrlPr>
            </m:sSubPr>
            <m:e>
              <m:r>
                <w:rPr>
                  <w:rFonts w:ascii="Cambria Math" w:eastAsia="宋体" w:hAnsi="Cambria Math"/>
                  <w:szCs w:val="21"/>
                </w:rPr>
                <m:t>μ</m:t>
              </m:r>
            </m:e>
            <m:sub>
              <m:r>
                <w:rPr>
                  <w:rFonts w:ascii="Cambria Math" w:eastAsia="宋体" w:hAnsi="Cambria Math"/>
                  <w:szCs w:val="21"/>
                </w:rPr>
                <m:t>B</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||1</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r>
            <w:rPr>
              <w:rFonts w:ascii="Cambria Math" w:eastAsia="宋体" w:hAnsi="Cambria Math"/>
              <w:szCs w:val="21"/>
            </w:rPr>
            <m:t>)</m:t>
          </m:r>
        </m:oMath>
      </m:oMathPara>
    </w:p>
    <w:p w14:paraId="023FEEBE" w14:textId="0AEF4C27" w:rsidR="00F54019" w:rsidRPr="00C87629" w:rsidRDefault="00000000" w:rsidP="00F54019">
      <w:pPr>
        <w:spacing w:line="360" w:lineRule="auto"/>
        <w:ind w:firstLine="420"/>
        <w:rPr>
          <w:rFonts w:ascii="宋体" w:eastAsia="宋体" w:hAnsi="宋体"/>
          <w:szCs w:val="21"/>
        </w:rPr>
      </w:pPr>
      <m:oMathPara>
        <m:oMath>
          <m:d>
            <m:dPr>
              <m:ctrlPr>
                <w:rPr>
                  <w:rFonts w:ascii="Cambria Math" w:eastAsia="宋体" w:hAnsi="Cambria Math"/>
                  <w:i/>
                  <w:szCs w:val="21"/>
                </w:rPr>
              </m:ctrlPr>
            </m:dPr>
            <m:e>
              <m:r>
                <w:rPr>
                  <w:rFonts w:ascii="Cambria Math" w:eastAsia="宋体" w:hAnsi="Cambria Math"/>
                  <w:szCs w:val="21"/>
                </w:rPr>
                <m:t>b</m:t>
              </m:r>
            </m:e>
          </m:d>
          <m:r>
            <w:rPr>
              <w:rFonts w:ascii="Cambria Math" w:eastAsia="宋体" w:hAnsi="Cambria Math"/>
              <w:szCs w:val="21"/>
            </w:rPr>
            <m:t>:hv=</m:t>
          </m:r>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F</m:t>
              </m:r>
            </m:sub>
          </m:sSub>
          <m:sSub>
            <m:sSubPr>
              <m:ctrlPr>
                <w:rPr>
                  <w:rFonts w:ascii="Cambria Math" w:eastAsia="宋体" w:hAnsi="Cambria Math"/>
                  <w:i/>
                  <w:szCs w:val="21"/>
                </w:rPr>
              </m:ctrlPr>
            </m:sSubPr>
            <m:e>
              <m:r>
                <w:rPr>
                  <w:rFonts w:ascii="Cambria Math" w:eastAsia="宋体" w:hAnsi="Cambria Math"/>
                  <w:szCs w:val="21"/>
                </w:rPr>
                <m:t>μ</m:t>
              </m:r>
            </m:e>
            <m:sub>
              <m:r>
                <w:rPr>
                  <w:rFonts w:ascii="Cambria Math" w:eastAsia="宋体" w:hAnsi="Cambria Math"/>
                  <w:szCs w:val="21"/>
                </w:rPr>
                <m:t>B</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||2</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r>
            <w:rPr>
              <w:rFonts w:ascii="Cambria Math" w:eastAsia="宋体" w:hAnsi="Cambria Math"/>
              <w:szCs w:val="21"/>
            </w:rPr>
            <m:t>)</m:t>
          </m:r>
        </m:oMath>
      </m:oMathPara>
    </w:p>
    <w:p w14:paraId="69B6AF3C" w14:textId="257A4283" w:rsidR="00F54019" w:rsidRPr="00C87629" w:rsidRDefault="00000000" w:rsidP="00F54019">
      <w:pPr>
        <w:spacing w:line="360" w:lineRule="auto"/>
        <w:ind w:firstLine="420"/>
        <w:rPr>
          <w:rFonts w:ascii="宋体" w:eastAsia="宋体" w:hAnsi="宋体"/>
          <w:szCs w:val="21"/>
        </w:rPr>
      </w:pPr>
      <m:oMathPara>
        <m:oMath>
          <m:d>
            <m:dPr>
              <m:ctrlPr>
                <w:rPr>
                  <w:rFonts w:ascii="Cambria Math" w:eastAsia="宋体" w:hAnsi="Cambria Math"/>
                  <w:i/>
                  <w:szCs w:val="21"/>
                </w:rPr>
              </m:ctrlPr>
            </m:dPr>
            <m:e>
              <m:r>
                <w:rPr>
                  <w:rFonts w:ascii="Cambria Math" w:eastAsia="宋体" w:hAnsi="Cambria Math"/>
                  <w:szCs w:val="21"/>
                </w:rPr>
                <m:t>c</m:t>
              </m:r>
            </m:e>
          </m:d>
          <m:r>
            <w:rPr>
              <w:rFonts w:ascii="Cambria Math" w:eastAsia="宋体" w:hAnsi="Cambria Math"/>
              <w:szCs w:val="21"/>
            </w:rPr>
            <m:t>:hv=</m:t>
          </m:r>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F</m:t>
              </m:r>
            </m:sub>
          </m:sSub>
          <m:sSub>
            <m:sSubPr>
              <m:ctrlPr>
                <w:rPr>
                  <w:rFonts w:ascii="Cambria Math" w:eastAsia="宋体" w:hAnsi="Cambria Math"/>
                  <w:i/>
                  <w:szCs w:val="21"/>
                </w:rPr>
              </m:ctrlPr>
            </m:sSubPr>
            <m:e>
              <m:r>
                <w:rPr>
                  <w:rFonts w:ascii="Cambria Math" w:eastAsia="宋体" w:hAnsi="Cambria Math"/>
                  <w:szCs w:val="21"/>
                </w:rPr>
                <m:t>μ</m:t>
              </m:r>
            </m:e>
            <m:sub>
              <m:r>
                <w:rPr>
                  <w:rFonts w:ascii="Cambria Math" w:eastAsia="宋体" w:hAnsi="Cambria Math"/>
                  <w:szCs w:val="21"/>
                </w:rPr>
                <m:t>B</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||3</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r>
            <w:rPr>
              <w:rFonts w:ascii="Cambria Math" w:eastAsia="宋体" w:hAnsi="Cambria Math"/>
              <w:szCs w:val="21"/>
            </w:rPr>
            <m:t>)</m:t>
          </m:r>
        </m:oMath>
      </m:oMathPara>
    </w:p>
    <w:p w14:paraId="5FA3EC8C" w14:textId="69989861" w:rsidR="007A4039" w:rsidRDefault="00F54019" w:rsidP="007A4039">
      <w:pPr>
        <w:spacing w:line="360" w:lineRule="auto"/>
        <w:ind w:firstLine="420"/>
        <w:rPr>
          <w:rFonts w:ascii="宋体" w:eastAsia="宋体" w:hAnsi="宋体"/>
          <w:szCs w:val="21"/>
        </w:rPr>
      </w:pPr>
      <w:r>
        <w:rPr>
          <w:rFonts w:ascii="宋体" w:eastAsia="宋体" w:hAnsi="宋体" w:hint="eastAsia"/>
          <w:szCs w:val="21"/>
        </w:rPr>
        <w:t>联立方程可以</w:t>
      </w:r>
      <w:r w:rsidR="007A4039">
        <w:rPr>
          <w:rFonts w:ascii="宋体" w:eastAsia="宋体" w:hAnsi="宋体" w:hint="eastAsia"/>
          <w:szCs w:val="21"/>
        </w:rPr>
        <w:t>求得：</w:t>
      </w:r>
    </w:p>
    <w:p w14:paraId="77B8FCF0" w14:textId="0BA40AD4" w:rsidR="007A4039" w:rsidRPr="00BE7E55" w:rsidRDefault="00000000" w:rsidP="007A4039">
      <w:pPr>
        <w:spacing w:line="360" w:lineRule="auto"/>
        <w:ind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e</m:t>
              </m:r>
            </m:sub>
          </m:sSub>
          <m:r>
            <w:rPr>
              <w:rFonts w:ascii="Cambria Math" w:eastAsia="宋体" w:hAnsi="Cambria Math"/>
              <w:szCs w:val="21"/>
            </w:rPr>
            <m:t>=2.2433×</m:t>
          </m:r>
          <m:sSup>
            <m:sSupPr>
              <m:ctrlPr>
                <w:rPr>
                  <w:rFonts w:ascii="Cambria Math" w:eastAsia="宋体" w:hAnsi="Cambria Math"/>
                  <w:i/>
                  <w:szCs w:val="21"/>
                </w:rPr>
              </m:ctrlPr>
            </m:sSupPr>
            <m:e>
              <m:r>
                <w:rPr>
                  <w:rFonts w:ascii="Cambria Math" w:eastAsia="宋体" w:hAnsi="Cambria Math"/>
                  <w:szCs w:val="21"/>
                </w:rPr>
                <m:t>10</m:t>
              </m:r>
            </m:e>
            <m:sup>
              <m:r>
                <w:rPr>
                  <w:rFonts w:ascii="Cambria Math" w:eastAsia="宋体" w:hAnsi="Cambria Math"/>
                  <w:szCs w:val="21"/>
                </w:rPr>
                <m:t>-5</m:t>
              </m:r>
            </m:sup>
          </m:sSup>
          <m:r>
            <w:rPr>
              <w:rFonts w:ascii="Cambria Math" w:eastAsia="宋体" w:hAnsi="Cambria Math"/>
              <w:szCs w:val="21"/>
            </w:rPr>
            <m:t>T</m:t>
          </m:r>
        </m:oMath>
      </m:oMathPara>
    </w:p>
    <w:p w14:paraId="1E1AB801" w14:textId="741714D2" w:rsidR="007A4039" w:rsidRPr="007A4039" w:rsidRDefault="00000000" w:rsidP="007A4039">
      <w:pPr>
        <w:spacing w:line="360" w:lineRule="auto"/>
        <w:ind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s⊥</m:t>
              </m:r>
            </m:sub>
          </m:sSub>
          <m:r>
            <w:rPr>
              <w:rFonts w:ascii="Cambria Math" w:eastAsia="宋体" w:hAnsi="Cambria Math"/>
              <w:szCs w:val="21"/>
            </w:rPr>
            <m:t>=0.9581×</m:t>
          </m:r>
          <m:sSup>
            <m:sSupPr>
              <m:ctrlPr>
                <w:rPr>
                  <w:rFonts w:ascii="Cambria Math" w:eastAsia="宋体" w:hAnsi="Cambria Math"/>
                  <w:i/>
                  <w:szCs w:val="21"/>
                </w:rPr>
              </m:ctrlPr>
            </m:sSupPr>
            <m:e>
              <m:r>
                <w:rPr>
                  <w:rFonts w:ascii="Cambria Math" w:eastAsia="宋体" w:hAnsi="Cambria Math"/>
                  <w:szCs w:val="21"/>
                </w:rPr>
                <m:t>10</m:t>
              </m:r>
            </m:e>
            <m:sup>
              <m:r>
                <w:rPr>
                  <w:rFonts w:ascii="Cambria Math" w:eastAsia="宋体" w:hAnsi="Cambria Math"/>
                  <w:szCs w:val="21"/>
                </w:rPr>
                <m:t>-5</m:t>
              </m:r>
            </m:sup>
          </m:sSup>
          <m:r>
            <w:rPr>
              <w:rFonts w:ascii="Cambria Math" w:eastAsia="宋体" w:hAnsi="Cambria Math"/>
              <w:szCs w:val="21"/>
            </w:rPr>
            <m:t>T</m:t>
          </m:r>
        </m:oMath>
      </m:oMathPara>
    </w:p>
    <w:p w14:paraId="34869F6C" w14:textId="16A4A4DE" w:rsidR="007A4039" w:rsidRDefault="007A4039" w:rsidP="007A4039">
      <w:pPr>
        <w:spacing w:line="360" w:lineRule="auto"/>
        <w:ind w:firstLine="420"/>
        <w:rPr>
          <w:rFonts w:ascii="宋体" w:eastAsia="宋体" w:hAnsi="宋体"/>
          <w:szCs w:val="21"/>
        </w:rPr>
      </w:pPr>
      <w:r>
        <w:rPr>
          <w:rFonts w:ascii="宋体" w:eastAsia="宋体" w:hAnsi="宋体" w:hint="eastAsia"/>
          <w:szCs w:val="21"/>
        </w:rPr>
        <w:t>对于</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87</m:t>
            </m:r>
          </m:sup>
        </m:sSup>
      </m:oMath>
      <w:r>
        <w:rPr>
          <w:rFonts w:ascii="宋体" w:eastAsia="宋体" w:hAnsi="宋体" w:hint="eastAsia"/>
          <w:szCs w:val="21"/>
        </w:rPr>
        <w:t>，</w:t>
      </w:r>
      <m:oMath>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F</m:t>
            </m:r>
          </m:sub>
        </m:sSub>
        <m:r>
          <w:rPr>
            <w:rFonts w:ascii="Cambria Math" w:eastAsia="宋体" w:hAnsi="Cambria Math"/>
            <w:szCs w:val="21"/>
          </w:rPr>
          <m:t>=0.5017</m:t>
        </m:r>
      </m:oMath>
      <w:r>
        <w:rPr>
          <w:rFonts w:ascii="宋体" w:eastAsia="宋体" w:hAnsi="宋体" w:hint="eastAsia"/>
          <w:szCs w:val="21"/>
        </w:rPr>
        <w:t>，与理论值的相对误差为</w:t>
      </w:r>
      <m:oMath>
        <m:r>
          <w:rPr>
            <w:rFonts w:ascii="Cambria Math" w:eastAsia="宋体" w:hAnsi="Cambria Math"/>
            <w:szCs w:val="21"/>
          </w:rPr>
          <m:t>0.34%</m:t>
        </m:r>
      </m:oMath>
      <w:r>
        <w:rPr>
          <w:rFonts w:ascii="宋体" w:eastAsia="宋体" w:hAnsi="宋体" w:hint="eastAsia"/>
          <w:szCs w:val="21"/>
        </w:rPr>
        <w:t>。</w:t>
      </w:r>
    </w:p>
    <w:p w14:paraId="676818FE" w14:textId="444F10E8" w:rsidR="007A4039" w:rsidRDefault="007A4039" w:rsidP="007A4039">
      <w:pPr>
        <w:spacing w:line="360" w:lineRule="auto"/>
        <w:ind w:firstLine="420"/>
        <w:rPr>
          <w:rFonts w:ascii="宋体" w:eastAsia="宋体" w:hAnsi="宋体"/>
          <w:szCs w:val="21"/>
        </w:rPr>
      </w:pPr>
      <w:r>
        <w:rPr>
          <w:rFonts w:ascii="宋体" w:eastAsia="宋体" w:hAnsi="宋体" w:hint="eastAsia"/>
          <w:szCs w:val="21"/>
        </w:rPr>
        <w:t>对于</w:t>
      </w:r>
      <m:oMath>
        <m:sSup>
          <m:sSupPr>
            <m:ctrlPr>
              <w:rPr>
                <w:rFonts w:ascii="Cambria Math" w:eastAsia="宋体" w:hAnsi="Cambria Math"/>
                <w:i/>
                <w:szCs w:val="21"/>
              </w:rPr>
            </m:ctrlPr>
          </m:sSupPr>
          <m:e>
            <m:r>
              <w:rPr>
                <w:rFonts w:ascii="Cambria Math" w:eastAsia="宋体" w:hAnsi="Cambria Math"/>
                <w:szCs w:val="21"/>
              </w:rPr>
              <m:t>Rb</m:t>
            </m:r>
          </m:e>
          <m:sup>
            <m:r>
              <w:rPr>
                <w:rFonts w:ascii="Cambria Math" w:eastAsia="宋体" w:hAnsi="Cambria Math"/>
                <w:szCs w:val="21"/>
              </w:rPr>
              <m:t>87</m:t>
            </m:r>
          </m:sup>
        </m:sSup>
      </m:oMath>
      <w:r>
        <w:rPr>
          <w:rFonts w:ascii="宋体" w:eastAsia="宋体" w:hAnsi="宋体" w:hint="eastAsia"/>
          <w:szCs w:val="21"/>
        </w:rPr>
        <w:t>，</w:t>
      </w:r>
      <m:oMath>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F</m:t>
            </m:r>
          </m:sub>
        </m:sSub>
        <m:r>
          <w:rPr>
            <w:rFonts w:ascii="Cambria Math" w:eastAsia="宋体" w:hAnsi="Cambria Math"/>
            <w:szCs w:val="21"/>
          </w:rPr>
          <m:t>=0.3361</m:t>
        </m:r>
      </m:oMath>
      <w:r>
        <w:rPr>
          <w:rFonts w:ascii="宋体" w:eastAsia="宋体" w:hAnsi="宋体" w:hint="eastAsia"/>
          <w:szCs w:val="21"/>
        </w:rPr>
        <w:t>，与理论值的相对误差为</w:t>
      </w:r>
      <m:oMath>
        <m:r>
          <w:rPr>
            <w:rFonts w:ascii="Cambria Math" w:eastAsia="宋体" w:hAnsi="Cambria Math"/>
            <w:szCs w:val="21"/>
          </w:rPr>
          <m:t>0.84%</m:t>
        </m:r>
      </m:oMath>
      <w:r>
        <w:rPr>
          <w:rFonts w:ascii="宋体" w:eastAsia="宋体" w:hAnsi="宋体" w:hint="eastAsia"/>
          <w:szCs w:val="21"/>
        </w:rPr>
        <w:t>。</w:t>
      </w:r>
    </w:p>
    <w:p w14:paraId="2F32D811" w14:textId="076FD981" w:rsidR="001D7E15" w:rsidRDefault="00A30678" w:rsidP="00943E41">
      <w:r w:rsidRPr="00A30678">
        <w:rPr>
          <w:noProof/>
        </w:rPr>
        <w:lastRenderedPageBreak/>
        <w:drawing>
          <wp:inline distT="0" distB="0" distL="0" distR="0" wp14:anchorId="318D0A05" wp14:editId="7872C511">
            <wp:extent cx="5274310" cy="77387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7738745"/>
                    </a:xfrm>
                    <a:prstGeom prst="rect">
                      <a:avLst/>
                    </a:prstGeom>
                    <a:noFill/>
                    <a:ln>
                      <a:noFill/>
                    </a:ln>
                  </pic:spPr>
                </pic:pic>
              </a:graphicData>
            </a:graphic>
          </wp:inline>
        </w:drawing>
      </w:r>
      <w:r w:rsidR="00943E41">
        <w:br w:type="textWrapping" w:clear="all"/>
      </w:r>
      <w:r w:rsidRPr="00A30678">
        <w:rPr>
          <w:noProof/>
        </w:rPr>
        <w:lastRenderedPageBreak/>
        <w:drawing>
          <wp:inline distT="0" distB="0" distL="0" distR="0" wp14:anchorId="297143BC" wp14:editId="6BD2FADF">
            <wp:extent cx="5274310" cy="70935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7093585"/>
                    </a:xfrm>
                    <a:prstGeom prst="rect">
                      <a:avLst/>
                    </a:prstGeom>
                    <a:noFill/>
                    <a:ln>
                      <a:noFill/>
                    </a:ln>
                  </pic:spPr>
                </pic:pic>
              </a:graphicData>
            </a:graphic>
          </wp:inline>
        </w:drawing>
      </w:r>
      <w:r w:rsidRPr="00A3067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A30678">
        <w:rPr>
          <w:noProof/>
        </w:rPr>
        <w:lastRenderedPageBreak/>
        <w:drawing>
          <wp:inline distT="0" distB="0" distL="0" distR="0" wp14:anchorId="36CCF815" wp14:editId="1FF125A1">
            <wp:extent cx="5274310" cy="78073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7807325"/>
                    </a:xfrm>
                    <a:prstGeom prst="rect">
                      <a:avLst/>
                    </a:prstGeom>
                    <a:noFill/>
                    <a:ln>
                      <a:noFill/>
                    </a:ln>
                  </pic:spPr>
                </pic:pic>
              </a:graphicData>
            </a:graphic>
          </wp:inline>
        </w:drawing>
      </w:r>
    </w:p>
    <w:sectPr w:rsidR="001D7E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44C62" w14:textId="77777777" w:rsidR="00AB4198" w:rsidRDefault="00AB4198">
      <w:r>
        <w:separator/>
      </w:r>
    </w:p>
  </w:endnote>
  <w:endnote w:type="continuationSeparator" w:id="0">
    <w:p w14:paraId="0F5DF90E" w14:textId="77777777" w:rsidR="00AB4198" w:rsidRDefault="00AB4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67E9A" w14:textId="77777777" w:rsidR="00AB4198" w:rsidRDefault="00AB4198">
      <w:r>
        <w:separator/>
      </w:r>
    </w:p>
  </w:footnote>
  <w:footnote w:type="continuationSeparator" w:id="0">
    <w:p w14:paraId="4B6BC6E5" w14:textId="77777777" w:rsidR="00AB4198" w:rsidRDefault="00AB419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87FA0"/>
    <w:rsid w:val="0001242D"/>
    <w:rsid w:val="00040494"/>
    <w:rsid w:val="00051808"/>
    <w:rsid w:val="0006444E"/>
    <w:rsid w:val="000675F2"/>
    <w:rsid w:val="00067D26"/>
    <w:rsid w:val="00086CE4"/>
    <w:rsid w:val="000979A6"/>
    <w:rsid w:val="000A54E0"/>
    <w:rsid w:val="000A5F39"/>
    <w:rsid w:val="000B4973"/>
    <w:rsid w:val="000B4A01"/>
    <w:rsid w:val="000C604E"/>
    <w:rsid w:val="000D0F5E"/>
    <w:rsid w:val="000E2BA4"/>
    <w:rsid w:val="00106E86"/>
    <w:rsid w:val="001312D4"/>
    <w:rsid w:val="001365A6"/>
    <w:rsid w:val="00161174"/>
    <w:rsid w:val="001665DC"/>
    <w:rsid w:val="00166D1E"/>
    <w:rsid w:val="00193B91"/>
    <w:rsid w:val="001C33EF"/>
    <w:rsid w:val="001C3787"/>
    <w:rsid w:val="001D7E15"/>
    <w:rsid w:val="00234B9A"/>
    <w:rsid w:val="00236372"/>
    <w:rsid w:val="00243742"/>
    <w:rsid w:val="00292BDE"/>
    <w:rsid w:val="002C428E"/>
    <w:rsid w:val="00303DDA"/>
    <w:rsid w:val="00312ADE"/>
    <w:rsid w:val="003444E4"/>
    <w:rsid w:val="00355E22"/>
    <w:rsid w:val="003907C6"/>
    <w:rsid w:val="003B612E"/>
    <w:rsid w:val="003D173F"/>
    <w:rsid w:val="003E13D2"/>
    <w:rsid w:val="003E7686"/>
    <w:rsid w:val="004061DE"/>
    <w:rsid w:val="00420C65"/>
    <w:rsid w:val="004401CE"/>
    <w:rsid w:val="00454C69"/>
    <w:rsid w:val="00495571"/>
    <w:rsid w:val="004A424F"/>
    <w:rsid w:val="004A7BB2"/>
    <w:rsid w:val="004B5567"/>
    <w:rsid w:val="004C589D"/>
    <w:rsid w:val="004D2740"/>
    <w:rsid w:val="004E5870"/>
    <w:rsid w:val="005257D8"/>
    <w:rsid w:val="00531253"/>
    <w:rsid w:val="0056240B"/>
    <w:rsid w:val="00581AB7"/>
    <w:rsid w:val="00586822"/>
    <w:rsid w:val="005A0391"/>
    <w:rsid w:val="005C7B64"/>
    <w:rsid w:val="005F48FF"/>
    <w:rsid w:val="006013A0"/>
    <w:rsid w:val="00602D7A"/>
    <w:rsid w:val="006050FF"/>
    <w:rsid w:val="006060FB"/>
    <w:rsid w:val="00607FDC"/>
    <w:rsid w:val="006236A2"/>
    <w:rsid w:val="00627358"/>
    <w:rsid w:val="00630661"/>
    <w:rsid w:val="00630C84"/>
    <w:rsid w:val="00651AA7"/>
    <w:rsid w:val="00656B12"/>
    <w:rsid w:val="0066749A"/>
    <w:rsid w:val="00680473"/>
    <w:rsid w:val="0068305C"/>
    <w:rsid w:val="006A0712"/>
    <w:rsid w:val="006A5E1D"/>
    <w:rsid w:val="006A68BF"/>
    <w:rsid w:val="006B12CE"/>
    <w:rsid w:val="006F3AC2"/>
    <w:rsid w:val="007073E8"/>
    <w:rsid w:val="0071094D"/>
    <w:rsid w:val="007162B3"/>
    <w:rsid w:val="00722605"/>
    <w:rsid w:val="00727E18"/>
    <w:rsid w:val="007365D7"/>
    <w:rsid w:val="00737763"/>
    <w:rsid w:val="00750E68"/>
    <w:rsid w:val="00783E94"/>
    <w:rsid w:val="00787023"/>
    <w:rsid w:val="00787637"/>
    <w:rsid w:val="007A4039"/>
    <w:rsid w:val="007B64AE"/>
    <w:rsid w:val="007D44B8"/>
    <w:rsid w:val="00810181"/>
    <w:rsid w:val="00852239"/>
    <w:rsid w:val="008703F8"/>
    <w:rsid w:val="00895A2F"/>
    <w:rsid w:val="008C03E2"/>
    <w:rsid w:val="008C2E82"/>
    <w:rsid w:val="008E3D2A"/>
    <w:rsid w:val="009154AE"/>
    <w:rsid w:val="009205E2"/>
    <w:rsid w:val="00923753"/>
    <w:rsid w:val="0092510E"/>
    <w:rsid w:val="00933B1F"/>
    <w:rsid w:val="00943E41"/>
    <w:rsid w:val="009B1A64"/>
    <w:rsid w:val="009E58AB"/>
    <w:rsid w:val="00A02B76"/>
    <w:rsid w:val="00A30678"/>
    <w:rsid w:val="00A50ECF"/>
    <w:rsid w:val="00A6206C"/>
    <w:rsid w:val="00A62970"/>
    <w:rsid w:val="00A63A5E"/>
    <w:rsid w:val="00A67AD7"/>
    <w:rsid w:val="00A72710"/>
    <w:rsid w:val="00A857F5"/>
    <w:rsid w:val="00AA7D37"/>
    <w:rsid w:val="00AB0769"/>
    <w:rsid w:val="00AB4198"/>
    <w:rsid w:val="00AD21E9"/>
    <w:rsid w:val="00AD584A"/>
    <w:rsid w:val="00AD6005"/>
    <w:rsid w:val="00AE4270"/>
    <w:rsid w:val="00AF0C84"/>
    <w:rsid w:val="00AF3C98"/>
    <w:rsid w:val="00AF5023"/>
    <w:rsid w:val="00B414A1"/>
    <w:rsid w:val="00B4461D"/>
    <w:rsid w:val="00B85334"/>
    <w:rsid w:val="00B87FA0"/>
    <w:rsid w:val="00BC5022"/>
    <w:rsid w:val="00BD6B42"/>
    <w:rsid w:val="00BE7E55"/>
    <w:rsid w:val="00C16AE9"/>
    <w:rsid w:val="00C24377"/>
    <w:rsid w:val="00C33F8B"/>
    <w:rsid w:val="00C711FA"/>
    <w:rsid w:val="00C75B26"/>
    <w:rsid w:val="00C87629"/>
    <w:rsid w:val="00CA0EEA"/>
    <w:rsid w:val="00CD0F63"/>
    <w:rsid w:val="00CD1001"/>
    <w:rsid w:val="00D02152"/>
    <w:rsid w:val="00D02963"/>
    <w:rsid w:val="00D4075A"/>
    <w:rsid w:val="00D510E2"/>
    <w:rsid w:val="00D570CB"/>
    <w:rsid w:val="00DE09A5"/>
    <w:rsid w:val="00DE2F72"/>
    <w:rsid w:val="00E040A7"/>
    <w:rsid w:val="00E22520"/>
    <w:rsid w:val="00E310AB"/>
    <w:rsid w:val="00E74F37"/>
    <w:rsid w:val="00E91EDC"/>
    <w:rsid w:val="00EB5E03"/>
    <w:rsid w:val="00EE2462"/>
    <w:rsid w:val="00EE6F93"/>
    <w:rsid w:val="00EE738C"/>
    <w:rsid w:val="00F13FED"/>
    <w:rsid w:val="00F54019"/>
    <w:rsid w:val="00F657BA"/>
    <w:rsid w:val="00F66009"/>
    <w:rsid w:val="00FA74A5"/>
    <w:rsid w:val="00FF5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rules v:ext="edit">
        <o:r id="V:Rule1" type="connector" idref="#_x0000_s2050"/>
        <o:r id="V:Rule2" type="connector" idref="#_x0000_s2052"/>
        <o:r id="V:Rule3" type="connector" idref="#_x0000_s2051"/>
        <o:r id="V:Rule4" type="connector" idref="#_x0000_s2056"/>
        <o:r id="V:Rule5" type="connector" idref="#_x0000_s2055"/>
        <o:r id="V:Rule6" type="connector" idref="#_x0000_s2053"/>
        <o:r id="V:Rule7" type="connector" idref="#_x0000_s2054"/>
        <o:r id="V:Rule8" type="connector" idref="#_x0000_s2057"/>
        <o:r id="V:Rule9" type="connector" idref="#_x0000_s2058"/>
      </o:rules>
    </o:shapelayout>
  </w:shapeDefaults>
  <w:decimalSymbol w:val="."/>
  <w:listSeparator w:val=","/>
  <w14:docId w14:val="6FD7DC77"/>
  <w15:docId w15:val="{DC3F1BEA-C447-4E84-8866-10F1C8B0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7E1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D7E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1D7E15"/>
    <w:rPr>
      <w:rFonts w:asciiTheme="majorHAnsi" w:eastAsia="黑体" w:hAnsiTheme="majorHAnsi" w:cstheme="majorBidi"/>
      <w:sz w:val="20"/>
      <w:szCs w:val="20"/>
    </w:rPr>
  </w:style>
  <w:style w:type="character" w:styleId="a5">
    <w:name w:val="Placeholder Text"/>
    <w:basedOn w:val="a0"/>
    <w:uiPriority w:val="99"/>
    <w:semiHidden/>
    <w:rsid w:val="001D7E15"/>
    <w:rPr>
      <w:color w:val="808080"/>
    </w:rPr>
  </w:style>
  <w:style w:type="paragraph" w:styleId="a6">
    <w:name w:val="Normal (Web)"/>
    <w:basedOn w:val="a"/>
    <w:uiPriority w:val="99"/>
    <w:semiHidden/>
    <w:unhideWhenUsed/>
    <w:rsid w:val="00727E18"/>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a8"/>
    <w:uiPriority w:val="99"/>
    <w:unhideWhenUsed/>
    <w:rsid w:val="00234B9A"/>
    <w:pPr>
      <w:tabs>
        <w:tab w:val="center" w:pos="4153"/>
        <w:tab w:val="right" w:pos="8306"/>
      </w:tabs>
      <w:snapToGrid w:val="0"/>
      <w:jc w:val="center"/>
    </w:pPr>
    <w:rPr>
      <w:sz w:val="18"/>
      <w:szCs w:val="18"/>
    </w:rPr>
  </w:style>
  <w:style w:type="character" w:customStyle="1" w:styleId="a8">
    <w:name w:val="页眉 字符"/>
    <w:basedOn w:val="a0"/>
    <w:link w:val="a7"/>
    <w:uiPriority w:val="99"/>
    <w:rsid w:val="00234B9A"/>
    <w:rPr>
      <w:sz w:val="18"/>
      <w:szCs w:val="18"/>
    </w:rPr>
  </w:style>
  <w:style w:type="paragraph" w:styleId="a9">
    <w:name w:val="footer"/>
    <w:basedOn w:val="a"/>
    <w:link w:val="aa"/>
    <w:uiPriority w:val="99"/>
    <w:unhideWhenUsed/>
    <w:rsid w:val="00234B9A"/>
    <w:pPr>
      <w:tabs>
        <w:tab w:val="center" w:pos="4153"/>
        <w:tab w:val="right" w:pos="8306"/>
      </w:tabs>
      <w:snapToGrid w:val="0"/>
      <w:jc w:val="left"/>
    </w:pPr>
    <w:rPr>
      <w:sz w:val="18"/>
      <w:szCs w:val="18"/>
    </w:rPr>
  </w:style>
  <w:style w:type="character" w:customStyle="1" w:styleId="aa">
    <w:name w:val="页脚 字符"/>
    <w:basedOn w:val="a0"/>
    <w:link w:val="a9"/>
    <w:uiPriority w:val="99"/>
    <w:rsid w:val="00234B9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94280">
      <w:bodyDiv w:val="1"/>
      <w:marLeft w:val="0"/>
      <w:marRight w:val="0"/>
      <w:marTop w:val="0"/>
      <w:marBottom w:val="0"/>
      <w:divBdr>
        <w:top w:val="none" w:sz="0" w:space="0" w:color="auto"/>
        <w:left w:val="none" w:sz="0" w:space="0" w:color="auto"/>
        <w:bottom w:val="none" w:sz="0" w:space="0" w:color="auto"/>
        <w:right w:val="none" w:sz="0" w:space="0" w:color="auto"/>
      </w:divBdr>
    </w:div>
    <w:div w:id="897131796">
      <w:bodyDiv w:val="1"/>
      <w:marLeft w:val="0"/>
      <w:marRight w:val="0"/>
      <w:marTop w:val="0"/>
      <w:marBottom w:val="0"/>
      <w:divBdr>
        <w:top w:val="none" w:sz="0" w:space="0" w:color="auto"/>
        <w:left w:val="none" w:sz="0" w:space="0" w:color="auto"/>
        <w:bottom w:val="none" w:sz="0" w:space="0" w:color="auto"/>
        <w:right w:val="none" w:sz="0" w:space="0" w:color="auto"/>
      </w:divBdr>
    </w:div>
    <w:div w:id="943420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chart" Target="charts/chart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footnotes" Target="footnotes.xml"/><Relationship Id="rId9" Type="http://schemas.openxmlformats.org/officeDocument/2006/relationships/chart" Target="charts/chart3.xml"/><Relationship Id="rId14" Type="http://schemas.openxmlformats.org/officeDocument/2006/relationships/image" Target="media/image6.jpeg"/><Relationship Id="rId22" Type="http://schemas.openxmlformats.org/officeDocument/2006/relationships/image" Target="media/image14.jpeg"/></Relationships>
</file>

<file path=word/charts/_rels/chart1.xml.rels><?xml version="1.0" encoding="UTF-8" standalone="yes"?>
<Relationships xmlns="http://schemas.openxmlformats.org/package/2006/relationships"><Relationship Id="rId3" Type="http://schemas.openxmlformats.org/officeDocument/2006/relationships/oleObject" Target="file:///D:\&#36817;&#29289;&#23454;&#39564;\&#20809;&#27893;&#30913;&#20849;&#25391;\&#25968;&#25454;&#22788;&#297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36817;&#29289;&#23454;&#39564;\&#20809;&#27893;&#30913;&#20849;&#25391;\&#25968;&#25454;&#22788;&#297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36817;&#29289;&#23454;&#39564;\&#20809;&#27893;&#30913;&#20849;&#25391;\&#25968;&#25454;&#22788;&#2970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Sheet1!$B$6:$Q$6</c:f>
              <c:numCache>
                <c:formatCode>General</c:formatCode>
                <c:ptCount val="16"/>
                <c:pt idx="0">
                  <c:v>0.02</c:v>
                </c:pt>
                <c:pt idx="1">
                  <c:v>0.03</c:v>
                </c:pt>
                <c:pt idx="2">
                  <c:v>0.04</c:v>
                </c:pt>
                <c:pt idx="3">
                  <c:v>0.05</c:v>
                </c:pt>
                <c:pt idx="4">
                  <c:v>0.06</c:v>
                </c:pt>
                <c:pt idx="5">
                  <c:v>6.2E-2</c:v>
                </c:pt>
                <c:pt idx="6">
                  <c:v>6.4000000000000001E-2</c:v>
                </c:pt>
                <c:pt idx="7">
                  <c:v>6.5000000000000002E-2</c:v>
                </c:pt>
                <c:pt idx="8">
                  <c:v>6.6000000000000003E-2</c:v>
                </c:pt>
                <c:pt idx="9">
                  <c:v>6.7000000000000004E-2</c:v>
                </c:pt>
                <c:pt idx="10">
                  <c:v>6.8000000000000005E-2</c:v>
                </c:pt>
                <c:pt idx="11">
                  <c:v>7.0000000000000007E-2</c:v>
                </c:pt>
                <c:pt idx="12">
                  <c:v>0.08</c:v>
                </c:pt>
                <c:pt idx="13">
                  <c:v>0.09</c:v>
                </c:pt>
                <c:pt idx="14">
                  <c:v>0.1</c:v>
                </c:pt>
                <c:pt idx="15">
                  <c:v>0.15</c:v>
                </c:pt>
              </c:numCache>
            </c:numRef>
          </c:xVal>
          <c:yVal>
            <c:numRef>
              <c:f>Sheet1!$B$7:$Q$7</c:f>
              <c:numCache>
                <c:formatCode>General</c:formatCode>
                <c:ptCount val="16"/>
                <c:pt idx="0">
                  <c:v>16</c:v>
                </c:pt>
                <c:pt idx="1">
                  <c:v>24</c:v>
                </c:pt>
                <c:pt idx="2">
                  <c:v>32</c:v>
                </c:pt>
                <c:pt idx="3">
                  <c:v>56</c:v>
                </c:pt>
                <c:pt idx="4">
                  <c:v>180</c:v>
                </c:pt>
                <c:pt idx="5">
                  <c:v>236</c:v>
                </c:pt>
                <c:pt idx="6">
                  <c:v>256</c:v>
                </c:pt>
                <c:pt idx="7">
                  <c:v>264</c:v>
                </c:pt>
                <c:pt idx="8">
                  <c:v>264</c:v>
                </c:pt>
                <c:pt idx="9">
                  <c:v>232</c:v>
                </c:pt>
                <c:pt idx="10">
                  <c:v>212</c:v>
                </c:pt>
                <c:pt idx="11">
                  <c:v>180</c:v>
                </c:pt>
                <c:pt idx="12">
                  <c:v>68</c:v>
                </c:pt>
                <c:pt idx="13">
                  <c:v>32</c:v>
                </c:pt>
                <c:pt idx="14">
                  <c:v>20</c:v>
                </c:pt>
                <c:pt idx="15">
                  <c:v>16</c:v>
                </c:pt>
              </c:numCache>
            </c:numRef>
          </c:yVal>
          <c:smooth val="1"/>
          <c:extLst>
            <c:ext xmlns:c16="http://schemas.microsoft.com/office/drawing/2014/chart" uri="{C3380CC4-5D6E-409C-BE32-E72D297353CC}">
              <c16:uniqueId val="{00000000-9124-47EC-9009-E2DD2F5CB42C}"/>
            </c:ext>
          </c:extLst>
        </c:ser>
        <c:dLbls>
          <c:showLegendKey val="0"/>
          <c:showVal val="0"/>
          <c:showCatName val="0"/>
          <c:showSerName val="0"/>
          <c:showPercent val="0"/>
          <c:showBubbleSize val="0"/>
        </c:dLbls>
        <c:axId val="162219007"/>
        <c:axId val="165476511"/>
      </c:scatterChart>
      <c:valAx>
        <c:axId val="1622190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垂直线圈电流（</a:t>
                </a:r>
                <a:r>
                  <a:rPr lang="en-US" altLang="zh-CN"/>
                  <a:t>A</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476511"/>
        <c:crosses val="autoZero"/>
        <c:crossBetween val="midCat"/>
      </c:valAx>
      <c:valAx>
        <c:axId val="165476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光抽运信号峰峰值（</a:t>
                </a:r>
                <a:r>
                  <a:rPr lang="en-US" altLang="zh-CN"/>
                  <a:t>mV</a:t>
                </a:r>
                <a:r>
                  <a:rPr lang="zh-CN" altLang="en-US"/>
                  <a:t>）</a:t>
                </a:r>
              </a:p>
            </c:rich>
          </c:tx>
          <c:layout>
            <c:manualLayout>
              <c:xMode val="edge"/>
              <c:yMode val="edge"/>
              <c:x val="2.7777777777777776E-2"/>
              <c:y val="0.2899343832020997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2190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Sheet1!$B$24:$Q$24</c:f>
              <c:numCache>
                <c:formatCode>General</c:formatCode>
                <c:ptCount val="16"/>
                <c:pt idx="0">
                  <c:v>0.02</c:v>
                </c:pt>
                <c:pt idx="1">
                  <c:v>0.04</c:v>
                </c:pt>
                <c:pt idx="2">
                  <c:v>0.05</c:v>
                </c:pt>
                <c:pt idx="3">
                  <c:v>5.5E-2</c:v>
                </c:pt>
                <c:pt idx="4">
                  <c:v>0.06</c:v>
                </c:pt>
                <c:pt idx="5">
                  <c:v>6.2E-2</c:v>
                </c:pt>
                <c:pt idx="6">
                  <c:v>6.4000000000000001E-2</c:v>
                </c:pt>
                <c:pt idx="7">
                  <c:v>6.6000000000000003E-2</c:v>
                </c:pt>
                <c:pt idx="8">
                  <c:v>6.8000000000000005E-2</c:v>
                </c:pt>
                <c:pt idx="9">
                  <c:v>7.0000000000000007E-2</c:v>
                </c:pt>
                <c:pt idx="10">
                  <c:v>7.4999999999999997E-2</c:v>
                </c:pt>
                <c:pt idx="11">
                  <c:v>0.08</c:v>
                </c:pt>
                <c:pt idx="12">
                  <c:v>8.2000000000000003E-2</c:v>
                </c:pt>
                <c:pt idx="13">
                  <c:v>8.5000000000000006E-2</c:v>
                </c:pt>
                <c:pt idx="14">
                  <c:v>0.09</c:v>
                </c:pt>
                <c:pt idx="15">
                  <c:v>0.1</c:v>
                </c:pt>
              </c:numCache>
            </c:numRef>
          </c:xVal>
          <c:yVal>
            <c:numRef>
              <c:f>Sheet1!$B$25:$Q$25</c:f>
              <c:numCache>
                <c:formatCode>General</c:formatCode>
                <c:ptCount val="16"/>
                <c:pt idx="0">
                  <c:v>16</c:v>
                </c:pt>
                <c:pt idx="1">
                  <c:v>24</c:v>
                </c:pt>
                <c:pt idx="2">
                  <c:v>40</c:v>
                </c:pt>
                <c:pt idx="3">
                  <c:v>84</c:v>
                </c:pt>
                <c:pt idx="4">
                  <c:v>174</c:v>
                </c:pt>
                <c:pt idx="5">
                  <c:v>226</c:v>
                </c:pt>
                <c:pt idx="6">
                  <c:v>256</c:v>
                </c:pt>
                <c:pt idx="7">
                  <c:v>254</c:v>
                </c:pt>
                <c:pt idx="8">
                  <c:v>252</c:v>
                </c:pt>
                <c:pt idx="9">
                  <c:v>246</c:v>
                </c:pt>
                <c:pt idx="10">
                  <c:v>236</c:v>
                </c:pt>
                <c:pt idx="11">
                  <c:v>256</c:v>
                </c:pt>
                <c:pt idx="12">
                  <c:v>260</c:v>
                </c:pt>
                <c:pt idx="13">
                  <c:v>220</c:v>
                </c:pt>
                <c:pt idx="14">
                  <c:v>72</c:v>
                </c:pt>
                <c:pt idx="15">
                  <c:v>24</c:v>
                </c:pt>
              </c:numCache>
            </c:numRef>
          </c:yVal>
          <c:smooth val="1"/>
          <c:extLst>
            <c:ext xmlns:c16="http://schemas.microsoft.com/office/drawing/2014/chart" uri="{C3380CC4-5D6E-409C-BE32-E72D297353CC}">
              <c16:uniqueId val="{00000000-EB06-4FE2-9D01-C95D2F2E2518}"/>
            </c:ext>
          </c:extLst>
        </c:ser>
        <c:dLbls>
          <c:showLegendKey val="0"/>
          <c:showVal val="0"/>
          <c:showCatName val="0"/>
          <c:showSerName val="0"/>
          <c:showPercent val="0"/>
          <c:showBubbleSize val="0"/>
        </c:dLbls>
        <c:axId val="338551855"/>
        <c:axId val="338553103"/>
      </c:scatterChart>
      <c:valAx>
        <c:axId val="3385518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水平线圈电流（</a:t>
                </a:r>
                <a:r>
                  <a:rPr lang="en-US" altLang="zh-CN"/>
                  <a:t>A</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8553103"/>
        <c:crosses val="autoZero"/>
        <c:crossBetween val="midCat"/>
      </c:valAx>
      <c:valAx>
        <c:axId val="338553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光抽运信号峰峰值（</a:t>
                </a:r>
                <a:r>
                  <a:rPr lang="en-US" altLang="zh-CN"/>
                  <a:t>mV</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85518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Sheet1!$B$36:$P$36</c:f>
              <c:numCache>
                <c:formatCode>General</c:formatCode>
                <c:ptCount val="15"/>
                <c:pt idx="0">
                  <c:v>1.7000000000000001E-2</c:v>
                </c:pt>
                <c:pt idx="1">
                  <c:v>1.7999999999999999E-2</c:v>
                </c:pt>
                <c:pt idx="2">
                  <c:v>1.9E-2</c:v>
                </c:pt>
                <c:pt idx="3">
                  <c:v>0.02</c:v>
                </c:pt>
                <c:pt idx="4">
                  <c:v>2.1999999999999999E-2</c:v>
                </c:pt>
                <c:pt idx="5">
                  <c:v>2.5000000000000001E-2</c:v>
                </c:pt>
                <c:pt idx="6">
                  <c:v>2.8000000000000001E-2</c:v>
                </c:pt>
                <c:pt idx="7">
                  <c:v>0.03</c:v>
                </c:pt>
                <c:pt idx="8">
                  <c:v>3.4000000000000002E-2</c:v>
                </c:pt>
                <c:pt idx="9">
                  <c:v>3.6999999999999998E-2</c:v>
                </c:pt>
                <c:pt idx="10">
                  <c:v>0.04</c:v>
                </c:pt>
                <c:pt idx="11">
                  <c:v>4.2000000000000003E-2</c:v>
                </c:pt>
                <c:pt idx="12">
                  <c:v>4.3999999999999997E-2</c:v>
                </c:pt>
                <c:pt idx="13">
                  <c:v>0.05</c:v>
                </c:pt>
                <c:pt idx="14">
                  <c:v>0.06</c:v>
                </c:pt>
              </c:numCache>
            </c:numRef>
          </c:xVal>
          <c:yVal>
            <c:numRef>
              <c:f>Sheet1!$B$37:$P$37</c:f>
              <c:numCache>
                <c:formatCode>General</c:formatCode>
                <c:ptCount val="15"/>
                <c:pt idx="0">
                  <c:v>260</c:v>
                </c:pt>
                <c:pt idx="1">
                  <c:v>264</c:v>
                </c:pt>
                <c:pt idx="2">
                  <c:v>276</c:v>
                </c:pt>
                <c:pt idx="3">
                  <c:v>280</c:v>
                </c:pt>
                <c:pt idx="4">
                  <c:v>284</c:v>
                </c:pt>
                <c:pt idx="5">
                  <c:v>264</c:v>
                </c:pt>
                <c:pt idx="6">
                  <c:v>272</c:v>
                </c:pt>
                <c:pt idx="7">
                  <c:v>276</c:v>
                </c:pt>
                <c:pt idx="8">
                  <c:v>280</c:v>
                </c:pt>
                <c:pt idx="9">
                  <c:v>280</c:v>
                </c:pt>
                <c:pt idx="10">
                  <c:v>208</c:v>
                </c:pt>
                <c:pt idx="11">
                  <c:v>128</c:v>
                </c:pt>
                <c:pt idx="12">
                  <c:v>84</c:v>
                </c:pt>
                <c:pt idx="13">
                  <c:v>32</c:v>
                </c:pt>
                <c:pt idx="14">
                  <c:v>20</c:v>
                </c:pt>
              </c:numCache>
            </c:numRef>
          </c:yVal>
          <c:smooth val="1"/>
          <c:extLst>
            <c:ext xmlns:c16="http://schemas.microsoft.com/office/drawing/2014/chart" uri="{C3380CC4-5D6E-409C-BE32-E72D297353CC}">
              <c16:uniqueId val="{00000000-0777-45E4-A4F0-1012ADEE489C}"/>
            </c:ext>
          </c:extLst>
        </c:ser>
        <c:dLbls>
          <c:showLegendKey val="0"/>
          <c:showVal val="0"/>
          <c:showCatName val="0"/>
          <c:showSerName val="0"/>
          <c:showPercent val="0"/>
          <c:showBubbleSize val="0"/>
        </c:dLbls>
        <c:axId val="338560591"/>
        <c:axId val="338548527"/>
      </c:scatterChart>
      <c:valAx>
        <c:axId val="338560591"/>
        <c:scaling>
          <c:orientation val="minMax"/>
          <c:min val="1.5000000000000003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水平线圈电流（</a:t>
                </a:r>
                <a:r>
                  <a:rPr lang="en-US" altLang="zh-CN"/>
                  <a:t>A</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8548527"/>
        <c:crosses val="autoZero"/>
        <c:crossBetween val="midCat"/>
      </c:valAx>
      <c:valAx>
        <c:axId val="338548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光抽运信号（</a:t>
                </a:r>
                <a:r>
                  <a:rPr lang="en-US" altLang="zh-CN"/>
                  <a:t>mV</a:t>
                </a:r>
                <a:r>
                  <a:rPr lang="zh-CN" altLang="en-US"/>
                  <a:t>）</a:t>
                </a:r>
              </a:p>
            </c:rich>
          </c:tx>
          <c:layout>
            <c:manualLayout>
              <c:xMode val="edge"/>
              <c:yMode val="edge"/>
              <c:x val="3.0555555555555555E-2"/>
              <c:y val="0.2899343832020997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85605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13314</TotalTime>
  <Pages>16</Pages>
  <Words>1068</Words>
  <Characters>6089</Characters>
  <Application>Microsoft Office Word</Application>
  <DocSecurity>0</DocSecurity>
  <Lines>50</Lines>
  <Paragraphs>14</Paragraphs>
  <ScaleCrop>false</ScaleCrop>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雨函</dc:creator>
  <cp:keywords/>
  <dc:description/>
  <cp:lastModifiedBy>杨 雨函</cp:lastModifiedBy>
  <cp:revision>63</cp:revision>
  <dcterms:created xsi:type="dcterms:W3CDTF">2022-10-10T16:15:00Z</dcterms:created>
  <dcterms:modified xsi:type="dcterms:W3CDTF">2023-05-31T15:48:00Z</dcterms:modified>
</cp:coreProperties>
</file>