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89420" w14:textId="71C55C7D" w:rsidR="00F25E5E" w:rsidRPr="005532B2" w:rsidRDefault="00181364" w:rsidP="005532B2">
      <w:pPr>
        <w:spacing w:line="360" w:lineRule="auto"/>
        <w:jc w:val="center"/>
        <w:rPr>
          <w:rFonts w:ascii="宋体" w:eastAsia="宋体" w:hAnsi="宋体"/>
          <w:sz w:val="44"/>
          <w:szCs w:val="44"/>
        </w:rPr>
      </w:pPr>
      <w:r w:rsidRPr="005532B2">
        <w:rPr>
          <w:rFonts w:ascii="宋体" w:eastAsia="宋体" w:hAnsi="宋体" w:hint="eastAsia"/>
          <w:sz w:val="44"/>
          <w:szCs w:val="44"/>
        </w:rPr>
        <w:t>真空镀膜实验报告</w:t>
      </w:r>
    </w:p>
    <w:p w14:paraId="5374D6E1" w14:textId="2EBEF9C9" w:rsidR="00181364" w:rsidRDefault="005532B2" w:rsidP="00897FE2">
      <w:pPr>
        <w:spacing w:line="360" w:lineRule="auto"/>
      </w:pPr>
      <w:r w:rsidRPr="005532B2">
        <w:rPr>
          <w:rFonts w:ascii="黑体" w:eastAsia="黑体" w:hAnsi="黑体" w:hint="eastAsia"/>
        </w:rPr>
        <w:t>【</w:t>
      </w:r>
      <w:r w:rsidR="00181364" w:rsidRPr="005532B2">
        <w:rPr>
          <w:rFonts w:ascii="黑体" w:eastAsia="黑体" w:hAnsi="黑体" w:hint="eastAsia"/>
        </w:rPr>
        <w:t>摘要</w:t>
      </w:r>
      <w:r w:rsidRPr="005532B2">
        <w:rPr>
          <w:rFonts w:ascii="黑体" w:eastAsia="黑体" w:hAnsi="黑体" w:hint="eastAsia"/>
        </w:rPr>
        <w:t>】</w:t>
      </w:r>
      <w:r w:rsidR="00481ABA">
        <w:rPr>
          <w:rFonts w:hint="eastAsia"/>
        </w:rPr>
        <w:t xml:space="preserve"> </w:t>
      </w:r>
      <w:r w:rsidR="00481ABA" w:rsidRPr="005532B2">
        <w:rPr>
          <w:rFonts w:ascii="宋体" w:eastAsia="宋体" w:hAnsi="宋体" w:hint="eastAsia"/>
          <w:sz w:val="18"/>
          <w:szCs w:val="18"/>
        </w:rPr>
        <w:t>本实验使用高真空镀膜机，通过在高真空环境下电阻加热蒸镀材料，使其</w:t>
      </w:r>
      <w:r>
        <w:rPr>
          <w:rFonts w:ascii="宋体" w:eastAsia="宋体" w:hAnsi="宋体" w:hint="eastAsia"/>
          <w:sz w:val="18"/>
          <w:szCs w:val="18"/>
        </w:rPr>
        <w:t>蒸发或升华，并</w:t>
      </w:r>
      <w:r w:rsidR="00481ABA" w:rsidRPr="005532B2">
        <w:rPr>
          <w:rFonts w:ascii="宋体" w:eastAsia="宋体" w:hAnsi="宋体" w:hint="eastAsia"/>
          <w:sz w:val="18"/>
          <w:szCs w:val="18"/>
        </w:rPr>
        <w:t>淀积在基片上形成一层均匀薄膜</w:t>
      </w:r>
      <w:r w:rsidR="00461146" w:rsidRPr="005532B2">
        <w:rPr>
          <w:rFonts w:ascii="宋体" w:eastAsia="宋体" w:hAnsi="宋体" w:hint="eastAsia"/>
          <w:sz w:val="18"/>
          <w:szCs w:val="18"/>
        </w:rPr>
        <w:t>。通过镀制</w:t>
      </w:r>
      <m:oMath>
        <m:r>
          <w:rPr>
            <w:rFonts w:ascii="Cambria Math" w:eastAsia="宋体" w:hAnsi="Cambria Math" w:hint="eastAsia"/>
            <w:sz w:val="18"/>
            <w:szCs w:val="18"/>
          </w:rPr>
          <m:t>Z</m:t>
        </m:r>
        <m:r>
          <w:rPr>
            <w:rFonts w:ascii="Cambria Math" w:eastAsia="宋体" w:hAnsi="Cambria Math"/>
            <w:sz w:val="18"/>
            <w:szCs w:val="18"/>
          </w:rPr>
          <m:t>nS/</m:t>
        </m:r>
        <m:r>
          <w:rPr>
            <w:rFonts w:ascii="Cambria Math" w:eastAsia="宋体" w:hAnsi="Cambria Math" w:hint="eastAsia"/>
            <w:sz w:val="18"/>
            <w:szCs w:val="18"/>
          </w:rPr>
          <m:t>M</m:t>
        </m:r>
        <m:r>
          <w:rPr>
            <w:rFonts w:ascii="Cambria Math" w:eastAsia="宋体" w:hAnsi="Cambria Math"/>
            <w:sz w:val="18"/>
            <w:szCs w:val="18"/>
          </w:rPr>
          <m:t>gF</m:t>
        </m:r>
        <m:r>
          <w:rPr>
            <w:rFonts w:ascii="Cambria Math" w:eastAsia="宋体" w:hAnsi="Cambria Math"/>
            <w:sz w:val="18"/>
            <w:szCs w:val="18"/>
            <w:vertAlign w:val="subscript"/>
          </w:rPr>
          <m:t>2</m:t>
        </m:r>
        <m:r>
          <w:rPr>
            <w:rFonts w:ascii="Cambria Math" w:eastAsia="宋体" w:hAnsi="Cambria Math"/>
            <w:sz w:val="18"/>
            <w:szCs w:val="18"/>
          </w:rPr>
          <m:t>/</m:t>
        </m:r>
        <m:r>
          <w:rPr>
            <w:rFonts w:ascii="Cambria Math" w:eastAsia="宋体" w:hAnsi="Cambria Math" w:hint="eastAsia"/>
            <w:sz w:val="18"/>
            <w:szCs w:val="18"/>
          </w:rPr>
          <m:t>Z</m:t>
        </m:r>
        <m:r>
          <w:rPr>
            <w:rFonts w:ascii="Cambria Math" w:eastAsia="宋体" w:hAnsi="Cambria Math"/>
            <w:sz w:val="18"/>
            <w:szCs w:val="18"/>
          </w:rPr>
          <m:t>nS</m:t>
        </m:r>
      </m:oMath>
      <w:r w:rsidR="00461146" w:rsidRPr="005532B2">
        <w:rPr>
          <w:rFonts w:ascii="宋体" w:eastAsia="宋体" w:hAnsi="宋体" w:hint="eastAsia"/>
          <w:sz w:val="18"/>
          <w:szCs w:val="18"/>
        </w:rPr>
        <w:t>三层交替的介质膜，同时</w:t>
      </w:r>
      <w:r w:rsidR="005F5150" w:rsidRPr="005532B2">
        <w:rPr>
          <w:rFonts w:ascii="宋体" w:eastAsia="宋体" w:hAnsi="宋体" w:hint="eastAsia"/>
          <w:sz w:val="18"/>
          <w:szCs w:val="18"/>
        </w:rPr>
        <w:t>采用极值法监测并控制</w:t>
      </w:r>
      <w:r w:rsidR="00461146" w:rsidRPr="005532B2">
        <w:rPr>
          <w:rFonts w:ascii="宋体" w:eastAsia="宋体" w:hAnsi="宋体" w:hint="eastAsia"/>
          <w:sz w:val="18"/>
          <w:szCs w:val="18"/>
        </w:rPr>
        <w:t>膜厚，使得</w:t>
      </w:r>
      <w:r w:rsidR="00870EF4">
        <w:rPr>
          <w:rFonts w:ascii="宋体" w:eastAsia="宋体" w:hAnsi="宋体" w:hint="eastAsia"/>
          <w:sz w:val="18"/>
          <w:szCs w:val="18"/>
        </w:rPr>
        <w:t>薄膜</w:t>
      </w:r>
      <w:r w:rsidR="00461146" w:rsidRPr="005532B2">
        <w:rPr>
          <w:rFonts w:ascii="宋体" w:eastAsia="宋体" w:hAnsi="宋体" w:hint="eastAsia"/>
          <w:sz w:val="18"/>
          <w:szCs w:val="18"/>
        </w:rPr>
        <w:t>在每个交界面的反射光发生相长干涉，增强反射率，达到高反膜的效果。</w:t>
      </w:r>
    </w:p>
    <w:p w14:paraId="57C017EA" w14:textId="559A853D" w:rsidR="00181364" w:rsidRDefault="00870EF4" w:rsidP="00897FE2">
      <w:pPr>
        <w:spacing w:line="360" w:lineRule="auto"/>
        <w:rPr>
          <w:rFonts w:ascii="黑体" w:eastAsia="黑体" w:hAnsi="黑体"/>
        </w:rPr>
      </w:pPr>
      <w:r w:rsidRPr="00870EF4">
        <w:rPr>
          <w:rFonts w:ascii="黑体" w:eastAsia="黑体" w:hAnsi="黑体" w:hint="eastAsia"/>
        </w:rPr>
        <w:t>【</w:t>
      </w:r>
      <w:r w:rsidR="00181364" w:rsidRPr="00870EF4">
        <w:rPr>
          <w:rFonts w:ascii="黑体" w:eastAsia="黑体" w:hAnsi="黑体" w:hint="eastAsia"/>
        </w:rPr>
        <w:t>关键词</w:t>
      </w:r>
      <w:r w:rsidRPr="00870EF4">
        <w:rPr>
          <w:rFonts w:ascii="黑体" w:eastAsia="黑体" w:hAnsi="黑体" w:hint="eastAsia"/>
        </w:rPr>
        <w:t>】</w:t>
      </w:r>
      <w:r w:rsidR="00491D90">
        <w:rPr>
          <w:rFonts w:hint="eastAsia"/>
        </w:rPr>
        <w:t xml:space="preserve"> </w:t>
      </w:r>
      <w:r w:rsidR="00491D90" w:rsidRPr="00870EF4">
        <w:rPr>
          <w:rFonts w:ascii="黑体" w:eastAsia="黑体" w:hAnsi="黑体" w:hint="eastAsia"/>
        </w:rPr>
        <w:t>真空镀膜，高反膜，反射率</w:t>
      </w:r>
    </w:p>
    <w:p w14:paraId="23F65FEF" w14:textId="77777777" w:rsidR="001D3F9F" w:rsidRDefault="001D3F9F" w:rsidP="00897FE2">
      <w:pPr>
        <w:spacing w:line="360" w:lineRule="auto"/>
        <w:rPr>
          <w:rFonts w:ascii="黑体" w:eastAsia="黑体" w:hAnsi="黑体"/>
        </w:rPr>
      </w:pPr>
    </w:p>
    <w:p w14:paraId="23E836CE" w14:textId="65E2C044" w:rsidR="00870EF4" w:rsidRPr="007554C5" w:rsidRDefault="00870EF4" w:rsidP="007554C5">
      <w:pPr>
        <w:spacing w:line="360" w:lineRule="auto"/>
        <w:jc w:val="center"/>
        <w:rPr>
          <w:rFonts w:ascii="Times New Roman" w:eastAsia="黑体" w:hAnsi="Times New Roman" w:cs="Times New Roman"/>
          <w:sz w:val="28"/>
          <w:szCs w:val="28"/>
        </w:rPr>
      </w:pPr>
      <w:r w:rsidRPr="007554C5">
        <w:rPr>
          <w:rFonts w:ascii="Times New Roman" w:eastAsia="黑体" w:hAnsi="Times New Roman" w:cs="Times New Roman"/>
          <w:sz w:val="28"/>
          <w:szCs w:val="28"/>
        </w:rPr>
        <w:t>Vac</w:t>
      </w:r>
      <w:r w:rsidR="008C23D7" w:rsidRPr="007554C5">
        <w:rPr>
          <w:rFonts w:ascii="Times New Roman" w:eastAsia="黑体" w:hAnsi="Times New Roman" w:cs="Times New Roman"/>
          <w:sz w:val="28"/>
          <w:szCs w:val="28"/>
        </w:rPr>
        <w:t>u</w:t>
      </w:r>
      <w:r w:rsidRPr="007554C5">
        <w:rPr>
          <w:rFonts w:ascii="Times New Roman" w:eastAsia="黑体" w:hAnsi="Times New Roman" w:cs="Times New Roman"/>
          <w:sz w:val="28"/>
          <w:szCs w:val="28"/>
        </w:rPr>
        <w:t>um thermal evaporation coating</w:t>
      </w:r>
    </w:p>
    <w:p w14:paraId="3D962BA3" w14:textId="708D3555" w:rsidR="008C23D7" w:rsidRPr="00371ADC" w:rsidRDefault="008C23D7" w:rsidP="00897FE2">
      <w:pPr>
        <w:spacing w:line="360" w:lineRule="auto"/>
        <w:rPr>
          <w:rFonts w:ascii="Times New Roman" w:eastAsia="黑体" w:hAnsi="Times New Roman" w:cs="Times New Roman"/>
          <w:sz w:val="18"/>
          <w:szCs w:val="18"/>
        </w:rPr>
      </w:pPr>
      <w:r w:rsidRPr="00371ADC">
        <w:rPr>
          <w:rFonts w:ascii="Times New Roman" w:eastAsia="黑体" w:hAnsi="Times New Roman" w:cs="Times New Roman"/>
          <w:b/>
          <w:bCs/>
        </w:rPr>
        <w:t>Abstract:</w:t>
      </w:r>
      <w:r w:rsidR="007554C5" w:rsidRPr="007554C5">
        <w:rPr>
          <w:rFonts w:ascii="Times New Roman" w:hAnsi="Times New Roman" w:cs="Times New Roman"/>
        </w:rPr>
        <w:t xml:space="preserve"> </w:t>
      </w:r>
      <w:r w:rsidR="007554C5" w:rsidRPr="00371ADC">
        <w:rPr>
          <w:rFonts w:ascii="Times New Roman" w:eastAsia="黑体" w:hAnsi="Times New Roman" w:cs="Times New Roman"/>
          <w:sz w:val="18"/>
          <w:szCs w:val="18"/>
        </w:rPr>
        <w:t>In this experiment, a high vacuum coating machine was used to vaporize or sublimate the material by resistance heating in a high vacuum environment, and to form a uniform film on the substrate.</w:t>
      </w:r>
      <w:r w:rsidR="007554C5" w:rsidRPr="00371ADC">
        <w:rPr>
          <w:rFonts w:ascii="Times New Roman" w:hAnsi="Times New Roman" w:cs="Times New Roman"/>
          <w:sz w:val="18"/>
          <w:szCs w:val="18"/>
        </w:rPr>
        <w:t xml:space="preserve"> </w:t>
      </w:r>
      <w:r w:rsidR="007554C5" w:rsidRPr="00371ADC">
        <w:rPr>
          <w:rFonts w:ascii="Times New Roman" w:eastAsia="黑体" w:hAnsi="Times New Roman" w:cs="Times New Roman"/>
          <w:sz w:val="18"/>
          <w:szCs w:val="18"/>
        </w:rPr>
        <w:t>By plating three layers of ZnS/MgF2/ZnS dielectric film, and using the extreme value method to monitor and control the thickness of the film, the reflected light of the film at each interface will occur interference, enhancing the reflectance, and achieving the effect of high reflective film.</w:t>
      </w:r>
    </w:p>
    <w:p w14:paraId="2C79BC22" w14:textId="3F0B46A5" w:rsidR="008C23D7" w:rsidRPr="00371ADC" w:rsidRDefault="008C23D7" w:rsidP="00897FE2">
      <w:pPr>
        <w:spacing w:line="360" w:lineRule="auto"/>
        <w:rPr>
          <w:rFonts w:ascii="Times New Roman" w:hAnsi="Times New Roman" w:cs="Times New Roman"/>
          <w:b/>
          <w:bCs/>
        </w:rPr>
      </w:pPr>
      <w:r w:rsidRPr="00371ADC">
        <w:rPr>
          <w:rFonts w:ascii="Times New Roman" w:eastAsia="黑体" w:hAnsi="Times New Roman" w:cs="Times New Roman"/>
          <w:b/>
          <w:bCs/>
        </w:rPr>
        <w:t xml:space="preserve">Key </w:t>
      </w:r>
      <w:r w:rsidR="00371ADC">
        <w:rPr>
          <w:rFonts w:ascii="Times New Roman" w:eastAsia="黑体" w:hAnsi="Times New Roman" w:cs="Times New Roman"/>
          <w:b/>
          <w:bCs/>
        </w:rPr>
        <w:t>w</w:t>
      </w:r>
      <w:r w:rsidRPr="00371ADC">
        <w:rPr>
          <w:rFonts w:ascii="Times New Roman" w:eastAsia="黑体" w:hAnsi="Times New Roman" w:cs="Times New Roman"/>
          <w:b/>
          <w:bCs/>
        </w:rPr>
        <w:t>ords: vacuum coating, high-reflecting film ,</w:t>
      </w:r>
      <w:r w:rsidR="007554C5" w:rsidRPr="00371ADC">
        <w:rPr>
          <w:rFonts w:ascii="Times New Roman" w:hAnsi="Times New Roman" w:cs="Times New Roman"/>
          <w:b/>
          <w:bCs/>
        </w:rPr>
        <w:t xml:space="preserve"> </w:t>
      </w:r>
      <w:r w:rsidR="007554C5" w:rsidRPr="00371ADC">
        <w:rPr>
          <w:rFonts w:ascii="Times New Roman" w:eastAsia="黑体" w:hAnsi="Times New Roman" w:cs="Times New Roman"/>
          <w:b/>
          <w:bCs/>
        </w:rPr>
        <w:t>reflectivity</w:t>
      </w:r>
    </w:p>
    <w:p w14:paraId="50ACB9EA" w14:textId="0EC4FD4D" w:rsidR="00181364" w:rsidRPr="008C23D7" w:rsidRDefault="00181364" w:rsidP="00897FE2">
      <w:pPr>
        <w:spacing w:line="360" w:lineRule="auto"/>
        <w:rPr>
          <w:rFonts w:ascii="宋体" w:eastAsia="宋体" w:hAnsi="宋体"/>
          <w:sz w:val="28"/>
          <w:szCs w:val="28"/>
        </w:rPr>
      </w:pPr>
      <w:r w:rsidRPr="008C23D7">
        <w:rPr>
          <w:rFonts w:ascii="宋体" w:eastAsia="宋体" w:hAnsi="宋体" w:hint="eastAsia"/>
          <w:sz w:val="28"/>
          <w:szCs w:val="28"/>
        </w:rPr>
        <w:t>1引言</w:t>
      </w:r>
    </w:p>
    <w:p w14:paraId="36361FDB" w14:textId="3CF47558" w:rsidR="00E858B9" w:rsidRPr="008C23D7" w:rsidRDefault="00E858B9" w:rsidP="008C23D7">
      <w:pPr>
        <w:spacing w:line="360" w:lineRule="auto"/>
        <w:ind w:firstLineChars="200" w:firstLine="420"/>
        <w:rPr>
          <w:rFonts w:ascii="宋体" w:eastAsia="宋体" w:hAnsi="宋体"/>
        </w:rPr>
      </w:pPr>
      <w:r w:rsidRPr="008C23D7">
        <w:rPr>
          <w:rFonts w:ascii="宋体" w:eastAsia="宋体" w:hAnsi="宋体"/>
        </w:rPr>
        <w:t>100多年前,人们在辉光放电管壁上首先观察到了溅射的金属薄膜</w:t>
      </w:r>
      <w:r w:rsidRPr="008C23D7">
        <w:rPr>
          <w:rFonts w:ascii="宋体" w:eastAsia="宋体" w:hAnsi="宋体" w:hint="eastAsia"/>
        </w:rPr>
        <w:t>，由此发展出一种制备薄膜</w:t>
      </w:r>
      <w:r w:rsidRPr="008C23D7">
        <w:rPr>
          <w:rFonts w:ascii="宋体" w:eastAsia="宋体" w:hAnsi="宋体"/>
        </w:rPr>
        <w:t>的方法</w:t>
      </w:r>
      <w:r w:rsidRPr="008C23D7">
        <w:rPr>
          <w:rFonts w:ascii="宋体" w:eastAsia="宋体" w:hAnsi="宋体" w:hint="eastAsia"/>
        </w:rPr>
        <w:t>——</w:t>
      </w:r>
      <w:r w:rsidRPr="008C23D7">
        <w:rPr>
          <w:rFonts w:ascii="宋体" w:eastAsia="宋体" w:hAnsi="宋体"/>
        </w:rPr>
        <w:t>真空镀膜。</w:t>
      </w:r>
      <w:r w:rsidR="008C23D7">
        <w:rPr>
          <w:rFonts w:ascii="宋体" w:eastAsia="宋体" w:hAnsi="宋体" w:hint="eastAsia"/>
        </w:rPr>
        <w:t>如今，</w:t>
      </w:r>
      <w:r w:rsidRPr="008C23D7">
        <w:rPr>
          <w:rFonts w:ascii="宋体" w:eastAsia="宋体" w:hAnsi="宋体" w:hint="eastAsia"/>
        </w:rPr>
        <w:t>真空镀膜技术</w:t>
      </w:r>
      <w:r w:rsidR="008C23D7">
        <w:rPr>
          <w:rFonts w:ascii="宋体" w:eastAsia="宋体" w:hAnsi="宋体" w:hint="eastAsia"/>
        </w:rPr>
        <w:t>已经</w:t>
      </w:r>
      <w:r w:rsidRPr="008C23D7">
        <w:rPr>
          <w:rFonts w:ascii="宋体" w:eastAsia="宋体" w:hAnsi="宋体" w:hint="eastAsia"/>
        </w:rPr>
        <w:t>实现了大规模生产，</w:t>
      </w:r>
      <w:r w:rsidR="00A14A06" w:rsidRPr="008C23D7">
        <w:rPr>
          <w:rFonts w:ascii="宋体" w:eastAsia="宋体" w:hAnsi="宋体" w:hint="eastAsia"/>
        </w:rPr>
        <w:t>除应用在消费电子、集成电路、光学光电子元器件等领域外，还应用于医疗器械、航空航天、太阳能、塑料、包装、纺织、机械、防伪、建筑等领域。真空镀膜技术的广泛应用，使得其在现代高科技中越来越重要。本实验通过真空电阻加热蒸发镀高反膜三层机制膜</w:t>
      </w:r>
      <m:oMath>
        <m:r>
          <w:rPr>
            <w:rFonts w:ascii="Cambria Math" w:eastAsia="宋体" w:hAnsi="Cambria Math" w:hint="eastAsia"/>
            <w:szCs w:val="21"/>
          </w:rPr>
          <m:t>Z</m:t>
        </m:r>
        <m:r>
          <w:rPr>
            <w:rFonts w:ascii="Cambria Math" w:eastAsia="宋体" w:hAnsi="Cambria Math"/>
            <w:szCs w:val="21"/>
          </w:rPr>
          <m:t>nS/</m:t>
        </m:r>
        <m:r>
          <w:rPr>
            <w:rFonts w:ascii="Cambria Math" w:eastAsia="宋体" w:hAnsi="Cambria Math" w:hint="eastAsia"/>
            <w:szCs w:val="21"/>
          </w:rPr>
          <m:t>M</m:t>
        </m:r>
        <m:r>
          <w:rPr>
            <w:rFonts w:ascii="Cambria Math" w:eastAsia="宋体" w:hAnsi="Cambria Math"/>
            <w:szCs w:val="21"/>
          </w:rPr>
          <m:t>gF</m:t>
        </m:r>
        <m:r>
          <w:rPr>
            <w:rFonts w:ascii="Cambria Math" w:eastAsia="宋体" w:hAnsi="Cambria Math"/>
            <w:szCs w:val="21"/>
            <w:vertAlign w:val="subscript"/>
          </w:rPr>
          <m:t>2</m:t>
        </m:r>
        <m:r>
          <w:rPr>
            <w:rFonts w:ascii="Cambria Math" w:eastAsia="宋体" w:hAnsi="Cambria Math"/>
            <w:szCs w:val="21"/>
          </w:rPr>
          <m:t>/</m:t>
        </m:r>
        <m:r>
          <w:rPr>
            <w:rFonts w:ascii="Cambria Math" w:eastAsia="宋体" w:hAnsi="Cambria Math" w:hint="eastAsia"/>
            <w:szCs w:val="21"/>
          </w:rPr>
          <m:t>Z</m:t>
        </m:r>
        <m:r>
          <w:rPr>
            <w:rFonts w:ascii="Cambria Math" w:eastAsia="宋体" w:hAnsi="Cambria Math"/>
            <w:szCs w:val="21"/>
          </w:rPr>
          <m:t>nS</m:t>
        </m:r>
      </m:oMath>
      <w:r w:rsidR="00481ABA" w:rsidRPr="008C23D7">
        <w:rPr>
          <w:rFonts w:ascii="宋体" w:eastAsia="宋体" w:hAnsi="宋体" w:hint="eastAsia"/>
          <w:szCs w:val="21"/>
        </w:rPr>
        <w:t>，充分揭示真空镀膜的基本原理和方法。</w:t>
      </w:r>
    </w:p>
    <w:p w14:paraId="32CF55F0" w14:textId="62ED7846" w:rsidR="00181364" w:rsidRPr="009B77DF" w:rsidRDefault="00181364" w:rsidP="00897FE2">
      <w:pPr>
        <w:spacing w:line="360" w:lineRule="auto"/>
        <w:rPr>
          <w:rFonts w:ascii="宋体" w:eastAsia="宋体" w:hAnsi="宋体"/>
          <w:sz w:val="28"/>
          <w:szCs w:val="28"/>
        </w:rPr>
      </w:pPr>
      <w:r w:rsidRPr="009B77DF">
        <w:rPr>
          <w:rFonts w:ascii="宋体" w:eastAsia="宋体" w:hAnsi="宋体" w:hint="eastAsia"/>
          <w:sz w:val="28"/>
          <w:szCs w:val="28"/>
        </w:rPr>
        <w:t>2实验</w:t>
      </w:r>
    </w:p>
    <w:p w14:paraId="4B2C0ED0" w14:textId="68EE56EC" w:rsidR="00233C20" w:rsidRPr="009B77DF" w:rsidRDefault="00233C20" w:rsidP="009B77DF">
      <w:pPr>
        <w:spacing w:line="360" w:lineRule="auto"/>
        <w:ind w:firstLineChars="200" w:firstLine="420"/>
        <w:rPr>
          <w:rFonts w:ascii="宋体" w:eastAsia="宋体" w:hAnsi="宋体"/>
          <w:szCs w:val="21"/>
        </w:rPr>
      </w:pPr>
      <w:r w:rsidRPr="009B77DF">
        <w:rPr>
          <w:rFonts w:ascii="宋体" w:eastAsia="宋体" w:hAnsi="宋体" w:hint="eastAsia"/>
          <w:szCs w:val="21"/>
        </w:rPr>
        <w:t>使用高真空镀膜机使</w:t>
      </w:r>
      <w:r w:rsidR="009B77DF">
        <w:rPr>
          <w:rFonts w:ascii="宋体" w:eastAsia="宋体" w:hAnsi="宋体" w:hint="eastAsia"/>
          <w:szCs w:val="21"/>
        </w:rPr>
        <w:t>真空室内环境</w:t>
      </w:r>
      <w:r w:rsidRPr="009B77DF">
        <w:rPr>
          <w:rFonts w:ascii="宋体" w:eastAsia="宋体" w:hAnsi="宋体" w:hint="eastAsia"/>
          <w:szCs w:val="21"/>
        </w:rPr>
        <w:t>压强达到</w:t>
      </w:r>
      <m:oMath>
        <m:r>
          <w:rPr>
            <w:rFonts w:ascii="Cambria Math" w:eastAsia="宋体" w:hAnsi="Cambria Math"/>
            <w:szCs w:val="21"/>
          </w:rPr>
          <m:t>3</m:t>
        </m:r>
        <m:r>
          <w:rPr>
            <w:rFonts w:ascii="MS Mincho" w:eastAsia="MS Mincho" w:hAnsi="MS Mincho" w:cs="MS Mincho" w:hint="eastAsia"/>
            <w:szCs w:val="21"/>
          </w:rPr>
          <m:t>*</m:t>
        </m:r>
        <m:sSup>
          <m:sSupPr>
            <m:ctrlPr>
              <w:rPr>
                <w:rFonts w:ascii="Cambria Math" w:eastAsia="宋体" w:hAnsi="Cambria Math"/>
                <w:i/>
                <w:szCs w:val="21"/>
              </w:rPr>
            </m:ctrlPr>
          </m:sSupPr>
          <m:e>
            <m:r>
              <w:rPr>
                <w:rFonts w:ascii="Cambria Math" w:eastAsia="宋体" w:hAnsi="Cambria Math"/>
                <w:szCs w:val="21"/>
              </w:rPr>
              <m:t>10</m:t>
            </m:r>
          </m:e>
          <m:sup>
            <m:r>
              <w:rPr>
                <w:rFonts w:ascii="微软雅黑" w:eastAsia="微软雅黑" w:hAnsi="微软雅黑" w:cs="微软雅黑" w:hint="eastAsia"/>
                <w:szCs w:val="21"/>
              </w:rPr>
              <m:t>-</m:t>
            </m:r>
            <m:r>
              <w:rPr>
                <w:rFonts w:ascii="Cambria Math" w:eastAsia="宋体" w:hAnsi="Cambria Math"/>
                <w:szCs w:val="21"/>
              </w:rPr>
              <m:t>3</m:t>
            </m:r>
          </m:sup>
        </m:sSup>
        <m:r>
          <w:rPr>
            <w:rFonts w:ascii="Cambria Math" w:eastAsia="宋体" w:hAnsi="Cambria Math"/>
            <w:szCs w:val="21"/>
          </w:rPr>
          <m:t>Pa</m:t>
        </m:r>
      </m:oMath>
      <w:r w:rsidRPr="009B77DF">
        <w:rPr>
          <w:rFonts w:ascii="宋体" w:eastAsia="宋体" w:hAnsi="宋体" w:hint="eastAsia"/>
          <w:szCs w:val="21"/>
        </w:rPr>
        <w:t>，再通过电阻加热蒸发</w:t>
      </w:r>
      <m:oMath>
        <m:r>
          <w:rPr>
            <w:rFonts w:ascii="Cambria Math" w:eastAsia="宋体" w:hAnsi="Cambria Math"/>
            <w:szCs w:val="21"/>
          </w:rPr>
          <m:t>ZnS</m:t>
        </m:r>
      </m:oMath>
      <w:r w:rsidRPr="009B77DF">
        <w:rPr>
          <w:rFonts w:ascii="宋体" w:eastAsia="宋体" w:hAnsi="宋体" w:hint="eastAsia"/>
          <w:szCs w:val="21"/>
        </w:rPr>
        <w:t>和</w:t>
      </w:r>
      <m:oMath>
        <m:sSub>
          <m:sSubPr>
            <m:ctrlPr>
              <w:rPr>
                <w:rFonts w:ascii="Cambria Math" w:eastAsia="宋体" w:hAnsi="Cambria Math"/>
                <w:i/>
                <w:szCs w:val="21"/>
              </w:rPr>
            </m:ctrlPr>
          </m:sSubPr>
          <m:e>
            <m:r>
              <w:rPr>
                <w:rFonts w:ascii="Cambria Math" w:eastAsia="宋体" w:hAnsi="Cambria Math"/>
                <w:szCs w:val="21"/>
              </w:rPr>
              <m:t>MgF</m:t>
            </m:r>
          </m:e>
          <m:sub>
            <m:r>
              <w:rPr>
                <w:rFonts w:ascii="Cambria Math" w:eastAsia="宋体" w:hAnsi="Cambria Math"/>
                <w:szCs w:val="21"/>
              </w:rPr>
              <m:t>2</m:t>
            </m:r>
          </m:sub>
        </m:sSub>
      </m:oMath>
      <w:r w:rsidRPr="009B77DF">
        <w:rPr>
          <w:rFonts w:ascii="宋体" w:eastAsia="宋体" w:hAnsi="宋体" w:hint="eastAsia"/>
          <w:szCs w:val="21"/>
        </w:rPr>
        <w:t>后淀积在基片上形成薄膜</w:t>
      </w:r>
      <w:r w:rsidR="009B3101" w:rsidRPr="009B77DF">
        <w:rPr>
          <w:rFonts w:ascii="宋体" w:eastAsia="宋体" w:hAnsi="宋体" w:hint="eastAsia"/>
          <w:szCs w:val="21"/>
        </w:rPr>
        <w:t>。膜厚通过光电流放大器采用极值法监测，使得基片上能够形成三层</w:t>
      </w:r>
      <m:oMath>
        <m:r>
          <w:rPr>
            <w:rFonts w:ascii="Cambria Math" w:eastAsia="宋体" w:hAnsi="Cambria Math"/>
            <w:szCs w:val="21"/>
          </w:rPr>
          <m:t>(</m:t>
        </m:r>
        <m:r>
          <w:rPr>
            <w:rFonts w:ascii="Cambria Math" w:eastAsia="宋体" w:hAnsi="Cambria Math" w:hint="eastAsia"/>
            <w:szCs w:val="21"/>
          </w:rPr>
          <m:t>Z</m:t>
        </m:r>
        <m:r>
          <w:rPr>
            <w:rFonts w:ascii="Cambria Math" w:eastAsia="宋体" w:hAnsi="Cambria Math"/>
            <w:szCs w:val="21"/>
          </w:rPr>
          <m:t>nS/</m:t>
        </m:r>
        <m:r>
          <w:rPr>
            <w:rFonts w:ascii="Cambria Math" w:eastAsia="宋体" w:hAnsi="Cambria Math" w:hint="eastAsia"/>
            <w:szCs w:val="21"/>
          </w:rPr>
          <m:t>M</m:t>
        </m:r>
        <m:r>
          <w:rPr>
            <w:rFonts w:ascii="Cambria Math" w:eastAsia="宋体" w:hAnsi="Cambria Math"/>
            <w:szCs w:val="21"/>
          </w:rPr>
          <m:t>gF</m:t>
        </m:r>
        <m:r>
          <w:rPr>
            <w:rFonts w:ascii="Cambria Math" w:eastAsia="宋体" w:hAnsi="Cambria Math"/>
            <w:szCs w:val="21"/>
            <w:vertAlign w:val="subscript"/>
          </w:rPr>
          <m:t>2</m:t>
        </m:r>
        <m:r>
          <w:rPr>
            <w:rFonts w:ascii="Cambria Math" w:eastAsia="宋体" w:hAnsi="Cambria Math"/>
            <w:szCs w:val="21"/>
          </w:rPr>
          <m:t>/</m:t>
        </m:r>
        <m:r>
          <w:rPr>
            <w:rFonts w:ascii="Cambria Math" w:eastAsia="宋体" w:hAnsi="Cambria Math" w:hint="eastAsia"/>
            <w:szCs w:val="21"/>
          </w:rPr>
          <m:t>Z</m:t>
        </m:r>
        <m:r>
          <w:rPr>
            <w:rFonts w:ascii="Cambria Math" w:eastAsia="宋体" w:hAnsi="Cambria Math"/>
            <w:szCs w:val="21"/>
          </w:rPr>
          <m:t>nS)</m:t>
        </m:r>
      </m:oMath>
      <w:r w:rsidR="009B3101" w:rsidRPr="009B77DF">
        <w:rPr>
          <w:rFonts w:ascii="宋体" w:eastAsia="宋体" w:hAnsi="宋体" w:hint="eastAsia"/>
          <w:szCs w:val="21"/>
        </w:rPr>
        <w:t>高反膜。</w:t>
      </w:r>
    </w:p>
    <w:p w14:paraId="25F398AA" w14:textId="7702C57E" w:rsidR="009B3101" w:rsidRPr="009B77DF" w:rsidRDefault="009B3101" w:rsidP="00897FE2">
      <w:pPr>
        <w:spacing w:line="360" w:lineRule="auto"/>
        <w:rPr>
          <w:rFonts w:ascii="黑体" w:eastAsia="黑体" w:hAnsi="黑体"/>
          <w:szCs w:val="21"/>
        </w:rPr>
      </w:pPr>
      <w:r w:rsidRPr="009B77DF">
        <w:rPr>
          <w:rFonts w:ascii="黑体" w:eastAsia="黑体" w:hAnsi="黑体" w:hint="eastAsia"/>
          <w:szCs w:val="21"/>
        </w:rPr>
        <w:t>2</w:t>
      </w:r>
      <w:r w:rsidRPr="009B77DF">
        <w:rPr>
          <w:rFonts w:ascii="黑体" w:eastAsia="黑体" w:hAnsi="黑体"/>
          <w:szCs w:val="21"/>
        </w:rPr>
        <w:t>.1</w:t>
      </w:r>
      <w:r w:rsidRPr="009B77DF">
        <w:rPr>
          <w:rFonts w:ascii="黑体" w:eastAsia="黑体" w:hAnsi="黑体" w:hint="eastAsia"/>
          <w:szCs w:val="21"/>
        </w:rPr>
        <w:t>真空镀膜的基本原理</w:t>
      </w:r>
    </w:p>
    <w:p w14:paraId="203D6BF6" w14:textId="1565411F" w:rsidR="009B3101" w:rsidRPr="009B77DF" w:rsidRDefault="009B77DF" w:rsidP="009B77DF">
      <w:pPr>
        <w:spacing w:line="360" w:lineRule="auto"/>
        <w:ind w:firstLineChars="200" w:firstLine="420"/>
        <w:rPr>
          <w:rFonts w:ascii="宋体" w:eastAsia="宋体" w:hAnsi="宋体"/>
          <w:szCs w:val="21"/>
        </w:rPr>
      </w:pPr>
      <w:r>
        <w:rPr>
          <w:rFonts w:ascii="宋体" w:eastAsia="宋体" w:hAnsi="宋体" w:hint="eastAsia"/>
          <w:szCs w:val="21"/>
        </w:rPr>
        <w:t>真空镀膜主要有热蒸发镀膜与离子溅射两类，本实验采用前者。</w:t>
      </w:r>
      <w:r w:rsidR="009B3101" w:rsidRPr="009B77DF">
        <w:rPr>
          <w:rFonts w:ascii="宋体" w:eastAsia="宋体" w:hAnsi="宋体" w:hint="eastAsia"/>
          <w:szCs w:val="21"/>
        </w:rPr>
        <w:t>真空</w:t>
      </w:r>
      <w:r>
        <w:rPr>
          <w:rFonts w:ascii="宋体" w:eastAsia="宋体" w:hAnsi="宋体" w:hint="eastAsia"/>
          <w:szCs w:val="21"/>
        </w:rPr>
        <w:t>热</w:t>
      </w:r>
      <w:r w:rsidR="009B3101" w:rsidRPr="009B77DF">
        <w:rPr>
          <w:rFonts w:ascii="宋体" w:eastAsia="宋体" w:hAnsi="宋体" w:hint="eastAsia"/>
          <w:szCs w:val="21"/>
        </w:rPr>
        <w:t>蒸发镀膜是</w:t>
      </w:r>
      <w:r>
        <w:rPr>
          <w:rFonts w:ascii="宋体" w:eastAsia="宋体" w:hAnsi="宋体" w:hint="eastAsia"/>
          <w:szCs w:val="21"/>
        </w:rPr>
        <w:t>指</w:t>
      </w:r>
      <w:r w:rsidR="009B3101" w:rsidRPr="009B77DF">
        <w:rPr>
          <w:rFonts w:ascii="宋体" w:eastAsia="宋体" w:hAnsi="宋体" w:hint="eastAsia"/>
          <w:szCs w:val="21"/>
        </w:rPr>
        <w:t>在真空度不低于</w:t>
      </w:r>
      <m:oMath>
        <m:sSup>
          <m:sSupPr>
            <m:ctrlPr>
              <w:rPr>
                <w:rFonts w:ascii="Cambria Math" w:eastAsia="宋体" w:hAnsi="Cambria Math"/>
                <w:i/>
                <w:szCs w:val="21"/>
              </w:rPr>
            </m:ctrlPr>
          </m:sSupPr>
          <m:e>
            <m:r>
              <w:rPr>
                <w:rFonts w:ascii="Cambria Math" w:eastAsia="宋体" w:hAnsi="Cambria Math"/>
                <w:szCs w:val="21"/>
              </w:rPr>
              <m:t>10</m:t>
            </m:r>
          </m:e>
          <m:sup>
            <m:r>
              <w:rPr>
                <w:rFonts w:ascii="微软雅黑" w:eastAsia="微软雅黑" w:hAnsi="微软雅黑" w:cs="微软雅黑" w:hint="eastAsia"/>
                <w:szCs w:val="21"/>
              </w:rPr>
              <m:t>-</m:t>
            </m:r>
            <m:r>
              <w:rPr>
                <w:rFonts w:ascii="Cambria Math" w:eastAsia="宋体" w:hAnsi="Cambria Math"/>
                <w:szCs w:val="21"/>
              </w:rPr>
              <m:t>3</m:t>
            </m:r>
          </m:sup>
        </m:sSup>
        <m:r>
          <w:rPr>
            <w:rFonts w:ascii="Cambria Math" w:eastAsia="宋体" w:hAnsi="Cambria Math"/>
            <w:szCs w:val="21"/>
          </w:rPr>
          <m:t>Pa</m:t>
        </m:r>
      </m:oMath>
      <w:r w:rsidR="009B3101" w:rsidRPr="009B77DF">
        <w:rPr>
          <w:rFonts w:ascii="宋体" w:eastAsia="宋体" w:hAnsi="宋体" w:hint="eastAsia"/>
          <w:szCs w:val="21"/>
        </w:rPr>
        <w:t>的环境中，将蒸发材料加热到一定温度，使其分子热振动能量大于表面的束缚能，从而使大量分子蒸发或升华，</w:t>
      </w:r>
      <w:r w:rsidR="003662CF">
        <w:rPr>
          <w:rFonts w:ascii="宋体" w:eastAsia="宋体" w:hAnsi="宋体" w:hint="eastAsia"/>
          <w:szCs w:val="21"/>
        </w:rPr>
        <w:t>通过几乎无碰撞的直线运动到达基片，</w:t>
      </w:r>
      <w:r w:rsidR="009B3101" w:rsidRPr="009B77DF">
        <w:rPr>
          <w:rFonts w:ascii="宋体" w:eastAsia="宋体" w:hAnsi="宋体" w:hint="eastAsia"/>
          <w:szCs w:val="21"/>
        </w:rPr>
        <w:t>然后</w:t>
      </w:r>
      <w:r w:rsidR="009B3101" w:rsidRPr="009B77DF">
        <w:rPr>
          <w:rFonts w:ascii="宋体" w:eastAsia="宋体" w:hAnsi="宋体" w:hint="eastAsia"/>
          <w:szCs w:val="21"/>
        </w:rPr>
        <w:lastRenderedPageBreak/>
        <w:t>淀积在基片上形成镀膜。本实验加热蒸发材料的方法是电阻加热法，结构简单，操作方便。</w:t>
      </w:r>
    </w:p>
    <w:p w14:paraId="294BE894" w14:textId="79AE12FF" w:rsidR="009B3101" w:rsidRPr="009B77DF" w:rsidRDefault="009B3101" w:rsidP="00897FE2">
      <w:pPr>
        <w:spacing w:line="360" w:lineRule="auto"/>
        <w:rPr>
          <w:rFonts w:ascii="黑体" w:eastAsia="黑体" w:hAnsi="黑体"/>
          <w:szCs w:val="21"/>
        </w:rPr>
      </w:pPr>
      <w:r w:rsidRPr="009B77DF">
        <w:rPr>
          <w:rFonts w:ascii="黑体" w:eastAsia="黑体" w:hAnsi="黑体" w:hint="eastAsia"/>
          <w:szCs w:val="21"/>
        </w:rPr>
        <w:t>2</w:t>
      </w:r>
      <w:r w:rsidRPr="009B77DF">
        <w:rPr>
          <w:rFonts w:ascii="黑体" w:eastAsia="黑体" w:hAnsi="黑体"/>
          <w:szCs w:val="21"/>
        </w:rPr>
        <w:t>.2</w:t>
      </w:r>
      <w:r w:rsidRPr="009B77DF">
        <w:rPr>
          <w:rFonts w:ascii="黑体" w:eastAsia="黑体" w:hAnsi="黑体" w:hint="eastAsia"/>
          <w:szCs w:val="21"/>
        </w:rPr>
        <w:t>影响薄膜质量的几个因素</w:t>
      </w:r>
    </w:p>
    <w:p w14:paraId="261BC603" w14:textId="396985E7" w:rsidR="009B3101" w:rsidRPr="009B77DF" w:rsidRDefault="009B3101" w:rsidP="00897FE2">
      <w:pPr>
        <w:spacing w:line="360" w:lineRule="auto"/>
        <w:rPr>
          <w:rFonts w:ascii="宋体" w:eastAsia="宋体" w:hAnsi="宋体"/>
          <w:szCs w:val="21"/>
        </w:rPr>
      </w:pPr>
      <w:r w:rsidRPr="009B77DF">
        <w:rPr>
          <w:rFonts w:ascii="宋体" w:eastAsia="宋体" w:hAnsi="宋体"/>
          <w:szCs w:val="21"/>
        </w:rPr>
        <w:t>2.2.1</w:t>
      </w:r>
      <w:r w:rsidR="009761BB" w:rsidRPr="009B77DF">
        <w:rPr>
          <w:rFonts w:ascii="宋体" w:eastAsia="宋体" w:hAnsi="宋体" w:hint="eastAsia"/>
          <w:szCs w:val="21"/>
        </w:rPr>
        <w:t>基片的表面清洁度</w:t>
      </w:r>
    </w:p>
    <w:p w14:paraId="2042C217" w14:textId="580D2553" w:rsidR="009761BB" w:rsidRPr="009B77DF" w:rsidRDefault="009761BB" w:rsidP="009B77DF">
      <w:pPr>
        <w:spacing w:line="360" w:lineRule="auto"/>
        <w:ind w:firstLineChars="200" w:firstLine="420"/>
        <w:rPr>
          <w:rFonts w:ascii="宋体" w:eastAsia="宋体" w:hAnsi="宋体"/>
          <w:szCs w:val="21"/>
        </w:rPr>
      </w:pPr>
      <w:r w:rsidRPr="009B77DF">
        <w:rPr>
          <w:rFonts w:ascii="宋体" w:eastAsia="宋体" w:hAnsi="宋体" w:hint="eastAsia"/>
          <w:szCs w:val="21"/>
        </w:rPr>
        <w:t>基片表面的</w:t>
      </w:r>
      <w:r w:rsidR="00940259" w:rsidRPr="009B77DF">
        <w:rPr>
          <w:rFonts w:ascii="宋体" w:eastAsia="宋体" w:hAnsi="宋体" w:hint="eastAsia"/>
          <w:szCs w:val="21"/>
        </w:rPr>
        <w:t>玷污将会严重影响膜层结构和牢固性。因此镀膜前要将基片用酒精擦拭</w:t>
      </w:r>
      <w:r w:rsidR="009B77DF">
        <w:rPr>
          <w:rFonts w:ascii="宋体" w:eastAsia="宋体" w:hAnsi="宋体" w:hint="eastAsia"/>
          <w:szCs w:val="21"/>
        </w:rPr>
        <w:t>并吹干</w:t>
      </w:r>
      <w:r w:rsidR="00940259" w:rsidRPr="009B77DF">
        <w:rPr>
          <w:rFonts w:ascii="宋体" w:eastAsia="宋体" w:hAnsi="宋体" w:hint="eastAsia"/>
          <w:szCs w:val="21"/>
        </w:rPr>
        <w:t>，且不能用手接触基片</w:t>
      </w:r>
      <w:r w:rsidR="009B77DF">
        <w:rPr>
          <w:rFonts w:ascii="宋体" w:eastAsia="宋体" w:hAnsi="宋体" w:hint="eastAsia"/>
          <w:szCs w:val="21"/>
        </w:rPr>
        <w:t>，而应用镊子夹取</w:t>
      </w:r>
      <w:r w:rsidR="00940259" w:rsidRPr="009B77DF">
        <w:rPr>
          <w:rFonts w:ascii="宋体" w:eastAsia="宋体" w:hAnsi="宋体" w:hint="eastAsia"/>
          <w:szCs w:val="21"/>
        </w:rPr>
        <w:t>。</w:t>
      </w:r>
    </w:p>
    <w:p w14:paraId="64FBD621" w14:textId="66A9E7DC" w:rsidR="00940259" w:rsidRPr="009B77DF" w:rsidRDefault="00940259" w:rsidP="00897FE2">
      <w:pPr>
        <w:spacing w:line="360" w:lineRule="auto"/>
        <w:rPr>
          <w:rFonts w:ascii="宋体" w:eastAsia="宋体" w:hAnsi="宋体"/>
          <w:szCs w:val="21"/>
        </w:rPr>
      </w:pPr>
      <w:r w:rsidRPr="009B77DF">
        <w:rPr>
          <w:rFonts w:ascii="宋体" w:eastAsia="宋体" w:hAnsi="宋体" w:hint="eastAsia"/>
          <w:szCs w:val="21"/>
        </w:rPr>
        <w:t>2</w:t>
      </w:r>
      <w:r w:rsidRPr="009B77DF">
        <w:rPr>
          <w:rFonts w:ascii="宋体" w:eastAsia="宋体" w:hAnsi="宋体"/>
          <w:szCs w:val="21"/>
        </w:rPr>
        <w:t>.2.2</w:t>
      </w:r>
      <w:r w:rsidRPr="009B77DF">
        <w:rPr>
          <w:rFonts w:ascii="宋体" w:eastAsia="宋体" w:hAnsi="宋体" w:hint="eastAsia"/>
          <w:szCs w:val="21"/>
        </w:rPr>
        <w:t>真空度为热蒸发的影响</w:t>
      </w:r>
    </w:p>
    <w:p w14:paraId="1D6F7A04" w14:textId="77777777" w:rsidR="000D6349" w:rsidRDefault="00940259" w:rsidP="009B77DF">
      <w:pPr>
        <w:spacing w:line="360" w:lineRule="auto"/>
        <w:ind w:firstLineChars="200" w:firstLine="420"/>
        <w:rPr>
          <w:rFonts w:ascii="宋体" w:eastAsia="宋体" w:hAnsi="宋体"/>
          <w:szCs w:val="21"/>
        </w:rPr>
      </w:pPr>
      <w:r w:rsidRPr="009B77DF">
        <w:rPr>
          <w:rFonts w:ascii="宋体" w:eastAsia="宋体" w:hAnsi="宋体" w:hint="eastAsia"/>
          <w:szCs w:val="21"/>
        </w:rPr>
        <w:t>为了使蒸发或升华的分子尽可能多地到达基片，需要减少其与气体分子的碰撞，即需要增大气体分子的平均自由</w:t>
      </w:r>
      <w:r w:rsidR="001266BF" w:rsidRPr="009B77DF">
        <w:rPr>
          <w:rFonts w:ascii="宋体" w:eastAsia="宋体" w:hAnsi="宋体" w:hint="eastAsia"/>
          <w:szCs w:val="21"/>
        </w:rPr>
        <w:t>程</w:t>
      </w:r>
      <m:oMath>
        <m:r>
          <w:rPr>
            <w:rFonts w:ascii="Cambria Math" w:eastAsia="宋体" w:hAnsi="Cambria Math"/>
            <w:szCs w:val="21"/>
          </w:rPr>
          <m:t>L</m:t>
        </m:r>
      </m:oMath>
      <w:r w:rsidR="000D6349">
        <w:rPr>
          <w:rFonts w:ascii="宋体" w:eastAsia="宋体" w:hAnsi="宋体" w:hint="eastAsia"/>
          <w:szCs w:val="21"/>
        </w:rPr>
        <w:t>：</w:t>
      </w:r>
    </w:p>
    <w:p w14:paraId="5C0992AF" w14:textId="40958712" w:rsidR="000D6349" w:rsidRDefault="00940259" w:rsidP="00524838">
      <w:pPr>
        <w:spacing w:line="360" w:lineRule="auto"/>
        <w:ind w:firstLineChars="200" w:firstLine="420"/>
        <w:jc w:val="center"/>
        <w:rPr>
          <w:rFonts w:ascii="宋体" w:eastAsia="宋体" w:hAnsi="宋体"/>
          <w:szCs w:val="21"/>
        </w:rPr>
      </w:pPr>
      <m:oMath>
        <m:r>
          <w:rPr>
            <w:rFonts w:ascii="Cambria Math" w:eastAsia="宋体" w:hAnsi="Cambria Math"/>
            <w:szCs w:val="21"/>
          </w:rPr>
          <m:t>L=kT/(</m:t>
        </m:r>
        <m:sSup>
          <m:sSupPr>
            <m:ctrlPr>
              <w:rPr>
                <w:rFonts w:ascii="Cambria Math" w:eastAsia="宋体" w:hAnsi="Cambria Math"/>
                <w:i/>
                <w:szCs w:val="21"/>
              </w:rPr>
            </m:ctrlPr>
          </m:sSupPr>
          <m:e>
            <m:r>
              <w:rPr>
                <w:rFonts w:ascii="Cambria Math" w:eastAsia="宋体" w:hAnsi="Cambria Math"/>
                <w:szCs w:val="21"/>
              </w:rPr>
              <m:t>2</m:t>
            </m:r>
          </m:e>
          <m:sup>
            <m:r>
              <w:rPr>
                <w:rFonts w:ascii="Cambria Math" w:eastAsia="宋体" w:hAnsi="Cambria Math"/>
                <w:szCs w:val="21"/>
              </w:rPr>
              <m:t>1/2</m:t>
            </m:r>
          </m:sup>
        </m:sSup>
        <m:r>
          <w:rPr>
            <w:rFonts w:ascii="Cambria Math" w:eastAsia="宋体" w:hAnsi="Cambria Math" w:hint="eastAsia"/>
            <w:szCs w:val="21"/>
          </w:rPr>
          <m:t>π</m:t>
        </m:r>
        <m:sSup>
          <m:sSupPr>
            <m:ctrlPr>
              <w:rPr>
                <w:rFonts w:ascii="Cambria Math" w:eastAsia="宋体" w:hAnsi="Cambria Math"/>
                <w:i/>
                <w:szCs w:val="21"/>
              </w:rPr>
            </m:ctrlPr>
          </m:sSupPr>
          <m:e>
            <m:r>
              <w:rPr>
                <w:rFonts w:ascii="Cambria Math" w:eastAsia="宋体" w:hAnsi="Cambria Math"/>
                <w:szCs w:val="21"/>
              </w:rPr>
              <m:t>σ</m:t>
            </m:r>
          </m:e>
          <m:sup>
            <m:r>
              <w:rPr>
                <w:rFonts w:ascii="Cambria Math" w:eastAsia="宋体" w:hAnsi="Cambria Math"/>
                <w:szCs w:val="21"/>
              </w:rPr>
              <m:t>2</m:t>
            </m:r>
          </m:sup>
        </m:sSup>
        <m:r>
          <w:rPr>
            <w:rFonts w:ascii="Cambria Math" w:eastAsia="宋体" w:hAnsi="Cambria Math"/>
            <w:szCs w:val="21"/>
          </w:rPr>
          <m:t>p)</m:t>
        </m:r>
      </m:oMath>
      <w:r w:rsidR="000D6349">
        <w:rPr>
          <w:rFonts w:ascii="宋体" w:eastAsia="宋体" w:hAnsi="宋体" w:hint="eastAsia"/>
          <w:szCs w:val="21"/>
        </w:rPr>
        <w:t xml:space="preserve"> </w:t>
      </w:r>
      <w:r w:rsidR="000D6349">
        <w:rPr>
          <w:rFonts w:ascii="宋体" w:eastAsia="宋体" w:hAnsi="宋体"/>
          <w:szCs w:val="21"/>
        </w:rPr>
        <w:t xml:space="preserve">    </w:t>
      </w:r>
      <w:r w:rsidR="000D6349">
        <w:rPr>
          <w:rFonts w:ascii="宋体" w:eastAsia="宋体" w:hAnsi="宋体" w:hint="eastAsia"/>
          <w:szCs w:val="21"/>
        </w:rPr>
        <w:t>（</w:t>
      </w:r>
      <w:r w:rsidR="00524838">
        <w:rPr>
          <w:rFonts w:ascii="宋体" w:eastAsia="宋体" w:hAnsi="宋体" w:hint="eastAsia"/>
          <w:szCs w:val="21"/>
        </w:rPr>
        <w:t>1</w:t>
      </w:r>
      <w:r w:rsidR="000D6349">
        <w:rPr>
          <w:rFonts w:ascii="宋体" w:eastAsia="宋体" w:hAnsi="宋体" w:hint="eastAsia"/>
          <w:szCs w:val="21"/>
        </w:rPr>
        <w:t>）</w:t>
      </w:r>
    </w:p>
    <w:p w14:paraId="69844212" w14:textId="5533DB0C" w:rsidR="001266BF" w:rsidRPr="009B77DF" w:rsidRDefault="00524838" w:rsidP="009B77DF">
      <w:pPr>
        <w:spacing w:line="360" w:lineRule="auto"/>
        <w:ind w:firstLineChars="200" w:firstLine="420"/>
        <w:rPr>
          <w:rFonts w:ascii="宋体" w:eastAsia="宋体" w:hAnsi="宋体"/>
          <w:szCs w:val="21"/>
        </w:rPr>
      </w:pPr>
      <w:r>
        <w:rPr>
          <w:rFonts w:ascii="宋体" w:eastAsia="宋体" w:hAnsi="宋体" w:hint="eastAsia"/>
          <w:szCs w:val="21"/>
        </w:rPr>
        <w:t>式</w:t>
      </w:r>
      <w:r w:rsidR="001266BF" w:rsidRPr="009B77DF">
        <w:rPr>
          <w:rFonts w:ascii="宋体" w:eastAsia="宋体" w:hAnsi="宋体" w:hint="eastAsia"/>
          <w:szCs w:val="21"/>
        </w:rPr>
        <w:t>中，</w:t>
      </w:r>
      <m:oMath>
        <m:r>
          <w:rPr>
            <w:rFonts w:ascii="Cambria Math" w:eastAsia="宋体" w:hAnsi="Cambria Math"/>
            <w:szCs w:val="21"/>
          </w:rPr>
          <m:t>k</m:t>
        </m:r>
      </m:oMath>
      <w:r w:rsidR="001266BF" w:rsidRPr="009B77DF">
        <w:rPr>
          <w:rFonts w:ascii="宋体" w:eastAsia="宋体" w:hAnsi="宋体" w:hint="eastAsia"/>
          <w:szCs w:val="21"/>
        </w:rPr>
        <w:t>为玻尔兹曼常数，</w:t>
      </w:r>
      <m:oMath>
        <m:r>
          <w:rPr>
            <w:rFonts w:ascii="Cambria Math" w:eastAsia="宋体" w:hAnsi="Cambria Math"/>
            <w:szCs w:val="21"/>
          </w:rPr>
          <m:t>T</m:t>
        </m:r>
      </m:oMath>
      <w:r w:rsidR="001266BF" w:rsidRPr="009B77DF">
        <w:rPr>
          <w:rFonts w:ascii="宋体" w:eastAsia="宋体" w:hAnsi="宋体" w:hint="eastAsia"/>
          <w:szCs w:val="21"/>
        </w:rPr>
        <w:t>为绝对温度，</w:t>
      </w:r>
      <m:oMath>
        <m:r>
          <w:rPr>
            <w:rFonts w:ascii="Cambria Math" w:eastAsia="宋体" w:hAnsi="Cambria Math"/>
            <w:szCs w:val="21"/>
          </w:rPr>
          <m:t>σ</m:t>
        </m:r>
      </m:oMath>
      <w:r w:rsidR="001266BF" w:rsidRPr="009B77DF">
        <w:rPr>
          <w:rFonts w:ascii="宋体" w:eastAsia="宋体" w:hAnsi="宋体" w:hint="eastAsia"/>
          <w:szCs w:val="21"/>
        </w:rPr>
        <w:t>为气体分子的有效直径，</w:t>
      </w:r>
      <m:oMath>
        <m:r>
          <w:rPr>
            <w:rFonts w:ascii="Cambria Math" w:eastAsia="宋体" w:hAnsi="Cambria Math"/>
            <w:szCs w:val="21"/>
          </w:rPr>
          <m:t>p</m:t>
        </m:r>
      </m:oMath>
      <w:r w:rsidR="001266BF" w:rsidRPr="009B77DF">
        <w:rPr>
          <w:rFonts w:ascii="宋体" w:eastAsia="宋体" w:hAnsi="宋体" w:hint="eastAsia"/>
          <w:szCs w:val="21"/>
        </w:rPr>
        <w:t>为气体压强。</w:t>
      </w:r>
      <w:r w:rsidR="009B77DF">
        <w:rPr>
          <w:rFonts w:ascii="宋体" w:eastAsia="宋体" w:hAnsi="宋体" w:hint="eastAsia"/>
          <w:szCs w:val="21"/>
        </w:rPr>
        <w:t>课件</w:t>
      </w:r>
      <w:r w:rsidR="001266BF" w:rsidRPr="009B77DF">
        <w:rPr>
          <w:rFonts w:ascii="宋体" w:eastAsia="宋体" w:hAnsi="宋体" w:hint="eastAsia"/>
          <w:szCs w:val="21"/>
        </w:rPr>
        <w:t>，压强</w:t>
      </w:r>
      <m:oMath>
        <m:r>
          <w:rPr>
            <w:rFonts w:ascii="Cambria Math" w:eastAsia="宋体" w:hAnsi="Cambria Math"/>
            <w:szCs w:val="21"/>
          </w:rPr>
          <m:t>p</m:t>
        </m:r>
      </m:oMath>
      <w:r w:rsidR="001266BF" w:rsidRPr="009B77DF">
        <w:rPr>
          <w:rFonts w:ascii="宋体" w:eastAsia="宋体" w:hAnsi="宋体" w:hint="eastAsia"/>
          <w:szCs w:val="21"/>
        </w:rPr>
        <w:t>越小，平均自由程就越大</w:t>
      </w:r>
      <w:r w:rsidR="009B77DF">
        <w:rPr>
          <w:rFonts w:ascii="宋体" w:eastAsia="宋体" w:hAnsi="宋体" w:hint="eastAsia"/>
          <w:szCs w:val="21"/>
        </w:rPr>
        <w:t>，所以需要提高实验环境的真空度</w:t>
      </w:r>
      <w:r w:rsidR="001266BF" w:rsidRPr="009B77DF">
        <w:rPr>
          <w:rFonts w:ascii="宋体" w:eastAsia="宋体" w:hAnsi="宋体" w:hint="eastAsia"/>
          <w:szCs w:val="21"/>
        </w:rPr>
        <w:t>。</w:t>
      </w:r>
    </w:p>
    <w:p w14:paraId="4061B887" w14:textId="7170F39B" w:rsidR="00C53017" w:rsidRPr="009B77DF" w:rsidRDefault="00C53017" w:rsidP="00897FE2">
      <w:pPr>
        <w:spacing w:line="360" w:lineRule="auto"/>
        <w:rPr>
          <w:rFonts w:ascii="宋体" w:eastAsia="宋体" w:hAnsi="宋体"/>
          <w:szCs w:val="21"/>
        </w:rPr>
      </w:pPr>
      <w:r w:rsidRPr="009B77DF">
        <w:rPr>
          <w:rFonts w:ascii="宋体" w:eastAsia="宋体" w:hAnsi="宋体" w:hint="eastAsia"/>
          <w:szCs w:val="21"/>
        </w:rPr>
        <w:t>2</w:t>
      </w:r>
      <w:r w:rsidRPr="009B77DF">
        <w:rPr>
          <w:rFonts w:ascii="宋体" w:eastAsia="宋体" w:hAnsi="宋体"/>
          <w:szCs w:val="21"/>
        </w:rPr>
        <w:t xml:space="preserve">.2.3 </w:t>
      </w:r>
      <w:r w:rsidRPr="009B77DF">
        <w:rPr>
          <w:rFonts w:ascii="宋体" w:eastAsia="宋体" w:hAnsi="宋体" w:hint="eastAsia"/>
          <w:szCs w:val="21"/>
        </w:rPr>
        <w:t>蒸发物质的加热</w:t>
      </w:r>
    </w:p>
    <w:p w14:paraId="6045C227" w14:textId="4360466D" w:rsidR="00C53017" w:rsidRPr="009B77DF" w:rsidRDefault="00C53017" w:rsidP="009B77DF">
      <w:pPr>
        <w:spacing w:line="360" w:lineRule="auto"/>
        <w:ind w:firstLineChars="200" w:firstLine="420"/>
        <w:rPr>
          <w:rFonts w:ascii="宋体" w:eastAsia="宋体" w:hAnsi="宋体"/>
          <w:szCs w:val="21"/>
        </w:rPr>
      </w:pPr>
      <w:r w:rsidRPr="009B77DF">
        <w:rPr>
          <w:rFonts w:ascii="宋体" w:eastAsia="宋体" w:hAnsi="宋体"/>
          <w:szCs w:val="21"/>
        </w:rPr>
        <w:t>固体物质</w:t>
      </w:r>
      <w:r w:rsidRPr="009B77DF">
        <w:rPr>
          <w:rFonts w:ascii="宋体" w:eastAsia="宋体" w:hAnsi="宋体" w:hint="eastAsia"/>
          <w:szCs w:val="21"/>
        </w:rPr>
        <w:t>在</w:t>
      </w:r>
      <w:r w:rsidRPr="009B77DF">
        <w:rPr>
          <w:rFonts w:ascii="宋体" w:eastAsia="宋体" w:hAnsi="宋体"/>
          <w:szCs w:val="21"/>
        </w:rPr>
        <w:t>受热过程</w:t>
      </w:r>
      <w:r w:rsidRPr="009B77DF">
        <w:rPr>
          <w:rFonts w:ascii="宋体" w:eastAsia="宋体" w:hAnsi="宋体" w:hint="eastAsia"/>
          <w:szCs w:val="21"/>
        </w:rPr>
        <w:t>中会发生</w:t>
      </w:r>
      <w:r w:rsidRPr="009B77DF">
        <w:rPr>
          <w:rFonts w:ascii="宋体" w:eastAsia="宋体" w:hAnsi="宋体"/>
          <w:szCs w:val="21"/>
        </w:rPr>
        <w:t>放气现象</w:t>
      </w:r>
      <w:r w:rsidRPr="009B77DF">
        <w:rPr>
          <w:rFonts w:ascii="宋体" w:eastAsia="宋体" w:hAnsi="宋体" w:hint="eastAsia"/>
          <w:szCs w:val="21"/>
        </w:rPr>
        <w:t>，</w:t>
      </w:r>
      <w:r w:rsidRPr="009B77DF">
        <w:rPr>
          <w:rFonts w:ascii="宋体" w:eastAsia="宋体" w:hAnsi="宋体"/>
          <w:szCs w:val="21"/>
        </w:rPr>
        <w:t>造成</w:t>
      </w:r>
      <w:r w:rsidRPr="009B77DF">
        <w:rPr>
          <w:rFonts w:ascii="宋体" w:eastAsia="宋体" w:hAnsi="宋体" w:hint="eastAsia"/>
          <w:szCs w:val="21"/>
        </w:rPr>
        <w:t>真空</w:t>
      </w:r>
      <w:r w:rsidRPr="009B77DF">
        <w:rPr>
          <w:rFonts w:ascii="宋体" w:eastAsia="宋体" w:hAnsi="宋体"/>
          <w:szCs w:val="21"/>
        </w:rPr>
        <w:t>室内压强上升,使</w:t>
      </w:r>
      <w:r w:rsidRPr="009B77DF">
        <w:rPr>
          <w:rFonts w:ascii="宋体" w:eastAsia="宋体" w:hAnsi="宋体" w:hint="eastAsia"/>
          <w:szCs w:val="21"/>
        </w:rPr>
        <w:t>镀膜质量下降，</w:t>
      </w:r>
      <w:r w:rsidRPr="009B77DF">
        <w:rPr>
          <w:rFonts w:ascii="宋体" w:eastAsia="宋体" w:hAnsi="宋体"/>
          <w:szCs w:val="21"/>
        </w:rPr>
        <w:t>因此,</w:t>
      </w:r>
      <w:r w:rsidRPr="009B77DF">
        <w:rPr>
          <w:rFonts w:ascii="宋体" w:eastAsia="宋体" w:hAnsi="宋体" w:hint="eastAsia"/>
          <w:szCs w:val="21"/>
        </w:rPr>
        <w:t>需要</w:t>
      </w:r>
      <w:r w:rsidRPr="009B77DF">
        <w:rPr>
          <w:rFonts w:ascii="宋体" w:eastAsia="宋体" w:hAnsi="宋体"/>
          <w:szCs w:val="21"/>
        </w:rPr>
        <w:t>先在一定的真空度下</w:t>
      </w:r>
      <w:r w:rsidRPr="009B77DF">
        <w:rPr>
          <w:rFonts w:ascii="宋体" w:eastAsia="宋体" w:hAnsi="宋体" w:hint="eastAsia"/>
          <w:szCs w:val="21"/>
        </w:rPr>
        <w:t>使蒸发物质温度略高于熔点</w:t>
      </w:r>
      <w:r w:rsidRPr="009B77DF">
        <w:rPr>
          <w:rFonts w:ascii="宋体" w:eastAsia="宋体" w:hAnsi="宋体"/>
          <w:szCs w:val="21"/>
        </w:rPr>
        <w:t>做“预熔释气”</w:t>
      </w:r>
      <w:r w:rsidR="009B77DF">
        <w:rPr>
          <w:rFonts w:ascii="宋体" w:eastAsia="宋体" w:hAnsi="宋体" w:hint="eastAsia"/>
          <w:szCs w:val="21"/>
        </w:rPr>
        <w:t>，然后再进行热蒸发</w:t>
      </w:r>
      <w:r w:rsidRPr="009B77DF">
        <w:rPr>
          <w:rFonts w:ascii="宋体" w:eastAsia="宋体" w:hAnsi="宋体"/>
          <w:szCs w:val="21"/>
        </w:rPr>
        <w:t>。</w:t>
      </w:r>
    </w:p>
    <w:p w14:paraId="29D9F5E2" w14:textId="61FA24E6" w:rsidR="00C53017" w:rsidRPr="009B77DF" w:rsidRDefault="00C53017" w:rsidP="00897FE2">
      <w:pPr>
        <w:spacing w:line="360" w:lineRule="auto"/>
        <w:rPr>
          <w:rFonts w:ascii="黑体" w:eastAsia="黑体" w:hAnsi="黑体"/>
          <w:szCs w:val="21"/>
        </w:rPr>
      </w:pPr>
      <w:r w:rsidRPr="009B77DF">
        <w:rPr>
          <w:rFonts w:ascii="黑体" w:eastAsia="黑体" w:hAnsi="黑体" w:hint="eastAsia"/>
          <w:szCs w:val="21"/>
        </w:rPr>
        <w:t>2</w:t>
      </w:r>
      <w:r w:rsidRPr="009B77DF">
        <w:rPr>
          <w:rFonts w:ascii="黑体" w:eastAsia="黑体" w:hAnsi="黑体"/>
          <w:szCs w:val="21"/>
        </w:rPr>
        <w:t xml:space="preserve">.3 </w:t>
      </w:r>
      <w:r w:rsidRPr="009B77DF">
        <w:rPr>
          <w:rFonts w:ascii="黑体" w:eastAsia="黑体" w:hAnsi="黑体" w:hint="eastAsia"/>
          <w:szCs w:val="21"/>
        </w:rPr>
        <w:t>介质膜的光学性质</w:t>
      </w:r>
    </w:p>
    <w:p w14:paraId="5466835D" w14:textId="20ABAEB1" w:rsidR="00574D91" w:rsidRPr="009B77DF" w:rsidRDefault="00574D91" w:rsidP="009B77DF">
      <w:pPr>
        <w:spacing w:line="360" w:lineRule="auto"/>
        <w:ind w:firstLineChars="200" w:firstLine="420"/>
        <w:rPr>
          <w:rFonts w:ascii="宋体" w:eastAsia="宋体" w:hAnsi="宋体"/>
          <w:szCs w:val="21"/>
        </w:rPr>
      </w:pPr>
      <w:r w:rsidRPr="009B77DF">
        <w:rPr>
          <w:rFonts w:ascii="宋体" w:eastAsia="宋体" w:hAnsi="宋体" w:hint="eastAsia"/>
          <w:szCs w:val="21"/>
        </w:rPr>
        <w:t>当光垂直于交界面入射时，由菲涅尔公式可近似得到光的反射率为</w:t>
      </w:r>
      <m:oMath>
        <m:r>
          <w:rPr>
            <w:rFonts w:ascii="Cambria Math" w:eastAsia="宋体" w:hAnsi="Cambria Math"/>
            <w:szCs w:val="21"/>
          </w:rPr>
          <m:t>R=</m:t>
        </m:r>
        <m:sSup>
          <m:sSupPr>
            <m:ctrlPr>
              <w:rPr>
                <w:rFonts w:ascii="Cambria Math" w:eastAsia="宋体" w:hAnsi="Cambria Math"/>
                <w:i/>
                <w:szCs w:val="21"/>
              </w:rPr>
            </m:ctrlPr>
          </m:sSupPr>
          <m:e>
            <m:d>
              <m:dPr>
                <m:ctrlPr>
                  <w:rPr>
                    <w:rFonts w:ascii="Cambria Math" w:eastAsia="宋体" w:hAnsi="Cambria Math"/>
                    <w:i/>
                    <w:szCs w:val="21"/>
                  </w:rPr>
                </m:ctrlPr>
              </m:dPr>
              <m:e>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1</m:t>
                        </m:r>
                      </m:sub>
                    </m:sSub>
                  </m:den>
                </m:f>
              </m:e>
            </m:d>
          </m:e>
          <m:sup>
            <m:r>
              <w:rPr>
                <w:rFonts w:ascii="Cambria Math" w:eastAsia="宋体" w:hAnsi="Cambria Math"/>
                <w:szCs w:val="21"/>
              </w:rPr>
              <m:t>2</m:t>
            </m:r>
          </m:sup>
        </m:sSup>
      </m:oMath>
      <w:r w:rsidRPr="009B77DF">
        <w:rPr>
          <w:rFonts w:ascii="宋体" w:eastAsia="宋体" w:hAnsi="宋体" w:hint="eastAsia"/>
          <w:szCs w:val="21"/>
        </w:rPr>
        <w:t>，</w:t>
      </w:r>
      <m:oMath>
        <m:sSub>
          <m:sSubPr>
            <m:ctrlPr>
              <w:rPr>
                <w:rFonts w:ascii="Cambria Math" w:eastAsia="宋体" w:hAnsi="Cambria Math"/>
                <w:szCs w:val="21"/>
              </w:rPr>
            </m:ctrlPr>
          </m:sSubPr>
          <m:e>
            <m:r>
              <w:rPr>
                <w:rFonts w:ascii="Cambria Math" w:eastAsia="宋体" w:hAnsi="Cambria Math"/>
                <w:szCs w:val="21"/>
              </w:rPr>
              <m:t>n</m:t>
            </m:r>
          </m:e>
          <m:sub>
            <m:r>
              <m:rPr>
                <m:sty m:val="p"/>
              </m:rPr>
              <w:rPr>
                <w:rFonts w:ascii="Cambria Math" w:eastAsia="宋体" w:hAnsi="Cambria Math"/>
                <w:szCs w:val="21"/>
              </w:rPr>
              <m:t>1</m:t>
            </m:r>
          </m:sub>
        </m:sSub>
        <m:r>
          <m:rPr>
            <m:sty m:val="p"/>
          </m:rPr>
          <w:rPr>
            <w:rFonts w:ascii="Cambria Math" w:eastAsia="宋体" w:hAnsi="Cambria Math" w:hint="eastAsia"/>
            <w:szCs w:val="21"/>
          </w:rPr>
          <m:t>、</m:t>
        </m:r>
        <m:sSub>
          <m:sSubPr>
            <m:ctrlPr>
              <w:rPr>
                <w:rFonts w:ascii="Cambria Math" w:eastAsia="宋体" w:hAnsi="Cambria Math"/>
                <w:szCs w:val="21"/>
              </w:rPr>
            </m:ctrlPr>
          </m:sSubPr>
          <m:e>
            <m:r>
              <w:rPr>
                <w:rFonts w:ascii="Cambria Math" w:eastAsia="宋体" w:hAnsi="Cambria Math"/>
                <w:szCs w:val="21"/>
              </w:rPr>
              <m:t>n</m:t>
            </m:r>
          </m:e>
          <m:sub>
            <m:r>
              <m:rPr>
                <m:sty m:val="p"/>
              </m:rPr>
              <w:rPr>
                <w:rFonts w:ascii="Cambria Math" w:eastAsia="宋体" w:hAnsi="Cambria Math"/>
                <w:szCs w:val="21"/>
              </w:rPr>
              <m:t>2</m:t>
            </m:r>
          </m:sub>
        </m:sSub>
      </m:oMath>
      <w:r w:rsidRPr="009B77DF">
        <w:rPr>
          <w:rFonts w:ascii="宋体" w:eastAsia="宋体" w:hAnsi="宋体" w:hint="eastAsia"/>
          <w:szCs w:val="21"/>
        </w:rPr>
        <w:t>分别为介质1、介质2的折射率。可见，如果要制备</w:t>
      </w:r>
      <m:oMath>
        <m:r>
          <w:rPr>
            <w:rFonts w:ascii="Cambria Math" w:eastAsia="宋体" w:hAnsi="Cambria Math"/>
            <w:szCs w:val="21"/>
          </w:rPr>
          <m:t>98%</m:t>
        </m:r>
      </m:oMath>
      <w:r w:rsidRPr="009B77DF">
        <w:rPr>
          <w:rFonts w:ascii="宋体" w:eastAsia="宋体" w:hAnsi="宋体" w:hint="eastAsia"/>
          <w:szCs w:val="21"/>
        </w:rPr>
        <w:t>反射率以上的反射镜，很难找到折射率足够大的材料，所以单纯利用介质的光学性质难以实现高反射率。</w:t>
      </w:r>
    </w:p>
    <w:p w14:paraId="755973F8" w14:textId="1F1FECC1" w:rsidR="00574D91" w:rsidRPr="009B77DF" w:rsidRDefault="00574D91" w:rsidP="00897FE2">
      <w:pPr>
        <w:spacing w:line="360" w:lineRule="auto"/>
        <w:rPr>
          <w:rFonts w:ascii="宋体" w:eastAsia="宋体" w:hAnsi="宋体"/>
          <w:szCs w:val="21"/>
        </w:rPr>
      </w:pPr>
      <w:r w:rsidRPr="009B77DF">
        <w:rPr>
          <w:rFonts w:ascii="宋体" w:eastAsia="宋体" w:hAnsi="宋体" w:hint="eastAsia"/>
          <w:szCs w:val="21"/>
        </w:rPr>
        <w:t>2</w:t>
      </w:r>
      <w:r w:rsidRPr="009B77DF">
        <w:rPr>
          <w:rFonts w:ascii="宋体" w:eastAsia="宋体" w:hAnsi="宋体"/>
          <w:szCs w:val="21"/>
        </w:rPr>
        <w:t xml:space="preserve">.3.1 </w:t>
      </w:r>
      <w:r w:rsidRPr="009B77DF">
        <w:rPr>
          <w:rFonts w:ascii="宋体" w:eastAsia="宋体" w:hAnsi="宋体" w:hint="eastAsia"/>
          <w:szCs w:val="21"/>
        </w:rPr>
        <w:t>单层膜对光的反射和透射</w:t>
      </w:r>
    </w:p>
    <w:p w14:paraId="26CA6F26" w14:textId="2C00020F" w:rsidR="00574D91" w:rsidRPr="009B77DF" w:rsidRDefault="00574D91" w:rsidP="00D31E11">
      <w:pPr>
        <w:spacing w:line="360" w:lineRule="auto"/>
        <w:ind w:firstLineChars="200" w:firstLine="420"/>
        <w:rPr>
          <w:rFonts w:ascii="宋体" w:eastAsia="宋体" w:hAnsi="宋体"/>
          <w:szCs w:val="21"/>
        </w:rPr>
      </w:pPr>
      <w:r w:rsidRPr="009B77DF">
        <w:rPr>
          <w:rFonts w:ascii="宋体" w:eastAsia="宋体" w:hAnsi="宋体" w:hint="eastAsia"/>
          <w:szCs w:val="21"/>
        </w:rPr>
        <w:t>可以选用光的薄膜干涉特点来制作高反射镜。</w:t>
      </w:r>
      <w:r w:rsidR="003543D5" w:rsidRPr="009B77DF">
        <w:rPr>
          <w:rFonts w:ascii="宋体" w:eastAsia="宋体" w:hAnsi="宋体" w:hint="eastAsia"/>
          <w:szCs w:val="21"/>
        </w:rPr>
        <w:t>如图</w:t>
      </w:r>
      <w:r w:rsidR="00D31E11">
        <w:rPr>
          <w:rFonts w:ascii="宋体" w:eastAsia="宋体" w:hAnsi="宋体" w:hint="eastAsia"/>
          <w:szCs w:val="21"/>
        </w:rPr>
        <w:t>1</w:t>
      </w:r>
      <w:r w:rsidR="003543D5" w:rsidRPr="009B77DF">
        <w:rPr>
          <w:rFonts w:ascii="宋体" w:eastAsia="宋体" w:hAnsi="宋体" w:hint="eastAsia"/>
          <w:szCs w:val="21"/>
        </w:rPr>
        <w:t>，</w:t>
      </w:r>
      <w:r w:rsidR="00000000">
        <w:rPr>
          <w:noProof/>
        </w:rPr>
        <w:pict w14:anchorId="03D79500">
          <v:shapetype id="_x0000_t202" coordsize="21600,21600" o:spt="202" path="m,l,21600r21600,l21600,xe">
            <v:stroke joinstyle="miter"/>
            <v:path gradientshapeok="t" o:connecttype="rect"/>
          </v:shapetype>
          <v:shape id="_x0000_s2051" type="#_x0000_t202" style="position:absolute;left:0;text-align:left;margin-left:0;margin-top:165.95pt;width:157.55pt;height:.05pt;z-index:251661312;mso-position-horizontal-relative:text;mso-position-vertical-relative:text" stroked="f">
            <v:textbox style="mso-fit-shape-to-text:t" inset="0,0,0,0">
              <w:txbxContent>
                <w:p w14:paraId="007BE4AA" w14:textId="0D41652E" w:rsidR="00D31E11" w:rsidRPr="00524838" w:rsidRDefault="00524838" w:rsidP="00D31E11">
                  <w:pPr>
                    <w:pStyle w:val="a6"/>
                    <w:rPr>
                      <w:rFonts w:ascii="宋体" w:eastAsia="宋体" w:hAnsi="宋体"/>
                      <w:sz w:val="21"/>
                      <w:szCs w:val="21"/>
                    </w:rPr>
                  </w:pPr>
                  <w:r>
                    <w:rPr>
                      <w:rFonts w:ascii="宋体" w:eastAsia="宋体" w:hAnsi="宋体" w:hint="eastAsia"/>
                      <w:sz w:val="21"/>
                      <w:szCs w:val="21"/>
                    </w:rPr>
                    <w:t>图</w:t>
                  </w:r>
                  <w:r w:rsidR="00D31E11" w:rsidRPr="00524838">
                    <w:rPr>
                      <w:rFonts w:ascii="宋体" w:eastAsia="宋体" w:hAnsi="宋体"/>
                      <w:sz w:val="21"/>
                      <w:szCs w:val="21"/>
                    </w:rPr>
                    <w:fldChar w:fldCharType="begin"/>
                  </w:r>
                  <w:r w:rsidR="00D31E11" w:rsidRPr="00524838">
                    <w:rPr>
                      <w:rFonts w:ascii="宋体" w:eastAsia="宋体" w:hAnsi="宋体"/>
                      <w:sz w:val="21"/>
                      <w:szCs w:val="21"/>
                    </w:rPr>
                    <w:instrText xml:space="preserve"> SEQ 图表 \* ARABIC </w:instrText>
                  </w:r>
                  <w:r w:rsidR="00D31E11" w:rsidRPr="00524838">
                    <w:rPr>
                      <w:rFonts w:ascii="宋体" w:eastAsia="宋体" w:hAnsi="宋体"/>
                      <w:sz w:val="21"/>
                      <w:szCs w:val="21"/>
                    </w:rPr>
                    <w:fldChar w:fldCharType="separate"/>
                  </w:r>
                  <w:r>
                    <w:rPr>
                      <w:rFonts w:ascii="宋体" w:eastAsia="宋体" w:hAnsi="宋体"/>
                      <w:noProof/>
                      <w:sz w:val="21"/>
                      <w:szCs w:val="21"/>
                    </w:rPr>
                    <w:t>1</w:t>
                  </w:r>
                  <w:r w:rsidR="00D31E11" w:rsidRPr="00524838">
                    <w:rPr>
                      <w:rFonts w:ascii="宋体" w:eastAsia="宋体" w:hAnsi="宋体"/>
                      <w:sz w:val="21"/>
                      <w:szCs w:val="21"/>
                    </w:rPr>
                    <w:fldChar w:fldCharType="end"/>
                  </w:r>
                  <w:r w:rsidR="00D31E11" w:rsidRPr="00524838">
                    <w:rPr>
                      <w:rFonts w:ascii="宋体" w:eastAsia="宋体" w:hAnsi="宋体" w:hint="eastAsia"/>
                      <w:sz w:val="21"/>
                      <w:szCs w:val="21"/>
                    </w:rPr>
                    <w:t xml:space="preserve"> 光在镀有硫化锌的玻璃表面的反射</w:t>
                  </w:r>
                </w:p>
              </w:txbxContent>
            </v:textbox>
            <w10:wrap type="square"/>
          </v:shape>
        </w:pict>
      </w:r>
      <w:r w:rsidR="00D31E11">
        <w:rPr>
          <w:rFonts w:ascii="宋体" w:eastAsia="宋体" w:hAnsi="宋体"/>
          <w:noProof/>
          <w:szCs w:val="21"/>
        </w:rPr>
        <w:drawing>
          <wp:anchor distT="0" distB="0" distL="114300" distR="114300" simplePos="0" relativeHeight="251659264" behindDoc="0" locked="0" layoutInCell="1" allowOverlap="1" wp14:anchorId="27F16AA6" wp14:editId="739517E0">
            <wp:simplePos x="0" y="0"/>
            <wp:positionH relativeFrom="column">
              <wp:posOffset>0</wp:posOffset>
            </wp:positionH>
            <wp:positionV relativeFrom="paragraph">
              <wp:posOffset>297815</wp:posOffset>
            </wp:positionV>
            <wp:extent cx="2000885" cy="17526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885" cy="1752600"/>
                    </a:xfrm>
                    <a:prstGeom prst="rect">
                      <a:avLst/>
                    </a:prstGeom>
                    <a:noFill/>
                  </pic:spPr>
                </pic:pic>
              </a:graphicData>
            </a:graphic>
          </wp:anchor>
        </w:drawing>
      </w:r>
      <w:r w:rsidR="003543D5" w:rsidRPr="009B77DF">
        <w:rPr>
          <w:rFonts w:ascii="宋体" w:eastAsia="宋体" w:hAnsi="宋体" w:hint="eastAsia"/>
          <w:szCs w:val="21"/>
        </w:rPr>
        <w:t>在玻璃表面镀一层厚度为</w:t>
      </w:r>
      <m:oMath>
        <m:r>
          <w:rPr>
            <w:rFonts w:ascii="Cambria Math" w:eastAsia="宋体" w:hAnsi="Cambria Math"/>
            <w:szCs w:val="21"/>
          </w:rPr>
          <m:t>t</m:t>
        </m:r>
      </m:oMath>
      <w:r w:rsidR="003543D5" w:rsidRPr="009B77DF">
        <w:rPr>
          <w:rFonts w:ascii="宋体" w:eastAsia="宋体" w:hAnsi="宋体" w:hint="eastAsia"/>
          <w:szCs w:val="21"/>
        </w:rPr>
        <w:t>的硫化锌薄膜，当波长为</w:t>
      </w:r>
      <m:oMath>
        <m:r>
          <w:rPr>
            <w:rFonts w:ascii="Cambria Math" w:eastAsia="宋体" w:hAnsi="Cambria Math"/>
            <w:szCs w:val="21"/>
          </w:rPr>
          <m:t>λ</m:t>
        </m:r>
      </m:oMath>
      <w:r w:rsidR="003543D5" w:rsidRPr="009B77DF">
        <w:rPr>
          <w:rFonts w:ascii="宋体" w:eastAsia="宋体" w:hAnsi="宋体" w:hint="eastAsia"/>
          <w:szCs w:val="21"/>
        </w:rPr>
        <w:t>的光垂直入射时，将会在两个交界面分别产生反射光</w:t>
      </w:r>
      <m:oMath>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1</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2</m:t>
            </m:r>
          </m:sub>
        </m:sSub>
      </m:oMath>
      <w:r w:rsidR="003543D5" w:rsidRPr="009B77DF">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1</m:t>
            </m:r>
          </m:sub>
        </m:sSub>
      </m:oMath>
      <w:r w:rsidR="003543D5" w:rsidRPr="009B77DF">
        <w:rPr>
          <w:rFonts w:ascii="宋体" w:eastAsia="宋体" w:hAnsi="宋体" w:hint="eastAsia"/>
          <w:szCs w:val="21"/>
        </w:rPr>
        <w:t>是在空气与硫化锌</w:t>
      </w:r>
      <w:r w:rsidR="008F73CD" w:rsidRPr="009B77DF">
        <w:rPr>
          <w:rFonts w:ascii="宋体" w:eastAsia="宋体" w:hAnsi="宋体" w:hint="eastAsia"/>
          <w:szCs w:val="21"/>
        </w:rPr>
        <w:t>交界面上的反射，由于是从光疏介质进入光密介质，所以会有半波损失</w:t>
      </w:r>
      <m:oMath>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1</m:t>
            </m:r>
          </m:sub>
        </m:sSub>
        <m:r>
          <w:rPr>
            <w:rFonts w:ascii="Cambria Math" w:eastAsia="宋体" w:hAnsi="Cambria Math"/>
            <w:szCs w:val="21"/>
          </w:rPr>
          <m:t>=</m:t>
        </m:r>
        <m:r>
          <w:rPr>
            <w:rFonts w:ascii="Cambria Math" w:eastAsia="宋体" w:hAnsi="Cambria Math" w:hint="eastAsia"/>
            <w:szCs w:val="21"/>
          </w:rPr>
          <m:t>π</m:t>
        </m:r>
      </m:oMath>
      <w:r w:rsidR="008F73CD" w:rsidRPr="009B77DF">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2</m:t>
            </m:r>
          </m:sub>
        </m:sSub>
      </m:oMath>
      <w:r w:rsidR="008F73CD" w:rsidRPr="009B77DF">
        <w:rPr>
          <w:rFonts w:ascii="宋体" w:eastAsia="宋体" w:hAnsi="宋体" w:hint="eastAsia"/>
          <w:szCs w:val="21"/>
        </w:rPr>
        <w:t>相比于</w:t>
      </w:r>
      <m:oMath>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1</m:t>
            </m:r>
          </m:sub>
        </m:sSub>
      </m:oMath>
      <w:r w:rsidR="008F73CD" w:rsidRPr="009B77DF">
        <w:rPr>
          <w:rFonts w:ascii="宋体" w:eastAsia="宋体" w:hAnsi="宋体" w:hint="eastAsia"/>
          <w:szCs w:val="21"/>
        </w:rPr>
        <w:t>在介质中多走的光程差为</w:t>
      </w:r>
      <m:oMath>
        <m:r>
          <w:rPr>
            <w:rFonts w:ascii="Cambria Math" w:eastAsia="宋体" w:hAnsi="Cambria Math"/>
            <w:szCs w:val="21"/>
          </w:rPr>
          <m:t>2</m:t>
        </m:r>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2</m:t>
            </m:r>
          </m:sub>
        </m:sSub>
        <m:r>
          <w:rPr>
            <w:rFonts w:ascii="Cambria Math" w:eastAsia="宋体" w:hAnsi="Cambria Math"/>
            <w:szCs w:val="21"/>
          </w:rPr>
          <m:t>t</m:t>
        </m:r>
      </m:oMath>
      <w:r w:rsidR="008F73CD" w:rsidRPr="009B77DF">
        <w:rPr>
          <w:rFonts w:ascii="宋体" w:eastAsia="宋体" w:hAnsi="宋体" w:hint="eastAsia"/>
          <w:szCs w:val="21"/>
        </w:rPr>
        <w:t>，对应相位差为</w:t>
      </w:r>
      <m:oMath>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2</m:t>
            </m:r>
          </m:sub>
        </m:sSub>
        <m:r>
          <w:rPr>
            <w:rFonts w:ascii="Cambria Math" w:eastAsia="宋体" w:hAnsi="Cambria Math"/>
            <w:szCs w:val="21"/>
          </w:rPr>
          <m:t>=2</m:t>
        </m:r>
        <m:r>
          <w:rPr>
            <w:rFonts w:ascii="Cambria Math" w:eastAsia="宋体" w:hAnsi="Cambria Math" w:hint="eastAsia"/>
            <w:szCs w:val="21"/>
          </w:rPr>
          <m:t>π</m:t>
        </m:r>
        <m:r>
          <w:rPr>
            <w:rFonts w:ascii="Cambria Math" w:eastAsia="宋体" w:hAnsi="Cambria Math" w:hint="eastAsia"/>
            <w:szCs w:val="21"/>
          </w:rPr>
          <m:t>×</m:t>
        </m:r>
        <m:r>
          <w:rPr>
            <w:rFonts w:ascii="Cambria Math" w:eastAsia="宋体" w:hAnsi="Cambria Math"/>
            <w:szCs w:val="21"/>
          </w:rPr>
          <m:t>2</m:t>
        </m:r>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2</m:t>
            </m:r>
          </m:sub>
        </m:sSub>
        <m:r>
          <w:rPr>
            <w:rFonts w:ascii="Cambria Math" w:eastAsia="宋体" w:hAnsi="Cambria Math"/>
            <w:szCs w:val="21"/>
          </w:rPr>
          <m:t>t/λ</m:t>
        </m:r>
      </m:oMath>
      <w:r w:rsidR="008F73CD" w:rsidRPr="009B77DF">
        <w:rPr>
          <w:rFonts w:ascii="宋体" w:eastAsia="宋体" w:hAnsi="宋体" w:hint="eastAsia"/>
          <w:szCs w:val="21"/>
        </w:rPr>
        <w:t>。当</w:t>
      </w:r>
      <m:oMath>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1</m:t>
            </m:r>
          </m:sub>
        </m:sSub>
      </m:oMath>
      <w:r w:rsidR="008F73CD" w:rsidRPr="009B77DF">
        <w:rPr>
          <w:rFonts w:ascii="宋体" w:eastAsia="宋体" w:hAnsi="宋体" w:hint="eastAsia"/>
          <w:szCs w:val="21"/>
        </w:rPr>
        <w:t>与</w:t>
      </w:r>
      <m:oMath>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2</m:t>
            </m:r>
          </m:sub>
        </m:sSub>
      </m:oMath>
      <w:r w:rsidR="008F73CD" w:rsidRPr="009B77DF">
        <w:rPr>
          <w:rFonts w:ascii="宋体" w:eastAsia="宋体" w:hAnsi="宋体" w:hint="eastAsia"/>
          <w:szCs w:val="21"/>
        </w:rPr>
        <w:t>相位相同时，两光将发生相长干涉，反射光最强</w:t>
      </w:r>
      <w:r w:rsidR="00073DF2" w:rsidRPr="009B77DF">
        <w:rPr>
          <w:rFonts w:ascii="宋体" w:eastAsia="宋体" w:hAnsi="宋体" w:hint="eastAsia"/>
          <w:szCs w:val="21"/>
        </w:rPr>
        <w:t>。即需使膜厚</w:t>
      </w:r>
      <m:oMath>
        <m:r>
          <w:rPr>
            <w:rFonts w:ascii="Cambria Math" w:eastAsia="宋体" w:hAnsi="Cambria Math"/>
            <w:szCs w:val="21"/>
          </w:rPr>
          <m:t>t</m:t>
        </m:r>
      </m:oMath>
      <w:r w:rsidR="00073DF2" w:rsidRPr="009B77DF">
        <w:rPr>
          <w:rFonts w:ascii="宋体" w:eastAsia="宋体" w:hAnsi="宋体" w:hint="eastAsia"/>
          <w:szCs w:val="21"/>
        </w:rPr>
        <w:t>满足</w:t>
      </w:r>
      <m:oMath>
        <m:sSub>
          <m:sSubPr>
            <m:ctrlPr>
              <w:rPr>
                <w:rFonts w:ascii="Cambria Math" w:eastAsia="宋体" w:hAnsi="Cambria Math"/>
                <w:i/>
                <w:szCs w:val="21"/>
              </w:rPr>
            </m:ctrlPr>
          </m:sSubPr>
          <m:e>
            <m:r>
              <w:rPr>
                <w:rFonts w:ascii="Cambria Math" w:eastAsia="宋体" w:hAnsi="Cambria Math" w:hint="eastAsia"/>
                <w:szCs w:val="21"/>
              </w:rPr>
              <m:t>n</m:t>
            </m:r>
          </m:e>
          <m:sub>
            <m:r>
              <w:rPr>
                <w:rFonts w:ascii="Cambria Math" w:eastAsia="宋体" w:hAnsi="Cambria Math"/>
                <w:szCs w:val="21"/>
              </w:rPr>
              <m:t>2</m:t>
            </m:r>
          </m:sub>
        </m:sSub>
        <m:r>
          <w:rPr>
            <w:rFonts w:ascii="Cambria Math" w:eastAsia="宋体" w:hAnsi="Cambria Math"/>
            <w:szCs w:val="21"/>
          </w:rPr>
          <m:t>t=λ/4</m:t>
        </m:r>
      </m:oMath>
      <w:r w:rsidR="00073DF2" w:rsidRPr="009B77DF">
        <w:rPr>
          <w:rFonts w:ascii="宋体" w:eastAsia="宋体" w:hAnsi="宋体" w:hint="eastAsia"/>
          <w:szCs w:val="21"/>
        </w:rPr>
        <w:t>，</w:t>
      </w:r>
      <m:oMath>
        <m:r>
          <w:rPr>
            <w:rFonts w:ascii="Cambria Math" w:eastAsia="宋体" w:hAnsi="Cambria Math"/>
            <w:szCs w:val="21"/>
          </w:rPr>
          <m:t>t=0,</m:t>
        </m:r>
        <m:f>
          <m:fPr>
            <m:ctrlPr>
              <w:rPr>
                <w:rFonts w:ascii="Cambria Math" w:eastAsia="宋体" w:hAnsi="Cambria Math"/>
                <w:i/>
                <w:szCs w:val="21"/>
              </w:rPr>
            </m:ctrlPr>
          </m:fPr>
          <m:num>
            <m:r>
              <w:rPr>
                <w:rFonts w:ascii="Cambria Math" w:eastAsia="宋体" w:hAnsi="Cambria Math"/>
                <w:szCs w:val="21"/>
              </w:rPr>
              <m:t>λ</m:t>
            </m:r>
          </m:num>
          <m:den>
            <m:r>
              <w:rPr>
                <w:rFonts w:ascii="Cambria Math" w:eastAsia="宋体" w:hAnsi="Cambria Math"/>
                <w:szCs w:val="21"/>
              </w:rPr>
              <m:t>4n</m:t>
            </m:r>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λ</m:t>
            </m:r>
          </m:num>
          <m:den>
            <m:r>
              <w:rPr>
                <w:rFonts w:ascii="Cambria Math" w:eastAsia="宋体" w:hAnsi="Cambria Math"/>
                <w:szCs w:val="21"/>
              </w:rPr>
              <m:t>2n</m:t>
            </m:r>
          </m:den>
        </m:f>
        <m:r>
          <w:rPr>
            <w:rFonts w:ascii="Cambria Math" w:eastAsia="宋体" w:hAnsi="Cambria Math"/>
            <w:szCs w:val="21"/>
          </w:rPr>
          <m:t>…</m:t>
        </m:r>
      </m:oMath>
      <w:r w:rsidR="00073DF2" w:rsidRPr="009B77DF">
        <w:rPr>
          <w:rFonts w:ascii="宋体" w:eastAsia="宋体" w:hAnsi="宋体" w:hint="eastAsia"/>
          <w:szCs w:val="21"/>
        </w:rPr>
        <w:t>。</w:t>
      </w:r>
    </w:p>
    <w:p w14:paraId="37ABCC99" w14:textId="54D4D6D5" w:rsidR="00D31E11" w:rsidRDefault="00073DF2" w:rsidP="00D31E11">
      <w:pPr>
        <w:spacing w:line="360" w:lineRule="auto"/>
        <w:ind w:firstLineChars="200" w:firstLine="420"/>
        <w:rPr>
          <w:rFonts w:ascii="宋体" w:eastAsia="宋体" w:hAnsi="宋体"/>
          <w:szCs w:val="21"/>
        </w:rPr>
      </w:pPr>
      <w:r w:rsidRPr="009B77DF">
        <w:rPr>
          <w:rFonts w:ascii="宋体" w:eastAsia="宋体" w:hAnsi="宋体" w:hint="eastAsia"/>
          <w:szCs w:val="21"/>
        </w:rPr>
        <w:t>该结论可以推导至一般薄膜，当光学厚度是</w:t>
      </w:r>
      <m:oMath>
        <m:r>
          <w:rPr>
            <w:rFonts w:ascii="Cambria Math" w:eastAsia="宋体" w:hAnsi="Cambria Math"/>
            <w:szCs w:val="21"/>
          </w:rPr>
          <m:t>λ/4</m:t>
        </m:r>
      </m:oMath>
      <w:r w:rsidRPr="009B77DF">
        <w:rPr>
          <w:rFonts w:ascii="宋体" w:eastAsia="宋体" w:hAnsi="宋体" w:hint="eastAsia"/>
          <w:szCs w:val="21"/>
        </w:rPr>
        <w:t>的</w:t>
      </w:r>
      <w:r w:rsidRPr="009B77DF">
        <w:rPr>
          <w:rFonts w:ascii="宋体" w:eastAsia="宋体" w:hAnsi="宋体" w:hint="eastAsia"/>
          <w:szCs w:val="21"/>
        </w:rPr>
        <w:lastRenderedPageBreak/>
        <w:t>整数倍时，反射率出现极值，如图所示。所以在实验中可以采用极值法对膜厚进行监测。</w:t>
      </w:r>
    </w:p>
    <w:p w14:paraId="651ED768" w14:textId="6A3F2F60" w:rsidR="00073DF2" w:rsidRPr="009B77DF" w:rsidRDefault="00073DF2" w:rsidP="00897FE2">
      <w:pPr>
        <w:spacing w:line="360" w:lineRule="auto"/>
        <w:rPr>
          <w:rFonts w:ascii="宋体" w:eastAsia="宋体" w:hAnsi="宋体"/>
          <w:szCs w:val="21"/>
        </w:rPr>
      </w:pPr>
      <w:r w:rsidRPr="009B77DF">
        <w:rPr>
          <w:rFonts w:ascii="宋体" w:eastAsia="宋体" w:hAnsi="宋体" w:hint="eastAsia"/>
          <w:szCs w:val="21"/>
        </w:rPr>
        <w:t>2</w:t>
      </w:r>
      <w:r w:rsidRPr="009B77DF">
        <w:rPr>
          <w:rFonts w:ascii="宋体" w:eastAsia="宋体" w:hAnsi="宋体"/>
          <w:szCs w:val="21"/>
        </w:rPr>
        <w:t>.3.2</w:t>
      </w:r>
      <w:r w:rsidRPr="009B77DF">
        <w:rPr>
          <w:rFonts w:ascii="宋体" w:eastAsia="宋体" w:hAnsi="宋体" w:hint="eastAsia"/>
          <w:szCs w:val="21"/>
        </w:rPr>
        <w:t>多层介质膜的原理</w:t>
      </w:r>
    </w:p>
    <w:p w14:paraId="28001D2E" w14:textId="56793F82" w:rsidR="00073DF2" w:rsidRDefault="00073DF2" w:rsidP="00D31E11">
      <w:pPr>
        <w:spacing w:line="360" w:lineRule="auto"/>
        <w:ind w:firstLineChars="200" w:firstLine="420"/>
        <w:rPr>
          <w:rFonts w:ascii="宋体" w:eastAsia="宋体" w:hAnsi="宋体"/>
          <w:szCs w:val="21"/>
        </w:rPr>
      </w:pPr>
      <w:r w:rsidRPr="009B77DF">
        <w:rPr>
          <w:rFonts w:ascii="宋体" w:eastAsia="宋体" w:hAnsi="宋体" w:hint="eastAsia"/>
          <w:szCs w:val="21"/>
        </w:rPr>
        <w:t>为了实现更高的反射率，可以在基片上镀多层膜。</w:t>
      </w:r>
      <w:r w:rsidR="00000000">
        <w:rPr>
          <w:noProof/>
        </w:rPr>
        <w:pict w14:anchorId="5221AF96">
          <v:shape id="_x0000_s2053" type="#_x0000_t202" style="position:absolute;left:0;text-align:left;margin-left:0;margin-top:192.9pt;width:153pt;height:.05pt;z-index:251665408;mso-position-horizontal-relative:text;mso-position-vertical-relative:text" stroked="f">
            <v:textbox style="mso-next-textbox:#_x0000_s2053;mso-fit-shape-to-text:t" inset="0,0,0,0">
              <w:txbxContent>
                <w:p w14:paraId="7159E12F" w14:textId="575CECCD" w:rsidR="00231331" w:rsidRPr="00524838" w:rsidRDefault="00231331" w:rsidP="00231331">
                  <w:pPr>
                    <w:pStyle w:val="a6"/>
                    <w:rPr>
                      <w:rFonts w:ascii="宋体" w:eastAsia="宋体" w:hAnsi="宋体"/>
                      <w:sz w:val="21"/>
                      <w:szCs w:val="21"/>
                    </w:rPr>
                  </w:pPr>
                  <w:r w:rsidRPr="00524838">
                    <w:rPr>
                      <w:rFonts w:ascii="宋体" w:eastAsia="宋体" w:hAnsi="宋体"/>
                      <w:sz w:val="21"/>
                      <w:szCs w:val="21"/>
                    </w:rPr>
                    <w:t>图</w:t>
                  </w:r>
                  <w:r w:rsidRPr="00524838">
                    <w:rPr>
                      <w:rFonts w:ascii="宋体" w:eastAsia="宋体" w:hAnsi="宋体"/>
                      <w:sz w:val="21"/>
                      <w:szCs w:val="21"/>
                    </w:rPr>
                    <w:fldChar w:fldCharType="begin"/>
                  </w:r>
                  <w:r w:rsidRPr="00524838">
                    <w:rPr>
                      <w:rFonts w:ascii="宋体" w:eastAsia="宋体" w:hAnsi="宋体"/>
                      <w:sz w:val="21"/>
                      <w:szCs w:val="21"/>
                    </w:rPr>
                    <w:instrText xml:space="preserve"> SEQ 图表 \* ARABIC </w:instrText>
                  </w:r>
                  <w:r w:rsidRPr="00524838">
                    <w:rPr>
                      <w:rFonts w:ascii="宋体" w:eastAsia="宋体" w:hAnsi="宋体"/>
                      <w:sz w:val="21"/>
                      <w:szCs w:val="21"/>
                    </w:rPr>
                    <w:fldChar w:fldCharType="separate"/>
                  </w:r>
                  <w:r w:rsidR="00524838">
                    <w:rPr>
                      <w:rFonts w:ascii="宋体" w:eastAsia="宋体" w:hAnsi="宋体"/>
                      <w:noProof/>
                      <w:sz w:val="21"/>
                      <w:szCs w:val="21"/>
                    </w:rPr>
                    <w:t>2</w:t>
                  </w:r>
                  <w:r w:rsidRPr="00524838">
                    <w:rPr>
                      <w:rFonts w:ascii="宋体" w:eastAsia="宋体" w:hAnsi="宋体"/>
                      <w:sz w:val="21"/>
                      <w:szCs w:val="21"/>
                    </w:rPr>
                    <w:fldChar w:fldCharType="end"/>
                  </w:r>
                  <w:r w:rsidRPr="00524838">
                    <w:rPr>
                      <w:rFonts w:ascii="宋体" w:eastAsia="宋体" w:hAnsi="宋体"/>
                      <w:sz w:val="21"/>
                      <w:szCs w:val="21"/>
                    </w:rPr>
                    <w:t xml:space="preserve"> </w:t>
                  </w:r>
                  <w:r w:rsidRPr="00524838">
                    <w:rPr>
                      <w:rFonts w:ascii="宋体" w:eastAsia="宋体" w:hAnsi="宋体" w:hint="eastAsia"/>
                      <w:sz w:val="21"/>
                      <w:szCs w:val="21"/>
                    </w:rPr>
                    <w:t>光在三层薄膜的玻璃表面的反射</w:t>
                  </w:r>
                </w:p>
              </w:txbxContent>
            </v:textbox>
            <w10:wrap type="square"/>
          </v:shape>
        </w:pict>
      </w:r>
      <w:r w:rsidR="00231331" w:rsidRPr="00EA03DF">
        <w:rPr>
          <w:rFonts w:ascii="宋体" w:eastAsia="宋体" w:hAnsi="宋体"/>
          <w:noProof/>
          <w:szCs w:val="21"/>
        </w:rPr>
        <w:drawing>
          <wp:anchor distT="0" distB="0" distL="114300" distR="114300" simplePos="0" relativeHeight="251663360" behindDoc="0" locked="0" layoutInCell="1" allowOverlap="1" wp14:anchorId="46FD9871" wp14:editId="663F8D5E">
            <wp:simplePos x="0" y="0"/>
            <wp:positionH relativeFrom="column">
              <wp:posOffset>0</wp:posOffset>
            </wp:positionH>
            <wp:positionV relativeFrom="paragraph">
              <wp:posOffset>298450</wp:posOffset>
            </wp:positionV>
            <wp:extent cx="1943100" cy="2094432"/>
            <wp:effectExtent l="0" t="0" r="0" b="127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43100" cy="2094432"/>
                    </a:xfrm>
                    <a:prstGeom prst="rect">
                      <a:avLst/>
                    </a:prstGeom>
                  </pic:spPr>
                </pic:pic>
              </a:graphicData>
            </a:graphic>
            <wp14:sizeRelH relativeFrom="margin">
              <wp14:pctWidth>0</wp14:pctWidth>
            </wp14:sizeRelH>
            <wp14:sizeRelV relativeFrom="margin">
              <wp14:pctHeight>0</wp14:pctHeight>
            </wp14:sizeRelV>
          </wp:anchor>
        </w:drawing>
      </w:r>
      <w:r w:rsidR="00E71637" w:rsidRPr="009B77DF">
        <w:rPr>
          <w:rFonts w:ascii="宋体" w:eastAsia="宋体" w:hAnsi="宋体" w:hint="eastAsia"/>
          <w:szCs w:val="21"/>
        </w:rPr>
        <w:t>如图</w:t>
      </w:r>
      <w:r w:rsidR="00D31E11">
        <w:rPr>
          <w:rFonts w:ascii="宋体" w:eastAsia="宋体" w:hAnsi="宋体" w:hint="eastAsia"/>
          <w:szCs w:val="21"/>
        </w:rPr>
        <w:t>2</w:t>
      </w:r>
      <w:r w:rsidR="00E71637" w:rsidRPr="009B77DF">
        <w:rPr>
          <w:rFonts w:ascii="宋体" w:eastAsia="宋体" w:hAnsi="宋体" w:hint="eastAsia"/>
          <w:szCs w:val="21"/>
        </w:rPr>
        <w:t>所示，在此三层膜系中，每一层膜的光学厚度均为</w:t>
      </w:r>
      <m:oMath>
        <m:r>
          <w:rPr>
            <w:rFonts w:ascii="Cambria Math" w:eastAsia="宋体" w:hAnsi="Cambria Math"/>
            <w:szCs w:val="21"/>
          </w:rPr>
          <m:t>λ/4</m:t>
        </m:r>
      </m:oMath>
      <w:r w:rsidR="00E71637" w:rsidRPr="009B77DF">
        <w:rPr>
          <w:rFonts w:ascii="宋体" w:eastAsia="宋体" w:hAnsi="宋体" w:hint="eastAsia"/>
          <w:szCs w:val="21"/>
        </w:rPr>
        <w:t>，</w:t>
      </w:r>
      <w:r w:rsidR="00231331">
        <w:rPr>
          <w:rFonts w:ascii="宋体" w:eastAsia="宋体" w:hAnsi="宋体" w:hint="eastAsia"/>
          <w:szCs w:val="21"/>
        </w:rPr>
        <w:t>在每层界面的反射光，</w:t>
      </w:r>
      <w:r w:rsidR="00E71637" w:rsidRPr="009B77DF">
        <w:rPr>
          <w:rFonts w:ascii="宋体" w:eastAsia="宋体" w:hAnsi="宋体" w:hint="eastAsia"/>
          <w:szCs w:val="21"/>
        </w:rPr>
        <w:t>由于半波损失和光程差，</w:t>
      </w:r>
      <m:oMath>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3</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I</m:t>
            </m:r>
          </m:e>
          <m:sub>
            <m:r>
              <w:rPr>
                <w:rFonts w:ascii="Cambria Math" w:eastAsia="宋体" w:hAnsi="Cambria Math"/>
                <w:szCs w:val="21"/>
              </w:rPr>
              <m:t>4</m:t>
            </m:r>
          </m:sub>
        </m:sSub>
      </m:oMath>
      <w:r w:rsidR="00E71637" w:rsidRPr="009B77DF">
        <w:rPr>
          <w:rFonts w:ascii="宋体" w:eastAsia="宋体" w:hAnsi="宋体" w:hint="eastAsia"/>
          <w:szCs w:val="21"/>
        </w:rPr>
        <w:t>都是同相位的，互相加强，增强了反射光。</w:t>
      </w:r>
    </w:p>
    <w:p w14:paraId="7FBE0FFE" w14:textId="15252388" w:rsidR="00231331" w:rsidRPr="009B77DF" w:rsidRDefault="00231331" w:rsidP="00D31E11">
      <w:pPr>
        <w:spacing w:line="360" w:lineRule="auto"/>
        <w:ind w:firstLineChars="200" w:firstLine="420"/>
        <w:rPr>
          <w:rFonts w:ascii="宋体" w:eastAsia="宋体" w:hAnsi="宋体"/>
          <w:i/>
          <w:szCs w:val="21"/>
        </w:rPr>
      </w:pPr>
      <w:r>
        <w:rPr>
          <w:rFonts w:ascii="宋体" w:eastAsia="宋体" w:hAnsi="宋体" w:hint="eastAsia"/>
          <w:szCs w:val="21"/>
        </w:rPr>
        <w:t>所以在本实验中可以通过在基片上先镀一层硫化锌，再镀一层氟化镁，再镀一层硫化锌，并使它们的光学厚度都为</w:t>
      </w:r>
      <m:oMath>
        <m:r>
          <w:rPr>
            <w:rFonts w:ascii="Cambria Math" w:eastAsia="宋体" w:hAnsi="Cambria Math"/>
            <w:szCs w:val="21"/>
          </w:rPr>
          <m:t>λ/4</m:t>
        </m:r>
      </m:oMath>
      <w:r>
        <w:rPr>
          <w:rFonts w:ascii="宋体" w:eastAsia="宋体" w:hAnsi="宋体" w:hint="eastAsia"/>
          <w:szCs w:val="21"/>
        </w:rPr>
        <w:t>，从而使得镜面的反射率达到一定要求。</w:t>
      </w:r>
    </w:p>
    <w:p w14:paraId="09388860" w14:textId="77777777" w:rsidR="00D31E11" w:rsidRDefault="00D31E11" w:rsidP="00897FE2">
      <w:pPr>
        <w:spacing w:line="360" w:lineRule="auto"/>
        <w:rPr>
          <w:rFonts w:ascii="宋体" w:eastAsia="宋体" w:hAnsi="宋体"/>
          <w:szCs w:val="21"/>
        </w:rPr>
      </w:pPr>
    </w:p>
    <w:p w14:paraId="3B405357" w14:textId="77777777" w:rsidR="00231331" w:rsidRDefault="00231331" w:rsidP="00897FE2">
      <w:pPr>
        <w:spacing w:line="360" w:lineRule="auto"/>
        <w:rPr>
          <w:rFonts w:ascii="宋体" w:eastAsia="宋体" w:hAnsi="宋体"/>
          <w:szCs w:val="21"/>
        </w:rPr>
      </w:pPr>
    </w:p>
    <w:p w14:paraId="3759531E" w14:textId="77777777" w:rsidR="00231331" w:rsidRDefault="00231331" w:rsidP="00897FE2">
      <w:pPr>
        <w:spacing w:line="360" w:lineRule="auto"/>
        <w:rPr>
          <w:rFonts w:ascii="宋体" w:eastAsia="宋体" w:hAnsi="宋体"/>
          <w:szCs w:val="21"/>
        </w:rPr>
      </w:pPr>
    </w:p>
    <w:p w14:paraId="168F372A" w14:textId="2DC9F218" w:rsidR="00C53017" w:rsidRPr="00231331" w:rsidRDefault="00574D91" w:rsidP="00897FE2">
      <w:pPr>
        <w:spacing w:line="360" w:lineRule="auto"/>
        <w:rPr>
          <w:rFonts w:ascii="黑体" w:eastAsia="黑体" w:hAnsi="黑体"/>
          <w:szCs w:val="21"/>
        </w:rPr>
      </w:pPr>
      <w:r w:rsidRPr="00231331">
        <w:rPr>
          <w:rFonts w:ascii="黑体" w:eastAsia="黑体" w:hAnsi="黑体" w:hint="eastAsia"/>
          <w:szCs w:val="21"/>
        </w:rPr>
        <w:t>2</w:t>
      </w:r>
      <w:r w:rsidRPr="00231331">
        <w:rPr>
          <w:rFonts w:ascii="黑体" w:eastAsia="黑体" w:hAnsi="黑体"/>
          <w:szCs w:val="21"/>
        </w:rPr>
        <w:t xml:space="preserve">.4 </w:t>
      </w:r>
      <w:r w:rsidRPr="00231331">
        <w:rPr>
          <w:rFonts w:ascii="黑体" w:eastAsia="黑体" w:hAnsi="黑体" w:hint="eastAsia"/>
          <w:szCs w:val="21"/>
        </w:rPr>
        <w:t>机械泵与扩散泵工作原理</w:t>
      </w:r>
    </w:p>
    <w:p w14:paraId="158EF7D9" w14:textId="02504CCF" w:rsidR="00E71637" w:rsidRPr="009B77DF" w:rsidRDefault="00E71637" w:rsidP="00231331">
      <w:pPr>
        <w:spacing w:line="360" w:lineRule="auto"/>
        <w:ind w:firstLineChars="200" w:firstLine="420"/>
        <w:rPr>
          <w:rFonts w:ascii="宋体" w:eastAsia="宋体" w:hAnsi="宋体"/>
          <w:szCs w:val="21"/>
        </w:rPr>
      </w:pPr>
      <w:r w:rsidRPr="009B77DF">
        <w:rPr>
          <w:rFonts w:ascii="宋体" w:eastAsia="宋体" w:hAnsi="宋体" w:hint="eastAsia"/>
          <w:szCs w:val="21"/>
        </w:rPr>
        <w:t>机械泵的极限真空只有</w:t>
      </w:r>
      <m:oMath>
        <m:sSup>
          <m:sSupPr>
            <m:ctrlPr>
              <w:rPr>
                <w:rFonts w:ascii="Cambria Math" w:eastAsia="宋体" w:hAnsi="Cambria Math"/>
                <w:i/>
                <w:szCs w:val="21"/>
              </w:rPr>
            </m:ctrlPr>
          </m:sSupPr>
          <m:e>
            <m:r>
              <w:rPr>
                <w:rFonts w:ascii="Cambria Math" w:eastAsia="宋体" w:hAnsi="Cambria Math"/>
                <w:szCs w:val="21"/>
              </w:rPr>
              <m:t>10</m:t>
            </m:r>
          </m:e>
          <m:sup>
            <m:r>
              <w:rPr>
                <w:rFonts w:ascii="微软雅黑" w:eastAsia="微软雅黑" w:hAnsi="微软雅黑" w:cs="微软雅黑" w:hint="eastAsia"/>
                <w:szCs w:val="21"/>
              </w:rPr>
              <m:t>-</m:t>
            </m:r>
            <m:r>
              <w:rPr>
                <w:rFonts w:ascii="Cambria Math" w:eastAsia="宋体" w:hAnsi="Cambria Math"/>
                <w:szCs w:val="21"/>
              </w:rPr>
              <m:t>2</m:t>
            </m:r>
          </m:sup>
        </m:sSup>
        <m:r>
          <w:rPr>
            <w:rFonts w:ascii="Cambria Math" w:eastAsia="宋体" w:hAnsi="Cambria Math"/>
            <w:szCs w:val="21"/>
          </w:rPr>
          <m:t>Pa</m:t>
        </m:r>
      </m:oMath>
      <w:r w:rsidRPr="009B77DF">
        <w:rPr>
          <w:rFonts w:ascii="宋体" w:eastAsia="宋体" w:hAnsi="宋体" w:hint="eastAsia"/>
          <w:szCs w:val="21"/>
        </w:rPr>
        <w:t>，当达到</w:t>
      </w:r>
      <m:oMath>
        <m:sSup>
          <m:sSupPr>
            <m:ctrlPr>
              <w:rPr>
                <w:rFonts w:ascii="Cambria Math" w:eastAsia="宋体" w:hAnsi="Cambria Math"/>
                <w:i/>
                <w:szCs w:val="21"/>
              </w:rPr>
            </m:ctrlPr>
          </m:sSupPr>
          <m:e>
            <m:r>
              <w:rPr>
                <w:rFonts w:ascii="Cambria Math" w:eastAsia="宋体" w:hAnsi="Cambria Math"/>
                <w:szCs w:val="21"/>
              </w:rPr>
              <m:t>10</m:t>
            </m:r>
          </m:e>
          <m:sup>
            <m:r>
              <w:rPr>
                <w:rFonts w:ascii="微软雅黑" w:eastAsia="微软雅黑" w:hAnsi="微软雅黑" w:cs="微软雅黑" w:hint="eastAsia"/>
                <w:szCs w:val="21"/>
              </w:rPr>
              <m:t>-</m:t>
            </m:r>
            <m:r>
              <w:rPr>
                <w:rFonts w:ascii="Cambria Math" w:eastAsia="宋体" w:hAnsi="Cambria Math"/>
                <w:szCs w:val="21"/>
              </w:rPr>
              <m:t>1</m:t>
            </m:r>
          </m:sup>
        </m:sSup>
        <m:r>
          <w:rPr>
            <w:rFonts w:ascii="Cambria Math" w:eastAsia="宋体" w:hAnsi="Cambria Math"/>
            <w:szCs w:val="21"/>
          </w:rPr>
          <m:t>Pa</m:t>
        </m:r>
      </m:oMath>
      <w:r w:rsidRPr="009B77DF">
        <w:rPr>
          <w:rFonts w:ascii="宋体" w:eastAsia="宋体" w:hAnsi="宋体" w:hint="eastAsia"/>
          <w:szCs w:val="21"/>
        </w:rPr>
        <w:t>的时候，实际抽速只有理论的</w:t>
      </w:r>
      <m:oMath>
        <m:r>
          <w:rPr>
            <w:rFonts w:ascii="Cambria Math" w:eastAsia="宋体" w:hAnsi="Cambria Math" w:hint="eastAsia"/>
            <w:szCs w:val="21"/>
          </w:rPr>
          <m:t>1/10</m:t>
        </m:r>
      </m:oMath>
      <w:r w:rsidRPr="009B77DF">
        <w:rPr>
          <w:rFonts w:ascii="宋体" w:eastAsia="宋体" w:hAnsi="宋体" w:hint="eastAsia"/>
          <w:szCs w:val="21"/>
        </w:rPr>
        <w:t>，如果要获得高真空的话，必须采用油扩散泵。</w:t>
      </w:r>
    </w:p>
    <w:p w14:paraId="363874B8" w14:textId="78A01D3B" w:rsidR="00E71637" w:rsidRPr="009B77DF" w:rsidRDefault="00E71637" w:rsidP="00231331">
      <w:pPr>
        <w:spacing w:line="360" w:lineRule="auto"/>
        <w:ind w:firstLineChars="200" w:firstLine="420"/>
        <w:rPr>
          <w:rFonts w:ascii="宋体" w:eastAsia="宋体" w:hAnsi="宋体"/>
          <w:szCs w:val="21"/>
        </w:rPr>
      </w:pPr>
      <w:r w:rsidRPr="009B77DF">
        <w:rPr>
          <w:rFonts w:ascii="宋体" w:eastAsia="宋体" w:hAnsi="宋体" w:hint="eastAsia"/>
          <w:szCs w:val="21"/>
        </w:rPr>
        <w:t>油扩散泵的应用压强范围是</w:t>
      </w:r>
      <m:oMath>
        <m:sSup>
          <m:sSupPr>
            <m:ctrlPr>
              <w:rPr>
                <w:rFonts w:ascii="Cambria Math" w:eastAsia="宋体" w:hAnsi="Cambria Math"/>
                <w:i/>
                <w:szCs w:val="21"/>
              </w:rPr>
            </m:ctrlPr>
          </m:sSupPr>
          <m:e>
            <m:r>
              <w:rPr>
                <w:rFonts w:ascii="Cambria Math" w:eastAsia="宋体" w:hAnsi="Cambria Math"/>
                <w:szCs w:val="21"/>
              </w:rPr>
              <m:t>10</m:t>
            </m:r>
          </m:e>
          <m:sup>
            <m:r>
              <w:rPr>
                <w:rFonts w:ascii="微软雅黑" w:eastAsia="微软雅黑" w:hAnsi="微软雅黑" w:cs="微软雅黑" w:hint="eastAsia"/>
                <w:szCs w:val="21"/>
              </w:rPr>
              <m:t>-</m:t>
            </m:r>
            <m:r>
              <w:rPr>
                <w:rFonts w:ascii="Cambria Math" w:eastAsia="宋体" w:hAnsi="Cambria Math"/>
                <w:szCs w:val="21"/>
              </w:rPr>
              <m:t>1</m:t>
            </m:r>
          </m:sup>
        </m:sSup>
        <m:r>
          <w:rPr>
            <w:rFonts w:ascii="Cambria Math" w:eastAsia="宋体" w:hAnsi="Cambria Math"/>
            <w:szCs w:val="21"/>
          </w:rPr>
          <m:t>Pa</m:t>
        </m:r>
      </m:oMath>
      <w:r w:rsidR="000A1DF1" w:rsidRPr="009B77DF">
        <w:rPr>
          <w:rFonts w:ascii="宋体" w:eastAsia="宋体" w:hAnsi="宋体" w:hint="eastAsia"/>
          <w:szCs w:val="21"/>
        </w:rPr>
        <w:t>~</w:t>
      </w:r>
      <m:oMath>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-7</m:t>
            </m:r>
          </m:sup>
        </m:sSup>
        <m:r>
          <w:rPr>
            <w:rFonts w:ascii="Cambria Math" w:eastAsia="宋体" w:hAnsi="Cambria Math"/>
            <w:szCs w:val="21"/>
          </w:rPr>
          <m:t>Pa</m:t>
        </m:r>
      </m:oMath>
      <w:r w:rsidRPr="009B77DF">
        <w:rPr>
          <w:rFonts w:ascii="宋体" w:eastAsia="宋体" w:hAnsi="宋体" w:hint="eastAsia"/>
          <w:szCs w:val="21"/>
        </w:rPr>
        <w:t>。当油扩散泵用机械泵预抽到低于</w:t>
      </w:r>
      <m:oMath>
        <m:r>
          <w:rPr>
            <w:rFonts w:ascii="Cambria Math" w:eastAsia="宋体" w:hAnsi="Cambria Math"/>
            <w:szCs w:val="21"/>
          </w:rPr>
          <m:t>1Pa</m:t>
        </m:r>
      </m:oMath>
      <w:r w:rsidRPr="009B77DF">
        <w:rPr>
          <w:rFonts w:ascii="宋体" w:eastAsia="宋体" w:hAnsi="宋体" w:hint="eastAsia"/>
          <w:szCs w:val="21"/>
        </w:rPr>
        <w:t>真空时，油锅可开始加热。沸腾时喷嘴喷出高速的蒸气流，热运动的气体分子扩散到蒸气流中，与定向运动的油蒸气分子碰撞。气体分子因此而获得动量，产生和油蒸气分子运动方向相同的定向流动。到</w:t>
      </w:r>
      <w:r w:rsidR="000A1DF1" w:rsidRPr="009B77DF">
        <w:rPr>
          <w:rFonts w:ascii="宋体" w:eastAsia="宋体" w:hAnsi="宋体" w:hint="eastAsia"/>
          <w:szCs w:val="21"/>
        </w:rPr>
        <w:t>了前级</w:t>
      </w:r>
      <w:r w:rsidRPr="009B77DF">
        <w:rPr>
          <w:rFonts w:ascii="宋体" w:eastAsia="宋体" w:hAnsi="宋体" w:hint="eastAsia"/>
          <w:szCs w:val="21"/>
        </w:rPr>
        <w:t>，油蒸气被冷凝，释出气体分子，即被</w:t>
      </w:r>
      <w:r w:rsidR="000A1DF1" w:rsidRPr="009B77DF">
        <w:rPr>
          <w:rFonts w:ascii="宋体" w:eastAsia="宋体" w:hAnsi="宋体" w:hint="eastAsia"/>
          <w:szCs w:val="21"/>
        </w:rPr>
        <w:t>机械</w:t>
      </w:r>
      <w:r w:rsidRPr="009B77DF">
        <w:rPr>
          <w:rFonts w:ascii="宋体" w:eastAsia="宋体" w:hAnsi="宋体" w:hint="eastAsia"/>
          <w:szCs w:val="21"/>
        </w:rPr>
        <w:t>泵抽走而达到抽气目的。</w:t>
      </w:r>
    </w:p>
    <w:p w14:paraId="1B91ADB4" w14:textId="11E78901" w:rsidR="00181364" w:rsidRPr="00231331" w:rsidRDefault="00F968F7" w:rsidP="00897FE2">
      <w:pPr>
        <w:spacing w:line="360" w:lineRule="auto"/>
        <w:rPr>
          <w:rFonts w:ascii="宋体" w:eastAsia="宋体" w:hAnsi="宋体"/>
          <w:sz w:val="28"/>
          <w:szCs w:val="28"/>
        </w:rPr>
      </w:pPr>
      <w:r w:rsidRPr="00231331">
        <w:rPr>
          <w:rFonts w:ascii="宋体" w:eastAsia="宋体" w:hAnsi="宋体" w:hint="eastAsia"/>
          <w:sz w:val="28"/>
          <w:szCs w:val="28"/>
        </w:rPr>
        <w:t>3</w:t>
      </w:r>
      <w:r w:rsidRPr="00231331">
        <w:rPr>
          <w:rFonts w:ascii="宋体" w:eastAsia="宋体" w:hAnsi="宋体"/>
          <w:sz w:val="28"/>
          <w:szCs w:val="28"/>
        </w:rPr>
        <w:t xml:space="preserve"> </w:t>
      </w:r>
      <w:r w:rsidRPr="00231331">
        <w:rPr>
          <w:rFonts w:ascii="宋体" w:eastAsia="宋体" w:hAnsi="宋体" w:hint="eastAsia"/>
          <w:sz w:val="28"/>
          <w:szCs w:val="28"/>
        </w:rPr>
        <w:t>实验结果与分析</w:t>
      </w:r>
    </w:p>
    <w:p w14:paraId="3475537B" w14:textId="0870F801" w:rsidR="00F968F7" w:rsidRPr="00231331" w:rsidRDefault="00F968F7" w:rsidP="00897FE2">
      <w:pPr>
        <w:spacing w:line="360" w:lineRule="auto"/>
        <w:rPr>
          <w:rFonts w:ascii="黑体" w:eastAsia="黑体" w:hAnsi="黑体"/>
          <w:szCs w:val="21"/>
        </w:rPr>
      </w:pPr>
      <w:r w:rsidRPr="00231331">
        <w:rPr>
          <w:rFonts w:ascii="黑体" w:eastAsia="黑体" w:hAnsi="黑体" w:hint="eastAsia"/>
          <w:szCs w:val="21"/>
        </w:rPr>
        <w:t>3</w:t>
      </w:r>
      <w:r w:rsidRPr="00231331">
        <w:rPr>
          <w:rFonts w:ascii="黑体" w:eastAsia="黑体" w:hAnsi="黑体"/>
          <w:szCs w:val="21"/>
        </w:rPr>
        <w:t xml:space="preserve">.1 </w:t>
      </w:r>
      <w:r w:rsidRPr="00231331">
        <w:rPr>
          <w:rFonts w:ascii="黑体" w:eastAsia="黑体" w:hAnsi="黑体" w:hint="eastAsia"/>
          <w:szCs w:val="21"/>
        </w:rPr>
        <w:t>预熔放气</w:t>
      </w:r>
    </w:p>
    <w:p w14:paraId="70E6FFFF" w14:textId="6F363A8A" w:rsidR="001025B5" w:rsidRPr="009B77DF" w:rsidRDefault="001025B5" w:rsidP="00231331">
      <w:pPr>
        <w:spacing w:line="360" w:lineRule="auto"/>
        <w:ind w:firstLineChars="200" w:firstLine="420"/>
        <w:rPr>
          <w:rFonts w:ascii="宋体" w:eastAsia="宋体" w:hAnsi="宋体"/>
          <w:szCs w:val="21"/>
        </w:rPr>
      </w:pPr>
      <w:r w:rsidRPr="009B77DF">
        <w:rPr>
          <w:rFonts w:ascii="宋体" w:eastAsia="宋体" w:hAnsi="宋体" w:hint="eastAsia"/>
          <w:szCs w:val="21"/>
        </w:rPr>
        <w:t>当真空度达到</w:t>
      </w:r>
      <m:oMath>
        <m:r>
          <w:rPr>
            <w:rFonts w:ascii="Cambria Math" w:eastAsia="宋体" w:hAnsi="Cambria Math"/>
            <w:szCs w:val="21"/>
          </w:rPr>
          <m:t>3</m:t>
        </m:r>
        <m:r>
          <w:rPr>
            <w:rFonts w:ascii="MS Mincho" w:eastAsia="MS Mincho" w:hAnsi="MS Mincho" w:cs="MS Mincho" w:hint="eastAsia"/>
            <w:szCs w:val="21"/>
          </w:rPr>
          <m:t>*</m:t>
        </m:r>
        <m:sSup>
          <m:sSupPr>
            <m:ctrlPr>
              <w:rPr>
                <w:rFonts w:ascii="Cambria Math" w:eastAsia="宋体" w:hAnsi="Cambria Math"/>
                <w:i/>
                <w:szCs w:val="21"/>
              </w:rPr>
            </m:ctrlPr>
          </m:sSupPr>
          <m:e>
            <m:r>
              <w:rPr>
                <w:rFonts w:ascii="Cambria Math" w:eastAsia="宋体" w:hAnsi="Cambria Math"/>
                <w:szCs w:val="21"/>
              </w:rPr>
              <m:t>10</m:t>
            </m:r>
          </m:e>
          <m:sup>
            <m:r>
              <w:rPr>
                <w:rFonts w:ascii="微软雅黑" w:eastAsia="微软雅黑" w:hAnsi="微软雅黑" w:cs="微软雅黑" w:hint="eastAsia"/>
                <w:szCs w:val="21"/>
              </w:rPr>
              <m:t>-</m:t>
            </m:r>
            <m:r>
              <w:rPr>
                <w:rFonts w:ascii="Cambria Math" w:eastAsia="宋体" w:hAnsi="Cambria Math"/>
                <w:szCs w:val="21"/>
              </w:rPr>
              <m:t>3</m:t>
            </m:r>
          </m:sup>
        </m:sSup>
        <m:r>
          <w:rPr>
            <w:rFonts w:ascii="Cambria Math" w:eastAsia="宋体" w:hAnsi="Cambria Math"/>
            <w:szCs w:val="21"/>
          </w:rPr>
          <m:t>Pa</m:t>
        </m:r>
      </m:oMath>
      <w:r w:rsidR="0006096C" w:rsidRPr="009B77DF">
        <w:rPr>
          <w:rFonts w:ascii="宋体" w:eastAsia="宋体" w:hAnsi="宋体" w:hint="eastAsia"/>
          <w:szCs w:val="21"/>
        </w:rPr>
        <w:t>左右（本次实验中由于时间原因，压强为</w:t>
      </w:r>
      <m:oMath>
        <m:r>
          <w:rPr>
            <w:rFonts w:ascii="Cambria Math" w:eastAsia="宋体" w:hAnsi="Cambria Math"/>
            <w:szCs w:val="21"/>
          </w:rPr>
          <m:t>3.8</m:t>
        </m:r>
        <m:r>
          <w:rPr>
            <w:rFonts w:ascii="MS Mincho" w:eastAsia="MS Mincho" w:hAnsi="MS Mincho" w:cs="MS Mincho" w:hint="eastAsia"/>
            <w:szCs w:val="21"/>
          </w:rPr>
          <m:t>*</m:t>
        </m:r>
        <m:sSup>
          <m:sSupPr>
            <m:ctrlPr>
              <w:rPr>
                <w:rFonts w:ascii="Cambria Math" w:eastAsia="宋体" w:hAnsi="Cambria Math"/>
                <w:i/>
                <w:szCs w:val="21"/>
              </w:rPr>
            </m:ctrlPr>
          </m:sSupPr>
          <m:e>
            <m:r>
              <w:rPr>
                <w:rFonts w:ascii="Cambria Math" w:eastAsia="宋体" w:hAnsi="Cambria Math"/>
                <w:szCs w:val="21"/>
              </w:rPr>
              <m:t>10</m:t>
            </m:r>
          </m:e>
          <m:sup>
            <m:r>
              <w:rPr>
                <w:rFonts w:ascii="微软雅黑" w:eastAsia="微软雅黑" w:hAnsi="微软雅黑" w:cs="微软雅黑" w:hint="eastAsia"/>
                <w:szCs w:val="21"/>
              </w:rPr>
              <m:t>-</m:t>
            </m:r>
            <m:r>
              <w:rPr>
                <w:rFonts w:ascii="Cambria Math" w:eastAsia="宋体" w:hAnsi="Cambria Math"/>
                <w:szCs w:val="21"/>
              </w:rPr>
              <m:t>3</m:t>
            </m:r>
          </m:sup>
        </m:sSup>
        <m:r>
          <w:rPr>
            <w:rFonts w:ascii="Cambria Math" w:eastAsia="宋体" w:hAnsi="Cambria Math"/>
            <w:szCs w:val="21"/>
          </w:rPr>
          <m:t>Pa</m:t>
        </m:r>
      </m:oMath>
      <w:r w:rsidR="0006096C" w:rsidRPr="009B77DF">
        <w:rPr>
          <w:rFonts w:ascii="宋体" w:eastAsia="宋体" w:hAnsi="宋体" w:hint="eastAsia"/>
          <w:szCs w:val="21"/>
        </w:rPr>
        <w:t>）时，即可开始预熔放气。放气</w:t>
      </w:r>
      <w:r w:rsidRPr="009B77DF">
        <w:rPr>
          <w:rFonts w:ascii="宋体" w:eastAsia="宋体" w:hAnsi="宋体"/>
          <w:szCs w:val="21"/>
        </w:rPr>
        <w:t>过程</w:t>
      </w:r>
      <w:r w:rsidR="0006096C" w:rsidRPr="009B77DF">
        <w:rPr>
          <w:rFonts w:ascii="宋体" w:eastAsia="宋体" w:hAnsi="宋体" w:hint="eastAsia"/>
          <w:szCs w:val="21"/>
        </w:rPr>
        <w:t>中</w:t>
      </w:r>
      <w:r w:rsidRPr="009B77DF">
        <w:rPr>
          <w:rFonts w:ascii="宋体" w:eastAsia="宋体" w:hAnsi="宋体"/>
          <w:szCs w:val="21"/>
        </w:rPr>
        <w:t>要用挡板</w:t>
      </w:r>
      <w:r w:rsidR="0006096C" w:rsidRPr="009B77DF">
        <w:rPr>
          <w:rFonts w:ascii="宋体" w:eastAsia="宋体" w:hAnsi="宋体" w:hint="eastAsia"/>
          <w:szCs w:val="21"/>
        </w:rPr>
        <w:t>隔开</w:t>
      </w:r>
      <w:r w:rsidRPr="009B77DF">
        <w:rPr>
          <w:rFonts w:ascii="宋体" w:eastAsia="宋体" w:hAnsi="宋体"/>
          <w:szCs w:val="21"/>
        </w:rPr>
        <w:t>基片与蒸发</w:t>
      </w:r>
      <w:r w:rsidR="0006096C" w:rsidRPr="009B77DF">
        <w:rPr>
          <w:rFonts w:ascii="宋体" w:eastAsia="宋体" w:hAnsi="宋体" w:hint="eastAsia"/>
          <w:szCs w:val="21"/>
        </w:rPr>
        <w:t>材料，并记录真空室内压强随时间的变化关系。</w:t>
      </w:r>
    </w:p>
    <w:p w14:paraId="5DD8A8B1" w14:textId="77777777" w:rsidR="00A120A1" w:rsidRPr="009B77DF" w:rsidRDefault="00F968F7" w:rsidP="00897FE2">
      <w:pPr>
        <w:spacing w:line="360" w:lineRule="auto"/>
        <w:rPr>
          <w:rFonts w:ascii="宋体" w:eastAsia="宋体" w:hAnsi="宋体"/>
          <w:szCs w:val="21"/>
        </w:rPr>
      </w:pPr>
      <w:r w:rsidRPr="009B77DF">
        <w:rPr>
          <w:rFonts w:ascii="宋体" w:eastAsia="宋体" w:hAnsi="宋体" w:hint="eastAsia"/>
          <w:szCs w:val="21"/>
        </w:rPr>
        <w:t>3</w:t>
      </w:r>
      <w:r w:rsidRPr="009B77DF">
        <w:rPr>
          <w:rFonts w:ascii="宋体" w:eastAsia="宋体" w:hAnsi="宋体"/>
          <w:szCs w:val="21"/>
        </w:rPr>
        <w:t xml:space="preserve">.1.1 </w:t>
      </w:r>
      <w:r w:rsidR="00D074CB" w:rsidRPr="009B77DF">
        <w:rPr>
          <w:rFonts w:ascii="宋体" w:eastAsia="宋体" w:hAnsi="宋体" w:hint="eastAsia"/>
          <w:szCs w:val="21"/>
        </w:rPr>
        <w:t>对</w:t>
      </w:r>
      <m:oMath>
        <m:sSub>
          <m:sSubPr>
            <m:ctrlPr>
              <w:rPr>
                <w:rFonts w:ascii="Cambria Math" w:eastAsia="宋体" w:hAnsi="Cambria Math"/>
                <w:i/>
                <w:szCs w:val="21"/>
              </w:rPr>
            </m:ctrlPr>
          </m:sSubPr>
          <m:e>
            <m:r>
              <w:rPr>
                <w:rFonts w:ascii="Cambria Math" w:eastAsia="宋体" w:hAnsi="Cambria Math"/>
                <w:szCs w:val="21"/>
              </w:rPr>
              <m:t>MgF</m:t>
            </m:r>
          </m:e>
          <m:sub>
            <m:r>
              <w:rPr>
                <w:rFonts w:ascii="Cambria Math" w:eastAsia="宋体" w:hAnsi="Cambria Math"/>
                <w:szCs w:val="21"/>
              </w:rPr>
              <m:t>2</m:t>
            </m:r>
          </m:sub>
        </m:sSub>
      </m:oMath>
      <w:r w:rsidR="00D074CB" w:rsidRPr="009B77DF">
        <w:rPr>
          <w:rFonts w:ascii="宋体" w:eastAsia="宋体" w:hAnsi="宋体" w:hint="eastAsia"/>
          <w:szCs w:val="21"/>
        </w:rPr>
        <w:t>预熔放气</w:t>
      </w:r>
    </w:p>
    <w:p w14:paraId="7EA45E47" w14:textId="613E6587" w:rsidR="004D5E16" w:rsidRPr="009B77DF" w:rsidRDefault="004D5E16" w:rsidP="000D6349">
      <w:pPr>
        <w:spacing w:line="360" w:lineRule="auto"/>
        <w:ind w:firstLineChars="200" w:firstLine="420"/>
        <w:rPr>
          <w:rFonts w:ascii="宋体" w:eastAsia="宋体" w:hAnsi="宋体"/>
          <w:szCs w:val="21"/>
        </w:rPr>
      </w:pPr>
      <w:r w:rsidRPr="009B77DF">
        <w:rPr>
          <w:rFonts w:ascii="宋体" w:eastAsia="宋体" w:hAnsi="宋体" w:hint="eastAsia"/>
          <w:szCs w:val="21"/>
        </w:rPr>
        <w:t>将电极调到</w:t>
      </w:r>
      <m:oMath>
        <m:sSub>
          <m:sSubPr>
            <m:ctrlPr>
              <w:rPr>
                <w:rFonts w:ascii="Cambria Math" w:eastAsia="宋体" w:hAnsi="Cambria Math"/>
                <w:i/>
                <w:szCs w:val="21"/>
              </w:rPr>
            </m:ctrlPr>
          </m:sSubPr>
          <m:e>
            <m:r>
              <w:rPr>
                <w:rFonts w:ascii="Cambria Math" w:eastAsia="宋体" w:hAnsi="Cambria Math"/>
                <w:szCs w:val="21"/>
              </w:rPr>
              <m:t>MgF</m:t>
            </m:r>
          </m:e>
          <m:sub>
            <m:r>
              <w:rPr>
                <w:rFonts w:ascii="Cambria Math" w:eastAsia="宋体" w:hAnsi="Cambria Math"/>
                <w:szCs w:val="21"/>
              </w:rPr>
              <m:t>2</m:t>
            </m:r>
          </m:sub>
        </m:sSub>
      </m:oMath>
      <w:r w:rsidRPr="009B77DF">
        <w:rPr>
          <w:rFonts w:ascii="宋体" w:eastAsia="宋体" w:hAnsi="宋体" w:hint="eastAsia"/>
          <w:szCs w:val="21"/>
        </w:rPr>
        <w:t>，</w:t>
      </w:r>
      <w:r w:rsidR="00F935B0" w:rsidRPr="009B77DF">
        <w:rPr>
          <w:rFonts w:ascii="宋体" w:eastAsia="宋体" w:hAnsi="宋体" w:hint="eastAsia"/>
          <w:szCs w:val="21"/>
        </w:rPr>
        <w:t>缓慢调节调压器输出电压，</w:t>
      </w:r>
      <w:r w:rsidR="00812F29" w:rsidRPr="009B77DF">
        <w:rPr>
          <w:rFonts w:ascii="宋体" w:eastAsia="宋体" w:hAnsi="宋体" w:hint="eastAsia"/>
          <w:szCs w:val="21"/>
        </w:rPr>
        <w:t>眼睛观察</w:t>
      </w:r>
      <w:r w:rsidR="00F935B0" w:rsidRPr="009B77DF">
        <w:rPr>
          <w:rFonts w:ascii="宋体" w:eastAsia="宋体" w:hAnsi="宋体" w:hint="eastAsia"/>
          <w:szCs w:val="21"/>
        </w:rPr>
        <w:t>电流表的变化，将电极电流缓慢调至</w:t>
      </w:r>
      <m:oMath>
        <m:r>
          <w:rPr>
            <w:rFonts w:ascii="Cambria Math" w:eastAsia="宋体" w:hAnsi="Cambria Math"/>
            <w:szCs w:val="21"/>
          </w:rPr>
          <m:t>200A</m:t>
        </m:r>
      </m:oMath>
      <w:r w:rsidR="00F935B0" w:rsidRPr="009B77DF">
        <w:rPr>
          <w:rFonts w:ascii="宋体" w:eastAsia="宋体" w:hAnsi="宋体" w:hint="eastAsia"/>
          <w:szCs w:val="21"/>
        </w:rPr>
        <w:t>。</w:t>
      </w:r>
    </w:p>
    <w:p w14:paraId="3D69C3BC" w14:textId="47343279" w:rsidR="00D074CB" w:rsidRPr="00524838" w:rsidRDefault="00524838" w:rsidP="000D6349">
      <w:pPr>
        <w:spacing w:line="360" w:lineRule="auto"/>
        <w:jc w:val="center"/>
        <w:rPr>
          <w:rFonts w:ascii="黑体" w:eastAsia="黑体" w:hAnsi="黑体"/>
          <w:szCs w:val="21"/>
        </w:rPr>
      </w:pPr>
      <w:r w:rsidRPr="00524838">
        <w:rPr>
          <w:rFonts w:ascii="黑体" w:eastAsia="黑体" w:hAnsi="黑体" w:hint="eastAsia"/>
          <w:szCs w:val="21"/>
        </w:rPr>
        <w:t>表1</w:t>
      </w:r>
      <w:r w:rsidRPr="00524838">
        <w:rPr>
          <w:rFonts w:ascii="黑体" w:eastAsia="黑体" w:hAnsi="黑体"/>
          <w:szCs w:val="21"/>
        </w:rPr>
        <w:t xml:space="preserve"> </w:t>
      </w:r>
      <w:r w:rsidR="000D6349" w:rsidRPr="00524838">
        <w:rPr>
          <w:rFonts w:ascii="黑体" w:eastAsia="黑体" w:hAnsi="黑体" w:hint="eastAsia"/>
          <w:szCs w:val="21"/>
        </w:rPr>
        <w:t>真空室内</w:t>
      </w:r>
      <w:r w:rsidR="00811C11" w:rsidRPr="00524838">
        <w:rPr>
          <w:rFonts w:ascii="黑体" w:eastAsia="黑体" w:hAnsi="黑体" w:hint="eastAsia"/>
          <w:szCs w:val="21"/>
        </w:rPr>
        <w:t>气体压强随时间的变化</w:t>
      </w:r>
    </w:p>
    <w:tbl>
      <w:tblPr>
        <w:tblStyle w:val="a4"/>
        <w:tblW w:w="9464" w:type="dxa"/>
        <w:tblLook w:val="04A0" w:firstRow="1" w:lastRow="0" w:firstColumn="1" w:lastColumn="0" w:noHBand="0" w:noVBand="1"/>
      </w:tblPr>
      <w:tblGrid>
        <w:gridCol w:w="1668"/>
        <w:gridCol w:w="708"/>
        <w:gridCol w:w="709"/>
        <w:gridCol w:w="709"/>
        <w:gridCol w:w="709"/>
        <w:gridCol w:w="708"/>
        <w:gridCol w:w="709"/>
        <w:gridCol w:w="709"/>
        <w:gridCol w:w="709"/>
        <w:gridCol w:w="708"/>
        <w:gridCol w:w="709"/>
        <w:gridCol w:w="709"/>
      </w:tblGrid>
      <w:tr w:rsidR="00D074CB" w:rsidRPr="00524838" w14:paraId="482BD0BE" w14:textId="56BC2DDD" w:rsidTr="00D074CB">
        <w:tc>
          <w:tcPr>
            <w:tcW w:w="1668" w:type="dxa"/>
          </w:tcPr>
          <w:p w14:paraId="4BFB6231" w14:textId="128070EC" w:rsidR="00D074CB" w:rsidRPr="00524838" w:rsidRDefault="00D074CB" w:rsidP="00897FE2">
            <w:pPr>
              <w:spacing w:line="360" w:lineRule="auto"/>
              <w:rPr>
                <w:rFonts w:ascii="宋体" w:eastAsia="宋体" w:hAnsi="宋体"/>
                <w:i/>
                <w:sz w:val="15"/>
                <w:szCs w:val="15"/>
              </w:rPr>
            </w:pPr>
            <w:r w:rsidRPr="00524838">
              <w:rPr>
                <w:rFonts w:ascii="宋体" w:eastAsia="宋体" w:hAnsi="宋体" w:hint="eastAsia"/>
                <w:sz w:val="15"/>
                <w:szCs w:val="15"/>
              </w:rPr>
              <w:lastRenderedPageBreak/>
              <w:t>时间</w:t>
            </w:r>
            <m:oMath>
              <m:r>
                <w:rPr>
                  <w:rFonts w:ascii="Cambria Math" w:eastAsia="宋体" w:hAnsi="Cambria Math"/>
                  <w:sz w:val="15"/>
                  <w:szCs w:val="15"/>
                </w:rPr>
                <m:t>(</m:t>
              </m:r>
              <m:r>
                <m:rPr>
                  <m:sty m:val="p"/>
                </m:rPr>
                <w:rPr>
                  <w:rFonts w:ascii="Cambria Math" w:eastAsia="宋体" w:hAnsi="Cambria Math"/>
                  <w:sz w:val="15"/>
                  <w:szCs w:val="15"/>
                </w:rPr>
                <m:t>min</m:t>
              </m:r>
              <m:r>
                <w:rPr>
                  <w:rFonts w:ascii="Cambria Math" w:eastAsia="宋体" w:hAnsi="Cambria Math"/>
                  <w:sz w:val="15"/>
                  <w:szCs w:val="15"/>
                </w:rPr>
                <m:t>)</m:t>
              </m:r>
            </m:oMath>
          </w:p>
        </w:tc>
        <w:tc>
          <w:tcPr>
            <w:tcW w:w="708" w:type="dxa"/>
          </w:tcPr>
          <w:p w14:paraId="05F2D59D" w14:textId="0B05BED9"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0</m:t>
                </m:r>
              </m:oMath>
            </m:oMathPara>
          </w:p>
        </w:tc>
        <w:tc>
          <w:tcPr>
            <w:tcW w:w="709" w:type="dxa"/>
          </w:tcPr>
          <w:p w14:paraId="4FF98A0D" w14:textId="58E8BF7F"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oMath>
            </m:oMathPara>
          </w:p>
        </w:tc>
        <w:tc>
          <w:tcPr>
            <w:tcW w:w="709" w:type="dxa"/>
          </w:tcPr>
          <w:p w14:paraId="33320065" w14:textId="59971255"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2</m:t>
                </m:r>
              </m:oMath>
            </m:oMathPara>
          </w:p>
        </w:tc>
        <w:tc>
          <w:tcPr>
            <w:tcW w:w="709" w:type="dxa"/>
          </w:tcPr>
          <w:p w14:paraId="2045FD35" w14:textId="0D710697"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oMath>
            </m:oMathPara>
          </w:p>
        </w:tc>
        <w:tc>
          <w:tcPr>
            <w:tcW w:w="708" w:type="dxa"/>
          </w:tcPr>
          <w:p w14:paraId="380F9DEA" w14:textId="2CE39BF3"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oMath>
            </m:oMathPara>
          </w:p>
        </w:tc>
        <w:tc>
          <w:tcPr>
            <w:tcW w:w="709" w:type="dxa"/>
          </w:tcPr>
          <w:p w14:paraId="4A29F4AC" w14:textId="39C830D9"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oMath>
            </m:oMathPara>
          </w:p>
        </w:tc>
        <w:tc>
          <w:tcPr>
            <w:tcW w:w="709" w:type="dxa"/>
          </w:tcPr>
          <w:p w14:paraId="469C3C15" w14:textId="2CC3D5BB"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6</m:t>
                </m:r>
              </m:oMath>
            </m:oMathPara>
          </w:p>
        </w:tc>
        <w:tc>
          <w:tcPr>
            <w:tcW w:w="709" w:type="dxa"/>
          </w:tcPr>
          <w:p w14:paraId="72B9C40C" w14:textId="2E51C6EA"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7</m:t>
                </m:r>
              </m:oMath>
            </m:oMathPara>
          </w:p>
        </w:tc>
        <w:tc>
          <w:tcPr>
            <w:tcW w:w="708" w:type="dxa"/>
          </w:tcPr>
          <w:p w14:paraId="5BA2F911" w14:textId="0E21609D"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8</m:t>
                </m:r>
              </m:oMath>
            </m:oMathPara>
          </w:p>
        </w:tc>
        <w:tc>
          <w:tcPr>
            <w:tcW w:w="709" w:type="dxa"/>
          </w:tcPr>
          <w:p w14:paraId="1639F2FF" w14:textId="34222374"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9</m:t>
                </m:r>
              </m:oMath>
            </m:oMathPara>
          </w:p>
        </w:tc>
        <w:tc>
          <w:tcPr>
            <w:tcW w:w="709" w:type="dxa"/>
          </w:tcPr>
          <w:p w14:paraId="0C385E2A" w14:textId="75C25CF8"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0</m:t>
                </m:r>
              </m:oMath>
            </m:oMathPara>
          </w:p>
        </w:tc>
      </w:tr>
      <w:tr w:rsidR="00D074CB" w:rsidRPr="00524838" w14:paraId="6E4ABE7E" w14:textId="698133CB" w:rsidTr="00D074CB">
        <w:tc>
          <w:tcPr>
            <w:tcW w:w="1668" w:type="dxa"/>
          </w:tcPr>
          <w:p w14:paraId="53F3D407" w14:textId="10AD67B7" w:rsidR="00D074CB" w:rsidRPr="00524838" w:rsidRDefault="00D074CB" w:rsidP="00897FE2">
            <w:pPr>
              <w:spacing w:line="360" w:lineRule="auto"/>
              <w:rPr>
                <w:rFonts w:ascii="宋体" w:eastAsia="宋体" w:hAnsi="宋体"/>
                <w:sz w:val="15"/>
                <w:szCs w:val="15"/>
              </w:rPr>
            </w:pPr>
            <w:r w:rsidRPr="00524838">
              <w:rPr>
                <w:rFonts w:ascii="宋体" w:eastAsia="宋体" w:hAnsi="宋体" w:hint="eastAsia"/>
                <w:sz w:val="15"/>
                <w:szCs w:val="15"/>
              </w:rPr>
              <w:t>压强</w:t>
            </w:r>
            <m:oMath>
              <m:r>
                <w:rPr>
                  <w:rFonts w:ascii="Cambria Math" w:eastAsia="宋体" w:hAnsi="Cambria Math"/>
                  <w:sz w:val="15"/>
                  <w:szCs w:val="15"/>
                </w:rPr>
                <m:t>(*</m:t>
              </m:r>
              <m:sSup>
                <m:sSupPr>
                  <m:ctrlPr>
                    <w:rPr>
                      <w:rFonts w:ascii="Cambria Math" w:eastAsia="宋体" w:hAnsi="Cambria Math"/>
                      <w:i/>
                      <w:sz w:val="15"/>
                      <w:szCs w:val="15"/>
                    </w:rPr>
                  </m:ctrlPr>
                </m:sSupPr>
                <m:e>
                  <m:r>
                    <w:rPr>
                      <w:rFonts w:ascii="Cambria Math" w:eastAsia="宋体" w:hAnsi="Cambria Math"/>
                      <w:sz w:val="15"/>
                      <w:szCs w:val="15"/>
                    </w:rPr>
                    <m:t>10</m:t>
                  </m:r>
                </m:e>
                <m:sup>
                  <m:r>
                    <w:rPr>
                      <w:rFonts w:ascii="Cambria Math" w:eastAsia="宋体" w:hAnsi="Cambria Math"/>
                      <w:sz w:val="15"/>
                      <w:szCs w:val="15"/>
                    </w:rPr>
                    <m:t>-3</m:t>
                  </m:r>
                </m:sup>
              </m:sSup>
              <m:r>
                <w:rPr>
                  <w:rFonts w:ascii="Cambria Math" w:eastAsia="宋体" w:hAnsi="Cambria Math"/>
                  <w:sz w:val="15"/>
                  <w:szCs w:val="15"/>
                </w:rPr>
                <m:t>Pa)</m:t>
              </m:r>
            </m:oMath>
          </w:p>
        </w:tc>
        <w:tc>
          <w:tcPr>
            <w:tcW w:w="708" w:type="dxa"/>
          </w:tcPr>
          <w:p w14:paraId="4C19E390" w14:textId="7A0ABD39"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.2</m:t>
                </m:r>
              </m:oMath>
            </m:oMathPara>
          </w:p>
        </w:tc>
        <w:tc>
          <w:tcPr>
            <w:tcW w:w="709" w:type="dxa"/>
          </w:tcPr>
          <w:p w14:paraId="183BEF0B" w14:textId="51AF0D51"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.2</m:t>
                </m:r>
              </m:oMath>
            </m:oMathPara>
          </w:p>
        </w:tc>
        <w:tc>
          <w:tcPr>
            <w:tcW w:w="709" w:type="dxa"/>
          </w:tcPr>
          <w:p w14:paraId="4E4E49C5" w14:textId="0FEC7A5C"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9</m:t>
                </m:r>
                <m:r>
                  <w:rPr>
                    <w:rFonts w:ascii="Cambria Math" w:eastAsia="宋体" w:hAnsi="Cambria Math"/>
                    <w:sz w:val="15"/>
                    <w:szCs w:val="15"/>
                  </w:rPr>
                  <m:t>.7</m:t>
                </m:r>
              </m:oMath>
            </m:oMathPara>
          </w:p>
        </w:tc>
        <w:tc>
          <w:tcPr>
            <w:tcW w:w="709" w:type="dxa"/>
          </w:tcPr>
          <w:p w14:paraId="2C70DD10" w14:textId="58B4AFF0"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2</m:t>
                </m:r>
              </m:oMath>
            </m:oMathPara>
          </w:p>
        </w:tc>
        <w:tc>
          <w:tcPr>
            <w:tcW w:w="708" w:type="dxa"/>
          </w:tcPr>
          <w:p w14:paraId="00DD8822" w14:textId="68C88254"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3</m:t>
                </m:r>
              </m:oMath>
            </m:oMathPara>
          </w:p>
        </w:tc>
        <w:tc>
          <w:tcPr>
            <w:tcW w:w="709" w:type="dxa"/>
          </w:tcPr>
          <w:p w14:paraId="4DBC213F" w14:textId="50C20942"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5</m:t>
                </m:r>
              </m:oMath>
            </m:oMathPara>
          </w:p>
        </w:tc>
        <w:tc>
          <w:tcPr>
            <w:tcW w:w="709" w:type="dxa"/>
          </w:tcPr>
          <w:p w14:paraId="45543DC3" w14:textId="6D6BB077"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7</m:t>
                </m:r>
              </m:oMath>
            </m:oMathPara>
          </w:p>
        </w:tc>
        <w:tc>
          <w:tcPr>
            <w:tcW w:w="709" w:type="dxa"/>
          </w:tcPr>
          <w:p w14:paraId="4BD238E8" w14:textId="476943E7"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m:t>
                </m:r>
              </m:oMath>
            </m:oMathPara>
          </w:p>
        </w:tc>
        <w:tc>
          <w:tcPr>
            <w:tcW w:w="708" w:type="dxa"/>
          </w:tcPr>
          <w:p w14:paraId="5ADDF8AB" w14:textId="5E8B06CF"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m:t>
                </m:r>
              </m:oMath>
            </m:oMathPara>
          </w:p>
        </w:tc>
        <w:tc>
          <w:tcPr>
            <w:tcW w:w="709" w:type="dxa"/>
          </w:tcPr>
          <w:p w14:paraId="1099908A" w14:textId="3FF2BBC8"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m:t>
                </m:r>
              </m:oMath>
            </m:oMathPara>
          </w:p>
        </w:tc>
        <w:tc>
          <w:tcPr>
            <w:tcW w:w="709" w:type="dxa"/>
          </w:tcPr>
          <w:p w14:paraId="1CACD7FA" w14:textId="1E8DF49D" w:rsidR="00D074CB"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5</m:t>
                </m:r>
              </m:oMath>
            </m:oMathPara>
          </w:p>
        </w:tc>
      </w:tr>
    </w:tbl>
    <w:p w14:paraId="3B4F6099" w14:textId="77777777" w:rsidR="00524838" w:rsidRDefault="00EB3CC3" w:rsidP="00524838">
      <w:pPr>
        <w:keepNext/>
        <w:spacing w:line="360" w:lineRule="auto"/>
        <w:jc w:val="center"/>
      </w:pPr>
      <w:r w:rsidRPr="009B77DF">
        <w:rPr>
          <w:rFonts w:ascii="宋体" w:eastAsia="宋体" w:hAnsi="宋体"/>
          <w:noProof/>
          <w:szCs w:val="21"/>
        </w:rPr>
        <w:drawing>
          <wp:inline distT="0" distB="0" distL="0" distR="0" wp14:anchorId="7E1181FD" wp14:editId="47F86B97">
            <wp:extent cx="4180541" cy="2396021"/>
            <wp:effectExtent l="0" t="0" r="0" b="0"/>
            <wp:docPr id="1" name="图表 1">
              <a:extLst xmlns:a="http://schemas.openxmlformats.org/drawingml/2006/main">
                <a:ext uri="{FF2B5EF4-FFF2-40B4-BE49-F238E27FC236}">
                  <a16:creationId xmlns:a16="http://schemas.microsoft.com/office/drawing/2014/main" id="{2F12940E-844F-0FAE-DF1B-A78A24101E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24A1E7" w14:textId="61AC2A09" w:rsidR="000D6349" w:rsidRPr="00524838" w:rsidRDefault="00524838" w:rsidP="00524838">
      <w:pPr>
        <w:pStyle w:val="a6"/>
        <w:jc w:val="center"/>
        <w:rPr>
          <w:rFonts w:ascii="宋体" w:eastAsia="宋体" w:hAnsi="宋体"/>
          <w:sz w:val="21"/>
          <w:szCs w:val="21"/>
        </w:rPr>
      </w:pPr>
      <w:r w:rsidRPr="00524838">
        <w:rPr>
          <w:rFonts w:ascii="宋体" w:eastAsia="宋体" w:hAnsi="宋体"/>
          <w:sz w:val="21"/>
          <w:szCs w:val="21"/>
        </w:rPr>
        <w:t xml:space="preserve">图 </w:t>
      </w:r>
      <w:r w:rsidRPr="00524838">
        <w:rPr>
          <w:rFonts w:ascii="宋体" w:eastAsia="宋体" w:hAnsi="宋体"/>
          <w:sz w:val="21"/>
          <w:szCs w:val="21"/>
        </w:rPr>
        <w:fldChar w:fldCharType="begin"/>
      </w:r>
      <w:r w:rsidRPr="00524838">
        <w:rPr>
          <w:rFonts w:ascii="宋体" w:eastAsia="宋体" w:hAnsi="宋体"/>
          <w:sz w:val="21"/>
          <w:szCs w:val="21"/>
        </w:rPr>
        <w:instrText xml:space="preserve"> SEQ 图表 \* ARABIC </w:instrText>
      </w:r>
      <w:r w:rsidRPr="00524838">
        <w:rPr>
          <w:rFonts w:ascii="宋体" w:eastAsia="宋体" w:hAnsi="宋体"/>
          <w:sz w:val="21"/>
          <w:szCs w:val="21"/>
        </w:rPr>
        <w:fldChar w:fldCharType="separate"/>
      </w:r>
      <w:r>
        <w:rPr>
          <w:rFonts w:ascii="宋体" w:eastAsia="宋体" w:hAnsi="宋体"/>
          <w:noProof/>
          <w:sz w:val="21"/>
          <w:szCs w:val="21"/>
        </w:rPr>
        <w:t>3</w:t>
      </w:r>
      <w:r w:rsidRPr="00524838">
        <w:rPr>
          <w:rFonts w:ascii="宋体" w:eastAsia="宋体" w:hAnsi="宋体"/>
          <w:sz w:val="21"/>
          <w:szCs w:val="21"/>
        </w:rPr>
        <w:fldChar w:fldCharType="end"/>
      </w:r>
      <w:r w:rsidRPr="00524838">
        <w:rPr>
          <w:rFonts w:ascii="宋体" w:eastAsia="宋体" w:hAnsi="宋体"/>
          <w:sz w:val="21"/>
          <w:szCs w:val="21"/>
        </w:rPr>
        <w:t xml:space="preserve"> </w:t>
      </w:r>
      <w:r w:rsidRPr="00524838">
        <w:rPr>
          <w:rFonts w:ascii="宋体" w:eastAsia="宋体" w:hAnsi="宋体" w:hint="eastAsia"/>
          <w:sz w:val="21"/>
          <w:szCs w:val="21"/>
        </w:rPr>
        <w:t>氟化镁预熔放气时气体压强随时间的变化</w:t>
      </w:r>
    </w:p>
    <w:p w14:paraId="7FB46539" w14:textId="6CD1F32F" w:rsidR="000D6349" w:rsidRDefault="000D6349" w:rsidP="000D6349">
      <w:pPr>
        <w:spacing w:line="360" w:lineRule="auto"/>
        <w:ind w:firstLineChars="200" w:firstLine="420"/>
        <w:rPr>
          <w:rFonts w:ascii="宋体" w:eastAsia="宋体" w:hAnsi="宋体"/>
          <w:szCs w:val="21"/>
        </w:rPr>
      </w:pPr>
      <w:bookmarkStart w:id="0" w:name="_Hlk115247370"/>
      <w:r>
        <w:rPr>
          <w:rFonts w:ascii="宋体" w:eastAsia="宋体" w:hAnsi="宋体" w:hint="eastAsia"/>
          <w:szCs w:val="21"/>
        </w:rPr>
        <w:t>可见，</w:t>
      </w:r>
      <m:oMath>
        <m:sSub>
          <m:sSubPr>
            <m:ctrlPr>
              <w:rPr>
                <w:rFonts w:ascii="Cambria Math" w:eastAsia="宋体" w:hAnsi="Cambria Math"/>
                <w:i/>
                <w:szCs w:val="21"/>
              </w:rPr>
            </m:ctrlPr>
          </m:sSubPr>
          <m:e>
            <m:r>
              <w:rPr>
                <w:rFonts w:ascii="Cambria Math" w:eastAsia="宋体" w:hAnsi="Cambria Math"/>
                <w:szCs w:val="21"/>
              </w:rPr>
              <m:t>MgF</m:t>
            </m:r>
          </m:e>
          <m:sub>
            <m:r>
              <w:rPr>
                <w:rFonts w:ascii="Cambria Math" w:eastAsia="宋体" w:hAnsi="Cambria Math"/>
                <w:szCs w:val="21"/>
              </w:rPr>
              <m:t>2</m:t>
            </m:r>
          </m:sub>
        </m:sSub>
      </m:oMath>
      <w:r>
        <w:rPr>
          <w:rFonts w:ascii="宋体" w:eastAsia="宋体" w:hAnsi="宋体" w:hint="eastAsia"/>
          <w:szCs w:val="21"/>
        </w:rPr>
        <w:t>在受热过程中放出气体，使得气体压强随时间逐渐增大，在放气结束后，机械泵与扩散泵的持续工作又使得压强逐渐减小。</w:t>
      </w:r>
    </w:p>
    <w:bookmarkEnd w:id="0"/>
    <w:p w14:paraId="259EB0CE" w14:textId="1DE545D3" w:rsidR="00811C11" w:rsidRPr="009B77DF" w:rsidRDefault="00812F29" w:rsidP="000D6349">
      <w:pPr>
        <w:spacing w:line="360" w:lineRule="auto"/>
        <w:ind w:firstLineChars="200" w:firstLine="420"/>
        <w:rPr>
          <w:rFonts w:ascii="宋体" w:eastAsia="宋体" w:hAnsi="宋体"/>
          <w:szCs w:val="21"/>
        </w:rPr>
      </w:pPr>
      <w:r w:rsidRPr="009B77DF">
        <w:rPr>
          <w:rFonts w:ascii="宋体" w:eastAsia="宋体" w:hAnsi="宋体" w:hint="eastAsia"/>
          <w:szCs w:val="21"/>
        </w:rPr>
        <w:t>1</w:t>
      </w:r>
      <w:r w:rsidRPr="009B77DF">
        <w:rPr>
          <w:rFonts w:ascii="宋体" w:eastAsia="宋体" w:hAnsi="宋体"/>
          <w:szCs w:val="21"/>
        </w:rPr>
        <w:t>0</w:t>
      </w:r>
      <w:r w:rsidRPr="009B77DF">
        <w:rPr>
          <w:rFonts w:ascii="宋体" w:eastAsia="宋体" w:hAnsi="宋体" w:hint="eastAsia"/>
          <w:szCs w:val="21"/>
        </w:rPr>
        <w:t>分钟后，把电极电流缓慢调至</w:t>
      </w:r>
      <m:oMath>
        <m:r>
          <w:rPr>
            <w:rFonts w:ascii="Cambria Math" w:eastAsia="宋体" w:hAnsi="Cambria Math"/>
            <w:szCs w:val="21"/>
          </w:rPr>
          <m:t>0A</m:t>
        </m:r>
      </m:oMath>
      <w:r w:rsidRPr="009B77DF">
        <w:rPr>
          <w:rFonts w:ascii="宋体" w:eastAsia="宋体" w:hAnsi="宋体" w:hint="eastAsia"/>
          <w:szCs w:val="21"/>
        </w:rPr>
        <w:t>，</w:t>
      </w:r>
      <w:r w:rsidR="00811C11" w:rsidRPr="009B77DF">
        <w:rPr>
          <w:rFonts w:ascii="宋体" w:eastAsia="宋体" w:hAnsi="宋体" w:hint="eastAsia"/>
          <w:szCs w:val="21"/>
        </w:rPr>
        <w:t>等待真空度回升</w:t>
      </w:r>
      <w:r w:rsidR="00F43DA5" w:rsidRPr="009B77DF">
        <w:rPr>
          <w:rFonts w:ascii="宋体" w:eastAsia="宋体" w:hAnsi="宋体" w:hint="eastAsia"/>
          <w:szCs w:val="21"/>
        </w:rPr>
        <w:t>。</w:t>
      </w:r>
    </w:p>
    <w:p w14:paraId="57BD6060" w14:textId="4EFFF55D" w:rsidR="00A120A1" w:rsidRPr="009B77DF" w:rsidRDefault="00811C11" w:rsidP="00897FE2">
      <w:pPr>
        <w:spacing w:line="360" w:lineRule="auto"/>
        <w:rPr>
          <w:rFonts w:ascii="宋体" w:eastAsia="宋体" w:hAnsi="宋体"/>
          <w:szCs w:val="21"/>
        </w:rPr>
      </w:pPr>
      <w:r w:rsidRPr="009B77DF">
        <w:rPr>
          <w:rFonts w:ascii="宋体" w:eastAsia="宋体" w:hAnsi="宋体" w:hint="eastAsia"/>
          <w:szCs w:val="21"/>
        </w:rPr>
        <w:t>3</w:t>
      </w:r>
      <w:r w:rsidRPr="009B77DF">
        <w:rPr>
          <w:rFonts w:ascii="宋体" w:eastAsia="宋体" w:hAnsi="宋体"/>
          <w:szCs w:val="21"/>
        </w:rPr>
        <w:t xml:space="preserve">.1.2 </w:t>
      </w:r>
      <w:r w:rsidRPr="009B77DF">
        <w:rPr>
          <w:rFonts w:ascii="宋体" w:eastAsia="宋体" w:hAnsi="宋体" w:hint="eastAsia"/>
          <w:szCs w:val="21"/>
        </w:rPr>
        <w:t>对</w:t>
      </w:r>
      <m:oMath>
        <m:r>
          <w:rPr>
            <w:rFonts w:ascii="Cambria Math" w:eastAsia="宋体" w:hAnsi="Cambria Math"/>
            <w:szCs w:val="21"/>
          </w:rPr>
          <m:t>ZnS</m:t>
        </m:r>
      </m:oMath>
      <w:r w:rsidRPr="009B77DF">
        <w:rPr>
          <w:rFonts w:ascii="宋体" w:eastAsia="宋体" w:hAnsi="宋体" w:hint="eastAsia"/>
          <w:szCs w:val="21"/>
        </w:rPr>
        <w:t>预熔放气</w:t>
      </w:r>
    </w:p>
    <w:p w14:paraId="4C74C5E7" w14:textId="7F27E4A8" w:rsidR="00812F29" w:rsidRPr="009B77DF" w:rsidRDefault="00812F29" w:rsidP="000D6349">
      <w:pPr>
        <w:spacing w:line="360" w:lineRule="auto"/>
        <w:ind w:firstLineChars="200" w:firstLine="420"/>
        <w:rPr>
          <w:rFonts w:ascii="宋体" w:eastAsia="宋体" w:hAnsi="宋体"/>
          <w:szCs w:val="21"/>
        </w:rPr>
      </w:pPr>
      <w:r w:rsidRPr="009B77DF">
        <w:rPr>
          <w:rFonts w:ascii="宋体" w:eastAsia="宋体" w:hAnsi="宋体" w:hint="eastAsia"/>
          <w:szCs w:val="21"/>
        </w:rPr>
        <w:t>将电极调到</w:t>
      </w:r>
      <m:oMath>
        <m:r>
          <w:rPr>
            <w:rFonts w:ascii="Cambria Math" w:eastAsia="宋体" w:hAnsi="Cambria Math"/>
            <w:szCs w:val="21"/>
          </w:rPr>
          <m:t>ZnS</m:t>
        </m:r>
      </m:oMath>
      <w:r w:rsidRPr="009B77DF">
        <w:rPr>
          <w:rFonts w:ascii="宋体" w:eastAsia="宋体" w:hAnsi="宋体" w:hint="eastAsia"/>
          <w:szCs w:val="21"/>
        </w:rPr>
        <w:t>，缓慢调节调压器输出电压，眼睛观察电流表的变化，将电极电流缓慢调至</w:t>
      </w:r>
      <m:oMath>
        <m:r>
          <w:rPr>
            <w:rFonts w:ascii="Cambria Math" w:eastAsia="宋体" w:hAnsi="Cambria Math"/>
            <w:szCs w:val="21"/>
          </w:rPr>
          <m:t>200A</m:t>
        </m:r>
      </m:oMath>
      <w:r w:rsidRPr="009B77DF">
        <w:rPr>
          <w:rFonts w:ascii="宋体" w:eastAsia="宋体" w:hAnsi="宋体" w:hint="eastAsia"/>
          <w:szCs w:val="21"/>
        </w:rPr>
        <w:t>。</w:t>
      </w:r>
    </w:p>
    <w:p w14:paraId="3BE6BA4E" w14:textId="1F8287C5" w:rsidR="00811C11" w:rsidRPr="00524838" w:rsidRDefault="00524838" w:rsidP="000D6349">
      <w:pPr>
        <w:spacing w:line="360" w:lineRule="auto"/>
        <w:jc w:val="center"/>
        <w:rPr>
          <w:rFonts w:ascii="黑体" w:eastAsia="黑体" w:hAnsi="黑体"/>
          <w:szCs w:val="21"/>
        </w:rPr>
      </w:pPr>
      <w:r w:rsidRPr="00524838">
        <w:rPr>
          <w:rFonts w:ascii="黑体" w:eastAsia="黑体" w:hAnsi="黑体" w:hint="eastAsia"/>
          <w:szCs w:val="21"/>
        </w:rPr>
        <w:t>表2</w:t>
      </w:r>
      <w:r w:rsidRPr="00524838">
        <w:rPr>
          <w:rFonts w:ascii="黑体" w:eastAsia="黑体" w:hAnsi="黑体"/>
          <w:szCs w:val="21"/>
        </w:rPr>
        <w:t xml:space="preserve"> </w:t>
      </w:r>
      <w:r w:rsidR="000D6349" w:rsidRPr="00524838">
        <w:rPr>
          <w:rFonts w:ascii="黑体" w:eastAsia="黑体" w:hAnsi="黑体" w:hint="eastAsia"/>
          <w:szCs w:val="21"/>
        </w:rPr>
        <w:t>真空室内</w:t>
      </w:r>
      <w:r w:rsidR="00811C11" w:rsidRPr="00524838">
        <w:rPr>
          <w:rFonts w:ascii="黑体" w:eastAsia="黑体" w:hAnsi="黑体" w:hint="eastAsia"/>
          <w:szCs w:val="21"/>
        </w:rPr>
        <w:t>气体压强随时间的变化</w:t>
      </w:r>
    </w:p>
    <w:tbl>
      <w:tblPr>
        <w:tblStyle w:val="a4"/>
        <w:tblW w:w="9464" w:type="dxa"/>
        <w:tblLook w:val="04A0" w:firstRow="1" w:lastRow="0" w:firstColumn="1" w:lastColumn="0" w:noHBand="0" w:noVBand="1"/>
      </w:tblPr>
      <w:tblGrid>
        <w:gridCol w:w="1668"/>
        <w:gridCol w:w="708"/>
        <w:gridCol w:w="709"/>
        <w:gridCol w:w="709"/>
        <w:gridCol w:w="709"/>
        <w:gridCol w:w="708"/>
        <w:gridCol w:w="709"/>
        <w:gridCol w:w="709"/>
        <w:gridCol w:w="709"/>
        <w:gridCol w:w="708"/>
        <w:gridCol w:w="709"/>
        <w:gridCol w:w="709"/>
      </w:tblGrid>
      <w:tr w:rsidR="00811C11" w:rsidRPr="00524838" w14:paraId="09CB9AF7" w14:textId="77777777" w:rsidTr="000327DD">
        <w:tc>
          <w:tcPr>
            <w:tcW w:w="1668" w:type="dxa"/>
          </w:tcPr>
          <w:p w14:paraId="1D860ADE" w14:textId="6BF97DCD" w:rsidR="00811C11" w:rsidRPr="00524838" w:rsidRDefault="00811C11" w:rsidP="00897FE2">
            <w:pPr>
              <w:spacing w:line="360" w:lineRule="auto"/>
              <w:rPr>
                <w:rFonts w:ascii="宋体" w:eastAsia="宋体" w:hAnsi="宋体"/>
                <w:i/>
                <w:sz w:val="15"/>
                <w:szCs w:val="15"/>
              </w:rPr>
            </w:pPr>
            <w:r w:rsidRPr="00524838">
              <w:rPr>
                <w:rFonts w:ascii="宋体" w:eastAsia="宋体" w:hAnsi="宋体" w:hint="eastAsia"/>
                <w:sz w:val="15"/>
                <w:szCs w:val="15"/>
              </w:rPr>
              <w:t>时间</w:t>
            </w:r>
            <m:oMath>
              <m:r>
                <w:rPr>
                  <w:rFonts w:ascii="Cambria Math" w:eastAsia="宋体" w:hAnsi="Cambria Math"/>
                  <w:sz w:val="15"/>
                  <w:szCs w:val="15"/>
                </w:rPr>
                <m:t>(</m:t>
              </m:r>
              <m:r>
                <m:rPr>
                  <m:sty m:val="p"/>
                </m:rPr>
                <w:rPr>
                  <w:rFonts w:ascii="Cambria Math" w:eastAsia="宋体" w:hAnsi="Cambria Math"/>
                  <w:sz w:val="15"/>
                  <w:szCs w:val="15"/>
                </w:rPr>
                <m:t>min</m:t>
              </m:r>
              <m:r>
                <w:rPr>
                  <w:rFonts w:ascii="Cambria Math" w:eastAsia="宋体" w:hAnsi="Cambria Math"/>
                  <w:sz w:val="15"/>
                  <w:szCs w:val="15"/>
                </w:rPr>
                <m:t>)</m:t>
              </m:r>
            </m:oMath>
          </w:p>
        </w:tc>
        <w:tc>
          <w:tcPr>
            <w:tcW w:w="708" w:type="dxa"/>
          </w:tcPr>
          <w:p w14:paraId="3A5BB9E5" w14:textId="2E06EF54"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0</m:t>
                </m:r>
              </m:oMath>
            </m:oMathPara>
          </w:p>
        </w:tc>
        <w:tc>
          <w:tcPr>
            <w:tcW w:w="709" w:type="dxa"/>
          </w:tcPr>
          <w:p w14:paraId="6BF75876" w14:textId="47E924C3"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oMath>
            </m:oMathPara>
          </w:p>
        </w:tc>
        <w:tc>
          <w:tcPr>
            <w:tcW w:w="709" w:type="dxa"/>
          </w:tcPr>
          <w:p w14:paraId="0B0991A5" w14:textId="2BD07AF6"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2</m:t>
                </m:r>
              </m:oMath>
            </m:oMathPara>
          </w:p>
        </w:tc>
        <w:tc>
          <w:tcPr>
            <w:tcW w:w="709" w:type="dxa"/>
          </w:tcPr>
          <w:p w14:paraId="09251447" w14:textId="2EF9E283"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oMath>
            </m:oMathPara>
          </w:p>
        </w:tc>
        <w:tc>
          <w:tcPr>
            <w:tcW w:w="708" w:type="dxa"/>
          </w:tcPr>
          <w:p w14:paraId="6E879725" w14:textId="4238C5A7"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oMath>
            </m:oMathPara>
          </w:p>
        </w:tc>
        <w:tc>
          <w:tcPr>
            <w:tcW w:w="709" w:type="dxa"/>
          </w:tcPr>
          <w:p w14:paraId="62BE5ED9" w14:textId="7AC752A7"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oMath>
            </m:oMathPara>
          </w:p>
        </w:tc>
        <w:tc>
          <w:tcPr>
            <w:tcW w:w="709" w:type="dxa"/>
          </w:tcPr>
          <w:p w14:paraId="3C49A723" w14:textId="58C38E91"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6</m:t>
                </m:r>
              </m:oMath>
            </m:oMathPara>
          </w:p>
        </w:tc>
        <w:tc>
          <w:tcPr>
            <w:tcW w:w="709" w:type="dxa"/>
          </w:tcPr>
          <w:p w14:paraId="709DD0AA" w14:textId="1FE88F03"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7</m:t>
                </m:r>
              </m:oMath>
            </m:oMathPara>
          </w:p>
        </w:tc>
        <w:tc>
          <w:tcPr>
            <w:tcW w:w="708" w:type="dxa"/>
          </w:tcPr>
          <w:p w14:paraId="715AF9A0" w14:textId="524E4622"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8</m:t>
                </m:r>
              </m:oMath>
            </m:oMathPara>
          </w:p>
        </w:tc>
        <w:tc>
          <w:tcPr>
            <w:tcW w:w="709" w:type="dxa"/>
          </w:tcPr>
          <w:p w14:paraId="4A27504F" w14:textId="3D716BEE"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9</m:t>
                </m:r>
              </m:oMath>
            </m:oMathPara>
          </w:p>
        </w:tc>
        <w:tc>
          <w:tcPr>
            <w:tcW w:w="709" w:type="dxa"/>
          </w:tcPr>
          <w:p w14:paraId="6140B0CD" w14:textId="4A110725"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0</m:t>
                </m:r>
              </m:oMath>
            </m:oMathPara>
          </w:p>
        </w:tc>
      </w:tr>
      <w:tr w:rsidR="00811C11" w:rsidRPr="00524838" w14:paraId="5A9C161C" w14:textId="77777777" w:rsidTr="000327DD">
        <w:tc>
          <w:tcPr>
            <w:tcW w:w="1668" w:type="dxa"/>
          </w:tcPr>
          <w:p w14:paraId="6304BE2F" w14:textId="1DE042A1" w:rsidR="00811C11" w:rsidRPr="00524838" w:rsidRDefault="00811C11" w:rsidP="00897FE2">
            <w:pPr>
              <w:spacing w:line="360" w:lineRule="auto"/>
              <w:rPr>
                <w:rFonts w:ascii="宋体" w:eastAsia="宋体" w:hAnsi="宋体"/>
                <w:sz w:val="15"/>
                <w:szCs w:val="15"/>
              </w:rPr>
            </w:pPr>
            <w:r w:rsidRPr="00524838">
              <w:rPr>
                <w:rFonts w:ascii="宋体" w:eastAsia="宋体" w:hAnsi="宋体" w:hint="eastAsia"/>
                <w:sz w:val="15"/>
                <w:szCs w:val="15"/>
              </w:rPr>
              <w:t>压强</w:t>
            </w:r>
            <m:oMath>
              <m:r>
                <w:rPr>
                  <w:rFonts w:ascii="Cambria Math" w:eastAsia="宋体" w:hAnsi="Cambria Math"/>
                  <w:sz w:val="15"/>
                  <w:szCs w:val="15"/>
                </w:rPr>
                <m:t>(*</m:t>
              </m:r>
              <m:sSup>
                <m:sSupPr>
                  <m:ctrlPr>
                    <w:rPr>
                      <w:rFonts w:ascii="Cambria Math" w:eastAsia="宋体" w:hAnsi="Cambria Math"/>
                      <w:i/>
                      <w:sz w:val="15"/>
                      <w:szCs w:val="15"/>
                    </w:rPr>
                  </m:ctrlPr>
                </m:sSupPr>
                <m:e>
                  <m:r>
                    <w:rPr>
                      <w:rFonts w:ascii="Cambria Math" w:eastAsia="宋体" w:hAnsi="Cambria Math"/>
                      <w:sz w:val="15"/>
                      <w:szCs w:val="15"/>
                    </w:rPr>
                    <m:t>10</m:t>
                  </m:r>
                </m:e>
                <m:sup>
                  <m:r>
                    <w:rPr>
                      <w:rFonts w:ascii="Cambria Math" w:eastAsia="宋体" w:hAnsi="Cambria Math"/>
                      <w:sz w:val="15"/>
                      <w:szCs w:val="15"/>
                    </w:rPr>
                    <m:t>-3</m:t>
                  </m:r>
                </m:sup>
              </m:sSup>
              <m:r>
                <w:rPr>
                  <w:rFonts w:ascii="Cambria Math" w:eastAsia="宋体" w:hAnsi="Cambria Math"/>
                  <w:sz w:val="15"/>
                  <w:szCs w:val="15"/>
                </w:rPr>
                <m:t>Pa)</m:t>
              </m:r>
            </m:oMath>
          </w:p>
        </w:tc>
        <w:tc>
          <w:tcPr>
            <w:tcW w:w="708" w:type="dxa"/>
          </w:tcPr>
          <w:p w14:paraId="480103B7" w14:textId="371EDB73"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sz w:val="15"/>
                    <w:szCs w:val="15"/>
                  </w:rPr>
                  <m:t>4.6</m:t>
                </m:r>
              </m:oMath>
            </m:oMathPara>
          </w:p>
        </w:tc>
        <w:tc>
          <w:tcPr>
            <w:tcW w:w="709" w:type="dxa"/>
          </w:tcPr>
          <w:p w14:paraId="69F859DF" w14:textId="2AE8FFD0"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.8</m:t>
                </m:r>
              </m:oMath>
            </m:oMathPara>
          </w:p>
        </w:tc>
        <w:tc>
          <w:tcPr>
            <w:tcW w:w="709" w:type="dxa"/>
          </w:tcPr>
          <w:p w14:paraId="779CAA68" w14:textId="60BB41AB"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.1</m:t>
                </m:r>
              </m:oMath>
            </m:oMathPara>
          </w:p>
        </w:tc>
        <w:tc>
          <w:tcPr>
            <w:tcW w:w="709" w:type="dxa"/>
          </w:tcPr>
          <w:p w14:paraId="50425549" w14:textId="5F108DF1"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sz w:val="15"/>
                    <w:szCs w:val="15"/>
                  </w:rPr>
                  <m:t>5.3</m:t>
                </m:r>
              </m:oMath>
            </m:oMathPara>
          </w:p>
        </w:tc>
        <w:tc>
          <w:tcPr>
            <w:tcW w:w="708" w:type="dxa"/>
          </w:tcPr>
          <w:p w14:paraId="1BCEB4F4" w14:textId="53E8ACFC"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sz w:val="15"/>
                    <w:szCs w:val="15"/>
                  </w:rPr>
                  <m:t>5.4</m:t>
                </m:r>
              </m:oMath>
            </m:oMathPara>
          </w:p>
        </w:tc>
        <w:tc>
          <w:tcPr>
            <w:tcW w:w="709" w:type="dxa"/>
          </w:tcPr>
          <w:p w14:paraId="6400A98A" w14:textId="7E0D0A66"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sz w:val="15"/>
                    <w:szCs w:val="15"/>
                  </w:rPr>
                  <m:t>5.4</m:t>
                </m:r>
              </m:oMath>
            </m:oMathPara>
          </w:p>
        </w:tc>
        <w:tc>
          <w:tcPr>
            <w:tcW w:w="709" w:type="dxa"/>
          </w:tcPr>
          <w:p w14:paraId="0874F61E" w14:textId="34E93F46"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sz w:val="15"/>
                    <w:szCs w:val="15"/>
                  </w:rPr>
                  <m:t>5.3</m:t>
                </m:r>
              </m:oMath>
            </m:oMathPara>
          </w:p>
        </w:tc>
        <w:tc>
          <w:tcPr>
            <w:tcW w:w="709" w:type="dxa"/>
          </w:tcPr>
          <w:p w14:paraId="0A128E5B" w14:textId="296ED740"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sz w:val="15"/>
                    <w:szCs w:val="15"/>
                  </w:rPr>
                  <m:t>5.3</m:t>
                </m:r>
              </m:oMath>
            </m:oMathPara>
          </w:p>
        </w:tc>
        <w:tc>
          <w:tcPr>
            <w:tcW w:w="708" w:type="dxa"/>
          </w:tcPr>
          <w:p w14:paraId="04EBE80B" w14:textId="07839C4C"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sz w:val="15"/>
                    <w:szCs w:val="15"/>
                  </w:rPr>
                  <m:t>5.3</m:t>
                </m:r>
              </m:oMath>
            </m:oMathPara>
          </w:p>
        </w:tc>
        <w:tc>
          <w:tcPr>
            <w:tcW w:w="709" w:type="dxa"/>
          </w:tcPr>
          <w:p w14:paraId="69319D33" w14:textId="7B00F18F"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sz w:val="15"/>
                    <w:szCs w:val="15"/>
                  </w:rPr>
                  <m:t>5.4</m:t>
                </m:r>
              </m:oMath>
            </m:oMathPara>
          </w:p>
        </w:tc>
        <w:tc>
          <w:tcPr>
            <w:tcW w:w="709" w:type="dxa"/>
          </w:tcPr>
          <w:p w14:paraId="2F689800" w14:textId="242EBFF9" w:rsidR="00811C11" w:rsidRPr="00524838" w:rsidRDefault="000D6349" w:rsidP="00897FE2">
            <w:pPr>
              <w:spacing w:line="360" w:lineRule="auto"/>
              <w:rPr>
                <w:rFonts w:ascii="Cambria Math" w:eastAsia="宋体" w:hAnsi="Cambria Math"/>
                <w:sz w:val="15"/>
                <w:szCs w:val="15"/>
                <w:oMath/>
              </w:rPr>
            </w:pPr>
            <m:oMathPara>
              <m:oMath>
                <m:r>
                  <w:rPr>
                    <w:rFonts w:ascii="Cambria Math" w:eastAsia="宋体" w:hAnsi="Cambria Math"/>
                    <w:sz w:val="15"/>
                    <w:szCs w:val="15"/>
                  </w:rPr>
                  <m:t>5.4</m:t>
                </m:r>
              </m:oMath>
            </m:oMathPara>
          </w:p>
        </w:tc>
      </w:tr>
    </w:tbl>
    <w:p w14:paraId="50D0AD07" w14:textId="77777777" w:rsidR="00524838" w:rsidRDefault="00A120A1" w:rsidP="0053329F">
      <w:pPr>
        <w:keepNext/>
        <w:spacing w:line="360" w:lineRule="auto"/>
        <w:jc w:val="center"/>
      </w:pPr>
      <w:r w:rsidRPr="009B77DF">
        <w:rPr>
          <w:rFonts w:ascii="宋体" w:eastAsia="宋体" w:hAnsi="宋体"/>
          <w:noProof/>
          <w:szCs w:val="21"/>
        </w:rPr>
        <w:drawing>
          <wp:inline distT="0" distB="0" distL="0" distR="0" wp14:anchorId="54FFCF72" wp14:editId="1FEFD2D7">
            <wp:extent cx="4313008" cy="1945082"/>
            <wp:effectExtent l="0" t="0" r="0" b="0"/>
            <wp:docPr id="2" name="图表 2">
              <a:extLst xmlns:a="http://schemas.openxmlformats.org/drawingml/2006/main">
                <a:ext uri="{FF2B5EF4-FFF2-40B4-BE49-F238E27FC236}">
                  <a16:creationId xmlns:a16="http://schemas.microsoft.com/office/drawing/2014/main" id="{79AC4BFE-A8DD-33B5-5C8E-FFADF5FFEA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2E33F4" w14:textId="2A5B415E" w:rsidR="00A120A1" w:rsidRPr="0053329F" w:rsidRDefault="00524838" w:rsidP="0053329F">
      <w:pPr>
        <w:pStyle w:val="a6"/>
        <w:jc w:val="center"/>
        <w:rPr>
          <w:rFonts w:ascii="宋体" w:eastAsia="宋体" w:hAnsi="宋体"/>
          <w:sz w:val="21"/>
          <w:szCs w:val="21"/>
        </w:rPr>
      </w:pPr>
      <w:r w:rsidRPr="0053329F">
        <w:rPr>
          <w:rFonts w:ascii="宋体" w:eastAsia="宋体" w:hAnsi="宋体"/>
          <w:sz w:val="21"/>
          <w:szCs w:val="21"/>
        </w:rPr>
        <w:t xml:space="preserve">图 </w:t>
      </w:r>
      <w:r w:rsidRPr="0053329F">
        <w:rPr>
          <w:rFonts w:ascii="宋体" w:eastAsia="宋体" w:hAnsi="宋体"/>
          <w:sz w:val="21"/>
          <w:szCs w:val="21"/>
        </w:rPr>
        <w:fldChar w:fldCharType="begin"/>
      </w:r>
      <w:r w:rsidRPr="0053329F">
        <w:rPr>
          <w:rFonts w:ascii="宋体" w:eastAsia="宋体" w:hAnsi="宋体"/>
          <w:sz w:val="21"/>
          <w:szCs w:val="21"/>
        </w:rPr>
        <w:instrText xml:space="preserve"> SEQ 图表 \* ARABIC </w:instrText>
      </w:r>
      <w:r w:rsidRPr="0053329F">
        <w:rPr>
          <w:rFonts w:ascii="宋体" w:eastAsia="宋体" w:hAnsi="宋体"/>
          <w:sz w:val="21"/>
          <w:szCs w:val="21"/>
        </w:rPr>
        <w:fldChar w:fldCharType="separate"/>
      </w:r>
      <w:r w:rsidRPr="0053329F">
        <w:rPr>
          <w:rFonts w:ascii="宋体" w:eastAsia="宋体" w:hAnsi="宋体"/>
          <w:noProof/>
          <w:sz w:val="21"/>
          <w:szCs w:val="21"/>
        </w:rPr>
        <w:t>4</w:t>
      </w:r>
      <w:r w:rsidRPr="0053329F">
        <w:rPr>
          <w:rFonts w:ascii="宋体" w:eastAsia="宋体" w:hAnsi="宋体"/>
          <w:sz w:val="21"/>
          <w:szCs w:val="21"/>
        </w:rPr>
        <w:fldChar w:fldCharType="end"/>
      </w:r>
      <w:r w:rsidRPr="0053329F">
        <w:rPr>
          <w:rFonts w:ascii="宋体" w:eastAsia="宋体" w:hAnsi="宋体"/>
          <w:sz w:val="21"/>
          <w:szCs w:val="21"/>
        </w:rPr>
        <w:t xml:space="preserve"> </w:t>
      </w:r>
      <w:r w:rsidRPr="0053329F">
        <w:rPr>
          <w:rFonts w:ascii="宋体" w:eastAsia="宋体" w:hAnsi="宋体" w:hint="eastAsia"/>
          <w:sz w:val="21"/>
          <w:szCs w:val="21"/>
        </w:rPr>
        <w:t>硫化锌预熔放气时气体压强随时间的变化</w:t>
      </w:r>
    </w:p>
    <w:p w14:paraId="1664871C" w14:textId="3F291894" w:rsidR="000D6349" w:rsidRPr="000D6349" w:rsidRDefault="000D6349" w:rsidP="0053329F">
      <w:pPr>
        <w:spacing w:line="360" w:lineRule="auto"/>
        <w:ind w:firstLineChars="200" w:firstLine="420"/>
        <w:rPr>
          <w:rFonts w:ascii="宋体" w:eastAsia="宋体" w:hAnsi="宋体"/>
          <w:szCs w:val="21"/>
        </w:rPr>
      </w:pPr>
      <w:r>
        <w:rPr>
          <w:rFonts w:ascii="宋体" w:eastAsia="宋体" w:hAnsi="宋体" w:hint="eastAsia"/>
          <w:szCs w:val="21"/>
        </w:rPr>
        <w:t>可见，</w:t>
      </w:r>
      <m:oMath>
        <m:r>
          <w:rPr>
            <w:rFonts w:ascii="Cambria Math" w:eastAsia="宋体" w:hAnsi="Cambria Math"/>
            <w:szCs w:val="21"/>
          </w:rPr>
          <m:t>ZnS</m:t>
        </m:r>
      </m:oMath>
      <w:r>
        <w:rPr>
          <w:rFonts w:ascii="宋体" w:eastAsia="宋体" w:hAnsi="宋体" w:hint="eastAsia"/>
          <w:szCs w:val="21"/>
        </w:rPr>
        <w:t>在受热过程中放出气体，使得气体压强随时间逐渐增大，在放气结束后，机械泵与扩散泵的持续工作又使得压强逐渐减小。</w:t>
      </w:r>
      <w:r w:rsidR="0053329F">
        <w:rPr>
          <w:rFonts w:ascii="宋体" w:eastAsia="宋体" w:hAnsi="宋体" w:hint="eastAsia"/>
          <w:szCs w:val="21"/>
        </w:rPr>
        <w:t>与</w:t>
      </w:r>
      <m:oMath>
        <m:sSub>
          <m:sSubPr>
            <m:ctrlPr>
              <w:rPr>
                <w:rFonts w:ascii="Cambria Math" w:eastAsia="宋体" w:hAnsi="Cambria Math"/>
                <w:i/>
                <w:szCs w:val="21"/>
              </w:rPr>
            </m:ctrlPr>
          </m:sSubPr>
          <m:e>
            <m:r>
              <w:rPr>
                <w:rFonts w:ascii="Cambria Math" w:eastAsia="宋体" w:hAnsi="Cambria Math"/>
                <w:szCs w:val="21"/>
              </w:rPr>
              <m:t>MgF</m:t>
            </m:r>
          </m:e>
          <m:sub>
            <m:r>
              <w:rPr>
                <w:rFonts w:ascii="Cambria Math" w:eastAsia="宋体" w:hAnsi="Cambria Math"/>
                <w:szCs w:val="21"/>
              </w:rPr>
              <m:t>2</m:t>
            </m:r>
          </m:sub>
        </m:sSub>
      </m:oMath>
      <w:r w:rsidR="0053329F">
        <w:rPr>
          <w:rFonts w:ascii="宋体" w:eastAsia="宋体" w:hAnsi="宋体" w:hint="eastAsia"/>
          <w:szCs w:val="21"/>
        </w:rPr>
        <w:t>的放气过程相比，</w:t>
      </w:r>
      <m:oMath>
        <m:r>
          <w:rPr>
            <w:rFonts w:ascii="Cambria Math" w:eastAsia="宋体" w:hAnsi="Cambria Math"/>
            <w:szCs w:val="21"/>
          </w:rPr>
          <m:t>ZnS</m:t>
        </m:r>
      </m:oMath>
      <w:r w:rsidR="0053329F">
        <w:rPr>
          <w:rFonts w:ascii="宋体" w:eastAsia="宋体" w:hAnsi="宋体" w:hint="eastAsia"/>
          <w:szCs w:val="21"/>
        </w:rPr>
        <w:t>放出气体的总量较少，压强变化更小。</w:t>
      </w:r>
    </w:p>
    <w:p w14:paraId="663152DA" w14:textId="5254B304" w:rsidR="00812F29" w:rsidRPr="009B77DF" w:rsidRDefault="00812F29" w:rsidP="0053329F">
      <w:pPr>
        <w:spacing w:line="360" w:lineRule="auto"/>
        <w:ind w:firstLineChars="200" w:firstLine="420"/>
        <w:rPr>
          <w:rFonts w:ascii="宋体" w:eastAsia="宋体" w:hAnsi="宋体"/>
          <w:szCs w:val="21"/>
        </w:rPr>
      </w:pPr>
      <w:r w:rsidRPr="009B77DF">
        <w:rPr>
          <w:rFonts w:ascii="宋体" w:eastAsia="宋体" w:hAnsi="宋体" w:hint="eastAsia"/>
          <w:szCs w:val="21"/>
        </w:rPr>
        <w:lastRenderedPageBreak/>
        <w:t>1</w:t>
      </w:r>
      <w:r w:rsidRPr="009B77DF">
        <w:rPr>
          <w:rFonts w:ascii="宋体" w:eastAsia="宋体" w:hAnsi="宋体"/>
          <w:szCs w:val="21"/>
        </w:rPr>
        <w:t>0</w:t>
      </w:r>
      <w:r w:rsidRPr="009B77DF">
        <w:rPr>
          <w:rFonts w:ascii="宋体" w:eastAsia="宋体" w:hAnsi="宋体" w:hint="eastAsia"/>
          <w:szCs w:val="21"/>
        </w:rPr>
        <w:t>分钟后，把电极电流缓慢调至</w:t>
      </w:r>
      <m:oMath>
        <m:r>
          <w:rPr>
            <w:rFonts w:ascii="Cambria Math" w:eastAsia="宋体" w:hAnsi="Cambria Math"/>
            <w:szCs w:val="21"/>
          </w:rPr>
          <m:t>0A</m:t>
        </m:r>
      </m:oMath>
      <w:r w:rsidRPr="009B77DF">
        <w:rPr>
          <w:rFonts w:ascii="宋体" w:eastAsia="宋体" w:hAnsi="宋体" w:hint="eastAsia"/>
          <w:szCs w:val="21"/>
        </w:rPr>
        <w:t>，等待真空度回升。</w:t>
      </w:r>
    </w:p>
    <w:p w14:paraId="052C7211" w14:textId="6C40D4C5" w:rsidR="00F968F7" w:rsidRPr="0053329F" w:rsidRDefault="00811C11" w:rsidP="00897FE2">
      <w:pPr>
        <w:spacing w:line="360" w:lineRule="auto"/>
        <w:rPr>
          <w:rFonts w:ascii="黑体" w:eastAsia="黑体" w:hAnsi="黑体"/>
          <w:szCs w:val="21"/>
        </w:rPr>
      </w:pPr>
      <w:r w:rsidRPr="0053329F">
        <w:rPr>
          <w:rFonts w:ascii="黑体" w:eastAsia="黑体" w:hAnsi="黑体" w:hint="eastAsia"/>
          <w:szCs w:val="21"/>
        </w:rPr>
        <w:t>3</w:t>
      </w:r>
      <w:r w:rsidRPr="0053329F">
        <w:rPr>
          <w:rFonts w:ascii="黑体" w:eastAsia="黑体" w:hAnsi="黑体"/>
          <w:szCs w:val="21"/>
        </w:rPr>
        <w:t>.2</w:t>
      </w:r>
      <w:r w:rsidRPr="0053329F">
        <w:rPr>
          <w:rFonts w:ascii="黑体" w:eastAsia="黑体" w:hAnsi="黑体" w:hint="eastAsia"/>
          <w:szCs w:val="21"/>
        </w:rPr>
        <w:t>热蒸发</w:t>
      </w:r>
    </w:p>
    <w:p w14:paraId="0E2F6DAD" w14:textId="156D14F9" w:rsidR="00812F29" w:rsidRPr="009B77DF" w:rsidRDefault="00812F29" w:rsidP="0053329F">
      <w:pPr>
        <w:spacing w:line="360" w:lineRule="auto"/>
        <w:ind w:firstLineChars="200" w:firstLine="420"/>
        <w:rPr>
          <w:rFonts w:ascii="宋体" w:eastAsia="宋体" w:hAnsi="宋体"/>
          <w:szCs w:val="21"/>
        </w:rPr>
      </w:pPr>
      <w:r w:rsidRPr="009B77DF">
        <w:rPr>
          <w:rFonts w:ascii="宋体" w:eastAsia="宋体" w:hAnsi="宋体" w:hint="eastAsia"/>
          <w:szCs w:val="21"/>
        </w:rPr>
        <w:t>镀膜顺序为</w:t>
      </w:r>
      <m:oMath>
        <m:r>
          <w:rPr>
            <w:rFonts w:ascii="Cambria Math" w:eastAsia="宋体" w:hAnsi="Cambria Math"/>
            <w:szCs w:val="21"/>
          </w:rPr>
          <m:t>ZnS</m:t>
        </m:r>
      </m:oMath>
      <w:r w:rsidRPr="009B77DF">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MgF</m:t>
            </m:r>
          </m:e>
          <m:sub>
            <m:r>
              <w:rPr>
                <w:rFonts w:ascii="Cambria Math" w:eastAsia="宋体" w:hAnsi="Cambria Math"/>
                <w:szCs w:val="21"/>
              </w:rPr>
              <m:t>2</m:t>
            </m:r>
          </m:sub>
        </m:sSub>
      </m:oMath>
      <w:r w:rsidRPr="009B77DF">
        <w:rPr>
          <w:rFonts w:ascii="宋体" w:eastAsia="宋体" w:hAnsi="宋体" w:hint="eastAsia"/>
          <w:i/>
          <w:szCs w:val="21"/>
        </w:rPr>
        <w:t>-</w:t>
      </w:r>
      <m:oMath>
        <m:r>
          <w:rPr>
            <w:rFonts w:ascii="Cambria Math" w:eastAsia="宋体" w:hAnsi="Cambria Math"/>
            <w:szCs w:val="21"/>
          </w:rPr>
          <m:t>ZnS</m:t>
        </m:r>
      </m:oMath>
      <w:r w:rsidRPr="009B77DF">
        <w:rPr>
          <w:rFonts w:ascii="宋体" w:eastAsia="宋体" w:hAnsi="宋体" w:hint="eastAsia"/>
          <w:i/>
          <w:szCs w:val="21"/>
        </w:rPr>
        <w:t>。</w:t>
      </w:r>
    </w:p>
    <w:p w14:paraId="205EB6E7" w14:textId="3346C5C6" w:rsidR="00327F23" w:rsidRPr="009B77DF" w:rsidRDefault="00812F29" w:rsidP="0053329F">
      <w:pPr>
        <w:spacing w:line="360" w:lineRule="auto"/>
        <w:ind w:firstLineChars="200" w:firstLine="420"/>
        <w:rPr>
          <w:rFonts w:ascii="宋体" w:eastAsia="宋体" w:hAnsi="宋体"/>
          <w:szCs w:val="21"/>
        </w:rPr>
      </w:pPr>
      <w:r w:rsidRPr="009B77DF">
        <w:rPr>
          <w:rFonts w:ascii="宋体" w:eastAsia="宋体" w:hAnsi="宋体" w:hint="eastAsia"/>
          <w:szCs w:val="21"/>
        </w:rPr>
        <w:t>镀第一层膜</w:t>
      </w:r>
      <m:oMath>
        <m:r>
          <w:rPr>
            <w:rFonts w:ascii="Cambria Math" w:eastAsia="宋体" w:hAnsi="Cambria Math"/>
            <w:szCs w:val="21"/>
          </w:rPr>
          <m:t>ZnS</m:t>
        </m:r>
      </m:oMath>
      <w:r w:rsidRPr="009B77DF">
        <w:rPr>
          <w:rFonts w:ascii="宋体" w:eastAsia="宋体" w:hAnsi="宋体" w:hint="eastAsia"/>
          <w:szCs w:val="21"/>
        </w:rPr>
        <w:t>时，把电极放在</w:t>
      </w:r>
      <m:oMath>
        <m:r>
          <w:rPr>
            <w:rFonts w:ascii="Cambria Math" w:eastAsia="宋体" w:hAnsi="Cambria Math"/>
            <w:szCs w:val="21"/>
          </w:rPr>
          <m:t>ZnS</m:t>
        </m:r>
      </m:oMath>
      <w:r w:rsidRPr="009B77DF">
        <w:rPr>
          <w:rFonts w:ascii="宋体" w:eastAsia="宋体" w:hAnsi="宋体" w:hint="eastAsia"/>
          <w:szCs w:val="21"/>
        </w:rPr>
        <w:t>处，</w:t>
      </w:r>
      <w:r w:rsidR="00327F23" w:rsidRPr="009B77DF">
        <w:rPr>
          <w:rFonts w:ascii="宋体" w:eastAsia="宋体" w:hAnsi="宋体" w:hint="eastAsia"/>
          <w:szCs w:val="21"/>
        </w:rPr>
        <w:t>将电极电流缓慢调至</w:t>
      </w:r>
      <m:oMath>
        <m:r>
          <w:rPr>
            <w:rFonts w:ascii="Cambria Math" w:eastAsia="宋体" w:hAnsi="Cambria Math"/>
            <w:szCs w:val="21"/>
          </w:rPr>
          <m:t>200A</m:t>
        </m:r>
      </m:oMath>
      <w:r w:rsidR="00327F23" w:rsidRPr="009B77DF">
        <w:rPr>
          <w:rFonts w:ascii="宋体" w:eastAsia="宋体" w:hAnsi="宋体" w:hint="eastAsia"/>
          <w:szCs w:val="21"/>
        </w:rPr>
        <w:t>，加热2分钟。将电极电流缓慢调至</w:t>
      </w:r>
      <m:oMath>
        <m:r>
          <w:rPr>
            <w:rFonts w:ascii="Cambria Math" w:eastAsia="宋体" w:hAnsi="Cambria Math"/>
            <w:szCs w:val="21"/>
          </w:rPr>
          <m:t>260A</m:t>
        </m:r>
      </m:oMath>
      <w:r w:rsidR="00041FA6" w:rsidRPr="009B77DF">
        <w:rPr>
          <w:rFonts w:ascii="宋体" w:eastAsia="宋体" w:hAnsi="宋体" w:hint="eastAsia"/>
          <w:szCs w:val="21"/>
        </w:rPr>
        <w:t>。</w:t>
      </w:r>
      <w:r w:rsidR="00327F23" w:rsidRPr="009B77DF">
        <w:rPr>
          <w:rFonts w:ascii="宋体" w:eastAsia="宋体" w:hAnsi="宋体" w:hint="eastAsia"/>
          <w:szCs w:val="21"/>
        </w:rPr>
        <w:t>放大器光电流逐渐减小，光电流达到最小时，逐渐将蒸发电流调至</w:t>
      </w:r>
      <m:oMath>
        <m:r>
          <w:rPr>
            <w:rFonts w:ascii="Cambria Math" w:eastAsia="宋体" w:hAnsi="Cambria Math"/>
            <w:szCs w:val="21"/>
          </w:rPr>
          <m:t>0A</m:t>
        </m:r>
      </m:oMath>
      <w:r w:rsidR="00327F23" w:rsidRPr="009B77DF">
        <w:rPr>
          <w:rFonts w:ascii="宋体" w:eastAsia="宋体" w:hAnsi="宋体" w:hint="eastAsia"/>
          <w:szCs w:val="21"/>
        </w:rPr>
        <w:t>。</w:t>
      </w:r>
    </w:p>
    <w:p w14:paraId="2F6BCAA8" w14:textId="4248E42F" w:rsidR="00327F23" w:rsidRPr="009B77DF" w:rsidRDefault="00327F23" w:rsidP="0053329F">
      <w:pPr>
        <w:spacing w:line="360" w:lineRule="auto"/>
        <w:ind w:firstLineChars="200" w:firstLine="420"/>
        <w:rPr>
          <w:rFonts w:ascii="宋体" w:eastAsia="宋体" w:hAnsi="宋体"/>
          <w:szCs w:val="21"/>
        </w:rPr>
      </w:pPr>
      <w:r w:rsidRPr="009B77DF">
        <w:rPr>
          <w:rFonts w:ascii="宋体" w:eastAsia="宋体" w:hAnsi="宋体" w:hint="eastAsia"/>
          <w:szCs w:val="21"/>
        </w:rPr>
        <w:t>镀第一层膜</w:t>
      </w:r>
      <m:oMath>
        <m:sSub>
          <m:sSubPr>
            <m:ctrlPr>
              <w:rPr>
                <w:rFonts w:ascii="Cambria Math" w:eastAsia="宋体" w:hAnsi="Cambria Math"/>
                <w:i/>
                <w:szCs w:val="21"/>
              </w:rPr>
            </m:ctrlPr>
          </m:sSubPr>
          <m:e>
            <m:r>
              <w:rPr>
                <w:rFonts w:ascii="Cambria Math" w:eastAsia="宋体" w:hAnsi="Cambria Math"/>
                <w:szCs w:val="21"/>
              </w:rPr>
              <m:t>MgF</m:t>
            </m:r>
          </m:e>
          <m:sub>
            <m:r>
              <w:rPr>
                <w:rFonts w:ascii="Cambria Math" w:eastAsia="宋体" w:hAnsi="Cambria Math"/>
                <w:szCs w:val="21"/>
              </w:rPr>
              <m:t>2</m:t>
            </m:r>
          </m:sub>
        </m:sSub>
      </m:oMath>
      <w:r w:rsidRPr="009B77DF">
        <w:rPr>
          <w:rFonts w:ascii="宋体" w:eastAsia="宋体" w:hAnsi="宋体" w:hint="eastAsia"/>
          <w:szCs w:val="21"/>
        </w:rPr>
        <w:t>时，把电极放在</w:t>
      </w:r>
      <m:oMath>
        <m:sSub>
          <m:sSubPr>
            <m:ctrlPr>
              <w:rPr>
                <w:rFonts w:ascii="Cambria Math" w:eastAsia="宋体" w:hAnsi="Cambria Math"/>
                <w:i/>
                <w:szCs w:val="21"/>
              </w:rPr>
            </m:ctrlPr>
          </m:sSubPr>
          <m:e>
            <m:r>
              <w:rPr>
                <w:rFonts w:ascii="Cambria Math" w:eastAsia="宋体" w:hAnsi="Cambria Math"/>
                <w:szCs w:val="21"/>
              </w:rPr>
              <m:t>MgF</m:t>
            </m:r>
          </m:e>
          <m:sub>
            <m:r>
              <w:rPr>
                <w:rFonts w:ascii="Cambria Math" w:eastAsia="宋体" w:hAnsi="Cambria Math"/>
                <w:szCs w:val="21"/>
              </w:rPr>
              <m:t>2</m:t>
            </m:r>
          </m:sub>
        </m:sSub>
      </m:oMath>
      <w:r w:rsidRPr="009B77DF">
        <w:rPr>
          <w:rFonts w:ascii="宋体" w:eastAsia="宋体" w:hAnsi="宋体" w:hint="eastAsia"/>
          <w:szCs w:val="21"/>
        </w:rPr>
        <w:t>处，将电极电流缓慢调至</w:t>
      </w:r>
      <m:oMath>
        <m:r>
          <w:rPr>
            <w:rFonts w:ascii="Cambria Math" w:eastAsia="宋体" w:hAnsi="Cambria Math"/>
            <w:szCs w:val="21"/>
          </w:rPr>
          <m:t>200A</m:t>
        </m:r>
      </m:oMath>
      <w:r w:rsidRPr="009B77DF">
        <w:rPr>
          <w:rFonts w:ascii="宋体" w:eastAsia="宋体" w:hAnsi="宋体" w:hint="eastAsia"/>
          <w:szCs w:val="21"/>
        </w:rPr>
        <w:t>，加热2分钟。将电极电流缓慢调至</w:t>
      </w:r>
      <m:oMath>
        <m:r>
          <w:rPr>
            <w:rFonts w:ascii="Cambria Math" w:eastAsia="宋体" w:hAnsi="Cambria Math"/>
            <w:szCs w:val="21"/>
          </w:rPr>
          <m:t>280A</m:t>
        </m:r>
      </m:oMath>
      <w:r w:rsidRPr="009B77DF">
        <w:rPr>
          <w:rFonts w:ascii="宋体" w:eastAsia="宋体" w:hAnsi="宋体" w:hint="eastAsia"/>
          <w:szCs w:val="21"/>
        </w:rPr>
        <w:t>。放大器光电流逐渐增大，光电流达到最大时，逐渐将蒸发电流调至</w:t>
      </w:r>
      <m:oMath>
        <m:r>
          <w:rPr>
            <w:rFonts w:ascii="Cambria Math" w:eastAsia="宋体" w:hAnsi="Cambria Math"/>
            <w:szCs w:val="21"/>
          </w:rPr>
          <m:t>0A</m:t>
        </m:r>
      </m:oMath>
      <w:r w:rsidRPr="009B77DF">
        <w:rPr>
          <w:rFonts w:ascii="宋体" w:eastAsia="宋体" w:hAnsi="宋体" w:hint="eastAsia"/>
          <w:szCs w:val="21"/>
        </w:rPr>
        <w:t>。</w:t>
      </w:r>
    </w:p>
    <w:p w14:paraId="4A32C374" w14:textId="251DF0C4" w:rsidR="00327F23" w:rsidRPr="009B77DF" w:rsidRDefault="00327F23" w:rsidP="0053329F">
      <w:pPr>
        <w:spacing w:line="360" w:lineRule="auto"/>
        <w:ind w:firstLineChars="200" w:firstLine="420"/>
        <w:rPr>
          <w:rFonts w:ascii="宋体" w:eastAsia="宋体" w:hAnsi="宋体"/>
          <w:szCs w:val="21"/>
        </w:rPr>
      </w:pPr>
      <w:r w:rsidRPr="009B77DF">
        <w:rPr>
          <w:rFonts w:ascii="宋体" w:eastAsia="宋体" w:hAnsi="宋体" w:hint="eastAsia"/>
          <w:szCs w:val="21"/>
        </w:rPr>
        <w:t>镀第三层膜</w:t>
      </w:r>
      <m:oMath>
        <m:r>
          <w:rPr>
            <w:rFonts w:ascii="Cambria Math" w:eastAsia="宋体" w:hAnsi="Cambria Math"/>
            <w:szCs w:val="21"/>
          </w:rPr>
          <m:t>ZnS</m:t>
        </m:r>
      </m:oMath>
      <w:r w:rsidRPr="009B77DF">
        <w:rPr>
          <w:rFonts w:ascii="宋体" w:eastAsia="宋体" w:hAnsi="宋体" w:hint="eastAsia"/>
          <w:szCs w:val="21"/>
        </w:rPr>
        <w:t>时，操作方法及实验条件同第一层。</w:t>
      </w:r>
    </w:p>
    <w:p w14:paraId="0C669B38" w14:textId="4911CE31" w:rsidR="00811C11" w:rsidRPr="0053329F" w:rsidRDefault="0053329F" w:rsidP="0053329F">
      <w:pPr>
        <w:spacing w:line="360" w:lineRule="auto"/>
        <w:jc w:val="center"/>
        <w:rPr>
          <w:rFonts w:ascii="黑体" w:eastAsia="黑体" w:hAnsi="黑体"/>
          <w:szCs w:val="21"/>
        </w:rPr>
      </w:pPr>
      <w:r w:rsidRPr="0053329F">
        <w:rPr>
          <w:rFonts w:ascii="黑体" w:eastAsia="黑体" w:hAnsi="黑体" w:hint="eastAsia"/>
          <w:szCs w:val="21"/>
        </w:rPr>
        <w:t>表3</w:t>
      </w:r>
      <w:r w:rsidRPr="0053329F">
        <w:rPr>
          <w:rFonts w:ascii="黑体" w:eastAsia="黑体" w:hAnsi="黑体"/>
          <w:szCs w:val="21"/>
        </w:rPr>
        <w:t xml:space="preserve"> </w:t>
      </w:r>
      <w:r w:rsidR="00A120A1" w:rsidRPr="0053329F">
        <w:rPr>
          <w:rFonts w:ascii="黑体" w:eastAsia="黑体" w:hAnsi="黑体" w:hint="eastAsia"/>
          <w:szCs w:val="21"/>
        </w:rPr>
        <w:t>热蒸发时的光电流初始值、结束值</w:t>
      </w:r>
      <w:r w:rsidR="00087C0D" w:rsidRPr="0053329F">
        <w:rPr>
          <w:rFonts w:ascii="黑体" w:eastAsia="黑体" w:hAnsi="黑体" w:hint="eastAsia"/>
          <w:szCs w:val="21"/>
        </w:rPr>
        <w:t>、所用时间</w:t>
      </w:r>
      <w:r w:rsidR="00A120A1" w:rsidRPr="0053329F">
        <w:rPr>
          <w:rFonts w:ascii="黑体" w:eastAsia="黑体" w:hAnsi="黑体" w:hint="eastAsia"/>
          <w:szCs w:val="21"/>
        </w:rPr>
        <w:t>与真空度</w:t>
      </w:r>
    </w:p>
    <w:tbl>
      <w:tblPr>
        <w:tblStyle w:val="a4"/>
        <w:tblW w:w="0" w:type="auto"/>
        <w:jc w:val="center"/>
        <w:tblLook w:val="04A0" w:firstRow="1" w:lastRow="0" w:firstColumn="1" w:lastColumn="0" w:noHBand="0" w:noVBand="1"/>
      </w:tblPr>
      <w:tblGrid>
        <w:gridCol w:w="959"/>
        <w:gridCol w:w="1701"/>
        <w:gridCol w:w="1701"/>
        <w:gridCol w:w="1417"/>
        <w:gridCol w:w="1323"/>
      </w:tblGrid>
      <w:tr w:rsidR="00087C0D" w:rsidRPr="009B77DF" w14:paraId="6567A69B" w14:textId="77777777" w:rsidTr="0053329F">
        <w:trPr>
          <w:jc w:val="center"/>
        </w:trPr>
        <w:tc>
          <w:tcPr>
            <w:tcW w:w="959" w:type="dxa"/>
          </w:tcPr>
          <w:p w14:paraId="4E4A7B61" w14:textId="77777777" w:rsidR="00087C0D" w:rsidRPr="0053329F" w:rsidRDefault="00087C0D" w:rsidP="00897FE2">
            <w:pPr>
              <w:spacing w:line="360" w:lineRule="auto"/>
              <w:rPr>
                <w:rFonts w:ascii="宋体" w:eastAsia="宋体" w:hAnsi="宋体"/>
                <w:sz w:val="15"/>
                <w:szCs w:val="15"/>
              </w:rPr>
            </w:pPr>
          </w:p>
        </w:tc>
        <w:tc>
          <w:tcPr>
            <w:tcW w:w="1701" w:type="dxa"/>
          </w:tcPr>
          <w:p w14:paraId="1A6C1F6B" w14:textId="4BF365C6" w:rsidR="00087C0D" w:rsidRPr="0053329F" w:rsidRDefault="00087C0D" w:rsidP="00897FE2">
            <w:pPr>
              <w:spacing w:line="360" w:lineRule="auto"/>
              <w:rPr>
                <w:rFonts w:ascii="宋体" w:eastAsia="宋体" w:hAnsi="宋体"/>
                <w:sz w:val="15"/>
                <w:szCs w:val="15"/>
              </w:rPr>
            </w:pPr>
            <w:r w:rsidRPr="0053329F">
              <w:rPr>
                <w:rFonts w:ascii="宋体" w:eastAsia="宋体" w:hAnsi="宋体" w:hint="eastAsia"/>
                <w:sz w:val="15"/>
                <w:szCs w:val="15"/>
              </w:rPr>
              <w:t>光电流初始值（</w:t>
            </w:r>
            <m:oMath>
              <m:r>
                <w:rPr>
                  <w:rFonts w:ascii="Cambria Math" w:eastAsia="宋体" w:hAnsi="Cambria Math"/>
                  <w:sz w:val="15"/>
                  <w:szCs w:val="15"/>
                </w:rPr>
                <m:t>μA</m:t>
              </m:r>
            </m:oMath>
            <w:r w:rsidRPr="0053329F">
              <w:rPr>
                <w:rFonts w:ascii="宋体" w:eastAsia="宋体" w:hAnsi="宋体" w:hint="eastAsia"/>
                <w:sz w:val="15"/>
                <w:szCs w:val="15"/>
              </w:rPr>
              <w:t>）</w:t>
            </w:r>
          </w:p>
        </w:tc>
        <w:tc>
          <w:tcPr>
            <w:tcW w:w="1701" w:type="dxa"/>
          </w:tcPr>
          <w:p w14:paraId="40FE03EB" w14:textId="34BF9994" w:rsidR="00087C0D" w:rsidRPr="0053329F" w:rsidRDefault="00087C0D" w:rsidP="00897FE2">
            <w:pPr>
              <w:spacing w:line="360" w:lineRule="auto"/>
              <w:rPr>
                <w:rFonts w:ascii="宋体" w:eastAsia="宋体" w:hAnsi="宋体"/>
                <w:sz w:val="15"/>
                <w:szCs w:val="15"/>
              </w:rPr>
            </w:pPr>
            <w:r w:rsidRPr="0053329F">
              <w:rPr>
                <w:rFonts w:ascii="宋体" w:eastAsia="宋体" w:hAnsi="宋体" w:hint="eastAsia"/>
                <w:sz w:val="15"/>
                <w:szCs w:val="15"/>
              </w:rPr>
              <w:t>光电流结束值（</w:t>
            </w:r>
            <m:oMath>
              <m:r>
                <w:rPr>
                  <w:rFonts w:ascii="Cambria Math" w:eastAsia="宋体" w:hAnsi="Cambria Math"/>
                  <w:sz w:val="15"/>
                  <w:szCs w:val="15"/>
                </w:rPr>
                <m:t>μA</m:t>
              </m:r>
            </m:oMath>
            <w:r w:rsidRPr="0053329F">
              <w:rPr>
                <w:rFonts w:ascii="宋体" w:eastAsia="宋体" w:hAnsi="宋体" w:hint="eastAsia"/>
                <w:sz w:val="15"/>
                <w:szCs w:val="15"/>
              </w:rPr>
              <w:t>）</w:t>
            </w:r>
          </w:p>
        </w:tc>
        <w:tc>
          <w:tcPr>
            <w:tcW w:w="1417" w:type="dxa"/>
          </w:tcPr>
          <w:p w14:paraId="6BE9231D" w14:textId="6A261E27" w:rsidR="00087C0D" w:rsidRPr="0053329F" w:rsidRDefault="00087C0D" w:rsidP="00897FE2">
            <w:pPr>
              <w:spacing w:line="360" w:lineRule="auto"/>
              <w:rPr>
                <w:rFonts w:ascii="宋体" w:eastAsia="宋体" w:hAnsi="宋体"/>
                <w:sz w:val="15"/>
                <w:szCs w:val="15"/>
              </w:rPr>
            </w:pPr>
            <w:r w:rsidRPr="0053329F">
              <w:rPr>
                <w:rFonts w:ascii="宋体" w:eastAsia="宋体" w:hAnsi="宋体" w:hint="eastAsia"/>
                <w:sz w:val="15"/>
                <w:szCs w:val="15"/>
              </w:rPr>
              <w:t>所用时间（</w:t>
            </w:r>
            <m:oMath>
              <m:r>
                <w:rPr>
                  <w:rFonts w:ascii="Cambria Math" w:eastAsia="宋体" w:hAnsi="Cambria Math"/>
                  <w:sz w:val="15"/>
                  <w:szCs w:val="15"/>
                </w:rPr>
                <m:t>min</m:t>
              </m:r>
            </m:oMath>
            <w:r w:rsidRPr="0053329F">
              <w:rPr>
                <w:rFonts w:ascii="宋体" w:eastAsia="宋体" w:hAnsi="宋体" w:hint="eastAsia"/>
                <w:sz w:val="15"/>
                <w:szCs w:val="15"/>
              </w:rPr>
              <w:t>）</w:t>
            </w:r>
          </w:p>
        </w:tc>
        <w:tc>
          <w:tcPr>
            <w:tcW w:w="1323" w:type="dxa"/>
          </w:tcPr>
          <w:p w14:paraId="69F4FA15" w14:textId="11724F12" w:rsidR="00087C0D" w:rsidRPr="0053329F" w:rsidRDefault="00087C0D" w:rsidP="00897FE2">
            <w:pPr>
              <w:spacing w:line="360" w:lineRule="auto"/>
              <w:rPr>
                <w:rFonts w:ascii="宋体" w:eastAsia="宋体" w:hAnsi="宋体"/>
                <w:sz w:val="15"/>
                <w:szCs w:val="15"/>
              </w:rPr>
            </w:pPr>
            <w:r w:rsidRPr="0053329F">
              <w:rPr>
                <w:rFonts w:ascii="宋体" w:eastAsia="宋体" w:hAnsi="宋体" w:hint="eastAsia"/>
                <w:sz w:val="15"/>
                <w:szCs w:val="15"/>
              </w:rPr>
              <w:t>压强</w:t>
            </w:r>
            <m:oMath>
              <m:r>
                <w:rPr>
                  <w:rFonts w:ascii="Cambria Math" w:eastAsia="宋体" w:hAnsi="Cambria Math"/>
                  <w:sz w:val="15"/>
                  <w:szCs w:val="15"/>
                </w:rPr>
                <m:t>(*</m:t>
              </m:r>
              <m:sSup>
                <m:sSupPr>
                  <m:ctrlPr>
                    <w:rPr>
                      <w:rFonts w:ascii="Cambria Math" w:eastAsia="宋体" w:hAnsi="Cambria Math"/>
                      <w:i/>
                      <w:sz w:val="15"/>
                      <w:szCs w:val="15"/>
                    </w:rPr>
                  </m:ctrlPr>
                </m:sSupPr>
                <m:e>
                  <m:r>
                    <w:rPr>
                      <w:rFonts w:ascii="Cambria Math" w:eastAsia="宋体" w:hAnsi="Cambria Math"/>
                      <w:sz w:val="15"/>
                      <w:szCs w:val="15"/>
                    </w:rPr>
                    <m:t>10</m:t>
                  </m:r>
                </m:e>
                <m:sup>
                  <m:r>
                    <w:rPr>
                      <w:rFonts w:ascii="Cambria Math" w:eastAsia="宋体" w:hAnsi="Cambria Math"/>
                      <w:sz w:val="15"/>
                      <w:szCs w:val="15"/>
                    </w:rPr>
                    <m:t>-3</m:t>
                  </m:r>
                </m:sup>
              </m:sSup>
              <m:r>
                <w:rPr>
                  <w:rFonts w:ascii="Cambria Math" w:eastAsia="宋体" w:hAnsi="Cambria Math"/>
                  <w:sz w:val="15"/>
                  <w:szCs w:val="15"/>
                </w:rPr>
                <m:t>Pa)</m:t>
              </m:r>
            </m:oMath>
          </w:p>
        </w:tc>
      </w:tr>
      <w:tr w:rsidR="00087C0D" w:rsidRPr="009B77DF" w14:paraId="27BFB279" w14:textId="77777777" w:rsidTr="0053329F">
        <w:trPr>
          <w:jc w:val="center"/>
        </w:trPr>
        <w:tc>
          <w:tcPr>
            <w:tcW w:w="959" w:type="dxa"/>
          </w:tcPr>
          <w:p w14:paraId="546F7B9F" w14:textId="4F7D70DE" w:rsidR="00087C0D" w:rsidRPr="0053329F" w:rsidRDefault="0053329F" w:rsidP="00897FE2">
            <w:pPr>
              <w:spacing w:line="360" w:lineRule="auto"/>
              <w:rPr>
                <w:rFonts w:ascii="宋体" w:eastAsia="宋体" w:hAnsi="宋体"/>
                <w:sz w:val="15"/>
                <w:szCs w:val="15"/>
              </w:rPr>
            </w:pPr>
            <m:oMathPara>
              <m:oMath>
                <m:r>
                  <w:rPr>
                    <w:rFonts w:ascii="Cambria Math" w:eastAsia="宋体" w:hAnsi="Cambria Math"/>
                    <w:sz w:val="15"/>
                    <w:szCs w:val="15"/>
                  </w:rPr>
                  <m:t>ZnS</m:t>
                </m:r>
              </m:oMath>
            </m:oMathPara>
          </w:p>
        </w:tc>
        <w:tc>
          <w:tcPr>
            <w:tcW w:w="1701" w:type="dxa"/>
          </w:tcPr>
          <w:p w14:paraId="53E67181" w14:textId="74FEB6B2" w:rsidR="00087C0D" w:rsidRPr="0053329F" w:rsidRDefault="0053329F"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5.8</m:t>
                </m:r>
              </m:oMath>
            </m:oMathPara>
          </w:p>
        </w:tc>
        <w:tc>
          <w:tcPr>
            <w:tcW w:w="1701" w:type="dxa"/>
          </w:tcPr>
          <w:p w14:paraId="4A9D4D89" w14:textId="4E0E35A9" w:rsidR="00087C0D" w:rsidRPr="0053329F" w:rsidRDefault="0053329F"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5.8</m:t>
                </m:r>
              </m:oMath>
            </m:oMathPara>
          </w:p>
        </w:tc>
        <w:tc>
          <w:tcPr>
            <w:tcW w:w="1417" w:type="dxa"/>
          </w:tcPr>
          <w:p w14:paraId="0FB45B49" w14:textId="0F3D0D6E" w:rsidR="00087C0D" w:rsidRPr="0053329F" w:rsidRDefault="0053329F"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’30’’</m:t>
                </m:r>
              </m:oMath>
            </m:oMathPara>
          </w:p>
        </w:tc>
        <w:tc>
          <w:tcPr>
            <w:tcW w:w="1323" w:type="dxa"/>
          </w:tcPr>
          <w:p w14:paraId="151EC32F" w14:textId="302B6D8D" w:rsidR="00087C0D" w:rsidRPr="0053329F" w:rsidRDefault="0053329F"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.4</m:t>
                </m:r>
              </m:oMath>
            </m:oMathPara>
          </w:p>
        </w:tc>
      </w:tr>
      <w:tr w:rsidR="00087C0D" w:rsidRPr="009B77DF" w14:paraId="2507573B" w14:textId="77777777" w:rsidTr="0053329F">
        <w:trPr>
          <w:jc w:val="center"/>
        </w:trPr>
        <w:tc>
          <w:tcPr>
            <w:tcW w:w="959" w:type="dxa"/>
          </w:tcPr>
          <w:p w14:paraId="002E9E62" w14:textId="7F78E0A5" w:rsidR="00087C0D" w:rsidRPr="0053329F" w:rsidRDefault="00000000" w:rsidP="00897FE2">
            <w:pPr>
              <w:spacing w:line="360" w:lineRule="auto"/>
              <w:rPr>
                <w:rFonts w:ascii="宋体" w:eastAsia="宋体" w:hAnsi="宋体"/>
                <w:sz w:val="15"/>
                <w:szCs w:val="15"/>
              </w:rPr>
            </w:pPr>
            <m:oMathPara>
              <m:oMath>
                <m:sSub>
                  <m:sSubPr>
                    <m:ctrlPr>
                      <w:rPr>
                        <w:rFonts w:ascii="Cambria Math" w:eastAsia="宋体" w:hAnsi="Cambria Math"/>
                        <w:i/>
                        <w:sz w:val="15"/>
                        <w:szCs w:val="15"/>
                      </w:rPr>
                    </m:ctrlPr>
                  </m:sSubPr>
                  <m:e>
                    <m:r>
                      <w:rPr>
                        <w:rFonts w:ascii="Cambria Math" w:eastAsia="宋体" w:hAnsi="Cambria Math"/>
                        <w:sz w:val="15"/>
                        <w:szCs w:val="15"/>
                      </w:rPr>
                      <m:t>MgF</m:t>
                    </m:r>
                  </m:e>
                  <m:sub>
                    <m:r>
                      <w:rPr>
                        <w:rFonts w:ascii="Cambria Math" w:eastAsia="宋体" w:hAnsi="Cambria Math"/>
                        <w:sz w:val="15"/>
                        <w:szCs w:val="15"/>
                      </w:rPr>
                      <m:t>2</m:t>
                    </m:r>
                  </m:sub>
                </m:sSub>
              </m:oMath>
            </m:oMathPara>
          </w:p>
        </w:tc>
        <w:tc>
          <w:tcPr>
            <w:tcW w:w="1701" w:type="dxa"/>
          </w:tcPr>
          <w:p w14:paraId="177EC196" w14:textId="6FA6EC99" w:rsidR="00087C0D" w:rsidRPr="0053329F" w:rsidRDefault="0053329F"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8.8</m:t>
                </m:r>
              </m:oMath>
            </m:oMathPara>
          </w:p>
        </w:tc>
        <w:tc>
          <w:tcPr>
            <w:tcW w:w="1701" w:type="dxa"/>
          </w:tcPr>
          <w:p w14:paraId="74D562DE" w14:textId="393BA8CB" w:rsidR="00087C0D" w:rsidRPr="0053329F" w:rsidRDefault="0053329F"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4.2</m:t>
                </m:r>
              </m:oMath>
            </m:oMathPara>
          </w:p>
        </w:tc>
        <w:tc>
          <w:tcPr>
            <w:tcW w:w="1417" w:type="dxa"/>
          </w:tcPr>
          <w:p w14:paraId="393EE2E1" w14:textId="7B207C25" w:rsidR="00087C0D" w:rsidRPr="0053329F" w:rsidRDefault="0053329F"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’33’’</m:t>
                </m:r>
              </m:oMath>
            </m:oMathPara>
          </w:p>
        </w:tc>
        <w:tc>
          <w:tcPr>
            <w:tcW w:w="1323" w:type="dxa"/>
          </w:tcPr>
          <w:p w14:paraId="3C92A3EF" w14:textId="0C7D5178" w:rsidR="00087C0D" w:rsidRPr="0053329F" w:rsidRDefault="0053329F"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8</m:t>
                </m:r>
                <m:r>
                  <w:rPr>
                    <w:rFonts w:ascii="Cambria Math" w:eastAsia="宋体" w:hAnsi="Cambria Math"/>
                    <w:sz w:val="15"/>
                    <w:szCs w:val="15"/>
                  </w:rPr>
                  <m:t>.9</m:t>
                </m:r>
              </m:oMath>
            </m:oMathPara>
          </w:p>
        </w:tc>
      </w:tr>
      <w:tr w:rsidR="00087C0D" w:rsidRPr="009B77DF" w14:paraId="121C4FAA" w14:textId="77777777" w:rsidTr="0053329F">
        <w:trPr>
          <w:jc w:val="center"/>
        </w:trPr>
        <w:tc>
          <w:tcPr>
            <w:tcW w:w="959" w:type="dxa"/>
          </w:tcPr>
          <w:p w14:paraId="25AA40CF" w14:textId="44D3D68C" w:rsidR="00087C0D" w:rsidRPr="0053329F" w:rsidRDefault="0053329F" w:rsidP="00897FE2">
            <w:pPr>
              <w:spacing w:line="360" w:lineRule="auto"/>
              <w:rPr>
                <w:rFonts w:ascii="宋体" w:eastAsia="宋体" w:hAnsi="宋体"/>
                <w:sz w:val="15"/>
                <w:szCs w:val="15"/>
              </w:rPr>
            </w:pPr>
            <m:oMathPara>
              <m:oMath>
                <m:r>
                  <w:rPr>
                    <w:rFonts w:ascii="Cambria Math" w:eastAsia="宋体" w:hAnsi="Cambria Math"/>
                    <w:sz w:val="15"/>
                    <w:szCs w:val="15"/>
                  </w:rPr>
                  <m:t>ZnS</m:t>
                </m:r>
              </m:oMath>
            </m:oMathPara>
          </w:p>
        </w:tc>
        <w:tc>
          <w:tcPr>
            <w:tcW w:w="1701" w:type="dxa"/>
          </w:tcPr>
          <w:p w14:paraId="0F851EE4" w14:textId="550B5B41" w:rsidR="00087C0D" w:rsidRPr="0053329F" w:rsidRDefault="0053329F"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4.8</m:t>
                </m:r>
              </m:oMath>
            </m:oMathPara>
          </w:p>
        </w:tc>
        <w:tc>
          <w:tcPr>
            <w:tcW w:w="1701" w:type="dxa"/>
          </w:tcPr>
          <w:p w14:paraId="00FED491" w14:textId="4789962B" w:rsidR="00087C0D" w:rsidRPr="0053329F" w:rsidRDefault="0053329F"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4.4</m:t>
                </m:r>
              </m:oMath>
            </m:oMathPara>
          </w:p>
        </w:tc>
        <w:tc>
          <w:tcPr>
            <w:tcW w:w="1417" w:type="dxa"/>
          </w:tcPr>
          <w:p w14:paraId="4B2D79F2" w14:textId="3132AA6E" w:rsidR="00087C0D" w:rsidRPr="0053329F" w:rsidRDefault="0053329F"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’38’’</m:t>
                </m:r>
              </m:oMath>
            </m:oMathPara>
          </w:p>
        </w:tc>
        <w:tc>
          <w:tcPr>
            <w:tcW w:w="1323" w:type="dxa"/>
          </w:tcPr>
          <w:p w14:paraId="2AAC0665" w14:textId="04DDE556" w:rsidR="00087C0D" w:rsidRPr="0053329F" w:rsidRDefault="0053329F" w:rsidP="00897FE2">
            <w:pPr>
              <w:spacing w:line="360" w:lineRule="auto"/>
              <w:rPr>
                <w:rFonts w:ascii="Cambria Math" w:eastAsia="宋体" w:hAnsi="Cambria Math"/>
                <w:sz w:val="15"/>
                <w:szCs w:val="15"/>
                <w:oMath/>
              </w:rPr>
            </w:pPr>
            <m:oMathPara>
              <m:oMath>
                <m:r>
                  <w:rPr>
                    <w:rFonts w:ascii="Cambria Math" w:eastAsia="宋体" w:hAnsi="Cambria Math" w:hint="eastAsia"/>
                    <w:sz w:val="15"/>
                    <w:szCs w:val="15"/>
                  </w:rPr>
                  <m:t>7</m:t>
                </m:r>
                <m:r>
                  <w:rPr>
                    <w:rFonts w:ascii="Cambria Math" w:eastAsia="宋体" w:hAnsi="Cambria Math"/>
                    <w:sz w:val="15"/>
                    <w:szCs w:val="15"/>
                  </w:rPr>
                  <m:t>.2</m:t>
                </m:r>
              </m:oMath>
            </m:oMathPara>
          </w:p>
        </w:tc>
      </w:tr>
    </w:tbl>
    <w:p w14:paraId="63254F79" w14:textId="173F3BD6" w:rsidR="00A120A1" w:rsidRPr="0053329F" w:rsidRDefault="00087C0D" w:rsidP="00897FE2">
      <w:pPr>
        <w:spacing w:line="360" w:lineRule="auto"/>
        <w:rPr>
          <w:rFonts w:ascii="黑体" w:eastAsia="黑体" w:hAnsi="黑体"/>
          <w:szCs w:val="21"/>
        </w:rPr>
      </w:pPr>
      <w:r w:rsidRPr="0053329F">
        <w:rPr>
          <w:rFonts w:ascii="黑体" w:eastAsia="黑体" w:hAnsi="黑体"/>
          <w:szCs w:val="21"/>
        </w:rPr>
        <w:t>3.3</w:t>
      </w:r>
      <w:r w:rsidRPr="0053329F">
        <w:rPr>
          <w:rFonts w:ascii="黑体" w:eastAsia="黑体" w:hAnsi="黑体" w:hint="eastAsia"/>
          <w:szCs w:val="21"/>
        </w:rPr>
        <w:t>膜厚的计算</w:t>
      </w:r>
    </w:p>
    <w:p w14:paraId="7F40F01A" w14:textId="02F104F6" w:rsidR="00041FA6" w:rsidRPr="009B77DF" w:rsidRDefault="00327F23" w:rsidP="00475F50">
      <w:pPr>
        <w:spacing w:line="360" w:lineRule="auto"/>
        <w:ind w:firstLineChars="200" w:firstLine="420"/>
        <w:rPr>
          <w:rFonts w:ascii="宋体" w:eastAsia="宋体" w:hAnsi="宋体"/>
          <w:szCs w:val="21"/>
        </w:rPr>
      </w:pPr>
      <w:r w:rsidRPr="009B77DF">
        <w:rPr>
          <w:rFonts w:ascii="宋体" w:eastAsia="宋体" w:hAnsi="宋体" w:hint="eastAsia"/>
          <w:szCs w:val="21"/>
        </w:rPr>
        <w:t>通过极值法监测膜厚度，膜的厚度</w:t>
      </w:r>
      <m:oMath>
        <m:r>
          <w:rPr>
            <w:rFonts w:ascii="Cambria Math" w:eastAsia="宋体" w:hAnsi="Cambria Math"/>
            <w:szCs w:val="21"/>
          </w:rPr>
          <m:t>t</m:t>
        </m:r>
      </m:oMath>
      <w:r w:rsidRPr="009B77DF">
        <w:rPr>
          <w:rFonts w:ascii="宋体" w:eastAsia="宋体" w:hAnsi="宋体" w:hint="eastAsia"/>
          <w:szCs w:val="21"/>
        </w:rPr>
        <w:t>可由</w:t>
      </w:r>
      <w:r w:rsidR="00041FA6" w:rsidRPr="009B77DF">
        <w:rPr>
          <w:rFonts w:ascii="宋体" w:eastAsia="宋体" w:hAnsi="宋体" w:hint="eastAsia"/>
          <w:szCs w:val="21"/>
        </w:rPr>
        <w:t>下</w:t>
      </w:r>
      <w:r w:rsidRPr="009B77DF">
        <w:rPr>
          <w:rFonts w:ascii="宋体" w:eastAsia="宋体" w:hAnsi="宋体" w:hint="eastAsia"/>
          <w:szCs w:val="21"/>
        </w:rPr>
        <w:t>式</w:t>
      </w:r>
      <w:r w:rsidR="00041FA6" w:rsidRPr="009B77DF">
        <w:rPr>
          <w:rFonts w:ascii="宋体" w:eastAsia="宋体" w:hAnsi="宋体" w:hint="eastAsia"/>
          <w:szCs w:val="21"/>
        </w:rPr>
        <w:t>计算</w:t>
      </w:r>
      <w:r w:rsidRPr="009B77DF">
        <w:rPr>
          <w:rFonts w:ascii="宋体" w:eastAsia="宋体" w:hAnsi="宋体" w:hint="eastAsia"/>
          <w:szCs w:val="21"/>
        </w:rPr>
        <w:t>：</w:t>
      </w:r>
    </w:p>
    <w:p w14:paraId="293628C3" w14:textId="062BD42B" w:rsidR="00087C0D" w:rsidRPr="009B77DF" w:rsidRDefault="00327F23" w:rsidP="00475F50">
      <w:pPr>
        <w:spacing w:line="360" w:lineRule="auto"/>
        <w:ind w:firstLineChars="200" w:firstLine="420"/>
        <w:jc w:val="center"/>
        <w:rPr>
          <w:rFonts w:ascii="宋体" w:eastAsia="宋体" w:hAnsi="宋体"/>
          <w:szCs w:val="21"/>
        </w:rPr>
      </w:pPr>
      <m:oMath>
        <m:r>
          <w:rPr>
            <w:rFonts w:ascii="Cambria Math" w:eastAsia="宋体" w:hAnsi="Cambria Math"/>
            <w:szCs w:val="21"/>
          </w:rPr>
          <m:t>t=</m:t>
        </m:r>
        <m:f>
          <m:fPr>
            <m:ctrlPr>
              <w:rPr>
                <w:rFonts w:ascii="Cambria Math" w:eastAsia="宋体" w:hAnsi="Cambria Math"/>
                <w:i/>
                <w:szCs w:val="21"/>
              </w:rPr>
            </m:ctrlPr>
          </m:fPr>
          <m:num>
            <m:r>
              <w:rPr>
                <w:rFonts w:ascii="Cambria Math" w:eastAsia="宋体" w:hAnsi="Cambria Math"/>
                <w:szCs w:val="21"/>
              </w:rPr>
              <m:t>λ</m:t>
            </m:r>
          </m:num>
          <m:den>
            <m:r>
              <w:rPr>
                <w:rFonts w:ascii="Cambria Math" w:eastAsia="宋体" w:hAnsi="Cambria Math"/>
                <w:szCs w:val="21"/>
              </w:rPr>
              <m:t>4n</m:t>
            </m:r>
          </m:den>
        </m:f>
      </m:oMath>
      <w:r w:rsidR="00475F50">
        <w:rPr>
          <w:rFonts w:ascii="宋体" w:eastAsia="宋体" w:hAnsi="宋体" w:hint="eastAsia"/>
          <w:szCs w:val="21"/>
        </w:rPr>
        <w:t xml:space="preserve"> </w:t>
      </w:r>
      <w:r w:rsidR="00475F50">
        <w:rPr>
          <w:rFonts w:ascii="宋体" w:eastAsia="宋体" w:hAnsi="宋体"/>
          <w:szCs w:val="21"/>
        </w:rPr>
        <w:t xml:space="preserve">   </w:t>
      </w:r>
      <w:r w:rsidR="00475F50">
        <w:rPr>
          <w:rFonts w:ascii="宋体" w:eastAsia="宋体" w:hAnsi="宋体" w:hint="eastAsia"/>
          <w:szCs w:val="21"/>
        </w:rPr>
        <w:t>（2）</w:t>
      </w:r>
    </w:p>
    <w:p w14:paraId="26B484D9" w14:textId="4A1221AF" w:rsidR="00041FA6" w:rsidRPr="009B77DF" w:rsidRDefault="00475F50" w:rsidP="00475F50">
      <w:pPr>
        <w:spacing w:line="360" w:lineRule="auto"/>
        <w:ind w:firstLineChars="200" w:firstLine="420"/>
        <w:rPr>
          <w:rFonts w:ascii="宋体" w:eastAsia="宋体" w:hAnsi="宋体"/>
          <w:szCs w:val="21"/>
        </w:rPr>
      </w:pPr>
      <w:r>
        <w:rPr>
          <w:rFonts w:ascii="宋体" w:eastAsia="宋体" w:hAnsi="宋体" w:hint="eastAsia"/>
          <w:szCs w:val="21"/>
        </w:rPr>
        <w:t>式中，</w:t>
      </w:r>
      <m:oMath>
        <m:r>
          <w:rPr>
            <w:rFonts w:ascii="Cambria Math" w:eastAsia="宋体" w:hAnsi="Cambria Math"/>
            <w:szCs w:val="21"/>
          </w:rPr>
          <m:t>λ</m:t>
        </m:r>
      </m:oMath>
      <w:r w:rsidR="00041FA6" w:rsidRPr="009B77DF">
        <w:rPr>
          <w:rFonts w:ascii="宋体" w:eastAsia="宋体" w:hAnsi="宋体" w:hint="eastAsia"/>
          <w:szCs w:val="21"/>
        </w:rPr>
        <w:t>为检测光波长，</w:t>
      </w:r>
      <m:oMath>
        <m:r>
          <w:rPr>
            <w:rFonts w:ascii="Cambria Math" w:eastAsia="宋体" w:hAnsi="Cambria Math"/>
            <w:szCs w:val="21"/>
          </w:rPr>
          <m:t>n</m:t>
        </m:r>
      </m:oMath>
      <w:r w:rsidR="00041FA6" w:rsidRPr="009B77DF">
        <w:rPr>
          <w:rFonts w:ascii="宋体" w:eastAsia="宋体" w:hAnsi="宋体" w:hint="eastAsia"/>
          <w:szCs w:val="21"/>
        </w:rPr>
        <w:t>为材料折射率。</w:t>
      </w:r>
    </w:p>
    <w:p w14:paraId="5BBE66B5" w14:textId="669E32BB" w:rsidR="00041FA6" w:rsidRPr="009B77DF" w:rsidRDefault="00041FA6" w:rsidP="00475F50">
      <w:pPr>
        <w:spacing w:line="360" w:lineRule="auto"/>
        <w:ind w:firstLineChars="200" w:firstLine="420"/>
        <w:rPr>
          <w:rFonts w:ascii="宋体" w:eastAsia="宋体" w:hAnsi="宋体"/>
          <w:szCs w:val="21"/>
        </w:rPr>
      </w:pPr>
      <w:r w:rsidRPr="009B77DF">
        <w:rPr>
          <w:rFonts w:ascii="宋体" w:eastAsia="宋体" w:hAnsi="宋体" w:hint="eastAsia"/>
          <w:szCs w:val="21"/>
        </w:rPr>
        <w:t>本实验绿光波长为</w:t>
      </w:r>
      <m:oMath>
        <m:r>
          <w:rPr>
            <w:rFonts w:ascii="Cambria Math" w:eastAsia="宋体" w:hAnsi="Cambria Math"/>
            <w:szCs w:val="21"/>
          </w:rPr>
          <m:t>λ</m:t>
        </m:r>
        <m:r>
          <w:rPr>
            <w:rFonts w:ascii="Cambria Math" w:eastAsia="宋体" w:hAnsi="Cambria Math" w:hint="eastAsia"/>
            <w:szCs w:val="21"/>
          </w:rPr>
          <m:t>=</m:t>
        </m:r>
        <m:r>
          <w:rPr>
            <w:rFonts w:ascii="Cambria Math" w:eastAsia="宋体" w:hAnsi="Cambria Math"/>
            <w:szCs w:val="21"/>
          </w:rPr>
          <m:t>546nm</m:t>
        </m:r>
      </m:oMath>
      <w:r w:rsidRPr="009B77DF">
        <w:rPr>
          <w:rFonts w:ascii="宋体" w:eastAsia="宋体" w:hAnsi="宋体" w:hint="eastAsia"/>
          <w:szCs w:val="21"/>
        </w:rPr>
        <w:t>，</w:t>
      </w:r>
      <m:oMath>
        <m:r>
          <w:rPr>
            <w:rFonts w:ascii="Cambria Math" w:eastAsia="宋体" w:hAnsi="Cambria Math"/>
            <w:szCs w:val="21"/>
          </w:rPr>
          <m:t>ZnS</m:t>
        </m:r>
      </m:oMath>
      <w:r w:rsidRPr="009B77DF">
        <w:rPr>
          <w:rFonts w:ascii="宋体" w:eastAsia="宋体" w:hAnsi="宋体" w:hint="eastAsia"/>
          <w:szCs w:val="21"/>
        </w:rPr>
        <w:t>材料的折射率为</w:t>
      </w:r>
      <m:oMath>
        <m:r>
          <w:rPr>
            <w:rFonts w:ascii="Cambria Math" w:eastAsia="宋体" w:hAnsi="Cambria Math"/>
            <w:szCs w:val="21"/>
          </w:rPr>
          <m:t>2.4</m:t>
        </m:r>
      </m:oMath>
      <w:r w:rsidRPr="009B77DF">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MgF</m:t>
            </m:r>
          </m:e>
          <m:sub>
            <m:r>
              <w:rPr>
                <w:rFonts w:ascii="Cambria Math" w:eastAsia="宋体" w:hAnsi="Cambria Math"/>
                <w:szCs w:val="21"/>
              </w:rPr>
              <m:t>2</m:t>
            </m:r>
          </m:sub>
        </m:sSub>
      </m:oMath>
      <w:r w:rsidRPr="009B77DF">
        <w:rPr>
          <w:rFonts w:ascii="宋体" w:eastAsia="宋体" w:hAnsi="宋体" w:hint="eastAsia"/>
          <w:szCs w:val="21"/>
        </w:rPr>
        <w:t>材料的折射率为</w:t>
      </w:r>
      <m:oMath>
        <m:r>
          <w:rPr>
            <w:rFonts w:ascii="Cambria Math" w:eastAsia="宋体" w:hAnsi="Cambria Math"/>
            <w:szCs w:val="21"/>
          </w:rPr>
          <m:t>1.35</m:t>
        </m:r>
      </m:oMath>
      <w:r w:rsidRPr="009B77DF">
        <w:rPr>
          <w:rFonts w:ascii="宋体" w:eastAsia="宋体" w:hAnsi="宋体" w:hint="eastAsia"/>
          <w:szCs w:val="21"/>
        </w:rPr>
        <w:t>。</w:t>
      </w:r>
    </w:p>
    <w:p w14:paraId="5E0D2F89" w14:textId="6AE6F5DC" w:rsidR="00041FA6" w:rsidRPr="009B77DF" w:rsidRDefault="007039CF" w:rsidP="00475F50">
      <w:pPr>
        <w:spacing w:line="360" w:lineRule="auto"/>
        <w:ind w:firstLineChars="200" w:firstLine="420"/>
        <w:rPr>
          <w:rFonts w:ascii="宋体" w:eastAsia="宋体" w:hAnsi="宋体"/>
          <w:szCs w:val="21"/>
        </w:rPr>
      </w:pPr>
      <w:r>
        <w:rPr>
          <w:rFonts w:ascii="宋体" w:eastAsia="宋体" w:hAnsi="宋体" w:hint="eastAsia"/>
          <w:szCs w:val="21"/>
        </w:rPr>
        <w:t>代入式（2）</w:t>
      </w:r>
      <w:r w:rsidR="00041FA6" w:rsidRPr="009B77DF">
        <w:rPr>
          <w:rFonts w:ascii="宋体" w:eastAsia="宋体" w:hAnsi="宋体" w:hint="eastAsia"/>
          <w:szCs w:val="21"/>
        </w:rPr>
        <w:t>计算可得</w:t>
      </w:r>
      <m:oMath>
        <m:r>
          <w:rPr>
            <w:rFonts w:ascii="Cambria Math" w:eastAsia="宋体" w:hAnsi="Cambria Math"/>
            <w:szCs w:val="21"/>
          </w:rPr>
          <m:t>ZnS</m:t>
        </m:r>
      </m:oMath>
      <w:r w:rsidR="00041FA6" w:rsidRPr="009B77DF">
        <w:rPr>
          <w:rFonts w:ascii="宋体" w:eastAsia="宋体" w:hAnsi="宋体" w:hint="eastAsia"/>
          <w:szCs w:val="21"/>
        </w:rPr>
        <w:t>膜厚为</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r>
          <w:rPr>
            <w:rFonts w:ascii="Cambria Math" w:eastAsia="宋体" w:hAnsi="Cambria Math"/>
            <w:szCs w:val="21"/>
          </w:rPr>
          <m:t>≈56.875nm</m:t>
        </m:r>
      </m:oMath>
      <w:r w:rsidR="00041FA6" w:rsidRPr="009B77DF">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MgF</m:t>
            </m:r>
          </m:e>
          <m:sub>
            <m:r>
              <w:rPr>
                <w:rFonts w:ascii="Cambria Math" w:eastAsia="宋体" w:hAnsi="Cambria Math"/>
                <w:szCs w:val="21"/>
              </w:rPr>
              <m:t>2</m:t>
            </m:r>
          </m:sub>
        </m:sSub>
      </m:oMath>
      <w:r w:rsidR="00041FA6" w:rsidRPr="009B77DF">
        <w:rPr>
          <w:rFonts w:ascii="宋体" w:eastAsia="宋体" w:hAnsi="宋体" w:hint="eastAsia"/>
          <w:szCs w:val="21"/>
        </w:rPr>
        <w:t>膜厚为</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r>
          <w:rPr>
            <w:rFonts w:ascii="Cambria Math" w:eastAsia="宋体" w:hAnsi="Cambria Math"/>
            <w:szCs w:val="21"/>
          </w:rPr>
          <m:t>≈101.111nm</m:t>
        </m:r>
      </m:oMath>
      <w:r w:rsidR="00041FA6" w:rsidRPr="009B77DF">
        <w:rPr>
          <w:rFonts w:ascii="宋体" w:eastAsia="宋体" w:hAnsi="宋体" w:hint="eastAsia"/>
          <w:szCs w:val="21"/>
        </w:rPr>
        <w:t>.</w:t>
      </w:r>
    </w:p>
    <w:p w14:paraId="27FDF279" w14:textId="3CD91ED9" w:rsidR="00041FA6" w:rsidRPr="00475F50" w:rsidRDefault="00041FA6" w:rsidP="00897FE2">
      <w:pPr>
        <w:spacing w:line="360" w:lineRule="auto"/>
        <w:rPr>
          <w:rFonts w:ascii="黑体" w:eastAsia="黑体" w:hAnsi="黑体"/>
          <w:szCs w:val="21"/>
        </w:rPr>
      </w:pPr>
      <w:r w:rsidRPr="00475F50">
        <w:rPr>
          <w:rFonts w:ascii="黑体" w:eastAsia="黑体" w:hAnsi="黑体" w:hint="eastAsia"/>
          <w:szCs w:val="21"/>
        </w:rPr>
        <w:t>3</w:t>
      </w:r>
      <w:r w:rsidRPr="00475F50">
        <w:rPr>
          <w:rFonts w:ascii="黑体" w:eastAsia="黑体" w:hAnsi="黑体"/>
          <w:szCs w:val="21"/>
        </w:rPr>
        <w:t>.4</w:t>
      </w:r>
      <w:r w:rsidR="009C6E4D" w:rsidRPr="00475F50">
        <w:rPr>
          <w:rFonts w:ascii="黑体" w:eastAsia="黑体" w:hAnsi="黑体" w:hint="eastAsia"/>
          <w:szCs w:val="21"/>
        </w:rPr>
        <w:t>平均自由程的计算</w:t>
      </w:r>
    </w:p>
    <w:p w14:paraId="00D7C4EC" w14:textId="4D52A13F" w:rsidR="00950BFA" w:rsidRPr="009B77DF" w:rsidRDefault="00950BFA" w:rsidP="00475F50">
      <w:pPr>
        <w:spacing w:line="360" w:lineRule="auto"/>
        <w:ind w:firstLineChars="200" w:firstLine="420"/>
        <w:rPr>
          <w:rFonts w:ascii="宋体" w:eastAsia="宋体" w:hAnsi="宋体"/>
          <w:szCs w:val="21"/>
        </w:rPr>
      </w:pPr>
      <w:r w:rsidRPr="009B77DF">
        <w:rPr>
          <w:rFonts w:ascii="宋体" w:eastAsia="宋体" w:hAnsi="宋体" w:hint="eastAsia"/>
          <w:szCs w:val="21"/>
        </w:rPr>
        <w:t>气体分子的平均自由程由</w:t>
      </w:r>
      <w:r w:rsidR="00475F50">
        <w:rPr>
          <w:rFonts w:ascii="宋体" w:eastAsia="宋体" w:hAnsi="宋体" w:hint="eastAsia"/>
          <w:szCs w:val="21"/>
        </w:rPr>
        <w:t>（1）</w:t>
      </w:r>
      <w:r w:rsidRPr="009B77DF">
        <w:rPr>
          <w:rFonts w:ascii="宋体" w:eastAsia="宋体" w:hAnsi="宋体" w:hint="eastAsia"/>
          <w:szCs w:val="21"/>
        </w:rPr>
        <w:t>式计算</w:t>
      </w:r>
      <w:r w:rsidR="00475F50">
        <w:rPr>
          <w:rFonts w:ascii="宋体" w:eastAsia="宋体" w:hAnsi="宋体" w:hint="eastAsia"/>
          <w:szCs w:val="21"/>
        </w:rPr>
        <w:t>，</w:t>
      </w:r>
      <w:r w:rsidRPr="009B77DF">
        <w:rPr>
          <w:rFonts w:ascii="宋体" w:eastAsia="宋体" w:hAnsi="宋体" w:hint="eastAsia"/>
          <w:szCs w:val="21"/>
        </w:rPr>
        <w:t>在常温下，取温度为</w:t>
      </w:r>
      <m:oMath>
        <m:r>
          <w:rPr>
            <w:rFonts w:ascii="Cambria Math" w:eastAsia="宋体" w:hAnsi="Cambria Math"/>
            <w:szCs w:val="21"/>
          </w:rPr>
          <m:t>293K</m:t>
        </m:r>
      </m:oMath>
      <w:r w:rsidR="00A01573" w:rsidRPr="009B77DF">
        <w:rPr>
          <w:rFonts w:ascii="宋体" w:eastAsia="宋体" w:hAnsi="宋体" w:hint="eastAsia"/>
          <w:szCs w:val="21"/>
        </w:rPr>
        <w:t>，真空室内压强为</w:t>
      </w:r>
      <m:oMath>
        <m:r>
          <w:rPr>
            <w:rFonts w:ascii="Cambria Math" w:eastAsia="宋体" w:hAnsi="Cambria Math"/>
            <w:szCs w:val="21"/>
          </w:rPr>
          <m:t>3</m:t>
        </m:r>
        <m:r>
          <w:rPr>
            <w:rFonts w:ascii="MS Mincho" w:eastAsia="MS Mincho" w:hAnsi="MS Mincho" w:cs="MS Mincho" w:hint="eastAsia"/>
            <w:szCs w:val="21"/>
          </w:rPr>
          <m:t>*</m:t>
        </m:r>
        <m:sSup>
          <m:sSupPr>
            <m:ctrlPr>
              <w:rPr>
                <w:rFonts w:ascii="Cambria Math" w:eastAsia="宋体" w:hAnsi="Cambria Math"/>
                <w:i/>
                <w:szCs w:val="21"/>
              </w:rPr>
            </m:ctrlPr>
          </m:sSupPr>
          <m:e>
            <m:r>
              <w:rPr>
                <w:rFonts w:ascii="Cambria Math" w:eastAsia="宋体" w:hAnsi="Cambria Math"/>
                <w:szCs w:val="21"/>
              </w:rPr>
              <m:t>10</m:t>
            </m:r>
          </m:e>
          <m:sup>
            <m:r>
              <w:rPr>
                <w:rFonts w:ascii="微软雅黑" w:eastAsia="微软雅黑" w:hAnsi="微软雅黑" w:cs="微软雅黑" w:hint="eastAsia"/>
                <w:szCs w:val="21"/>
              </w:rPr>
              <m:t>-</m:t>
            </m:r>
            <m:r>
              <w:rPr>
                <w:rFonts w:ascii="Cambria Math" w:eastAsia="宋体" w:hAnsi="Cambria Math"/>
                <w:szCs w:val="21"/>
              </w:rPr>
              <m:t>3</m:t>
            </m:r>
          </m:sup>
        </m:sSup>
        <m:r>
          <w:rPr>
            <w:rFonts w:ascii="Cambria Math" w:eastAsia="宋体" w:hAnsi="Cambria Math"/>
            <w:szCs w:val="21"/>
          </w:rPr>
          <m:t>Pa</m:t>
        </m:r>
      </m:oMath>
      <w:r w:rsidRPr="009B77DF">
        <w:rPr>
          <w:rFonts w:ascii="宋体" w:eastAsia="宋体" w:hAnsi="宋体" w:hint="eastAsia"/>
          <w:szCs w:val="21"/>
        </w:rPr>
        <w:t>。</w:t>
      </w:r>
    </w:p>
    <w:p w14:paraId="0B123E06" w14:textId="0F71405C" w:rsidR="00950BFA" w:rsidRPr="009B77DF" w:rsidRDefault="00950BFA" w:rsidP="00475F50">
      <w:pPr>
        <w:spacing w:line="360" w:lineRule="auto"/>
        <w:ind w:firstLineChars="200" w:firstLine="420"/>
        <w:rPr>
          <w:rFonts w:ascii="宋体" w:eastAsia="宋体" w:hAnsi="宋体"/>
          <w:szCs w:val="21"/>
        </w:rPr>
      </w:pPr>
      <m:oMath>
        <m:r>
          <w:rPr>
            <w:rFonts w:ascii="Cambria Math" w:eastAsia="宋体" w:hAnsi="Cambria Math"/>
            <w:szCs w:val="21"/>
          </w:rPr>
          <m:t>ZnS</m:t>
        </m:r>
      </m:oMath>
      <w:r w:rsidRPr="009B77DF">
        <w:rPr>
          <w:rFonts w:ascii="宋体" w:eastAsia="宋体" w:hAnsi="宋体" w:hint="eastAsia"/>
          <w:szCs w:val="21"/>
        </w:rPr>
        <w:t>分子的有效直径为</w:t>
      </w:r>
      <m:oMath>
        <m:r>
          <w:rPr>
            <w:rFonts w:ascii="Cambria Math" w:eastAsia="宋体" w:hAnsi="Cambria Math"/>
            <w:szCs w:val="21"/>
          </w:rPr>
          <m:t>0.412nm</m:t>
        </m:r>
      </m:oMath>
      <w:r w:rsidRPr="009B77DF">
        <w:rPr>
          <w:rFonts w:ascii="宋体" w:eastAsia="宋体" w:hAnsi="宋体" w:hint="eastAsia"/>
          <w:szCs w:val="21"/>
        </w:rPr>
        <w:t>，计算得其平均自由程为</w:t>
      </w:r>
      <m:oMath>
        <m:sSub>
          <m:sSubPr>
            <m:ctrlPr>
              <w:rPr>
                <w:rFonts w:ascii="Cambria Math" w:eastAsia="宋体" w:hAnsi="Cambria Math"/>
                <w:i/>
                <w:szCs w:val="21"/>
              </w:rPr>
            </m:ctrlPr>
          </m:sSubPr>
          <m:e>
            <m:r>
              <w:rPr>
                <w:rFonts w:ascii="Cambria Math" w:eastAsia="宋体" w:hAnsi="Cambria Math"/>
                <w:szCs w:val="21"/>
              </w:rPr>
              <m:t>L</m:t>
            </m:r>
          </m:e>
          <m:sub>
            <m:r>
              <w:rPr>
                <w:rFonts w:ascii="Cambria Math" w:eastAsia="宋体" w:hAnsi="Cambria Math"/>
                <w:szCs w:val="21"/>
              </w:rPr>
              <m:t>1</m:t>
            </m:r>
          </m:sub>
        </m:sSub>
        <m:r>
          <w:rPr>
            <w:rFonts w:ascii="Cambria Math" w:eastAsia="宋体" w:hAnsi="Cambria Math"/>
            <w:szCs w:val="21"/>
          </w:rPr>
          <m:t>≈1.79m</m:t>
        </m:r>
      </m:oMath>
      <w:r w:rsidR="00A01573" w:rsidRPr="009B77DF">
        <w:rPr>
          <w:rFonts w:ascii="宋体" w:eastAsia="宋体" w:hAnsi="宋体" w:hint="eastAsia"/>
          <w:szCs w:val="21"/>
        </w:rPr>
        <w:t>。</w:t>
      </w:r>
      <w:r w:rsidR="00401FF7" w:rsidRPr="009B77DF">
        <w:rPr>
          <w:rFonts w:ascii="宋体" w:eastAsia="宋体" w:hAnsi="宋体" w:hint="eastAsia"/>
          <w:szCs w:val="21"/>
        </w:rPr>
        <w:t xml:space="preserve"> </w:t>
      </w:r>
    </w:p>
    <w:p w14:paraId="07E9421F" w14:textId="43619A90" w:rsidR="00A01573" w:rsidRPr="009B77DF" w:rsidRDefault="00000000" w:rsidP="00475F50">
      <w:pPr>
        <w:spacing w:line="360" w:lineRule="auto"/>
        <w:ind w:firstLineChars="200" w:firstLine="420"/>
        <w:rPr>
          <w:rFonts w:ascii="宋体" w:eastAsia="宋体" w:hAnsi="宋体"/>
          <w:szCs w:val="21"/>
        </w:rPr>
      </w:pPr>
      <m:oMath>
        <m:sSub>
          <m:sSubPr>
            <m:ctrlPr>
              <w:rPr>
                <w:rFonts w:ascii="Cambria Math" w:eastAsia="宋体" w:hAnsi="Cambria Math"/>
                <w:i/>
                <w:szCs w:val="21"/>
              </w:rPr>
            </m:ctrlPr>
          </m:sSubPr>
          <m:e>
            <m:r>
              <w:rPr>
                <w:rFonts w:ascii="Cambria Math" w:eastAsia="宋体" w:hAnsi="Cambria Math"/>
                <w:szCs w:val="21"/>
              </w:rPr>
              <m:t>MgF</m:t>
            </m:r>
          </m:e>
          <m:sub>
            <m:r>
              <w:rPr>
                <w:rFonts w:ascii="Cambria Math" w:eastAsia="宋体" w:hAnsi="Cambria Math"/>
                <w:szCs w:val="21"/>
              </w:rPr>
              <m:t>2</m:t>
            </m:r>
          </m:sub>
        </m:sSub>
      </m:oMath>
      <w:r w:rsidR="00A01573" w:rsidRPr="009B77DF">
        <w:rPr>
          <w:rFonts w:ascii="宋体" w:eastAsia="宋体" w:hAnsi="宋体" w:hint="eastAsia"/>
          <w:szCs w:val="21"/>
        </w:rPr>
        <w:t>分子的有效直径为</w:t>
      </w:r>
      <m:oMath>
        <m:r>
          <w:rPr>
            <w:rFonts w:ascii="Cambria Math" w:eastAsia="宋体" w:hAnsi="Cambria Math"/>
            <w:szCs w:val="21"/>
          </w:rPr>
          <m:t>0.664nm</m:t>
        </m:r>
      </m:oMath>
      <w:r w:rsidR="00A01573" w:rsidRPr="009B77DF">
        <w:rPr>
          <w:rFonts w:ascii="宋体" w:eastAsia="宋体" w:hAnsi="宋体" w:hint="eastAsia"/>
          <w:szCs w:val="21"/>
        </w:rPr>
        <w:t>，计算得其平均自由程为</w:t>
      </w:r>
      <m:oMath>
        <m:sSub>
          <m:sSubPr>
            <m:ctrlPr>
              <w:rPr>
                <w:rFonts w:ascii="Cambria Math" w:eastAsia="宋体" w:hAnsi="Cambria Math"/>
                <w:i/>
                <w:szCs w:val="21"/>
              </w:rPr>
            </m:ctrlPr>
          </m:sSubPr>
          <m:e>
            <m:r>
              <w:rPr>
                <w:rFonts w:ascii="Cambria Math" w:eastAsia="宋体" w:hAnsi="Cambria Math"/>
                <w:szCs w:val="21"/>
              </w:rPr>
              <m:t>L</m:t>
            </m:r>
          </m:e>
          <m:sub>
            <m:r>
              <w:rPr>
                <w:rFonts w:ascii="Cambria Math" w:eastAsia="宋体" w:hAnsi="Cambria Math"/>
                <w:szCs w:val="21"/>
              </w:rPr>
              <m:t>2</m:t>
            </m:r>
          </m:sub>
        </m:sSub>
        <m:r>
          <w:rPr>
            <w:rFonts w:ascii="Cambria Math" w:eastAsia="宋体" w:hAnsi="Cambria Math"/>
            <w:szCs w:val="21"/>
          </w:rPr>
          <m:t>≈0.69m</m:t>
        </m:r>
      </m:oMath>
      <w:r w:rsidR="00024CC5" w:rsidRPr="009B77DF">
        <w:rPr>
          <w:rFonts w:ascii="宋体" w:eastAsia="宋体" w:hAnsi="宋体" w:hint="eastAsia"/>
          <w:szCs w:val="21"/>
        </w:rPr>
        <w:t>。</w:t>
      </w:r>
    </w:p>
    <w:p w14:paraId="4CBA445F" w14:textId="7EBDBD78" w:rsidR="00401FF7" w:rsidRPr="00475F50" w:rsidRDefault="00401FF7" w:rsidP="00897FE2">
      <w:pPr>
        <w:spacing w:line="360" w:lineRule="auto"/>
        <w:rPr>
          <w:rFonts w:ascii="黑体" w:eastAsia="黑体" w:hAnsi="黑体"/>
          <w:szCs w:val="21"/>
        </w:rPr>
      </w:pPr>
      <w:r w:rsidRPr="00475F50">
        <w:rPr>
          <w:rFonts w:ascii="黑体" w:eastAsia="黑体" w:hAnsi="黑体" w:hint="eastAsia"/>
          <w:szCs w:val="21"/>
        </w:rPr>
        <w:t>3</w:t>
      </w:r>
      <w:r w:rsidRPr="00475F50">
        <w:rPr>
          <w:rFonts w:ascii="黑体" w:eastAsia="黑体" w:hAnsi="黑体"/>
          <w:szCs w:val="21"/>
        </w:rPr>
        <w:t xml:space="preserve">.5 </w:t>
      </w:r>
      <w:r w:rsidRPr="00475F50">
        <w:rPr>
          <w:rFonts w:ascii="黑体" w:eastAsia="黑体" w:hAnsi="黑体" w:hint="eastAsia"/>
          <w:szCs w:val="21"/>
        </w:rPr>
        <w:t>镀膜质量</w:t>
      </w:r>
    </w:p>
    <w:p w14:paraId="501AA026" w14:textId="646E9724" w:rsidR="00401FF7" w:rsidRPr="009B77DF" w:rsidRDefault="00475F50" w:rsidP="00475F50">
      <w:pPr>
        <w:spacing w:line="360" w:lineRule="auto"/>
        <w:ind w:firstLineChars="200" w:firstLine="420"/>
        <w:rPr>
          <w:rFonts w:ascii="宋体" w:eastAsia="宋体" w:hAnsi="宋体"/>
          <w:szCs w:val="21"/>
        </w:rPr>
      </w:pPr>
      <w:r>
        <w:rPr>
          <w:rFonts w:ascii="宋体" w:eastAsia="宋体" w:hAnsi="宋体" w:hint="eastAsia"/>
          <w:szCs w:val="21"/>
        </w:rPr>
        <w:t>在玻璃基片上薄膜形状呈圆形；</w:t>
      </w:r>
      <w:r w:rsidR="00401FF7" w:rsidRPr="009B77DF">
        <w:rPr>
          <w:rFonts w:ascii="宋体" w:eastAsia="宋体" w:hAnsi="宋体" w:hint="eastAsia"/>
          <w:szCs w:val="21"/>
        </w:rPr>
        <w:t>表面光滑；在中间绝大部分颜色均匀，边缘处较差；在白光下反射光为黄绿色，透射光为蓝紫色。</w:t>
      </w:r>
    </w:p>
    <w:p w14:paraId="5C9DAB00" w14:textId="70CF3323" w:rsidR="00024CC5" w:rsidRPr="00475F50" w:rsidRDefault="00024CC5" w:rsidP="00897FE2">
      <w:pPr>
        <w:spacing w:line="360" w:lineRule="auto"/>
        <w:rPr>
          <w:rFonts w:ascii="宋体" w:eastAsia="宋体" w:hAnsi="宋体"/>
          <w:sz w:val="28"/>
          <w:szCs w:val="28"/>
        </w:rPr>
      </w:pPr>
      <w:r w:rsidRPr="00475F50">
        <w:rPr>
          <w:rFonts w:ascii="宋体" w:eastAsia="宋体" w:hAnsi="宋体" w:hint="eastAsia"/>
          <w:sz w:val="28"/>
          <w:szCs w:val="28"/>
        </w:rPr>
        <w:t>4</w:t>
      </w:r>
      <w:r w:rsidRPr="00475F50">
        <w:rPr>
          <w:rFonts w:ascii="宋体" w:eastAsia="宋体" w:hAnsi="宋体"/>
          <w:sz w:val="28"/>
          <w:szCs w:val="28"/>
        </w:rPr>
        <w:t xml:space="preserve"> </w:t>
      </w:r>
      <w:r w:rsidRPr="00475F50">
        <w:rPr>
          <w:rFonts w:ascii="宋体" w:eastAsia="宋体" w:hAnsi="宋体" w:hint="eastAsia"/>
          <w:sz w:val="28"/>
          <w:szCs w:val="28"/>
        </w:rPr>
        <w:t>结论</w:t>
      </w:r>
    </w:p>
    <w:p w14:paraId="52427017" w14:textId="79FE66CE" w:rsidR="000004DE" w:rsidRDefault="00024CC5" w:rsidP="00475F50">
      <w:pPr>
        <w:spacing w:line="360" w:lineRule="auto"/>
        <w:ind w:firstLineChars="200" w:firstLine="420"/>
        <w:rPr>
          <w:rFonts w:ascii="宋体" w:eastAsia="宋体" w:hAnsi="宋体"/>
          <w:iCs/>
          <w:szCs w:val="21"/>
        </w:rPr>
      </w:pPr>
      <w:r w:rsidRPr="009B77DF">
        <w:rPr>
          <w:rFonts w:ascii="宋体" w:eastAsia="宋体" w:hAnsi="宋体" w:hint="eastAsia"/>
          <w:szCs w:val="21"/>
        </w:rPr>
        <w:lastRenderedPageBreak/>
        <w:t>本实验通过真空热蒸发镀膜法分别将两种镀膜材料——</w:t>
      </w:r>
      <m:oMath>
        <m:r>
          <w:rPr>
            <w:rFonts w:ascii="Cambria Math" w:eastAsia="宋体" w:hAnsi="Cambria Math"/>
            <w:szCs w:val="21"/>
          </w:rPr>
          <m:t>ZnS</m:t>
        </m:r>
      </m:oMath>
      <w:r w:rsidRPr="009B77DF">
        <w:rPr>
          <w:rFonts w:ascii="宋体" w:eastAsia="宋体" w:hAnsi="宋体" w:hint="eastAsia"/>
          <w:szCs w:val="21"/>
        </w:rPr>
        <w:t>和</w:t>
      </w:r>
      <m:oMath>
        <m:sSub>
          <m:sSubPr>
            <m:ctrlPr>
              <w:rPr>
                <w:rFonts w:ascii="Cambria Math" w:eastAsia="宋体" w:hAnsi="Cambria Math"/>
                <w:i/>
                <w:szCs w:val="21"/>
              </w:rPr>
            </m:ctrlPr>
          </m:sSubPr>
          <m:e>
            <m:r>
              <w:rPr>
                <w:rFonts w:ascii="Cambria Math" w:eastAsia="宋体" w:hAnsi="Cambria Math"/>
                <w:szCs w:val="21"/>
              </w:rPr>
              <m:t>MgF</m:t>
            </m:r>
          </m:e>
          <m:sub>
            <m:r>
              <w:rPr>
                <w:rFonts w:ascii="Cambria Math" w:eastAsia="宋体" w:hAnsi="Cambria Math"/>
                <w:szCs w:val="21"/>
              </w:rPr>
              <m:t>2</m:t>
            </m:r>
          </m:sub>
        </m:sSub>
      </m:oMath>
      <w:r w:rsidRPr="009B77DF">
        <w:rPr>
          <w:rFonts w:ascii="宋体" w:eastAsia="宋体" w:hAnsi="宋体" w:hint="eastAsia"/>
          <w:szCs w:val="21"/>
        </w:rPr>
        <w:t>，按照</w:t>
      </w:r>
      <m:oMath>
        <m:r>
          <w:rPr>
            <w:rFonts w:ascii="Cambria Math" w:eastAsia="宋体" w:hAnsi="Cambria Math"/>
            <w:szCs w:val="21"/>
          </w:rPr>
          <m:t>ZnS</m:t>
        </m:r>
      </m:oMath>
      <w:r w:rsidRPr="009B77DF">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MgF</m:t>
            </m:r>
          </m:e>
          <m:sub>
            <m:r>
              <w:rPr>
                <w:rFonts w:ascii="Cambria Math" w:eastAsia="宋体" w:hAnsi="Cambria Math"/>
                <w:szCs w:val="21"/>
              </w:rPr>
              <m:t>2</m:t>
            </m:r>
          </m:sub>
        </m:sSub>
      </m:oMath>
      <w:r w:rsidRPr="009B77DF">
        <w:rPr>
          <w:rFonts w:ascii="宋体" w:eastAsia="宋体" w:hAnsi="宋体" w:hint="eastAsia"/>
          <w:i/>
          <w:szCs w:val="21"/>
        </w:rPr>
        <w:t>-</w:t>
      </w:r>
      <m:oMath>
        <m:r>
          <w:rPr>
            <w:rFonts w:ascii="Cambria Math" w:eastAsia="宋体" w:hAnsi="Cambria Math"/>
            <w:szCs w:val="21"/>
          </w:rPr>
          <m:t>ZnS</m:t>
        </m:r>
      </m:oMath>
      <w:r w:rsidRPr="009B77DF">
        <w:rPr>
          <w:rFonts w:ascii="宋体" w:eastAsia="宋体" w:hAnsi="宋体" w:hint="eastAsia"/>
          <w:iCs/>
          <w:szCs w:val="21"/>
        </w:rPr>
        <w:t>的顺序使之附着在待镀基片上。镀膜过程中采用极值法监测膜厚，使得三层介质膜</w:t>
      </w:r>
      <w:r w:rsidR="00401FF7" w:rsidRPr="009B77DF">
        <w:rPr>
          <w:rFonts w:ascii="宋体" w:eastAsia="宋体" w:hAnsi="宋体" w:hint="eastAsia"/>
          <w:iCs/>
          <w:szCs w:val="21"/>
        </w:rPr>
        <w:t>在基片上形</w:t>
      </w:r>
      <w:r w:rsidRPr="009B77DF">
        <w:rPr>
          <w:rFonts w:ascii="宋体" w:eastAsia="宋体" w:hAnsi="宋体" w:hint="eastAsia"/>
          <w:iCs/>
          <w:szCs w:val="21"/>
        </w:rPr>
        <w:t>成了高反膜</w:t>
      </w:r>
      <w:r w:rsidR="00401FF7" w:rsidRPr="009B77DF">
        <w:rPr>
          <w:rFonts w:ascii="宋体" w:eastAsia="宋体" w:hAnsi="宋体" w:hint="eastAsia"/>
          <w:iCs/>
          <w:szCs w:val="21"/>
        </w:rPr>
        <w:t>。</w:t>
      </w:r>
    </w:p>
    <w:p w14:paraId="2FBAD61D" w14:textId="5922D5AF" w:rsidR="00475F50" w:rsidRDefault="00475F50" w:rsidP="003B338D">
      <w:pPr>
        <w:spacing w:line="360" w:lineRule="auto"/>
        <w:rPr>
          <w:rFonts w:ascii="宋体" w:eastAsia="宋体" w:hAnsi="宋体"/>
          <w:szCs w:val="21"/>
        </w:rPr>
      </w:pPr>
    </w:p>
    <w:p w14:paraId="286C6E0C" w14:textId="74A30D64" w:rsidR="003B338D" w:rsidRPr="00553D72" w:rsidRDefault="003B338D" w:rsidP="00553D72">
      <w:pPr>
        <w:spacing w:line="360" w:lineRule="auto"/>
        <w:jc w:val="center"/>
        <w:rPr>
          <w:rFonts w:ascii="黑体" w:eastAsia="黑体" w:hAnsi="黑体"/>
          <w:szCs w:val="21"/>
        </w:rPr>
      </w:pPr>
      <w:r w:rsidRPr="00553D72">
        <w:rPr>
          <w:rFonts w:ascii="黑体" w:eastAsia="黑体" w:hAnsi="黑体" w:hint="eastAsia"/>
          <w:szCs w:val="21"/>
        </w:rPr>
        <w:t>参考文献</w:t>
      </w:r>
    </w:p>
    <w:p w14:paraId="2E45B070" w14:textId="15E79290" w:rsidR="003B338D" w:rsidRPr="00553D72" w:rsidRDefault="003B338D" w:rsidP="003B338D">
      <w:pPr>
        <w:spacing w:line="360" w:lineRule="auto"/>
        <w:rPr>
          <w:rFonts w:ascii="宋体" w:eastAsia="宋体" w:hAnsi="宋体"/>
          <w:sz w:val="15"/>
          <w:szCs w:val="15"/>
        </w:rPr>
      </w:pPr>
      <w:r w:rsidRPr="00553D72">
        <w:rPr>
          <w:rFonts w:ascii="宋体" w:eastAsia="宋体" w:hAnsi="宋体" w:hint="eastAsia"/>
          <w:sz w:val="15"/>
          <w:szCs w:val="15"/>
        </w:rPr>
        <w:t>[</w:t>
      </w:r>
      <w:r w:rsidRPr="00553D72">
        <w:rPr>
          <w:rFonts w:ascii="宋体" w:eastAsia="宋体" w:hAnsi="宋体"/>
          <w:sz w:val="15"/>
          <w:szCs w:val="15"/>
        </w:rPr>
        <w:t>1]</w:t>
      </w:r>
      <w:r w:rsidRPr="00553D72">
        <w:rPr>
          <w:rFonts w:ascii="宋体" w:eastAsia="宋体" w:hAnsi="宋体" w:hint="eastAsia"/>
          <w:sz w:val="15"/>
          <w:szCs w:val="15"/>
        </w:rPr>
        <w:t>张孔时，丁慎训.物理实验教程（近代物理实验部分）.北京：清华大学出版社，1</w:t>
      </w:r>
      <w:r w:rsidRPr="00553D72">
        <w:rPr>
          <w:rFonts w:ascii="宋体" w:eastAsia="宋体" w:hAnsi="宋体"/>
          <w:sz w:val="15"/>
          <w:szCs w:val="15"/>
        </w:rPr>
        <w:t>991</w:t>
      </w:r>
    </w:p>
    <w:p w14:paraId="6FEE61D2" w14:textId="2A3769C4" w:rsidR="003B338D" w:rsidRPr="00553D72" w:rsidRDefault="003B338D" w:rsidP="003B338D">
      <w:pPr>
        <w:spacing w:line="360" w:lineRule="auto"/>
        <w:rPr>
          <w:rFonts w:ascii="宋体" w:eastAsia="宋体" w:hAnsi="宋体"/>
          <w:sz w:val="15"/>
          <w:szCs w:val="15"/>
        </w:rPr>
      </w:pPr>
      <w:r w:rsidRPr="00553D72">
        <w:rPr>
          <w:rFonts w:ascii="宋体" w:eastAsia="宋体" w:hAnsi="宋体" w:hint="eastAsia"/>
          <w:sz w:val="15"/>
          <w:szCs w:val="15"/>
        </w:rPr>
        <w:t>[</w:t>
      </w:r>
      <w:r w:rsidRPr="00553D72">
        <w:rPr>
          <w:rFonts w:ascii="宋体" w:eastAsia="宋体" w:hAnsi="宋体"/>
          <w:sz w:val="15"/>
          <w:szCs w:val="15"/>
        </w:rPr>
        <w:t>2]</w:t>
      </w:r>
      <w:r w:rsidRPr="00553D72">
        <w:rPr>
          <w:rFonts w:ascii="宋体" w:eastAsia="宋体" w:hAnsi="宋体" w:hint="eastAsia"/>
          <w:sz w:val="15"/>
          <w:szCs w:val="15"/>
        </w:rPr>
        <w:t>王伟.浅析真空镀膜技术的现状及进展.科学技术创新，2</w:t>
      </w:r>
      <w:r w:rsidRPr="00553D72">
        <w:rPr>
          <w:rFonts w:ascii="宋体" w:eastAsia="宋体" w:hAnsi="宋体"/>
          <w:sz w:val="15"/>
          <w:szCs w:val="15"/>
        </w:rPr>
        <w:t>018</w:t>
      </w:r>
      <w:r w:rsidR="00A45617" w:rsidRPr="00553D72">
        <w:rPr>
          <w:rFonts w:ascii="宋体" w:eastAsia="宋体" w:hAnsi="宋体" w:hint="eastAsia"/>
          <w:sz w:val="15"/>
          <w:szCs w:val="15"/>
        </w:rPr>
        <w:t>，</w:t>
      </w:r>
      <w:r w:rsidRPr="00553D72">
        <w:rPr>
          <w:rFonts w:ascii="宋体" w:eastAsia="宋体" w:hAnsi="宋体" w:hint="eastAsia"/>
          <w:sz w:val="15"/>
          <w:szCs w:val="15"/>
        </w:rPr>
        <w:t>（2</w:t>
      </w:r>
      <w:r w:rsidRPr="00553D72">
        <w:rPr>
          <w:rFonts w:ascii="宋体" w:eastAsia="宋体" w:hAnsi="宋体"/>
          <w:sz w:val="15"/>
          <w:szCs w:val="15"/>
        </w:rPr>
        <w:t>8</w:t>
      </w:r>
      <w:r w:rsidRPr="00553D72">
        <w:rPr>
          <w:rFonts w:ascii="宋体" w:eastAsia="宋体" w:hAnsi="宋体" w:hint="eastAsia"/>
          <w:sz w:val="15"/>
          <w:szCs w:val="15"/>
        </w:rPr>
        <w:t>）</w:t>
      </w:r>
    </w:p>
    <w:p w14:paraId="78B04BF4" w14:textId="3F19255F" w:rsidR="00A45617" w:rsidRPr="00553D72" w:rsidRDefault="00A45617" w:rsidP="003B338D">
      <w:pPr>
        <w:spacing w:line="360" w:lineRule="auto"/>
        <w:rPr>
          <w:rFonts w:ascii="宋体" w:eastAsia="宋体" w:hAnsi="宋体"/>
          <w:sz w:val="15"/>
          <w:szCs w:val="15"/>
        </w:rPr>
      </w:pPr>
      <w:r w:rsidRPr="00553D72">
        <w:rPr>
          <w:rFonts w:ascii="宋体" w:eastAsia="宋体" w:hAnsi="宋体" w:hint="eastAsia"/>
          <w:sz w:val="15"/>
          <w:szCs w:val="15"/>
        </w:rPr>
        <w:t>[</w:t>
      </w:r>
      <w:r w:rsidRPr="00553D72">
        <w:rPr>
          <w:rFonts w:ascii="宋体" w:eastAsia="宋体" w:hAnsi="宋体"/>
          <w:sz w:val="15"/>
          <w:szCs w:val="15"/>
        </w:rPr>
        <w:t>3]</w:t>
      </w:r>
      <w:r w:rsidRPr="00553D72">
        <w:rPr>
          <w:rFonts w:ascii="宋体" w:eastAsia="宋体" w:hAnsi="宋体" w:hint="eastAsia"/>
          <w:sz w:val="15"/>
          <w:szCs w:val="15"/>
        </w:rPr>
        <w:t>甄聪锦，李壮志，侯登录，郭革新，李玉现.真空蒸发镀膜</w:t>
      </w:r>
      <w:r w:rsidRPr="00553D72">
        <w:rPr>
          <w:rFonts w:ascii="宋体" w:eastAsia="宋体" w:hAnsi="宋体"/>
          <w:sz w:val="15"/>
          <w:szCs w:val="15"/>
        </w:rPr>
        <w:t>.</w:t>
      </w:r>
      <w:r w:rsidRPr="00553D72">
        <w:rPr>
          <w:rFonts w:ascii="宋体" w:eastAsia="宋体" w:hAnsi="宋体" w:hint="eastAsia"/>
          <w:sz w:val="15"/>
          <w:szCs w:val="15"/>
        </w:rPr>
        <w:t>物理实验，2</w:t>
      </w:r>
      <w:r w:rsidRPr="00553D72">
        <w:rPr>
          <w:rFonts w:ascii="宋体" w:eastAsia="宋体" w:hAnsi="宋体"/>
          <w:sz w:val="15"/>
          <w:szCs w:val="15"/>
        </w:rPr>
        <w:t>017</w:t>
      </w:r>
      <w:r w:rsidRPr="00553D72">
        <w:rPr>
          <w:rFonts w:ascii="宋体" w:eastAsia="宋体" w:hAnsi="宋体" w:hint="eastAsia"/>
          <w:sz w:val="15"/>
          <w:szCs w:val="15"/>
        </w:rPr>
        <w:t>，3</w:t>
      </w:r>
      <w:r w:rsidRPr="00553D72">
        <w:rPr>
          <w:rFonts w:ascii="宋体" w:eastAsia="宋体" w:hAnsi="宋体"/>
          <w:sz w:val="15"/>
          <w:szCs w:val="15"/>
        </w:rPr>
        <w:t>7</w:t>
      </w:r>
      <w:r w:rsidRPr="00553D72">
        <w:rPr>
          <w:rFonts w:ascii="宋体" w:eastAsia="宋体" w:hAnsi="宋体" w:hint="eastAsia"/>
          <w:sz w:val="15"/>
          <w:szCs w:val="15"/>
        </w:rPr>
        <w:t>（0</w:t>
      </w:r>
      <w:r w:rsidRPr="00553D72">
        <w:rPr>
          <w:rFonts w:ascii="宋体" w:eastAsia="宋体" w:hAnsi="宋体"/>
          <w:sz w:val="15"/>
          <w:szCs w:val="15"/>
        </w:rPr>
        <w:t>5</w:t>
      </w:r>
      <w:r w:rsidRPr="00553D72">
        <w:rPr>
          <w:rFonts w:ascii="宋体" w:eastAsia="宋体" w:hAnsi="宋体" w:hint="eastAsia"/>
          <w:sz w:val="15"/>
          <w:szCs w:val="15"/>
        </w:rPr>
        <w:t>）</w:t>
      </w:r>
    </w:p>
    <w:p w14:paraId="42BB88D9" w14:textId="59311AD3" w:rsidR="00A45617" w:rsidRDefault="00A45617" w:rsidP="003B338D">
      <w:pPr>
        <w:spacing w:line="360" w:lineRule="auto"/>
        <w:rPr>
          <w:rFonts w:ascii="宋体" w:eastAsia="宋体" w:hAnsi="宋体"/>
          <w:sz w:val="15"/>
          <w:szCs w:val="15"/>
        </w:rPr>
      </w:pPr>
      <w:r w:rsidRPr="00553D72">
        <w:rPr>
          <w:rFonts w:ascii="宋体" w:eastAsia="宋体" w:hAnsi="宋体" w:hint="eastAsia"/>
          <w:sz w:val="15"/>
          <w:szCs w:val="15"/>
        </w:rPr>
        <w:t>[</w:t>
      </w:r>
      <w:r w:rsidRPr="00553D72">
        <w:rPr>
          <w:rFonts w:ascii="宋体" w:eastAsia="宋体" w:hAnsi="宋体"/>
          <w:sz w:val="15"/>
          <w:szCs w:val="15"/>
        </w:rPr>
        <w:t>4]</w:t>
      </w:r>
      <w:r w:rsidRPr="00553D72">
        <w:rPr>
          <w:rFonts w:ascii="宋体" w:eastAsia="宋体" w:hAnsi="宋体" w:hint="eastAsia"/>
          <w:sz w:val="15"/>
          <w:szCs w:val="15"/>
        </w:rPr>
        <w:t>郭凯敏.真空镀膜机的原理及维护.阴山学刊（自然科学版），2</w:t>
      </w:r>
      <w:r w:rsidRPr="00553D72">
        <w:rPr>
          <w:rFonts w:ascii="宋体" w:eastAsia="宋体" w:hAnsi="宋体"/>
          <w:sz w:val="15"/>
          <w:szCs w:val="15"/>
        </w:rPr>
        <w:t>007</w:t>
      </w:r>
      <w:r w:rsidRPr="00553D72">
        <w:rPr>
          <w:rFonts w:ascii="宋体" w:eastAsia="宋体" w:hAnsi="宋体" w:hint="eastAsia"/>
          <w:sz w:val="15"/>
          <w:szCs w:val="15"/>
        </w:rPr>
        <w:t>，（0</w:t>
      </w:r>
      <w:r w:rsidRPr="00553D72">
        <w:rPr>
          <w:rFonts w:ascii="宋体" w:eastAsia="宋体" w:hAnsi="宋体"/>
          <w:sz w:val="15"/>
          <w:szCs w:val="15"/>
        </w:rPr>
        <w:t>4</w:t>
      </w:r>
      <w:r w:rsidRPr="00553D72">
        <w:rPr>
          <w:rFonts w:ascii="宋体" w:eastAsia="宋体" w:hAnsi="宋体" w:hint="eastAsia"/>
          <w:sz w:val="15"/>
          <w:szCs w:val="15"/>
        </w:rPr>
        <w:t>）</w:t>
      </w:r>
    </w:p>
    <w:p w14:paraId="4BDEFC79" w14:textId="332B564D" w:rsidR="00A32E11" w:rsidRPr="00A32E11" w:rsidRDefault="00A32E11" w:rsidP="003B338D">
      <w:pPr>
        <w:spacing w:line="360" w:lineRule="auto"/>
        <w:rPr>
          <w:rFonts w:ascii="宋体" w:eastAsia="宋体" w:hAnsi="宋体"/>
          <w:sz w:val="15"/>
          <w:szCs w:val="15"/>
        </w:rPr>
      </w:pPr>
      <w:r w:rsidRPr="00A32E11">
        <w:rPr>
          <w:rFonts w:ascii="宋体" w:eastAsia="宋体" w:hAnsi="宋体"/>
          <w:noProof/>
          <w:sz w:val="15"/>
          <w:szCs w:val="15"/>
        </w:rPr>
        <w:drawing>
          <wp:inline distT="0" distB="0" distL="0" distR="0" wp14:anchorId="3E1F70BA" wp14:editId="13CB248E">
            <wp:extent cx="3701636" cy="52988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6559" cy="5305921"/>
                    </a:xfrm>
                    <a:prstGeom prst="rect">
                      <a:avLst/>
                    </a:prstGeom>
                    <a:noFill/>
                    <a:ln>
                      <a:noFill/>
                    </a:ln>
                  </pic:spPr>
                </pic:pic>
              </a:graphicData>
            </a:graphic>
          </wp:inline>
        </w:drawing>
      </w:r>
    </w:p>
    <w:sectPr w:rsidR="00A32E11" w:rsidRPr="00A32E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CECB3" w14:textId="77777777" w:rsidR="005E1282" w:rsidRDefault="005E1282" w:rsidP="003662CF">
      <w:r>
        <w:separator/>
      </w:r>
    </w:p>
  </w:endnote>
  <w:endnote w:type="continuationSeparator" w:id="0">
    <w:p w14:paraId="148BC238" w14:textId="77777777" w:rsidR="005E1282" w:rsidRDefault="005E1282" w:rsidP="00366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80A15" w14:textId="77777777" w:rsidR="005E1282" w:rsidRDefault="005E1282" w:rsidP="003662CF">
      <w:r>
        <w:separator/>
      </w:r>
    </w:p>
  </w:footnote>
  <w:footnote w:type="continuationSeparator" w:id="0">
    <w:p w14:paraId="107759D8" w14:textId="77777777" w:rsidR="005E1282" w:rsidRDefault="005E1282" w:rsidP="003662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46AA"/>
    <w:rsid w:val="000004DE"/>
    <w:rsid w:val="00024CC5"/>
    <w:rsid w:val="00041FA6"/>
    <w:rsid w:val="0006096C"/>
    <w:rsid w:val="00073DF2"/>
    <w:rsid w:val="00087C0D"/>
    <w:rsid w:val="000A1DF1"/>
    <w:rsid w:val="000D6349"/>
    <w:rsid w:val="000E70BB"/>
    <w:rsid w:val="001025B5"/>
    <w:rsid w:val="001266BF"/>
    <w:rsid w:val="001646AA"/>
    <w:rsid w:val="00181364"/>
    <w:rsid w:val="001D3F9F"/>
    <w:rsid w:val="00216289"/>
    <w:rsid w:val="00231331"/>
    <w:rsid w:val="00233C20"/>
    <w:rsid w:val="00247D2E"/>
    <w:rsid w:val="002F1241"/>
    <w:rsid w:val="00327F23"/>
    <w:rsid w:val="003543D5"/>
    <w:rsid w:val="003662CF"/>
    <w:rsid w:val="00371ADC"/>
    <w:rsid w:val="003B338D"/>
    <w:rsid w:val="00401FF7"/>
    <w:rsid w:val="00461146"/>
    <w:rsid w:val="00475F50"/>
    <w:rsid w:val="00481ABA"/>
    <w:rsid w:val="00491D90"/>
    <w:rsid w:val="004D5E16"/>
    <w:rsid w:val="00524838"/>
    <w:rsid w:val="005328EE"/>
    <w:rsid w:val="0053329F"/>
    <w:rsid w:val="005532B2"/>
    <w:rsid w:val="00553D72"/>
    <w:rsid w:val="00574D91"/>
    <w:rsid w:val="005D4B81"/>
    <w:rsid w:val="005E1282"/>
    <w:rsid w:val="005F5150"/>
    <w:rsid w:val="006501A2"/>
    <w:rsid w:val="00684447"/>
    <w:rsid w:val="007039CF"/>
    <w:rsid w:val="00726E44"/>
    <w:rsid w:val="007554C5"/>
    <w:rsid w:val="00811C11"/>
    <w:rsid w:val="00812F29"/>
    <w:rsid w:val="00870EF4"/>
    <w:rsid w:val="00897FE2"/>
    <w:rsid w:val="008B3592"/>
    <w:rsid w:val="008C23D7"/>
    <w:rsid w:val="008F73CD"/>
    <w:rsid w:val="00940259"/>
    <w:rsid w:val="00950BFA"/>
    <w:rsid w:val="009761BB"/>
    <w:rsid w:val="009B3101"/>
    <w:rsid w:val="009B77DF"/>
    <w:rsid w:val="009C6E4D"/>
    <w:rsid w:val="00A01573"/>
    <w:rsid w:val="00A120A1"/>
    <w:rsid w:val="00A14A06"/>
    <w:rsid w:val="00A32E11"/>
    <w:rsid w:val="00A45617"/>
    <w:rsid w:val="00AB1F5F"/>
    <w:rsid w:val="00AD09FB"/>
    <w:rsid w:val="00AD1F38"/>
    <w:rsid w:val="00AE2DC5"/>
    <w:rsid w:val="00C53017"/>
    <w:rsid w:val="00D074CB"/>
    <w:rsid w:val="00D31E11"/>
    <w:rsid w:val="00E308EB"/>
    <w:rsid w:val="00E71014"/>
    <w:rsid w:val="00E71637"/>
    <w:rsid w:val="00E858B9"/>
    <w:rsid w:val="00E932E8"/>
    <w:rsid w:val="00EB3CC3"/>
    <w:rsid w:val="00F25E5E"/>
    <w:rsid w:val="00F36DCA"/>
    <w:rsid w:val="00F43DA5"/>
    <w:rsid w:val="00F935B0"/>
    <w:rsid w:val="00F96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2EEA5FD"/>
  <w15:docId w15:val="{2937351D-8315-49D7-A93F-B8521BF1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968F7"/>
    <w:rPr>
      <w:color w:val="808080"/>
    </w:rPr>
  </w:style>
  <w:style w:type="table" w:styleId="a4">
    <w:name w:val="Table Grid"/>
    <w:basedOn w:val="a1"/>
    <w:uiPriority w:val="39"/>
    <w:rsid w:val="00D07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E858B9"/>
    <w:pPr>
      <w:widowControl/>
      <w:spacing w:before="100" w:beforeAutospacing="1" w:after="100" w:afterAutospacing="1"/>
      <w:jc w:val="left"/>
    </w:pPr>
    <w:rPr>
      <w:rFonts w:ascii="宋体" w:eastAsia="宋体" w:hAnsi="宋体" w:cs="宋体"/>
      <w:kern w:val="0"/>
      <w:sz w:val="24"/>
      <w:szCs w:val="24"/>
    </w:rPr>
  </w:style>
  <w:style w:type="paragraph" w:styleId="a6">
    <w:name w:val="caption"/>
    <w:basedOn w:val="a"/>
    <w:next w:val="a"/>
    <w:uiPriority w:val="35"/>
    <w:unhideWhenUsed/>
    <w:qFormat/>
    <w:rsid w:val="00D31E11"/>
    <w:rPr>
      <w:rFonts w:asciiTheme="majorHAnsi" w:eastAsia="黑体" w:hAnsiTheme="majorHAnsi" w:cstheme="majorBidi"/>
      <w:sz w:val="20"/>
      <w:szCs w:val="20"/>
    </w:rPr>
  </w:style>
  <w:style w:type="paragraph" w:styleId="a7">
    <w:name w:val="header"/>
    <w:basedOn w:val="a"/>
    <w:link w:val="a8"/>
    <w:uiPriority w:val="99"/>
    <w:unhideWhenUsed/>
    <w:rsid w:val="003662C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662CF"/>
    <w:rPr>
      <w:sz w:val="18"/>
      <w:szCs w:val="18"/>
    </w:rPr>
  </w:style>
  <w:style w:type="paragraph" w:styleId="a9">
    <w:name w:val="footer"/>
    <w:basedOn w:val="a"/>
    <w:link w:val="aa"/>
    <w:uiPriority w:val="99"/>
    <w:unhideWhenUsed/>
    <w:rsid w:val="003662CF"/>
    <w:pPr>
      <w:tabs>
        <w:tab w:val="center" w:pos="4153"/>
        <w:tab w:val="right" w:pos="8306"/>
      </w:tabs>
      <w:snapToGrid w:val="0"/>
      <w:jc w:val="left"/>
    </w:pPr>
    <w:rPr>
      <w:sz w:val="18"/>
      <w:szCs w:val="18"/>
    </w:rPr>
  </w:style>
  <w:style w:type="character" w:customStyle="1" w:styleId="aa">
    <w:name w:val="页脚 字符"/>
    <w:basedOn w:val="a0"/>
    <w:link w:val="a9"/>
    <w:uiPriority w:val="99"/>
    <w:rsid w:val="003662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460135">
      <w:bodyDiv w:val="1"/>
      <w:marLeft w:val="0"/>
      <w:marRight w:val="0"/>
      <w:marTop w:val="0"/>
      <w:marBottom w:val="0"/>
      <w:divBdr>
        <w:top w:val="none" w:sz="0" w:space="0" w:color="auto"/>
        <w:left w:val="none" w:sz="0" w:space="0" w:color="auto"/>
        <w:bottom w:val="none" w:sz="0" w:space="0" w:color="auto"/>
        <w:right w:val="none" w:sz="0" w:space="0" w:color="auto"/>
      </w:divBdr>
    </w:div>
    <w:div w:id="1638954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32673;&#40060;\Desktop\&#30495;&#31354;&#28909;&#33976;&#21457;&#38208;&#33180;(&#24050;&#33258;&#21160;&#36824;&#2140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2673;&#40060;\Desktop\&#30495;&#31354;&#28909;&#33976;&#21457;&#38208;&#33180;(&#24050;&#33258;&#21160;&#36824;&#2140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Sheet1!$B$105:$L$105</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Sheet1!$B$106:$L$106</c:f>
              <c:numCache>
                <c:formatCode>General</c:formatCode>
                <c:ptCount val="11"/>
                <c:pt idx="0">
                  <c:v>5.2</c:v>
                </c:pt>
                <c:pt idx="1">
                  <c:v>7.2</c:v>
                </c:pt>
                <c:pt idx="2">
                  <c:v>9.6999999999999993</c:v>
                </c:pt>
                <c:pt idx="3">
                  <c:v>12</c:v>
                </c:pt>
                <c:pt idx="4">
                  <c:v>13</c:v>
                </c:pt>
                <c:pt idx="5">
                  <c:v>15</c:v>
                </c:pt>
                <c:pt idx="6">
                  <c:v>17</c:v>
                </c:pt>
                <c:pt idx="7">
                  <c:v>18</c:v>
                </c:pt>
                <c:pt idx="8">
                  <c:v>18</c:v>
                </c:pt>
                <c:pt idx="9">
                  <c:v>18</c:v>
                </c:pt>
                <c:pt idx="10">
                  <c:v>15</c:v>
                </c:pt>
              </c:numCache>
            </c:numRef>
          </c:yVal>
          <c:smooth val="1"/>
          <c:extLst>
            <c:ext xmlns:c16="http://schemas.microsoft.com/office/drawing/2014/chart" uri="{C3380CC4-5D6E-409C-BE32-E72D297353CC}">
              <c16:uniqueId val="{00000000-931B-4515-999D-6AE237DFD294}"/>
            </c:ext>
          </c:extLst>
        </c:ser>
        <c:dLbls>
          <c:showLegendKey val="0"/>
          <c:showVal val="0"/>
          <c:showCatName val="0"/>
          <c:showSerName val="0"/>
          <c:showPercent val="0"/>
          <c:showBubbleSize val="0"/>
        </c:dLbls>
        <c:axId val="358290112"/>
        <c:axId val="358291360"/>
      </c:scatterChart>
      <c:valAx>
        <c:axId val="358290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r>
                  <a:rPr lang="en-US" altLang="zh-CN"/>
                  <a:t>min</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8291360"/>
        <c:crosses val="autoZero"/>
        <c:crossBetween val="midCat"/>
      </c:valAx>
      <c:valAx>
        <c:axId val="35829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压强（*</a:t>
                </a:r>
                <a:r>
                  <a:rPr lang="en-US" altLang="zh-CN"/>
                  <a:t>10^-3Pa</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8290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Sheet1!$B$110:$L$110</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Sheet1!$B$111:$L$111</c:f>
              <c:numCache>
                <c:formatCode>General</c:formatCode>
                <c:ptCount val="11"/>
                <c:pt idx="0">
                  <c:v>4.5999999999999996</c:v>
                </c:pt>
                <c:pt idx="1">
                  <c:v>4.8</c:v>
                </c:pt>
                <c:pt idx="2">
                  <c:v>5.0999999999999996</c:v>
                </c:pt>
                <c:pt idx="3">
                  <c:v>5.3</c:v>
                </c:pt>
                <c:pt idx="4">
                  <c:v>5.4</c:v>
                </c:pt>
                <c:pt idx="5">
                  <c:v>5.4</c:v>
                </c:pt>
                <c:pt idx="6">
                  <c:v>5.3</c:v>
                </c:pt>
                <c:pt idx="7">
                  <c:v>5.3</c:v>
                </c:pt>
                <c:pt idx="8">
                  <c:v>5.3</c:v>
                </c:pt>
                <c:pt idx="9">
                  <c:v>5.4</c:v>
                </c:pt>
                <c:pt idx="10">
                  <c:v>5.4</c:v>
                </c:pt>
              </c:numCache>
            </c:numRef>
          </c:yVal>
          <c:smooth val="1"/>
          <c:extLst>
            <c:ext xmlns:c16="http://schemas.microsoft.com/office/drawing/2014/chart" uri="{C3380CC4-5D6E-409C-BE32-E72D297353CC}">
              <c16:uniqueId val="{00000000-63AE-4E5F-9AE0-52E0596669EE}"/>
            </c:ext>
          </c:extLst>
        </c:ser>
        <c:dLbls>
          <c:showLegendKey val="0"/>
          <c:showVal val="0"/>
          <c:showCatName val="0"/>
          <c:showSerName val="0"/>
          <c:showPercent val="0"/>
          <c:showBubbleSize val="0"/>
        </c:dLbls>
        <c:axId val="446049440"/>
        <c:axId val="446051520"/>
      </c:scatterChart>
      <c:valAx>
        <c:axId val="446049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r>
                  <a:rPr lang="en-US" altLang="zh-CN"/>
                  <a:t>min)</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6051520"/>
        <c:crosses val="autoZero"/>
        <c:crossBetween val="midCat"/>
      </c:valAx>
      <c:valAx>
        <c:axId val="446051520"/>
        <c:scaling>
          <c:orientation val="minMax"/>
          <c:max val="6"/>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压强（</a:t>
                </a:r>
                <a:r>
                  <a:rPr lang="en-US" altLang="zh-CN"/>
                  <a:t>*10^-3Pa</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6049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3329</TotalTime>
  <Pages>6</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雨函</dc:creator>
  <cp:keywords/>
  <dc:description/>
  <cp:lastModifiedBy>雨函 杨</cp:lastModifiedBy>
  <cp:revision>35</cp:revision>
  <dcterms:created xsi:type="dcterms:W3CDTF">2022-09-22T08:10:00Z</dcterms:created>
  <dcterms:modified xsi:type="dcterms:W3CDTF">2024-06-27T20:11:00Z</dcterms:modified>
</cp:coreProperties>
</file>