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简单网络聊天程序</w:t>
      </w:r>
    </w:p>
    <w:p>
      <w:pPr>
        <w:numPr>
          <w:ilvl w:val="0"/>
          <w:numId w:val="1"/>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主要功能和流程设计</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1.程序基本界面：</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1）启动服务器界面</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0" distR="0">
            <wp:extent cx="5271770" cy="3496945"/>
            <wp:effectExtent l="0" t="0" r="5080" b="7620"/>
            <wp:docPr id="1026" name="图片 2"/>
            <wp:cNvGraphicFramePr/>
            <a:graphic xmlns:a="http://schemas.openxmlformats.org/drawingml/2006/main">
              <a:graphicData uri="http://schemas.openxmlformats.org/drawingml/2006/picture">
                <pic:pic xmlns:pic="http://schemas.openxmlformats.org/drawingml/2006/picture">
                  <pic:nvPicPr>
                    <pic:cNvPr id="1026" name="图片 2"/>
                    <pic:cNvPicPr/>
                  </pic:nvPicPr>
                  <pic:blipFill>
                    <a:blip r:embed="rId4" cstate="print"/>
                    <a:srcRect/>
                    <a:stretch>
                      <a:fillRect/>
                    </a:stretch>
                  </pic:blipFill>
                  <pic:spPr>
                    <a:xfrm>
                      <a:off x="0" y="0"/>
                      <a:ext cx="5271770" cy="3497578"/>
                    </a:xfrm>
                    <a:prstGeom prst="rect">
                      <a:avLst/>
                    </a:prstGeom>
                  </pic:spPr>
                </pic:pic>
              </a:graphicData>
            </a:graphic>
          </wp:inline>
        </w:drawing>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2）用户注册界面</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0" distR="0">
            <wp:extent cx="5295900" cy="3581400"/>
            <wp:effectExtent l="0" t="0" r="0" b="0"/>
            <wp:docPr id="1027" name="图片 3"/>
            <wp:cNvGraphicFramePr/>
            <a:graphic xmlns:a="http://schemas.openxmlformats.org/drawingml/2006/main">
              <a:graphicData uri="http://schemas.openxmlformats.org/drawingml/2006/picture">
                <pic:pic xmlns:pic="http://schemas.openxmlformats.org/drawingml/2006/picture">
                  <pic:nvPicPr>
                    <pic:cNvPr id="1027" name="图片 3"/>
                    <pic:cNvPicPr/>
                  </pic:nvPicPr>
                  <pic:blipFill>
                    <a:blip r:embed="rId5" cstate="print"/>
                    <a:srcRect/>
                    <a:stretch>
                      <a:fillRect/>
                    </a:stretch>
                  </pic:blipFill>
                  <pic:spPr>
                    <a:xfrm>
                      <a:off x="0" y="0"/>
                      <a:ext cx="5295900" cy="3581400"/>
                    </a:xfrm>
                    <a:prstGeom prst="rect">
                      <a:avLst/>
                    </a:prstGeom>
                  </pic:spPr>
                </pic:pic>
              </a:graphicData>
            </a:graphic>
          </wp:inline>
        </w:drawing>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3）用户登录界面</w:t>
      </w:r>
      <w:bookmarkStart w:id="0" w:name="_GoBack"/>
      <w:bookmarkEnd w:id="0"/>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rPr>
        <w:drawing>
          <wp:inline distT="0" distB="0" distL="0" distR="0">
            <wp:extent cx="5297170" cy="3973195"/>
            <wp:effectExtent l="0" t="0" r="17780" b="8255"/>
            <wp:docPr id="1028" name="图片 1"/>
            <wp:cNvGraphicFramePr/>
            <a:graphic xmlns:a="http://schemas.openxmlformats.org/drawingml/2006/main">
              <a:graphicData uri="http://schemas.openxmlformats.org/drawingml/2006/picture">
                <pic:pic xmlns:pic="http://schemas.openxmlformats.org/drawingml/2006/picture">
                  <pic:nvPicPr>
                    <pic:cNvPr id="1028" name="图片 1"/>
                    <pic:cNvPicPr/>
                  </pic:nvPicPr>
                  <pic:blipFill>
                    <a:blip r:embed="rId6" cstate="print"/>
                    <a:srcRect/>
                    <a:stretch>
                      <a:fillRect/>
                    </a:stretch>
                  </pic:blipFill>
                  <pic:spPr>
                    <a:xfrm>
                      <a:off x="0" y="0"/>
                      <a:ext cx="5297170" cy="3973195"/>
                    </a:xfrm>
                    <a:prstGeom prst="rect">
                      <a:avLst/>
                    </a:prstGeom>
                    <a:ln>
                      <a:noFill/>
                    </a:ln>
                  </pic:spPr>
                </pic:pic>
              </a:graphicData>
            </a:graphic>
          </wp:inline>
        </w:drawing>
      </w:r>
    </w:p>
    <w:p>
      <w:pPr>
        <w:numPr>
          <w:ilvl w:val="0"/>
          <w:numId w:val="0"/>
        </w:numPr>
        <w:ind w:leftChars="0"/>
        <w:rPr>
          <w:rFonts w:hint="eastAsia" w:asciiTheme="minorEastAsia" w:hAnsiTheme="minorEastAsia" w:eastAsiaTheme="minorEastAsia" w:cstheme="minorEastAsia"/>
          <w:sz w:val="24"/>
          <w:szCs w:val="24"/>
          <w:lang w:val="en-US" w:eastAsia="zh-CN"/>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rPr>
        <w:drawing>
          <wp:inline distT="0" distB="0" distL="0" distR="0">
            <wp:extent cx="5287645" cy="4220210"/>
            <wp:effectExtent l="0" t="0" r="8255" b="8890"/>
            <wp:docPr id="1029" name="图片 2"/>
            <wp:cNvGraphicFramePr/>
            <a:graphic xmlns:a="http://schemas.openxmlformats.org/drawingml/2006/main">
              <a:graphicData uri="http://schemas.openxmlformats.org/drawingml/2006/picture">
                <pic:pic xmlns:pic="http://schemas.openxmlformats.org/drawingml/2006/picture">
                  <pic:nvPicPr>
                    <pic:cNvPr id="1029" name="图片 2"/>
                    <pic:cNvPicPr/>
                  </pic:nvPicPr>
                  <pic:blipFill>
                    <a:blip r:embed="rId7" cstate="print"/>
                    <a:srcRect/>
                    <a:stretch>
                      <a:fillRect/>
                    </a:stretch>
                  </pic:blipFill>
                  <pic:spPr>
                    <a:xfrm>
                      <a:off x="0" y="0"/>
                      <a:ext cx="5287645" cy="4220210"/>
                    </a:xfrm>
                    <a:prstGeom prst="rect">
                      <a:avLst/>
                    </a:prstGeom>
                    <a:ln>
                      <a:noFill/>
                    </a:ln>
                  </pic:spPr>
                </pic:pic>
              </a:graphicData>
            </a:graphic>
          </wp:inline>
        </w:drawing>
      </w:r>
    </w:p>
    <w:p>
      <w:pPr>
        <w:numPr>
          <w:ilvl w:val="0"/>
          <w:numId w:val="2"/>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显示用户列表界面</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rPr>
      </w:pPr>
      <w:r>
        <w:rPr>
          <w:rFonts w:hint="eastAsia" w:asciiTheme="minorEastAsia" w:hAnsiTheme="minorEastAsia" w:eastAsiaTheme="minorEastAsia" w:cstheme="minorEastAsia"/>
          <w:kern w:val="0"/>
          <w:sz w:val="24"/>
          <w:szCs w:val="24"/>
          <w:lang w:val="en-US" w:eastAsia="zh-CN"/>
        </w:rPr>
        <w:drawing>
          <wp:inline distT="0" distB="0" distL="0" distR="0">
            <wp:extent cx="5315585" cy="3819525"/>
            <wp:effectExtent l="0" t="0" r="18415" b="9525"/>
            <wp:docPr id="1030" name="图片 3"/>
            <wp:cNvGraphicFramePr/>
            <a:graphic xmlns:a="http://schemas.openxmlformats.org/drawingml/2006/main">
              <a:graphicData uri="http://schemas.openxmlformats.org/drawingml/2006/picture">
                <pic:pic xmlns:pic="http://schemas.openxmlformats.org/drawingml/2006/picture">
                  <pic:nvPicPr>
                    <pic:cNvPr id="1030" name="图片 3"/>
                    <pic:cNvPicPr/>
                  </pic:nvPicPr>
                  <pic:blipFill>
                    <a:blip r:embed="rId8" cstate="print"/>
                    <a:srcRect/>
                    <a:stretch>
                      <a:fillRect/>
                    </a:stretch>
                  </pic:blipFill>
                  <pic:spPr>
                    <a:xfrm>
                      <a:off x="0" y="0"/>
                      <a:ext cx="5315585" cy="3819525"/>
                    </a:xfrm>
                    <a:prstGeom prst="rect">
                      <a:avLst/>
                    </a:prstGeom>
                    <a:ln>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rPr>
      </w:pPr>
    </w:p>
    <w:p>
      <w:pPr>
        <w:numPr>
          <w:ilvl w:val="0"/>
          <w:numId w:val="2"/>
        </w:numPr>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私聊界面</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0"/>
          <w:sz w:val="24"/>
          <w:szCs w:val="24"/>
          <w:lang w:val="en-US" w:eastAsia="zh-CN"/>
        </w:rPr>
        <w:drawing>
          <wp:inline distT="0" distB="0" distL="0" distR="0">
            <wp:extent cx="5295265" cy="4202430"/>
            <wp:effectExtent l="0" t="0" r="635" b="7620"/>
            <wp:docPr id="1031" name="图片 4"/>
            <wp:cNvGraphicFramePr/>
            <a:graphic xmlns:a="http://schemas.openxmlformats.org/drawingml/2006/main">
              <a:graphicData uri="http://schemas.openxmlformats.org/drawingml/2006/picture">
                <pic:pic xmlns:pic="http://schemas.openxmlformats.org/drawingml/2006/picture">
                  <pic:nvPicPr>
                    <pic:cNvPr id="1031" name="图片 4"/>
                    <pic:cNvPicPr/>
                  </pic:nvPicPr>
                  <pic:blipFill>
                    <a:blip r:embed="rId9" cstate="print"/>
                    <a:srcRect/>
                    <a:stretch>
                      <a:fillRect/>
                    </a:stretch>
                  </pic:blipFill>
                  <pic:spPr>
                    <a:xfrm>
                      <a:off x="0" y="0"/>
                      <a:ext cx="5295265" cy="4202430"/>
                    </a:xfrm>
                    <a:prstGeom prst="rect">
                      <a:avLst/>
                    </a:prstGeom>
                    <a:ln>
                      <a:noFill/>
                    </a:ln>
                  </pic:spPr>
                </pic:pic>
              </a:graphicData>
            </a:graphic>
          </wp:inline>
        </w:drawing>
      </w:r>
    </w:p>
    <w:p>
      <w:pPr>
        <w:numPr>
          <w:ilvl w:val="0"/>
          <w:numId w:val="2"/>
        </w:numPr>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群聊界面</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rPr>
        <w:drawing>
          <wp:inline distT="0" distB="0" distL="0" distR="0">
            <wp:extent cx="5289550" cy="3687445"/>
            <wp:effectExtent l="0" t="0" r="6350" b="8255"/>
            <wp:docPr id="1032" name="图片 5"/>
            <wp:cNvGraphicFramePr/>
            <a:graphic xmlns:a="http://schemas.openxmlformats.org/drawingml/2006/main">
              <a:graphicData uri="http://schemas.openxmlformats.org/drawingml/2006/picture">
                <pic:pic xmlns:pic="http://schemas.openxmlformats.org/drawingml/2006/picture">
                  <pic:nvPicPr>
                    <pic:cNvPr id="1032" name="图片 5"/>
                    <pic:cNvPicPr/>
                  </pic:nvPicPr>
                  <pic:blipFill>
                    <a:blip r:embed="rId10" cstate="print"/>
                    <a:srcRect/>
                    <a:stretch>
                      <a:fillRect/>
                    </a:stretch>
                  </pic:blipFill>
                  <pic:spPr>
                    <a:xfrm>
                      <a:off x="0" y="0"/>
                      <a:ext cx="5289550" cy="3687445"/>
                    </a:xfrm>
                    <a:prstGeom prst="rect">
                      <a:avLst/>
                    </a:prstGeom>
                    <a:ln>
                      <a:noFill/>
                    </a:ln>
                  </pic:spPr>
                </pic:pic>
              </a:graphicData>
            </a:graphic>
          </wp:inline>
        </w:drawing>
      </w:r>
    </w:p>
    <w:p>
      <w:pPr>
        <w:numPr>
          <w:ilvl w:val="0"/>
          <w:numId w:val="0"/>
        </w:numPr>
        <w:ind w:leftChars="0"/>
        <w:rPr>
          <w:rFonts w:hint="eastAsia" w:asciiTheme="minorEastAsia" w:hAnsiTheme="minorEastAsia" w:eastAsiaTheme="minorEastAsia" w:cstheme="minorEastAsia"/>
          <w:sz w:val="24"/>
          <w:szCs w:val="24"/>
          <w:lang w:val="en-US" w:eastAsia="zh-CN"/>
        </w:rPr>
      </w:pPr>
    </w:p>
    <w:p>
      <w:pPr>
        <w:numPr>
          <w:ilvl w:val="0"/>
          <w:numId w:val="3"/>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文件发送界面</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0"/>
          <w:sz w:val="24"/>
          <w:szCs w:val="24"/>
          <w:lang w:val="en-US" w:eastAsia="zh-CN"/>
        </w:rPr>
        <w:drawing>
          <wp:inline distT="0" distB="0" distL="0" distR="0">
            <wp:extent cx="5268595" cy="4399915"/>
            <wp:effectExtent l="0" t="0" r="8255" b="635"/>
            <wp:docPr id="1033" name="图片 6"/>
            <wp:cNvGraphicFramePr/>
            <a:graphic xmlns:a="http://schemas.openxmlformats.org/drawingml/2006/main">
              <a:graphicData uri="http://schemas.openxmlformats.org/drawingml/2006/picture">
                <pic:pic xmlns:pic="http://schemas.openxmlformats.org/drawingml/2006/picture">
                  <pic:nvPicPr>
                    <pic:cNvPr id="1033" name="图片 6"/>
                    <pic:cNvPicPr/>
                  </pic:nvPicPr>
                  <pic:blipFill>
                    <a:blip r:embed="rId11" cstate="print"/>
                    <a:srcRect/>
                    <a:stretch>
                      <a:fillRect/>
                    </a:stretch>
                  </pic:blipFill>
                  <pic:spPr>
                    <a:xfrm>
                      <a:off x="0" y="0"/>
                      <a:ext cx="5268595" cy="4399915"/>
                    </a:xfrm>
                    <a:prstGeom prst="rect">
                      <a:avLst/>
                    </a:prstGeom>
                    <a:ln>
                      <a:noFill/>
                    </a:ln>
                  </pic:spPr>
                </pic:pic>
              </a:graphicData>
            </a:graphic>
          </wp:inline>
        </w:drawing>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8）关闭服务器界面</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rPr>
        <w:drawing>
          <wp:inline distT="0" distB="0" distL="0" distR="0">
            <wp:extent cx="5353685" cy="4686300"/>
            <wp:effectExtent l="0" t="0" r="18415" b="0"/>
            <wp:docPr id="1034" name="图片 7"/>
            <wp:cNvGraphicFramePr/>
            <a:graphic xmlns:a="http://schemas.openxmlformats.org/drawingml/2006/main">
              <a:graphicData uri="http://schemas.openxmlformats.org/drawingml/2006/picture">
                <pic:pic xmlns:pic="http://schemas.openxmlformats.org/drawingml/2006/picture">
                  <pic:nvPicPr>
                    <pic:cNvPr id="1034" name="图片 7"/>
                    <pic:cNvPicPr/>
                  </pic:nvPicPr>
                  <pic:blipFill>
                    <a:blip r:embed="rId12" cstate="print"/>
                    <a:srcRect/>
                    <a:stretch>
                      <a:fillRect/>
                    </a:stretch>
                  </pic:blipFill>
                  <pic:spPr>
                    <a:xfrm>
                      <a:off x="0" y="0"/>
                      <a:ext cx="5353685" cy="4686300"/>
                    </a:xfrm>
                    <a:prstGeom prst="rect">
                      <a:avLst/>
                    </a:prstGeom>
                    <a:ln>
                      <a:noFill/>
                    </a:ln>
                  </pic:spPr>
                </pic:pic>
              </a:graphicData>
            </a:graphic>
          </wp:inline>
        </w:drawing>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2.程序主要功能：</w:t>
      </w:r>
      <w:r>
        <w:rPr>
          <w:rFonts w:hint="eastAsia" w:asciiTheme="minorEastAsia" w:hAnsiTheme="minorEastAsia" w:eastAsiaTheme="minorEastAsia" w:cstheme="minorEastAsia"/>
          <w:kern w:val="0"/>
          <w:sz w:val="24"/>
          <w:szCs w:val="24"/>
          <w:lang w:val="en-US" w:eastAsia="zh-CN"/>
        </w:rPr>
        <w:br w:type="textWrapping"/>
      </w:r>
      <w:r>
        <w:rPr>
          <w:rFonts w:hint="eastAsia" w:asciiTheme="minorEastAsia" w:hAnsiTheme="minorEastAsia" w:eastAsiaTheme="minorEastAsia" w:cstheme="minorEastAsia"/>
          <w:sz w:val="24"/>
          <w:szCs w:val="24"/>
          <w:lang w:val="en-US" w:eastAsia="zh-CN"/>
        </w:rPr>
        <w:t>1)实现类似于飞鸽的功能，自动侦测局域网内部启动该软件的用户，并显示在用户列表中；</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2)可以进行两个人之间的私聊；</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3)可以群聊；</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4)可以发送文件；</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5)具有友好的图形界面。</w:t>
      </w:r>
      <w:r>
        <w:rPr>
          <w:rFonts w:hint="eastAsia" w:asciiTheme="minorEastAsia" w:hAnsiTheme="minorEastAsia" w:eastAsiaTheme="minorEastAsia" w:cstheme="minorEastAsia"/>
          <w:sz w:val="24"/>
          <w:szCs w:val="24"/>
          <w:lang w:val="en-US" w:eastAsia="zh-CN"/>
        </w:rPr>
        <w:br w:type="textWrapping"/>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3.程序基本模块：</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1）用户注册与登录模块:</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启动服务器成功之后，在客户端，用户输入正确的用户名与口令（密码）之后，点击登录按钮即可成为在线用户；若是用户还没有任何注册信息，可点击注册按钮，在注册界面输入用户名、登录密码与确认密码之后，点击注册按钮即可成功注册用户信息，之后就可以使用这个注册信息成功登录服务器成为在线用户。</w:t>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2）服务器自动侦测在线用户模块:</w:t>
      </w:r>
    </w:p>
    <w:p>
      <w:pPr>
        <w:numPr>
          <w:ilvl w:val="0"/>
          <w:numId w:val="0"/>
        </w:numPr>
        <w:ind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在服务器端，可以自动侦测到目前该局域网内的在线用户，并显示出在线用户列表，包括用户的用户名、IP地址、端口号以及登录时间。</w:t>
      </w:r>
    </w:p>
    <w:p>
      <w:pPr>
        <w:numPr>
          <w:ilvl w:val="0"/>
          <w:numId w:val="0"/>
        </w:numPr>
        <w:ind w:firstLineChars="200"/>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3）用户私聊模块:</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在客户端，用户成功登录服务器成为在线用户之后，会给用户显示出相关的聊天信息，包括消息记录与在线用户列表。用户可以在用户列表中选取私聊对象，并勾选上私聊复选框，在输入框中输入消息之后，点击发送消息按钮就可以实现消息私聊；或者是点击发送文件按钮即可实现文件私发。</w:t>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4）用户群聊模块:</w:t>
      </w:r>
    </w:p>
    <w:p>
      <w:pPr>
        <w:numPr>
          <w:ilvl w:val="0"/>
          <w:numId w:val="0"/>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在客户端，用户成功登录服务器成为在线用户之后，会给用户显示出相关的聊天信息，包括消息记录与在线用户列表。</w:t>
      </w:r>
      <w:r>
        <w:rPr>
          <w:rFonts w:hint="eastAsia" w:asciiTheme="minorEastAsia" w:hAnsiTheme="minorEastAsia" w:eastAsiaTheme="minorEastAsia" w:cstheme="minorEastAsia"/>
          <w:sz w:val="24"/>
          <w:szCs w:val="24"/>
          <w:lang w:val="en-US" w:eastAsia="zh-CN"/>
        </w:rPr>
        <w:t>用户只需在输入框中输入消息之后，并点击发送消息按钮，即可将消息发送给用户列表中显示出的所有用户，实现消息群聊；或者是点击发送文件按钮即可实现文件群发。</w:t>
      </w:r>
    </w:p>
    <w:p>
      <w:pPr>
        <w:numPr>
          <w:ilvl w:val="0"/>
          <w:numId w:val="0"/>
        </w:numPr>
        <w:ind w:firstLineChars="200"/>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5）文件发送模块:</w:t>
      </w:r>
    </w:p>
    <w:p>
      <w:pPr>
        <w:numPr>
          <w:ilvl w:val="0"/>
          <w:numId w:val="0"/>
        </w:numPr>
        <w:ind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在客户端，用户成功登录服务器成为在线用户之后，可以向私聊对象发送文件，点击发送文件按钮，在自动弹出的文件菜单中选择所要发送的文件之后即可实现文件私发的功能。</w:t>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6）数据库模块:</w:t>
      </w:r>
    </w:p>
    <w:p>
      <w:pPr>
        <w:numPr>
          <w:ilvl w:val="0"/>
          <w:numId w:val="0"/>
        </w:numPr>
        <w:ind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使用MySQL数据库来管理用户的相关消息，包括用户的注册信息（用户名以及密码），用户的登录信息（用户名、IP地址、端口号以及登录时间）。同时也使用MySQL数据库来对服务器的状态信息以及聊天记录进行管理。</w:t>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4.主要类的UML静态类图：</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（原图可见文件“简单网络聊天程序.mdl”）</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0" distR="0">
            <wp:extent cx="5266055" cy="3366770"/>
            <wp:effectExtent l="0" t="0" r="10795" b="5080"/>
            <wp:docPr id="1035" name="图片 1"/>
            <wp:cNvGraphicFramePr/>
            <a:graphic xmlns:a="http://schemas.openxmlformats.org/drawingml/2006/main">
              <a:graphicData uri="http://schemas.openxmlformats.org/drawingml/2006/picture">
                <pic:pic xmlns:pic="http://schemas.openxmlformats.org/drawingml/2006/picture">
                  <pic:nvPicPr>
                    <pic:cNvPr id="1035" name="图片 1"/>
                    <pic:cNvPicPr/>
                  </pic:nvPicPr>
                  <pic:blipFill>
                    <a:blip r:embed="rId13" cstate="print"/>
                    <a:srcRect/>
                    <a:stretch>
                      <a:fillRect/>
                    </a:stretch>
                  </pic:blipFill>
                  <pic:spPr>
                    <a:xfrm>
                      <a:off x="0" y="0"/>
                      <a:ext cx="5266055" cy="3366770"/>
                    </a:xfrm>
                    <a:prstGeom prst="rect">
                      <a:avLst/>
                    </a:prstGeom>
                  </pic:spPr>
                </pic:pic>
              </a:graphicData>
            </a:graphic>
          </wp:inline>
        </w:drawing>
      </w:r>
    </w:p>
    <w:p>
      <w:pPr>
        <w:numPr>
          <w:ilvl w:val="0"/>
          <w:numId w:val="4"/>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主要的数据结构和算法设计</w:t>
      </w:r>
    </w:p>
    <w:p>
      <w:pPr>
        <w:numPr>
          <w:ilvl w:val="0"/>
          <w:numId w:val="5"/>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主要的数据结构</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数组（1）Vector[]数组存放用户数据，可自动增长</w:t>
      </w:r>
    </w:p>
    <w:p>
      <w:pPr>
        <w:numPr>
          <w:ilvl w:val="0"/>
          <w:numId w:val="6"/>
        </w:numPr>
        <w:ind w:left="42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part[]数组存放用户信息和所传送的信息</w:t>
      </w:r>
    </w:p>
    <w:p>
      <w:pPr>
        <w:numPr>
          <w:ilvl w:val="0"/>
          <w:numId w:val="6"/>
        </w:numPr>
        <w:ind w:left="42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Sendbyte[]数组用来存放发送的文件信息</w:t>
      </w:r>
    </w:p>
    <w:p>
      <w:pPr>
        <w:numPr>
          <w:ilvl w:val="0"/>
          <w:numId w:val="6"/>
        </w:numPr>
        <w:ind w:left="42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bytes[]数组用来存放所接收的文件信息</w:t>
      </w:r>
    </w:p>
    <w:p>
      <w:pPr>
        <w:numPr>
          <w:ilvl w:val="0"/>
          <w:numId w:val="5"/>
        </w:numPr>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主要算法设计</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（1）、注册</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客户端：首先获取服务器的IP地址和端口，连接到服务器，获取套接字I/O流，构建并给服务器发送注册报文，读取服务器返回的信息，判断是否注册成功。</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5273040" cy="3559175"/>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3040" cy="3559175"/>
                    </a:xfrm>
                    <a:prstGeom prst="rect">
                      <a:avLst/>
                    </a:prstGeom>
                    <a:noFill/>
                    <a:ln>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服务器端：收到客户端发送的注册报文，构建用户信息并插入到数据表中，注册成功返回给客户端SUCCESS信息，否则返回ERROR。</w:t>
      </w:r>
    </w:p>
    <w:p>
      <w:pPr>
        <w:numPr>
          <w:ilvl w:val="0"/>
          <w:numId w:val="0"/>
        </w:num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72405" cy="1878330"/>
            <wp:effectExtent l="0" t="0" r="444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272405" cy="1878330"/>
                    </a:xfrm>
                    <a:prstGeom prst="rect">
                      <a:avLst/>
                    </a:prstGeom>
                    <a:noFill/>
                    <a:ln>
                      <a:noFill/>
                    </a:ln>
                  </pic:spPr>
                </pic:pic>
              </a:graphicData>
            </a:graphic>
          </wp:inline>
        </w:drawing>
      </w:r>
    </w:p>
    <w:p>
      <w:pPr>
        <w:numPr>
          <w:ilvl w:val="0"/>
          <w:numId w:val="7"/>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登陆并将登陆的用户</w:t>
      </w:r>
      <w:r>
        <w:rPr>
          <w:rFonts w:hint="eastAsia" w:asciiTheme="minorEastAsia" w:hAnsiTheme="minorEastAsia" w:eastAsiaTheme="minorEastAsia" w:cstheme="minorEastAsia"/>
          <w:sz w:val="24"/>
          <w:szCs w:val="24"/>
        </w:rPr>
        <w:t>显示在用户列表中</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客户端：首先获取服务器的IP地址和端口，连接到服务器，获取套接字I/O流，获取用户名和密码，构建并给服务器发送登陆报文，先处理服务器发送过来的用户列表报文，构建part数组存储用户信息，令i=1如果i&lt;part数组长度，则i++，并在用户列表中显示part[i]所对应的用户名称，在处理服务器端的返回消息，判断是否登陆成功。如果客户端已经登陆并收到服务器端发送过来的登陆报文，则在用户列表中显示part[1]所对应的用户名称。</w:t>
      </w:r>
    </w:p>
    <w:p>
      <w:pPr>
        <w:numPr>
          <w:ilvl w:val="0"/>
          <w:numId w:val="0"/>
        </w:num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68595" cy="3298190"/>
            <wp:effectExtent l="0" t="0" r="8255"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5268595" cy="3298190"/>
                    </a:xfrm>
                    <a:prstGeom prst="rect">
                      <a:avLst/>
                    </a:prstGeom>
                    <a:noFill/>
                    <a:ln>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4095750" cy="14001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4095750" cy="1400175"/>
                    </a:xfrm>
                    <a:prstGeom prst="rect">
                      <a:avLst/>
                    </a:prstGeom>
                    <a:noFill/>
                    <a:ln>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color w:val="000000" w:themeColor="text1"/>
          <w:sz w:val="24"/>
          <w:szCs w:val="24"/>
          <w:highlight w:val="white"/>
          <w:lang w:val="en-US" w:eastAsia="zh-CN"/>
          <w14:textFill>
            <w14:solidFill>
              <w14:schemeClr w14:val="tx1"/>
            </w14:solidFill>
          </w14:textFill>
        </w:rPr>
      </w:pPr>
      <w:r>
        <w:rPr>
          <w:rFonts w:hint="eastAsia" w:asciiTheme="minorEastAsia" w:hAnsiTheme="minorEastAsia" w:eastAsiaTheme="minorEastAsia" w:cstheme="minorEastAsia"/>
          <w:sz w:val="24"/>
          <w:szCs w:val="24"/>
          <w:lang w:val="en-US" w:eastAsia="zh-CN"/>
        </w:rPr>
        <w:t>服务器端：收到客户端发送过来的登陆报文，将用户信息存储到part数组中，判断用户是否登陆，如果已经登陆则返回FAIL，如果没有登陆，则先从数据库中获取用户信息，将用户信息放入Vector中，并在服务器端右侧用户列表中显示，再</w:t>
      </w:r>
      <w:r>
        <w:rPr>
          <w:rFonts w:hint="eastAsia" w:asciiTheme="minorEastAsia" w:hAnsiTheme="minorEastAsia" w:eastAsiaTheme="minorEastAsia" w:cstheme="minorEastAsia"/>
          <w:color w:val="000000" w:themeColor="text1"/>
          <w:sz w:val="24"/>
          <w:szCs w:val="24"/>
          <w:highlight w:val="white"/>
          <w14:textFill>
            <w14:solidFill>
              <w14:schemeClr w14:val="tx1"/>
            </w14:solidFill>
          </w14:textFill>
        </w:rPr>
        <w:t>将此客户端处理线程的信息添加到clientHandlerMap中</w:t>
      </w:r>
      <w:r>
        <w:rPr>
          <w:rFonts w:hint="eastAsia" w:asciiTheme="minorEastAsia" w:hAnsiTheme="minorEastAsia" w:eastAsiaTheme="minorEastAsia" w:cstheme="minorEastAsia"/>
          <w:color w:val="000000" w:themeColor="text1"/>
          <w:sz w:val="24"/>
          <w:szCs w:val="24"/>
          <w:highlight w:val="white"/>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highlight w:val="white"/>
          <w14:textFill>
            <w14:solidFill>
              <w14:schemeClr w14:val="tx1"/>
            </w14:solidFill>
          </w14:textFill>
        </w:rPr>
        <w:t>将现有用户的信息发给新用户</w:t>
      </w:r>
      <w:r>
        <w:rPr>
          <w:rFonts w:hint="eastAsia" w:asciiTheme="minorEastAsia" w:hAnsiTheme="minorEastAsia" w:eastAsiaTheme="minorEastAsia" w:cstheme="minorEastAsia"/>
          <w:color w:val="000000" w:themeColor="text1"/>
          <w:sz w:val="24"/>
          <w:szCs w:val="24"/>
          <w:highlight w:val="white"/>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highlight w:val="white"/>
          <w:lang w:val="en-US" w:eastAsia="zh-CN"/>
          <w14:textFill>
            <w14:solidFill>
              <w14:schemeClr w14:val="tx1"/>
            </w14:solidFill>
          </w14:textFill>
        </w:rPr>
        <w:t>既给客户端发送用户列表报文，</w:t>
      </w:r>
      <w:r>
        <w:rPr>
          <w:rFonts w:hint="eastAsia" w:asciiTheme="minorEastAsia" w:hAnsiTheme="minorEastAsia" w:eastAsiaTheme="minorEastAsia" w:cstheme="minorEastAsia"/>
          <w:color w:val="000000" w:themeColor="text1"/>
          <w:sz w:val="24"/>
          <w:szCs w:val="24"/>
          <w:highlight w:val="white"/>
          <w14:textFill>
            <w14:solidFill>
              <w14:schemeClr w14:val="tx1"/>
            </w14:solidFill>
          </w14:textFill>
        </w:rPr>
        <w:t xml:space="preserve"> 将新登录的用户信息广播给其他用户</w:t>
      </w:r>
      <w:r>
        <w:rPr>
          <w:rFonts w:hint="eastAsia" w:asciiTheme="minorEastAsia" w:hAnsiTheme="minorEastAsia" w:eastAsiaTheme="minorEastAsia" w:cstheme="minorEastAsia"/>
          <w:color w:val="000000" w:themeColor="text1"/>
          <w:sz w:val="24"/>
          <w:szCs w:val="24"/>
          <w:highlight w:val="white"/>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highlight w:val="white"/>
          <w:lang w:val="en-US" w:eastAsia="zh-CN"/>
          <w14:textFill>
            <w14:solidFill>
              <w14:schemeClr w14:val="tx1"/>
            </w14:solidFill>
          </w14:textFill>
        </w:rPr>
        <w:t>既给客户端发送登陆报文</w:t>
      </w:r>
      <w:r>
        <w:rPr>
          <w:rFonts w:hint="eastAsia" w:asciiTheme="minorEastAsia" w:hAnsiTheme="minorEastAsia" w:eastAsiaTheme="minorEastAsia" w:cstheme="minorEastAsia"/>
          <w:color w:val="000000" w:themeColor="text1"/>
          <w:sz w:val="24"/>
          <w:szCs w:val="24"/>
          <w:highlight w:val="white"/>
          <w:lang w:val="en-US" w:eastAsia="zh-CN"/>
          <w14:textFill>
            <w14:solidFill>
              <w14:schemeClr w14:val="tx1"/>
            </w14:solidFill>
          </w14:textFill>
        </w:rPr>
        <w:t>，最后存储登陆的用户名。</w:t>
      </w:r>
    </w:p>
    <w:p>
      <w:pPr>
        <w:numPr>
          <w:ilvl w:val="0"/>
          <w:numId w:val="0"/>
        </w:num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71135" cy="4067810"/>
            <wp:effectExtent l="0" t="0" r="571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5271135" cy="4067810"/>
                    </a:xfrm>
                    <a:prstGeom prst="rect">
                      <a:avLst/>
                    </a:prstGeom>
                    <a:noFill/>
                    <a:ln>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38750" cy="19907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5238750" cy="1990725"/>
                    </a:xfrm>
                    <a:prstGeom prst="rect">
                      <a:avLst/>
                    </a:prstGeom>
                    <a:noFill/>
                    <a:ln>
                      <a:noFill/>
                    </a:ln>
                  </pic:spPr>
                </pic:pic>
              </a:graphicData>
            </a:graphic>
          </wp:inline>
        </w:drawing>
      </w:r>
    </w:p>
    <w:p>
      <w:pPr>
        <w:numPr>
          <w:ilvl w:val="0"/>
          <w:numId w:val="7"/>
        </w:numPr>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、登出</w:t>
      </w:r>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客户端：构建，并给服务器端发送登出报文，如果客户端收到服务器发送来的登出报文，则服务器传来的用户信息，将用户从右侧用户列表移除。</w:t>
      </w:r>
    </w:p>
    <w:p>
      <w:pPr>
        <w:numPr>
          <w:ilvl w:val="0"/>
          <w:numId w:val="0"/>
        </w:numPr>
        <w:ind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3952875" cy="17811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a:stretch>
                      <a:fillRect/>
                    </a:stretch>
                  </pic:blipFill>
                  <pic:spPr>
                    <a:xfrm>
                      <a:off x="0" y="0"/>
                      <a:ext cx="3952875" cy="1781175"/>
                    </a:xfrm>
                    <a:prstGeom prst="rect">
                      <a:avLst/>
                    </a:prstGeom>
                    <a:noFill/>
                    <a:ln>
                      <a:noFill/>
                    </a:ln>
                  </pic:spPr>
                </pic:pic>
              </a:graphicData>
            </a:graphic>
          </wp:inline>
        </w:drawing>
      </w:r>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3038475" cy="4572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1"/>
                    <a:stretch>
                      <a:fillRect/>
                    </a:stretch>
                  </pic:blipFill>
                  <pic:spPr>
                    <a:xfrm>
                      <a:off x="0" y="0"/>
                      <a:ext cx="3038475" cy="457200"/>
                    </a:xfrm>
                    <a:prstGeom prst="rect">
                      <a:avLst/>
                    </a:prstGeom>
                    <a:noFill/>
                    <a:ln>
                      <a:noFill/>
                    </a:ln>
                  </pic:spPr>
                </pic:pic>
              </a:graphicData>
            </a:graphic>
          </wp:inline>
        </w:drawing>
      </w:r>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服务器端：服务器端收到登出报文后，将用户数据从clientHandleMap中移除，构建，并给客户端发送登出报文，将登出用户信息广播给其他用户，断开连接，关闭套接字。</w:t>
      </w:r>
    </w:p>
    <w:p>
      <w:pPr>
        <w:numPr>
          <w:ilvl w:val="0"/>
          <w:numId w:val="0"/>
        </w:numPr>
        <w:ind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905375" cy="13335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2"/>
                    <a:stretch>
                      <a:fillRect/>
                    </a:stretch>
                  </pic:blipFill>
                  <pic:spPr>
                    <a:xfrm>
                      <a:off x="0" y="0"/>
                      <a:ext cx="4905375" cy="1333500"/>
                    </a:xfrm>
                    <a:prstGeom prst="rect">
                      <a:avLst/>
                    </a:prstGeom>
                    <a:noFill/>
                    <a:ln>
                      <a:noFill/>
                    </a:ln>
                  </pic:spPr>
                </pic:pic>
              </a:graphicData>
            </a:graphic>
          </wp:inline>
        </w:drawing>
      </w:r>
    </w:p>
    <w:p>
      <w:pPr>
        <w:numPr>
          <w:ilvl w:val="0"/>
          <w:numId w:val="7"/>
        </w:numPr>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、接受获发送信息</w:t>
      </w:r>
    </w:p>
    <w:p>
      <w:pPr>
        <w:numPr>
          <w:ilvl w:val="0"/>
          <w:numId w:val="8"/>
        </w:numPr>
        <w:ind w:left="21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私聊</w:t>
      </w:r>
    </w:p>
    <w:p>
      <w:pPr>
        <w:numPr>
          <w:ilvl w:val="0"/>
          <w:numId w:val="0"/>
        </w:numPr>
        <w:ind w:left="210" w:leftChars="0"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客户端：勾选了私聊勾选框，设置isSelected为true，并选择用户列表中的人，列表监听到所对应的用户信息，构建并发送私聊信息报文给客户端。如果客户端收到了服务器端发送的私聊报文，则将服务器发送来的信息和用户名称添加到文本框中。</w:t>
      </w:r>
    </w:p>
    <w:p>
      <w:pPr>
        <w:numPr>
          <w:ilvl w:val="0"/>
          <w:numId w:val="0"/>
        </w:numPr>
        <w:ind w:left="210" w:leftChars="0"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71135" cy="2561590"/>
            <wp:effectExtent l="0" t="0" r="5715"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3"/>
                    <a:stretch>
                      <a:fillRect/>
                    </a:stretch>
                  </pic:blipFill>
                  <pic:spPr>
                    <a:xfrm>
                      <a:off x="0" y="0"/>
                      <a:ext cx="5271135" cy="2561590"/>
                    </a:xfrm>
                    <a:prstGeom prst="rect">
                      <a:avLst/>
                    </a:prstGeom>
                    <a:noFill/>
                    <a:ln>
                      <a:noFill/>
                    </a:ln>
                  </pic:spPr>
                </pic:pic>
              </a:graphicData>
            </a:graphic>
          </wp:inline>
        </w:drawing>
      </w:r>
    </w:p>
    <w:p>
      <w:pPr>
        <w:numPr>
          <w:ilvl w:val="0"/>
          <w:numId w:val="0"/>
        </w:numPr>
        <w:ind w:left="210" w:leftChars="0"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3467100" cy="6286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4"/>
                    <a:stretch>
                      <a:fillRect/>
                    </a:stretch>
                  </pic:blipFill>
                  <pic:spPr>
                    <a:xfrm>
                      <a:off x="0" y="0"/>
                      <a:ext cx="3467100" cy="628650"/>
                    </a:xfrm>
                    <a:prstGeom prst="rect">
                      <a:avLst/>
                    </a:prstGeom>
                    <a:noFill/>
                    <a:ln>
                      <a:noFill/>
                    </a:ln>
                  </pic:spPr>
                </pic:pic>
              </a:graphicData>
            </a:graphic>
          </wp:inline>
        </w:drawing>
      </w:r>
    </w:p>
    <w:p>
      <w:pPr>
        <w:numPr>
          <w:ilvl w:val="0"/>
          <w:numId w:val="0"/>
        </w:numPr>
        <w:ind w:left="210" w:leftChars="0"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服务器端：收到客户端发送的私聊报文，获取由客户端传来的信息，从clientHandleMap中获取客户端地址，构建并给指定的客户端发送私聊报文，用户名称，以及消息内容。</w:t>
      </w:r>
    </w:p>
    <w:p>
      <w:pPr>
        <w:numPr>
          <w:ilvl w:val="0"/>
          <w:numId w:val="0"/>
        </w:numPr>
        <w:ind w:left="210" w:leftChars="0"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73040" cy="1042670"/>
            <wp:effectExtent l="0" t="0" r="381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5"/>
                    <a:stretch>
                      <a:fillRect/>
                    </a:stretch>
                  </pic:blipFill>
                  <pic:spPr>
                    <a:xfrm>
                      <a:off x="0" y="0"/>
                      <a:ext cx="5273040" cy="1042670"/>
                    </a:xfrm>
                    <a:prstGeom prst="rect">
                      <a:avLst/>
                    </a:prstGeom>
                    <a:noFill/>
                    <a:ln>
                      <a:noFill/>
                    </a:ln>
                  </pic:spPr>
                </pic:pic>
              </a:graphicData>
            </a:graphic>
          </wp:inline>
        </w:drawing>
      </w:r>
    </w:p>
    <w:p>
      <w:pPr>
        <w:numPr>
          <w:ilvl w:val="0"/>
          <w:numId w:val="8"/>
        </w:numPr>
        <w:ind w:left="21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群聊</w:t>
      </w:r>
    </w:p>
    <w:p>
      <w:pPr>
        <w:numPr>
          <w:ilvl w:val="0"/>
          <w:numId w:val="0"/>
        </w:numPr>
        <w:ind w:left="210"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客户端：没有勾选私聊勾选框，则构建并发送群聊信息报文给服务器端。如果客户端收到群聊信息报文，则将服务器发送来的信息和用户名称添加到文本框中。</w:t>
      </w:r>
    </w:p>
    <w:p>
      <w:pPr>
        <w:numPr>
          <w:ilvl w:val="0"/>
          <w:numId w:val="0"/>
        </w:numPr>
        <w:ind w:left="210"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72405" cy="2736850"/>
            <wp:effectExtent l="0" t="0" r="4445" b="635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6"/>
                    <a:stretch>
                      <a:fillRect/>
                    </a:stretch>
                  </pic:blipFill>
                  <pic:spPr>
                    <a:xfrm>
                      <a:off x="0" y="0"/>
                      <a:ext cx="5272405" cy="2736850"/>
                    </a:xfrm>
                    <a:prstGeom prst="rect">
                      <a:avLst/>
                    </a:prstGeom>
                    <a:noFill/>
                    <a:ln>
                      <a:noFill/>
                    </a:ln>
                  </pic:spPr>
                </pic:pic>
              </a:graphicData>
            </a:graphic>
          </wp:inline>
        </w:drawing>
      </w:r>
    </w:p>
    <w:p>
      <w:pPr>
        <w:numPr>
          <w:ilvl w:val="0"/>
          <w:numId w:val="0"/>
        </w:numPr>
        <w:ind w:left="210"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4067175" cy="733425"/>
            <wp:effectExtent l="0" t="0" r="9525" b="952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27"/>
                    <a:stretch>
                      <a:fillRect/>
                    </a:stretch>
                  </pic:blipFill>
                  <pic:spPr>
                    <a:xfrm>
                      <a:off x="0" y="0"/>
                      <a:ext cx="4067175" cy="733425"/>
                    </a:xfrm>
                    <a:prstGeom prst="rect">
                      <a:avLst/>
                    </a:prstGeom>
                    <a:noFill/>
                    <a:ln>
                      <a:noFill/>
                    </a:ln>
                  </pic:spPr>
                </pic:pic>
              </a:graphicData>
            </a:graphic>
          </wp:inline>
        </w:drawing>
      </w:r>
    </w:p>
    <w:p>
      <w:pPr>
        <w:numPr>
          <w:ilvl w:val="0"/>
          <w:numId w:val="0"/>
        </w:numPr>
        <w:ind w:left="210" w:leftChars="0"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服务器端：收到客户端发送的群聊报文，获取由客户端传来的信息，给客户端发送群聊报文及其消息内容，并将消息广播发送给其他人。</w:t>
      </w:r>
    </w:p>
    <w:p>
      <w:pPr>
        <w:numPr>
          <w:ilvl w:val="0"/>
          <w:numId w:val="0"/>
        </w:numPr>
        <w:ind w:left="210" w:leftChars="0"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5268595" cy="496570"/>
            <wp:effectExtent l="0" t="0" r="8255" b="1778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28"/>
                    <a:stretch>
                      <a:fillRect/>
                    </a:stretch>
                  </pic:blipFill>
                  <pic:spPr>
                    <a:xfrm>
                      <a:off x="0" y="0"/>
                      <a:ext cx="5268595" cy="496570"/>
                    </a:xfrm>
                    <a:prstGeom prst="rect">
                      <a:avLst/>
                    </a:prstGeom>
                    <a:noFill/>
                    <a:ln>
                      <a:noFill/>
                    </a:ln>
                  </pic:spPr>
                </pic:pic>
              </a:graphicData>
            </a:graphic>
          </wp:inline>
        </w:drawing>
      </w:r>
    </w:p>
    <w:p>
      <w:pPr>
        <w:numPr>
          <w:ilvl w:val="0"/>
          <w:numId w:val="7"/>
        </w:numPr>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、文件传输</w:t>
      </w:r>
    </w:p>
    <w:p>
      <w:pPr>
        <w:numPr>
          <w:ilvl w:val="0"/>
          <w:numId w:val="0"/>
        </w:numPr>
        <w:ind w:left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auto"/>
          <w:sz w:val="24"/>
          <w:szCs w:val="24"/>
          <w:lang w:val="en-US" w:eastAsia="zh-CN"/>
        </w:rPr>
        <w:t>客户端：点击发送文件按钮时，客户端创建并启动一个新线程，获取文件及文件长度，构建并给服务器发送文件报文，以及相关内容，并新建一个sendbyte数组，</w:t>
      </w:r>
      <w:r>
        <w:rPr>
          <w:rFonts w:hint="eastAsia" w:asciiTheme="minorEastAsia" w:hAnsiTheme="minorEastAsia" w:eastAsiaTheme="minorEastAsia" w:cstheme="minorEastAsia"/>
          <w:i w:val="0"/>
          <w:caps w:val="0"/>
          <w:color w:val="auto"/>
          <w:spacing w:val="0"/>
          <w:sz w:val="24"/>
          <w:szCs w:val="24"/>
          <w:u w:val="none"/>
        </w:rPr>
        <w:t>length =fis.read(send</w:t>
      </w:r>
      <w:r>
        <w:rPr>
          <w:rFonts w:hint="eastAsia" w:asciiTheme="minorEastAsia" w:hAnsiTheme="minorEastAsia" w:eastAsiaTheme="minorEastAsia" w:cstheme="minorEastAsia"/>
          <w:i w:val="0"/>
          <w:caps w:val="0"/>
          <w:color w:val="auto"/>
          <w:spacing w:val="0"/>
          <w:sz w:val="24"/>
          <w:szCs w:val="24"/>
          <w:u w:val="none"/>
          <w:lang w:val="en-US" w:eastAsia="zh-CN"/>
        </w:rPr>
        <w:t>b</w:t>
      </w:r>
      <w:r>
        <w:rPr>
          <w:rFonts w:hint="eastAsia" w:asciiTheme="minorEastAsia" w:hAnsiTheme="minorEastAsia" w:eastAsiaTheme="minorEastAsia" w:cstheme="minorEastAsia"/>
          <w:i w:val="0"/>
          <w:caps w:val="0"/>
          <w:color w:val="auto"/>
          <w:spacing w:val="0"/>
          <w:sz w:val="24"/>
          <w:szCs w:val="24"/>
          <w:u w:val="none"/>
        </w:rPr>
        <w:t>yte, 0, send</w:t>
      </w:r>
      <w:r>
        <w:rPr>
          <w:rFonts w:hint="eastAsia" w:asciiTheme="minorEastAsia" w:hAnsiTheme="minorEastAsia" w:eastAsiaTheme="minorEastAsia" w:cstheme="minorEastAsia"/>
          <w:i w:val="0"/>
          <w:caps w:val="0"/>
          <w:color w:val="auto"/>
          <w:spacing w:val="0"/>
          <w:sz w:val="24"/>
          <w:szCs w:val="24"/>
          <w:u w:val="none"/>
          <w:lang w:val="en-US" w:eastAsia="zh-CN"/>
        </w:rPr>
        <w:t>b</w:t>
      </w:r>
      <w:r>
        <w:rPr>
          <w:rFonts w:hint="eastAsia" w:asciiTheme="minorEastAsia" w:hAnsiTheme="minorEastAsia" w:eastAsiaTheme="minorEastAsia" w:cstheme="minorEastAsia"/>
          <w:i w:val="0"/>
          <w:caps w:val="0"/>
          <w:color w:val="auto"/>
          <w:spacing w:val="0"/>
          <w:sz w:val="24"/>
          <w:szCs w:val="24"/>
          <w:u w:val="none"/>
        </w:rPr>
        <w:t>yte.length)方法表示</w:t>
      </w:r>
      <w:r>
        <w:rPr>
          <w:rFonts w:hint="eastAsia" w:asciiTheme="minorEastAsia" w:hAnsiTheme="minorEastAsia" w:eastAsiaTheme="minorEastAsia" w:cstheme="minorEastAsia"/>
          <w:i w:val="0"/>
          <w:caps w:val="0"/>
          <w:color w:val="auto"/>
          <w:spacing w:val="0"/>
          <w:sz w:val="24"/>
          <w:szCs w:val="24"/>
          <w:u w:val="none"/>
          <w:lang w:eastAsia="zh-CN"/>
        </w:rPr>
        <w:t>，</w:t>
      </w:r>
      <w:r>
        <w:rPr>
          <w:rFonts w:hint="eastAsia" w:asciiTheme="minorEastAsia" w:hAnsiTheme="minorEastAsia" w:eastAsiaTheme="minorEastAsia" w:cstheme="minorEastAsia"/>
          <w:i w:val="0"/>
          <w:caps w:val="0"/>
          <w:color w:val="auto"/>
          <w:spacing w:val="0"/>
          <w:sz w:val="24"/>
          <w:szCs w:val="24"/>
          <w:u w:val="none"/>
        </w:rPr>
        <w:t>每次读取的字节数目是0~1024，读取</w:t>
      </w:r>
      <w:r>
        <w:rPr>
          <w:rFonts w:hint="eastAsia" w:asciiTheme="minorEastAsia" w:hAnsiTheme="minorEastAsia" w:eastAsiaTheme="minorEastAsia" w:cstheme="minorEastAsia"/>
          <w:i w:val="0"/>
          <w:caps w:val="0"/>
          <w:color w:val="auto"/>
          <w:spacing w:val="0"/>
          <w:sz w:val="24"/>
          <w:szCs w:val="24"/>
          <w:u w:val="none"/>
          <w:lang w:val="en-US" w:eastAsia="zh-CN"/>
        </w:rPr>
        <w:t>文件</w:t>
      </w:r>
      <w:r>
        <w:rPr>
          <w:rFonts w:hint="eastAsia" w:asciiTheme="minorEastAsia" w:hAnsiTheme="minorEastAsia" w:eastAsiaTheme="minorEastAsia" w:cstheme="minorEastAsia"/>
          <w:i w:val="0"/>
          <w:caps w:val="0"/>
          <w:color w:val="auto"/>
          <w:spacing w:val="0"/>
          <w:sz w:val="24"/>
          <w:szCs w:val="24"/>
          <w:u w:val="none"/>
        </w:rPr>
        <w:t>数据存到send</w:t>
      </w:r>
      <w:r>
        <w:rPr>
          <w:rFonts w:hint="eastAsia" w:asciiTheme="minorEastAsia" w:hAnsiTheme="minorEastAsia" w:eastAsiaTheme="minorEastAsia" w:cstheme="minorEastAsia"/>
          <w:i w:val="0"/>
          <w:caps w:val="0"/>
          <w:color w:val="auto"/>
          <w:spacing w:val="0"/>
          <w:sz w:val="24"/>
          <w:szCs w:val="24"/>
          <w:u w:val="none"/>
          <w:lang w:val="en-US" w:eastAsia="zh-CN"/>
        </w:rPr>
        <w:t>b</w:t>
      </w:r>
      <w:r>
        <w:rPr>
          <w:rFonts w:hint="eastAsia" w:asciiTheme="minorEastAsia" w:hAnsiTheme="minorEastAsia" w:eastAsiaTheme="minorEastAsia" w:cstheme="minorEastAsia"/>
          <w:i w:val="0"/>
          <w:caps w:val="0"/>
          <w:color w:val="auto"/>
          <w:spacing w:val="0"/>
          <w:sz w:val="24"/>
          <w:szCs w:val="24"/>
          <w:u w:val="none"/>
        </w:rPr>
        <w:t>yte中并保存长度到length。dos.write(send</w:t>
      </w:r>
      <w:r>
        <w:rPr>
          <w:rFonts w:hint="eastAsia" w:asciiTheme="minorEastAsia" w:hAnsiTheme="minorEastAsia" w:eastAsiaTheme="minorEastAsia" w:cstheme="minorEastAsia"/>
          <w:i w:val="0"/>
          <w:caps w:val="0"/>
          <w:color w:val="auto"/>
          <w:spacing w:val="0"/>
          <w:sz w:val="24"/>
          <w:szCs w:val="24"/>
          <w:u w:val="none"/>
          <w:lang w:val="en-US" w:eastAsia="zh-CN"/>
        </w:rPr>
        <w:t>b</w:t>
      </w:r>
      <w:r>
        <w:rPr>
          <w:rFonts w:hint="eastAsia" w:asciiTheme="minorEastAsia" w:hAnsiTheme="minorEastAsia" w:eastAsiaTheme="minorEastAsia" w:cstheme="minorEastAsia"/>
          <w:i w:val="0"/>
          <w:caps w:val="0"/>
          <w:color w:val="auto"/>
          <w:spacing w:val="0"/>
          <w:sz w:val="24"/>
          <w:szCs w:val="24"/>
          <w:u w:val="none"/>
        </w:rPr>
        <w:t>yte, 0, length)表示把数据从send</w:t>
      </w:r>
      <w:r>
        <w:rPr>
          <w:rFonts w:hint="eastAsia" w:asciiTheme="minorEastAsia" w:hAnsiTheme="minorEastAsia" w:eastAsiaTheme="minorEastAsia" w:cstheme="minorEastAsia"/>
          <w:i w:val="0"/>
          <w:caps w:val="0"/>
          <w:color w:val="auto"/>
          <w:spacing w:val="0"/>
          <w:sz w:val="24"/>
          <w:szCs w:val="24"/>
          <w:u w:val="none"/>
          <w:lang w:val="en-US" w:eastAsia="zh-CN"/>
        </w:rPr>
        <w:t>b</w:t>
      </w:r>
      <w:r>
        <w:rPr>
          <w:rFonts w:hint="eastAsia" w:asciiTheme="minorEastAsia" w:hAnsiTheme="minorEastAsia" w:eastAsiaTheme="minorEastAsia" w:cstheme="minorEastAsia"/>
          <w:i w:val="0"/>
          <w:caps w:val="0"/>
          <w:color w:val="auto"/>
          <w:spacing w:val="0"/>
          <w:sz w:val="24"/>
          <w:szCs w:val="24"/>
          <w:u w:val="none"/>
        </w:rPr>
        <w:t>yte中length长度的字节数据写入流。当文件全部读完后，程序便往下执行，输出“</w:t>
      </w:r>
      <w:r>
        <w:rPr>
          <w:rFonts w:hint="eastAsia" w:asciiTheme="minorEastAsia" w:hAnsiTheme="minorEastAsia" w:eastAsiaTheme="minorEastAsia" w:cstheme="minorEastAsia"/>
          <w:i w:val="0"/>
          <w:caps w:val="0"/>
          <w:color w:val="auto"/>
          <w:spacing w:val="0"/>
          <w:sz w:val="24"/>
          <w:szCs w:val="24"/>
          <w:u w:val="none"/>
          <w:lang w:val="en-US" w:eastAsia="zh-CN"/>
        </w:rPr>
        <w:t>文件</w:t>
      </w:r>
      <w:r>
        <w:rPr>
          <w:rFonts w:hint="eastAsia" w:asciiTheme="minorEastAsia" w:hAnsiTheme="minorEastAsia" w:eastAsiaTheme="minorEastAsia" w:cstheme="minorEastAsia"/>
          <w:i w:val="0"/>
          <w:caps w:val="0"/>
          <w:color w:val="auto"/>
          <w:spacing w:val="0"/>
          <w:sz w:val="24"/>
          <w:szCs w:val="24"/>
          <w:u w:val="none"/>
        </w:rPr>
        <w:t>发送</w:t>
      </w:r>
      <w:r>
        <w:rPr>
          <w:rFonts w:hint="eastAsia" w:asciiTheme="minorEastAsia" w:hAnsiTheme="minorEastAsia" w:eastAsiaTheme="minorEastAsia" w:cstheme="minorEastAsia"/>
          <w:i w:val="0"/>
          <w:caps w:val="0"/>
          <w:color w:val="auto"/>
          <w:spacing w:val="0"/>
          <w:sz w:val="24"/>
          <w:szCs w:val="24"/>
          <w:u w:val="none"/>
          <w:lang w:val="en-US" w:eastAsia="zh-CN"/>
        </w:rPr>
        <w:t>成功</w:t>
      </w:r>
      <w:r>
        <w:rPr>
          <w:rFonts w:hint="eastAsia" w:asciiTheme="minorEastAsia" w:hAnsiTheme="minorEastAsia" w:eastAsiaTheme="minorEastAsia" w:cstheme="minorEastAsia"/>
          <w:i w:val="0"/>
          <w:caps w:val="0"/>
          <w:color w:val="auto"/>
          <w:spacing w:val="0"/>
          <w:sz w:val="24"/>
          <w:szCs w:val="24"/>
          <w:u w:val="none"/>
        </w:rPr>
        <w:t>”提示</w:t>
      </w:r>
      <w:r>
        <w:rPr>
          <w:rFonts w:hint="eastAsia" w:asciiTheme="minorEastAsia" w:hAnsiTheme="minorEastAsia" w:eastAsiaTheme="minorEastAsia" w:cstheme="minorEastAsia"/>
          <w:color w:val="auto"/>
          <w:sz w:val="24"/>
          <w:szCs w:val="24"/>
          <w:lang w:val="en-US" w:eastAsia="zh-CN"/>
        </w:rPr>
        <w:t>。</w:t>
      </w:r>
    </w:p>
    <w:p>
      <w:pPr>
        <w:numPr>
          <w:ilvl w:val="0"/>
          <w:numId w:val="0"/>
        </w:numPr>
        <w:ind w:left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3911600" cy="2493010"/>
            <wp:effectExtent l="0" t="0" r="12700" b="254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29"/>
                    <a:stretch>
                      <a:fillRect/>
                    </a:stretch>
                  </pic:blipFill>
                  <pic:spPr>
                    <a:xfrm>
                      <a:off x="0" y="0"/>
                      <a:ext cx="3911600" cy="2493010"/>
                    </a:xfrm>
                    <a:prstGeom prst="rect">
                      <a:avLst/>
                    </a:prstGeom>
                    <a:noFill/>
                    <a:ln>
                      <a:noFill/>
                    </a:ln>
                  </pic:spPr>
                </pic:pic>
              </a:graphicData>
            </a:graphic>
          </wp:inline>
        </w:drawing>
      </w:r>
    </w:p>
    <w:p>
      <w:pPr>
        <w:numPr>
          <w:ilvl w:val="0"/>
          <w:numId w:val="0"/>
        </w:numPr>
        <w:ind w:leftChars="0" w:firstLine="240" w:firstLineChars="10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当客户端收到文件报文时，设置默认目录，读取服务器端发送到文件长度，并新建一个bytes数组，将文件数据存储到bytes数组中，</w:t>
      </w:r>
      <w:r>
        <w:rPr>
          <w:rFonts w:hint="eastAsia" w:asciiTheme="minorEastAsia" w:hAnsiTheme="minorEastAsia" w:eastAsiaTheme="minorEastAsia" w:cstheme="minorEastAsia"/>
          <w:i w:val="0"/>
          <w:caps w:val="0"/>
          <w:color w:val="auto"/>
          <w:spacing w:val="0"/>
          <w:sz w:val="24"/>
          <w:szCs w:val="24"/>
          <w:u w:val="none"/>
        </w:rPr>
        <w:t>文件全部读完后，程序便往下执行</w:t>
      </w:r>
      <w:r>
        <w:rPr>
          <w:rFonts w:hint="eastAsia" w:asciiTheme="minorEastAsia" w:hAnsiTheme="minorEastAsia" w:eastAsiaTheme="minorEastAsia" w:cstheme="minorEastAsia"/>
          <w:i w:val="0"/>
          <w:caps w:val="0"/>
          <w:color w:val="auto"/>
          <w:spacing w:val="0"/>
          <w:sz w:val="24"/>
          <w:szCs w:val="24"/>
          <w:u w:val="none"/>
          <w:lang w:eastAsia="zh-CN"/>
        </w:rPr>
        <w:t>，</w:t>
      </w:r>
      <w:r>
        <w:rPr>
          <w:rFonts w:hint="eastAsia" w:asciiTheme="minorEastAsia" w:hAnsiTheme="minorEastAsia" w:eastAsiaTheme="minorEastAsia" w:cstheme="minorEastAsia"/>
          <w:i w:val="0"/>
          <w:caps w:val="0"/>
          <w:color w:val="auto"/>
          <w:spacing w:val="0"/>
          <w:sz w:val="24"/>
          <w:szCs w:val="24"/>
          <w:u w:val="none"/>
        </w:rPr>
        <w:t>输出“</w:t>
      </w:r>
      <w:r>
        <w:rPr>
          <w:rFonts w:hint="eastAsia" w:asciiTheme="minorEastAsia" w:hAnsiTheme="minorEastAsia" w:eastAsiaTheme="minorEastAsia" w:cstheme="minorEastAsia"/>
          <w:i w:val="0"/>
          <w:caps w:val="0"/>
          <w:color w:val="auto"/>
          <w:spacing w:val="0"/>
          <w:sz w:val="24"/>
          <w:szCs w:val="24"/>
          <w:u w:val="none"/>
          <w:lang w:val="en-US" w:eastAsia="zh-CN"/>
        </w:rPr>
        <w:t>文件</w:t>
      </w:r>
      <w:r>
        <w:rPr>
          <w:rFonts w:hint="eastAsia" w:asciiTheme="minorEastAsia" w:hAnsiTheme="minorEastAsia" w:eastAsiaTheme="minorEastAsia" w:cstheme="minorEastAsia"/>
          <w:i w:val="0"/>
          <w:caps w:val="0"/>
          <w:color w:val="auto"/>
          <w:spacing w:val="0"/>
          <w:sz w:val="24"/>
          <w:szCs w:val="24"/>
          <w:u w:val="none"/>
          <w:lang w:val="en-US" w:eastAsia="zh-CN"/>
        </w:rPr>
        <w:t>完成</w:t>
      </w:r>
      <w:r>
        <w:rPr>
          <w:rFonts w:hint="eastAsia" w:asciiTheme="minorEastAsia" w:hAnsiTheme="minorEastAsia" w:eastAsiaTheme="minorEastAsia" w:cstheme="minorEastAsia"/>
          <w:i w:val="0"/>
          <w:caps w:val="0"/>
          <w:color w:val="auto"/>
          <w:spacing w:val="0"/>
          <w:sz w:val="24"/>
          <w:szCs w:val="24"/>
          <w:u w:val="none"/>
        </w:rPr>
        <w:t>”提示</w:t>
      </w:r>
      <w:r>
        <w:rPr>
          <w:rFonts w:hint="eastAsia" w:asciiTheme="minorEastAsia" w:hAnsiTheme="minorEastAsia" w:eastAsiaTheme="minorEastAsia" w:cstheme="minorEastAsia"/>
          <w:color w:val="auto"/>
          <w:sz w:val="24"/>
          <w:szCs w:val="24"/>
          <w:lang w:val="en-US" w:eastAsia="zh-CN"/>
        </w:rPr>
        <w:t>。</w:t>
      </w:r>
    </w:p>
    <w:p>
      <w:pPr>
        <w:numPr>
          <w:ilvl w:val="0"/>
          <w:numId w:val="0"/>
        </w:num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4655185" cy="2560320"/>
            <wp:effectExtent l="0" t="0" r="12065" b="1143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30"/>
                    <a:stretch>
                      <a:fillRect/>
                    </a:stretch>
                  </pic:blipFill>
                  <pic:spPr>
                    <a:xfrm>
                      <a:off x="0" y="0"/>
                      <a:ext cx="4655185" cy="2560320"/>
                    </a:xfrm>
                    <a:prstGeom prst="rect">
                      <a:avLst/>
                    </a:prstGeom>
                    <a:noFill/>
                    <a:ln>
                      <a:noFill/>
                    </a:ln>
                  </pic:spPr>
                </pic:pic>
              </a:graphicData>
            </a:graphic>
          </wp:inline>
        </w:drawing>
      </w:r>
    </w:p>
    <w:p>
      <w:pPr>
        <w:numPr>
          <w:ilvl w:val="0"/>
          <w:numId w:val="0"/>
        </w:numPr>
        <w:ind w:left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 xml:space="preserve">  服务器端：收到客户端发送的文件报文，获取到客户端发送的文件内容以及长度后，构建并给客户端发送文件报文，构建文件输出流，</w:t>
      </w:r>
      <w:r>
        <w:rPr>
          <w:rFonts w:hint="eastAsia" w:asciiTheme="minorEastAsia" w:hAnsiTheme="minorEastAsia" w:eastAsiaTheme="minorEastAsia" w:cstheme="minorEastAsia"/>
          <w:color w:val="auto"/>
          <w:sz w:val="24"/>
          <w:szCs w:val="24"/>
          <w:lang w:val="en-US" w:eastAsia="zh-CN"/>
        </w:rPr>
        <w:t>并新建一个sendbyte数组，将文件数据存储到sendbyte数组中</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i w:val="0"/>
          <w:caps w:val="0"/>
          <w:color w:val="auto"/>
          <w:spacing w:val="0"/>
          <w:sz w:val="24"/>
          <w:szCs w:val="24"/>
          <w:u w:val="none"/>
        </w:rPr>
        <w:t>文件全部读完后，程序便往下执行，输出“</w:t>
      </w:r>
      <w:r>
        <w:rPr>
          <w:rFonts w:hint="eastAsia" w:asciiTheme="minorEastAsia" w:hAnsiTheme="minorEastAsia" w:eastAsiaTheme="minorEastAsia" w:cstheme="minorEastAsia"/>
          <w:i w:val="0"/>
          <w:caps w:val="0"/>
          <w:color w:val="auto"/>
          <w:spacing w:val="0"/>
          <w:sz w:val="24"/>
          <w:szCs w:val="24"/>
          <w:u w:val="none"/>
          <w:lang w:val="en-US" w:eastAsia="zh-CN"/>
        </w:rPr>
        <w:t>文件</w:t>
      </w:r>
      <w:r>
        <w:rPr>
          <w:rFonts w:hint="eastAsia" w:asciiTheme="minorEastAsia" w:hAnsiTheme="minorEastAsia" w:eastAsiaTheme="minorEastAsia" w:cstheme="minorEastAsia"/>
          <w:i w:val="0"/>
          <w:caps w:val="0"/>
          <w:color w:val="auto"/>
          <w:spacing w:val="0"/>
          <w:sz w:val="24"/>
          <w:szCs w:val="24"/>
          <w:u w:val="none"/>
          <w:lang w:val="en-US" w:eastAsia="zh-CN"/>
        </w:rPr>
        <w:t>传输</w:t>
      </w:r>
      <w:r>
        <w:rPr>
          <w:rFonts w:hint="eastAsia" w:asciiTheme="minorEastAsia" w:hAnsiTheme="minorEastAsia" w:eastAsiaTheme="minorEastAsia" w:cstheme="minorEastAsia"/>
          <w:i w:val="0"/>
          <w:caps w:val="0"/>
          <w:color w:val="auto"/>
          <w:spacing w:val="0"/>
          <w:sz w:val="24"/>
          <w:szCs w:val="24"/>
          <w:u w:val="none"/>
          <w:lang w:val="en-US" w:eastAsia="zh-CN"/>
        </w:rPr>
        <w:t>成功</w:t>
      </w:r>
      <w:r>
        <w:rPr>
          <w:rFonts w:hint="eastAsia" w:asciiTheme="minorEastAsia" w:hAnsiTheme="minorEastAsia" w:eastAsiaTheme="minorEastAsia" w:cstheme="minorEastAsia"/>
          <w:i w:val="0"/>
          <w:caps w:val="0"/>
          <w:color w:val="auto"/>
          <w:spacing w:val="0"/>
          <w:sz w:val="24"/>
          <w:szCs w:val="24"/>
          <w:u w:val="none"/>
        </w:rPr>
        <w:t>”提示</w:t>
      </w:r>
      <w:r>
        <w:rPr>
          <w:rFonts w:hint="eastAsia" w:asciiTheme="minorEastAsia" w:hAnsiTheme="minorEastAsia" w:eastAsiaTheme="minorEastAsia" w:cstheme="minorEastAsia"/>
          <w:color w:val="auto"/>
          <w:sz w:val="24"/>
          <w:szCs w:val="24"/>
          <w:lang w:val="en-US" w:eastAsia="zh-CN"/>
        </w:rPr>
        <w:t>。</w:t>
      </w:r>
    </w:p>
    <w:p>
      <w:pPr>
        <w:numPr>
          <w:ilvl w:val="0"/>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71770" cy="3481070"/>
            <wp:effectExtent l="0" t="0" r="5080" b="508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31"/>
                    <a:stretch>
                      <a:fillRect/>
                    </a:stretch>
                  </pic:blipFill>
                  <pic:spPr>
                    <a:xfrm>
                      <a:off x="0" y="0"/>
                      <a:ext cx="5271770" cy="3481070"/>
                    </a:xfrm>
                    <a:prstGeom prst="rect">
                      <a:avLst/>
                    </a:prstGeom>
                    <a:noFill/>
                    <a:ln>
                      <a:noFill/>
                    </a:ln>
                  </pic:spPr>
                </pic:pic>
              </a:graphicData>
            </a:graphic>
          </wp:inline>
        </w:drawing>
      </w:r>
    </w:p>
    <w:p>
      <w:pPr>
        <w:numPr>
          <w:ilvl w:val="0"/>
          <w:numId w:val="4"/>
        </w:numPr>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主要的算法流程图</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1、登陆</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273675" cy="5486400"/>
            <wp:effectExtent l="0" t="0" r="0" b="0"/>
            <wp:docPr id="19" name="图片 19" descr="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land"/>
                    <pic:cNvPicPr>
                      <a:picLocks noChangeAspect="1"/>
                    </pic:cNvPicPr>
                  </pic:nvPicPr>
                  <pic:blipFill>
                    <a:blip r:embed="rId32"/>
                    <a:stretch>
                      <a:fillRect/>
                    </a:stretch>
                  </pic:blipFill>
                  <pic:spPr>
                    <a:xfrm>
                      <a:off x="0" y="0"/>
                      <a:ext cx="5273675" cy="5486400"/>
                    </a:xfrm>
                    <a:prstGeom prst="rect">
                      <a:avLst/>
                    </a:prstGeom>
                  </pic:spPr>
                </pic:pic>
              </a:graphicData>
            </a:graphic>
          </wp:inline>
        </w:drawing>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2、聊天</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262880" cy="2474595"/>
            <wp:effectExtent l="0" t="0" r="13970" b="1905"/>
            <wp:docPr id="21" name="图片 21" descr="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hat"/>
                    <pic:cNvPicPr>
                      <a:picLocks noChangeAspect="1"/>
                    </pic:cNvPicPr>
                  </pic:nvPicPr>
                  <pic:blipFill>
                    <a:blip r:embed="rId33"/>
                    <a:stretch>
                      <a:fillRect/>
                    </a:stretch>
                  </pic:blipFill>
                  <pic:spPr>
                    <a:xfrm>
                      <a:off x="0" y="0"/>
                      <a:ext cx="5262880" cy="2474595"/>
                    </a:xfrm>
                    <a:prstGeom prst="rect">
                      <a:avLst/>
                    </a:prstGeom>
                  </pic:spPr>
                </pic:pic>
              </a:graphicData>
            </a:graphic>
          </wp:inline>
        </w:drawing>
      </w:r>
    </w:p>
    <w:p>
      <w:pPr>
        <w:numPr>
          <w:ilvl w:val="0"/>
          <w:numId w:val="5"/>
        </w:numPr>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显示用户列表</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2732405" cy="3572510"/>
            <wp:effectExtent l="0" t="0" r="10795" b="8890"/>
            <wp:docPr id="22" name="图片 22" descr="user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userlist"/>
                    <pic:cNvPicPr>
                      <a:picLocks noChangeAspect="1"/>
                    </pic:cNvPicPr>
                  </pic:nvPicPr>
                  <pic:blipFill>
                    <a:blip r:embed="rId34"/>
                    <a:stretch>
                      <a:fillRect/>
                    </a:stretch>
                  </pic:blipFill>
                  <pic:spPr>
                    <a:xfrm>
                      <a:off x="0" y="0"/>
                      <a:ext cx="2732405" cy="3572510"/>
                    </a:xfrm>
                    <a:prstGeom prst="rect">
                      <a:avLst/>
                    </a:prstGeom>
                  </pic:spPr>
                </pic:pic>
              </a:graphicData>
            </a:graphic>
          </wp:inline>
        </w:drawing>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4、发送文件</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377565" cy="3242945"/>
            <wp:effectExtent l="0" t="0" r="13335" b="14605"/>
            <wp:docPr id="23" name="图片 23" descr="send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endfile"/>
                    <pic:cNvPicPr>
                      <a:picLocks noChangeAspect="1"/>
                    </pic:cNvPicPr>
                  </pic:nvPicPr>
                  <pic:blipFill>
                    <a:blip r:embed="rId35"/>
                    <a:stretch>
                      <a:fillRect/>
                    </a:stretch>
                  </pic:blipFill>
                  <pic:spPr>
                    <a:xfrm>
                      <a:off x="0" y="0"/>
                      <a:ext cx="3377565" cy="3242945"/>
                    </a:xfrm>
                    <a:prstGeom prst="rect">
                      <a:avLst/>
                    </a:prstGeom>
                  </pic:spPr>
                </pic:pic>
              </a:graphicData>
            </a:graphic>
          </wp:inline>
        </w:drawing>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5、接受文件</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618865" cy="5498465"/>
            <wp:effectExtent l="0" t="0" r="635" b="6985"/>
            <wp:docPr id="24" name="图片 24" descr="recive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recivefile"/>
                    <pic:cNvPicPr>
                      <a:picLocks noChangeAspect="1"/>
                    </pic:cNvPicPr>
                  </pic:nvPicPr>
                  <pic:blipFill>
                    <a:blip r:embed="rId36"/>
                    <a:stretch>
                      <a:fillRect/>
                    </a:stretch>
                  </pic:blipFill>
                  <pic:spPr>
                    <a:xfrm>
                      <a:off x="0" y="0"/>
                      <a:ext cx="3618865" cy="5498465"/>
                    </a:xfrm>
                    <a:prstGeom prst="rect">
                      <a:avLst/>
                    </a:prstGeom>
                  </pic:spPr>
                </pic:pic>
              </a:graphicData>
            </a:graphic>
          </wp:inline>
        </w:drawing>
      </w:r>
    </w:p>
    <w:p>
      <w:pPr>
        <w:numPr>
          <w:ilvl w:val="0"/>
          <w:numId w:val="0"/>
        </w:numPr>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938B3A"/>
    <w:multiLevelType w:val="singleLevel"/>
    <w:tmpl w:val="AA938B3A"/>
    <w:lvl w:ilvl="0" w:tentative="0">
      <w:start w:val="2"/>
      <w:numFmt w:val="chineseCounting"/>
      <w:suff w:val="nothing"/>
      <w:lvlText w:val="%1、"/>
      <w:lvlJc w:val="left"/>
      <w:rPr>
        <w:rFonts w:hint="eastAsia"/>
      </w:rPr>
    </w:lvl>
  </w:abstractNum>
  <w:abstractNum w:abstractNumId="1">
    <w:nsid w:val="AB5D8D9D"/>
    <w:multiLevelType w:val="singleLevel"/>
    <w:tmpl w:val="AB5D8D9D"/>
    <w:lvl w:ilvl="0" w:tentative="0">
      <w:start w:val="2"/>
      <w:numFmt w:val="decimal"/>
      <w:suff w:val="nothing"/>
      <w:lvlText w:val="（%1）"/>
      <w:lvlJc w:val="left"/>
      <w:pPr>
        <w:ind w:left="420" w:leftChars="0" w:firstLine="0" w:firstLineChars="0"/>
      </w:pPr>
    </w:lvl>
  </w:abstractNum>
  <w:abstractNum w:abstractNumId="2">
    <w:nsid w:val="B4CDE8EA"/>
    <w:multiLevelType w:val="singleLevel"/>
    <w:tmpl w:val="B4CDE8EA"/>
    <w:lvl w:ilvl="0" w:tentative="0">
      <w:start w:val="1"/>
      <w:numFmt w:val="decimal"/>
      <w:suff w:val="nothing"/>
      <w:lvlText w:val="%1、"/>
      <w:lvlJc w:val="left"/>
    </w:lvl>
  </w:abstractNum>
  <w:abstractNum w:abstractNumId="3">
    <w:nsid w:val="00000000"/>
    <w:multiLevelType w:val="singleLevel"/>
    <w:tmpl w:val="00000000"/>
    <w:lvl w:ilvl="0" w:tentative="0">
      <w:start w:val="1"/>
      <w:numFmt w:val="chineseCounting"/>
      <w:suff w:val="nothing"/>
      <w:lvlText w:val="%1、"/>
      <w:lvlJc w:val="left"/>
      <w:rPr>
        <w:rFonts w:hint="eastAsia"/>
      </w:rPr>
    </w:lvl>
  </w:abstractNum>
  <w:abstractNum w:abstractNumId="4">
    <w:nsid w:val="00000001"/>
    <w:multiLevelType w:val="singleLevel"/>
    <w:tmpl w:val="00000001"/>
    <w:lvl w:ilvl="0" w:tentative="0">
      <w:start w:val="4"/>
      <w:numFmt w:val="decimal"/>
      <w:suff w:val="nothing"/>
      <w:lvlText w:val="%1）"/>
      <w:lvlJc w:val="left"/>
    </w:lvl>
  </w:abstractNum>
  <w:abstractNum w:abstractNumId="5">
    <w:nsid w:val="00000002"/>
    <w:multiLevelType w:val="singleLevel"/>
    <w:tmpl w:val="00000002"/>
    <w:lvl w:ilvl="0" w:tentative="0">
      <w:start w:val="7"/>
      <w:numFmt w:val="decimal"/>
      <w:lvlText w:val="%1)"/>
      <w:lvlJc w:val="left"/>
      <w:pPr>
        <w:tabs>
          <w:tab w:val="left" w:pos="312"/>
        </w:tabs>
      </w:pPr>
    </w:lvl>
  </w:abstractNum>
  <w:abstractNum w:abstractNumId="6">
    <w:nsid w:val="4F497D3D"/>
    <w:multiLevelType w:val="singleLevel"/>
    <w:tmpl w:val="4F497D3D"/>
    <w:lvl w:ilvl="0" w:tentative="0">
      <w:start w:val="1"/>
      <w:numFmt w:val="decimal"/>
      <w:suff w:val="nothing"/>
      <w:lvlText w:val="%1）"/>
      <w:lvlJc w:val="left"/>
      <w:pPr>
        <w:ind w:left="210" w:leftChars="0" w:firstLine="0" w:firstLineChars="0"/>
      </w:pPr>
    </w:lvl>
  </w:abstractNum>
  <w:abstractNum w:abstractNumId="7">
    <w:nsid w:val="6AD8CF91"/>
    <w:multiLevelType w:val="singleLevel"/>
    <w:tmpl w:val="6AD8CF91"/>
    <w:lvl w:ilvl="0" w:tentative="0">
      <w:start w:val="2"/>
      <w:numFmt w:val="decimal"/>
      <w:suff w:val="nothing"/>
      <w:lvlText w:val="（%1）"/>
      <w:lvlJc w:val="left"/>
    </w:lvl>
  </w:abstractNum>
  <w:num w:numId="1">
    <w:abstractNumId w:val="3"/>
  </w:num>
  <w:num w:numId="2">
    <w:abstractNumId w:val="4"/>
  </w:num>
  <w:num w:numId="3">
    <w:abstractNumId w:val="5"/>
  </w:num>
  <w:num w:numId="4">
    <w:abstractNumId w:val="0"/>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2E5EF0"/>
    <w:rsid w:val="4465410A"/>
    <w:rsid w:val="70320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uiPriority w:val="0"/>
  </w:style>
  <w:style w:type="table" w:default="1" w:styleId="2">
    <w:name w:val="Normal Table"/>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904</Words>
  <Characters>928</Characters>
  <Paragraphs>49</Paragraphs>
  <TotalTime>1</TotalTime>
  <ScaleCrop>false</ScaleCrop>
  <LinksUpToDate>false</LinksUpToDate>
  <CharactersWithSpaces>942</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啦啦啦</cp:lastModifiedBy>
  <dcterms:modified xsi:type="dcterms:W3CDTF">2019-06-19T11:55:55Z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