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</w:rPr>
        <w:drawing>
          <wp:inline distB="114300" distT="114300" distL="114300" distR="114300">
            <wp:extent cx="342900" cy="342900"/>
            <wp:effectExtent b="19050" l="19050" r="19050" t="19050"/>
            <wp:docPr descr="..." id="2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"https://acloud.guru/named/matthew-venne"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220" w:firstLine="0"/>
        <w:rPr>
          <w:rFonts w:ascii="Roboto" w:cs="Roboto" w:eastAsia="Roboto" w:hAnsi="Roboto"/>
          <w:color w:val="32325d"/>
          <w:sz w:val="21"/>
          <w:szCs w:val="21"/>
          <w:u w:val="single"/>
          <w:shd w:fill="f4f7f9" w:val="clear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color w:val="32325d"/>
            <w:sz w:val="21"/>
            <w:szCs w:val="21"/>
            <w:u w:val="single"/>
            <w:shd w:fill="f4f7f9" w:val="clear"/>
            <w:rtl w:val="0"/>
          </w:rPr>
          <w:t xml:space="preserve">Matthew Venne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f08000"/>
            <w:sz w:val="21"/>
            <w:szCs w:val="21"/>
            <w:u w:val="single"/>
            <w:shd w:fill="f4f7f9" w:val="clear"/>
            <w:rtl w:val="0"/>
          </w:rPr>
          <w:t xml:space="preserve">5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f08000"/>
            <w:sz w:val="21"/>
            <w:szCs w:val="21"/>
            <w:u w:val="single"/>
            <w:shd w:fill="f4f7f9" w:val="clear"/>
          </w:rPr>
          <w:drawing>
            <wp:inline distB="114300" distT="114300" distL="114300" distR="114300">
              <wp:extent cx="247650" cy="314325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143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fldChar w:fldCharType="begin"/>
        <w:instrText xml:space="preserve"> HYPERLINK "https://acloud.guru/named/matthew-venne"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2325d"/>
          <w:sz w:val="21"/>
          <w:szCs w:val="21"/>
          <w:u w:val="single"/>
          <w:shd w:fill="f4f7f9" w:val="clear"/>
          <w:rtl w:val="0"/>
        </w:rPr>
        <w:t xml:space="preserve"> 3</w:t>
      </w:r>
    </w:p>
    <w:p w:rsidR="00000000" w:rsidDel="00000000" w:rsidP="00000000" w:rsidRDefault="00000000" w:rsidRPr="00000000" w14:paraId="00000003">
      <w:pPr>
        <w:ind w:left="0" w:right="-220" w:firstLine="0"/>
        <w:rPr>
          <w:rFonts w:ascii="Roboto" w:cs="Roboto" w:eastAsia="Roboto" w:hAnsi="Roboto"/>
          <w:color w:val="97a3b3"/>
          <w:sz w:val="21"/>
          <w:szCs w:val="21"/>
          <w:u w:val="single"/>
          <w:shd w:fill="f4f7f9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"https://acloud.guru/named/matthew-venne"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97a3b3"/>
          <w:sz w:val="21"/>
          <w:szCs w:val="21"/>
          <w:u w:val="single"/>
          <w:shd w:fill="f4f7f9" w:val="clear"/>
          <w:rtl w:val="0"/>
        </w:rPr>
        <w:t xml:space="preserve">Answered 4 months ago</w:t>
      </w:r>
    </w:p>
    <w:p w:rsidR="00000000" w:rsidDel="00000000" w:rsidP="00000000" w:rsidRDefault="00000000" w:rsidRPr="00000000" w14:paraId="00000004">
      <w:pPr>
        <w:ind w:left="-220" w:right="-220" w:firstLine="0"/>
        <w:rPr>
          <w:rFonts w:ascii="Roboto" w:cs="Roboto" w:eastAsia="Roboto" w:hAnsi="Roboto"/>
          <w:color w:val="6b7c9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6b7c93"/>
          <w:sz w:val="21"/>
          <w:szCs w:val="21"/>
          <w:highlight w:val="white"/>
          <w:rtl w:val="0"/>
        </w:rPr>
        <w:t xml:space="preserve">Share </w:t>
      </w:r>
    </w:p>
    <w:p w:rsidR="00000000" w:rsidDel="00000000" w:rsidP="00000000" w:rsidRDefault="00000000" w:rsidRPr="00000000" w14:paraId="00000005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I took the exam today and passed. Mine was 75 questions. Finished with 30 minutes left. Definitely a hard exam..</w:t>
      </w:r>
    </w:p>
    <w:p w:rsidR="00000000" w:rsidDel="00000000" w:rsidP="00000000" w:rsidRDefault="00000000" w:rsidRPr="00000000" w14:paraId="00000006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My tips:</w:t>
      </w:r>
    </w:p>
    <w:p w:rsidR="00000000" w:rsidDel="00000000" w:rsidP="00000000" w:rsidRDefault="00000000" w:rsidRPr="00000000" w14:paraId="00000007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1. Know Cloudwatch like the back of your hand - logs, events, metrics, triggers. what services integrate with it.</w:t>
      </w:r>
    </w:p>
    <w:p w:rsidR="00000000" w:rsidDel="00000000" w:rsidP="00000000" w:rsidRDefault="00000000" w:rsidRPr="00000000" w14:paraId="00000008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2. CodePipeline, CodeBuild, CodeDeploy - know the lifecycle well. Testing, rollbacks. Would at least test out building a pipeline to deploy a lambda function, also an AMI. Just so you understand the process.</w:t>
      </w:r>
    </w:p>
    <w:p w:rsidR="00000000" w:rsidDel="00000000" w:rsidP="00000000" w:rsidRDefault="00000000" w:rsidRPr="00000000" w14:paraId="00000009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3. Different deployment types across all services - CodePipeline, EC2, EB, CFN, Lambda, API Gateway. Know how to do a canary, blue-green, and rolling in each.</w:t>
      </w:r>
    </w:p>
    <w:p w:rsidR="00000000" w:rsidDel="00000000" w:rsidP="00000000" w:rsidRDefault="00000000" w:rsidRPr="00000000" w14:paraId="0000000A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4. Was a few questions about DynamoDB - one in particular where I had to design a sort/primary key and a LSI/GSI. Was only one question but still..</w:t>
      </w:r>
    </w:p>
    <w:p w:rsidR="00000000" w:rsidDel="00000000" w:rsidP="00000000" w:rsidRDefault="00000000" w:rsidRPr="00000000" w14:paraId="0000000B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5. AutoScaling/Launch Configs/ELBs. Know them like the back of your hand. Lifecycle hooks will come up for sure.</w:t>
      </w:r>
    </w:p>
    <w:p w:rsidR="00000000" w:rsidDel="00000000" w:rsidP="00000000" w:rsidRDefault="00000000" w:rsidRPr="00000000" w14:paraId="0000000C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6. Amazon Macie, Quick Sight, Personal Health Dashboard came up a few times as well. Just be aware of they do.</w:t>
      </w:r>
    </w:p>
    <w:p w:rsidR="00000000" w:rsidDel="00000000" w:rsidP="00000000" w:rsidRDefault="00000000" w:rsidRPr="00000000" w14:paraId="0000000D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7. RDS - DR scenarios, CFN scenarios, cross-region read replicas (which engines support it).</w:t>
      </w:r>
    </w:p>
    <w:p w:rsidR="00000000" w:rsidDel="00000000" w:rsidP="00000000" w:rsidRDefault="00000000" w:rsidRPr="00000000" w14:paraId="0000000E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8. Elastic Beanstalk - understand ebextensions as well as the deployment types.</w:t>
      </w:r>
    </w:p>
    <w:p w:rsidR="00000000" w:rsidDel="00000000" w:rsidP="00000000" w:rsidRDefault="00000000" w:rsidRPr="00000000" w14:paraId="0000000F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9. Understand container deployment lifecycle - ECS, ECR, and maybe EB.</w:t>
      </w:r>
    </w:p>
    <w:p w:rsidR="00000000" w:rsidDel="00000000" w:rsidP="00000000" w:rsidRDefault="00000000" w:rsidRPr="00000000" w14:paraId="00000010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10. Route 53 comes up a lot. Know how it plays into different scenarios.. DR, B/G deployment, Canary, etc.</w:t>
      </w:r>
    </w:p>
    <w:p w:rsidR="00000000" w:rsidDel="00000000" w:rsidP="00000000" w:rsidRDefault="00000000" w:rsidRPr="00000000" w14:paraId="00000011">
      <w:pPr>
        <w:spacing w:after="160" w:line="384.00000000000006" w:lineRule="auto"/>
        <w:ind w:left="-220" w:right="-220" w:firstLine="0"/>
        <w:rPr>
          <w:rFonts w:ascii="Roboto" w:cs="Roboto" w:eastAsia="Roboto" w:hAnsi="Roboto"/>
          <w:color w:val="566375"/>
          <w:sz w:val="21"/>
          <w:szCs w:val="21"/>
          <w:shd w:fill="f4f7f9" w:val="clear"/>
        </w:rPr>
      </w:pP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shd w:fill="f4f7f9" w:val="clear"/>
          <w:rtl w:val="0"/>
        </w:rPr>
        <w:t xml:space="preserve">I was getting 90+ % on updated exams from Whizlabs and Linux Academy, did A Cloud Guru updated course. Also got 80% on official practice exam - this was actually more relevant then I was led to believe from other people... don't take the exam until you get 80% on the practice exam. (I went overboard probably because I didn't want to fail...)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>
          <w:b w:val="1"/>
          <w:color w:val="32325d"/>
          <w:sz w:val="45"/>
          <w:szCs w:val="45"/>
        </w:rPr>
      </w:pPr>
      <w:r w:rsidDel="00000000" w:rsidR="00000000" w:rsidRPr="00000000">
        <w:rPr>
          <w:b w:val="1"/>
          <w:color w:val="32325d"/>
          <w:sz w:val="45"/>
          <w:szCs w:val="45"/>
        </w:rPr>
        <w:drawing>
          <wp:inline distB="114300" distT="114300" distL="114300" distR="114300">
            <wp:extent cx="342900" cy="342900"/>
            <wp:effectExtent b="19050" l="19050" r="19050" t="19050"/>
            <wp:docPr descr="..." id="5" name="image6.jpg"/>
            <a:graphic>
              <a:graphicData uri="http://schemas.openxmlformats.org/drawingml/2006/picture">
                <pic:pic>
                  <pic:nvPicPr>
                    <pic:cNvPr descr="...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rPr>
          <w:color w:val="32325d"/>
          <w:u w:val="single"/>
        </w:rPr>
      </w:pPr>
      <w:hyperlink r:id="rId12">
        <w:r w:rsidDel="00000000" w:rsidR="00000000" w:rsidRPr="00000000">
          <w:rPr>
            <w:color w:val="32325d"/>
            <w:u w:val="single"/>
            <w:rtl w:val="0"/>
          </w:rPr>
          <w:t xml:space="preserve">Nick Triantafillou </w:t>
        </w:r>
      </w:hyperlink>
      <w:hyperlink r:id="rId13">
        <w:r w:rsidDel="00000000" w:rsidR="00000000" w:rsidRPr="00000000">
          <w:rPr>
            <w:color w:val="08c472"/>
            <w:u w:val="single"/>
            <w:rtl w:val="0"/>
          </w:rPr>
          <w:t xml:space="preserve">230 </w:t>
        </w:r>
      </w:hyperlink>
      <w:hyperlink r:id="rId14">
        <w:r w:rsidDel="00000000" w:rsidR="00000000" w:rsidRPr="00000000">
          <w:rPr>
            <w:color w:val="08c472"/>
            <w:u w:val="single"/>
          </w:rPr>
          <w:drawing>
            <wp:inline distB="114300" distT="114300" distL="114300" distR="114300">
              <wp:extent cx="247650" cy="31432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143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fldChar w:fldCharType="begin"/>
        <w:instrText xml:space="preserve"> HYPERLINK "https://acloud.guru/named/Nick%20Triantafillou" </w:instrText>
        <w:fldChar w:fldCharType="separate"/>
      </w:r>
      <w:r w:rsidDel="00000000" w:rsidR="00000000" w:rsidRPr="00000000">
        <w:rPr>
          <w:color w:val="32325d"/>
          <w:u w:val="single"/>
          <w:rtl w:val="0"/>
        </w:rPr>
        <w:t xml:space="preserve"> 9</w:t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rPr>
          <w:color w:val="97a3b3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"https://acloud.guru/named/Nick%20Triantafillou" </w:instrText>
        <w:fldChar w:fldCharType="separate"/>
      </w:r>
      <w:r w:rsidDel="00000000" w:rsidR="00000000" w:rsidRPr="00000000">
        <w:rPr>
          <w:color w:val="97a3b3"/>
          <w:u w:val="single"/>
          <w:rtl w:val="0"/>
        </w:rPr>
        <w:t xml:space="preserve">Asked 3 months ago</w:t>
      </w:r>
    </w:p>
    <w:p w:rsidR="00000000" w:rsidDel="00000000" w:rsidP="00000000" w:rsidRDefault="00000000" w:rsidRPr="00000000" w14:paraId="00000017">
      <w:pPr>
        <w:spacing w:after="380" w:line="384.00000000000006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current DevOps exam is difficult, and I'm trying really hard to make a great course for it. As I receive feedback I'd like to have a place to keep a list of things you need to know for the exam that I haven't yet had time to put into a video, or they don't fit anywhere else. This gives you a chance for some final additional revision before sitting the exam. So, here's my current list. Please feel free to post if you see something in an exam that I've missed. I only get a subset of exam questions when I sit it so there's certainly topics I might miss.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ALB's vs ELB's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CloudFormation change sets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Amazon EC2 dedicated hosts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AWS Server Migration Service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VPC flow logs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Quicksight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Triggering lambda to make route53 changes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IPV6 (listed as an assumed knowledge topic)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Classic loadbalancer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Tags and cost reports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Matthew's tips from </w:t>
      </w:r>
      <w:hyperlink r:id="rId16">
        <w:r w:rsidDel="00000000" w:rsidR="00000000" w:rsidRPr="00000000">
          <w:rPr>
            <w:color w:val="3366ff"/>
            <w:rtl w:val="0"/>
          </w:rPr>
          <w:t xml:space="preserve">https://acloud.guru/forums/aws-certified-devops-engineer-professional-2019/discussion/-LaO1SD8JROLZSxJ36U8/new</w:t>
        </w:r>
      </w:hyperlink>
      <w:hyperlink r:id="rId17">
        <w:r w:rsidDel="00000000" w:rsidR="00000000" w:rsidRPr="00000000">
          <w:rPr>
            <w:i w:val="1"/>
            <w:color w:val="3366ff"/>
            <w:rtl w:val="0"/>
          </w:rPr>
          <w:t xml:space="preserve">vs</w:t>
        </w:r>
      </w:hyperlink>
      <w:hyperlink r:id="rId18">
        <w:r w:rsidDel="00000000" w:rsidR="00000000" w:rsidRPr="00000000">
          <w:rPr>
            <w:color w:val="3366ff"/>
            <w:rtl w:val="0"/>
          </w:rPr>
          <w:t xml:space="preserve">old</w:t>
        </w:r>
      </w:hyperlink>
      <w:hyperlink r:id="rId19">
        <w:r w:rsidDel="00000000" w:rsidR="00000000" w:rsidRPr="00000000">
          <w:rPr>
            <w:i w:val="1"/>
            <w:color w:val="3366ff"/>
            <w:rtl w:val="0"/>
          </w:rPr>
          <w:t xml:space="preserve">devops</w:t>
        </w:r>
      </w:hyperlink>
      <w:hyperlink r:id="rId20">
        <w:r w:rsidDel="00000000" w:rsidR="00000000" w:rsidRPr="00000000">
          <w:rPr>
            <w:color w:val="3366ff"/>
            <w:rtl w:val="0"/>
          </w:rPr>
          <w:t xml:space="preserve">pro_exam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CloudFormation StackSets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Beanstalk deployment strategies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Cloudwatch events from things like CodeDeploy/CodePipeline and automation based on that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Some things about working with multiple accounts (literally DR accounts of the type where the original account won't be accessible anymore and how to prepare for that)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Hybrid environment CodeDeploy (how to enable that and how it shows up)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Various multi-region/DR setup questions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S3 permissions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Lambda@Edge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380" w:lineRule="auto"/>
        <w:ind w:left="720" w:hanging="360"/>
      </w:pPr>
      <w:r w:rsidDel="00000000" w:rsidR="00000000" w:rsidRPr="00000000">
        <w:rPr>
          <w:rtl w:val="0"/>
        </w:rPr>
        <w:t xml:space="preserve">This blog post: h</w:t>
      </w:r>
      <w:hyperlink r:id="rId21">
        <w:r w:rsidDel="00000000" w:rsidR="00000000" w:rsidRPr="00000000">
          <w:rPr>
            <w:color w:val="3366ff"/>
            <w:rtl w:val="0"/>
          </w:rPr>
          <w:t xml:space="preserve">ttps://www.linkedin.com/pulse/2019-aws-devops-professional-certification-exam-tips-shibu-basheer/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660" w:firstLine="0"/>
        <w:rPr/>
      </w:pPr>
      <w:r w:rsidDel="00000000" w:rsidR="00000000" w:rsidRPr="00000000">
        <w:rPr/>
        <w:drawing>
          <wp:inline distB="114300" distT="114300" distL="114300" distR="114300">
            <wp:extent cx="342900" cy="342900"/>
            <wp:effectExtent b="19050" l="19050" r="19050" t="19050"/>
            <wp:docPr descr="..." id="3" name="image5.jpg"/>
            <a:graphic>
              <a:graphicData uri="http://schemas.openxmlformats.org/drawingml/2006/picture">
                <pic:pic>
                  <pic:nvPicPr>
                    <pic:cNvPr descr="..."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"https://acloud.guru/named/john-murphy"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rPr>
          <w:rFonts w:ascii="Roboto" w:cs="Roboto" w:eastAsia="Roboto" w:hAnsi="Roboto"/>
          <w:color w:val="32325d"/>
          <w:sz w:val="21"/>
          <w:szCs w:val="21"/>
          <w:u w:val="single"/>
          <w:shd w:fill="f4f7f9" w:val="clear"/>
        </w:rPr>
      </w:pPr>
      <w:r w:rsidDel="00000000" w:rsidR="00000000" w:rsidRPr="00000000">
        <w:fldChar w:fldCharType="end"/>
      </w:r>
      <w:hyperlink r:id="rId23">
        <w:r w:rsidDel="00000000" w:rsidR="00000000" w:rsidRPr="00000000">
          <w:rPr>
            <w:rFonts w:ascii="Roboto" w:cs="Roboto" w:eastAsia="Roboto" w:hAnsi="Roboto"/>
            <w:color w:val="32325d"/>
            <w:sz w:val="21"/>
            <w:szCs w:val="21"/>
            <w:u w:val="single"/>
            <w:shd w:fill="f4f7f9" w:val="clear"/>
            <w:rtl w:val="0"/>
          </w:rPr>
          <w:t xml:space="preserve">John Murphy </w:t>
        </w:r>
      </w:hyperlink>
      <w:hyperlink r:id="rId24">
        <w:r w:rsidDel="00000000" w:rsidR="00000000" w:rsidRPr="00000000">
          <w:rPr>
            <w:rFonts w:ascii="Roboto" w:cs="Roboto" w:eastAsia="Roboto" w:hAnsi="Roboto"/>
            <w:color w:val="6b7c93"/>
            <w:sz w:val="21"/>
            <w:szCs w:val="21"/>
            <w:u w:val="single"/>
            <w:shd w:fill="f4f7f9" w:val="clear"/>
            <w:rtl w:val="0"/>
          </w:rPr>
          <w:t xml:space="preserve">0 </w:t>
        </w:r>
      </w:hyperlink>
      <w:hyperlink r:id="rId25">
        <w:r w:rsidDel="00000000" w:rsidR="00000000" w:rsidRPr="00000000">
          <w:rPr>
            <w:rFonts w:ascii="Roboto" w:cs="Roboto" w:eastAsia="Roboto" w:hAnsi="Roboto"/>
            <w:color w:val="6b7c93"/>
            <w:sz w:val="21"/>
            <w:szCs w:val="21"/>
            <w:u w:val="single"/>
            <w:shd w:fill="f4f7f9" w:val="clear"/>
          </w:rPr>
          <w:drawing>
            <wp:inline distB="114300" distT="114300" distL="114300" distR="114300">
              <wp:extent cx="247650" cy="314325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143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fldChar w:fldCharType="begin"/>
        <w:instrText xml:space="preserve"> HYPERLINK "https://acloud.guru/named/john-murphy"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2325d"/>
          <w:sz w:val="21"/>
          <w:szCs w:val="21"/>
          <w:u w:val="single"/>
          <w:shd w:fill="f4f7f9" w:val="clear"/>
          <w:rtl w:val="0"/>
        </w:rPr>
        <w:t xml:space="preserve"> 5</w:t>
      </w:r>
    </w:p>
    <w:p w:rsidR="00000000" w:rsidDel="00000000" w:rsidP="00000000" w:rsidRDefault="00000000" w:rsidRPr="00000000" w14:paraId="00000030">
      <w:pPr>
        <w:spacing w:before="0" w:lineRule="auto"/>
        <w:ind w:left="0" w:firstLine="0"/>
        <w:rPr>
          <w:rFonts w:ascii="Roboto" w:cs="Roboto" w:eastAsia="Roboto" w:hAnsi="Roboto"/>
          <w:color w:val="97a3b3"/>
          <w:sz w:val="21"/>
          <w:szCs w:val="21"/>
          <w:u w:val="single"/>
          <w:shd w:fill="f4f7f9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"https://acloud.guru/named/john-murphy"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97a3b3"/>
          <w:sz w:val="21"/>
          <w:szCs w:val="21"/>
          <w:u w:val="single"/>
          <w:shd w:fill="f4f7f9" w:val="clear"/>
          <w:rtl w:val="0"/>
        </w:rPr>
        <w:t xml:space="preserve">3 months ago</w:t>
      </w:r>
    </w:p>
    <w:p w:rsidR="00000000" w:rsidDel="00000000" w:rsidP="00000000" w:rsidRDefault="00000000" w:rsidRPr="00000000" w14:paraId="00000031">
      <w:pPr>
        <w:shd w:fill="f4f7f9" w:val="clear"/>
        <w:rPr>
          <w:rFonts w:ascii="Roboto" w:cs="Roboto" w:eastAsia="Roboto" w:hAnsi="Roboto"/>
          <w:color w:val="56637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566375"/>
          <w:sz w:val="21"/>
          <w:szCs w:val="21"/>
          <w:rtl w:val="0"/>
        </w:rPr>
        <w:t xml:space="preserve">So I passed :) For the record, 75 questions in 180 minutes. Many thanks for ther course Nick - this forum post though is invaluable and formed the backbone of my last minute study. Most of Matthews tips were a spot on - Dynamo came up 3/4 times, including adding a new index To reiterate the above, the following came up: ALB's vs ELB's -yes Git branching - yes CloudFormation change sets - yes Amazon EC2 dedicated hosts - no AWS Server Migration Service - no VPC flow logs - yes Quicksight - mentioned as part of a scenario Triggering lambda to make route53 changes - no IPV6 (listed as an assumed knowledge topic) - no Classic loadbalancer - yes Tags and cost reports - yes CloudFormation StackSets - no Beanstalk deployment strategies - no Cloudwatch events from things like CodeDeploy/CodePipeline and automation based on that - *loads* Some things about working with multiple accounts (literally DR accounts of the type where the original account won't be accessible anymore and how to prepare for that) - no, but a couple of DR / Cross Region mitigations Hybrid environment CodeDeploy (how to enable that and how it shows up) - yes, several times Various multi-region/DR setup questions - yes, several S3 permissions - - no, but bucket policies a couple of times Lambda@Edge - no To add: Question on Amazon Inspector Systems Manager at least 4 questions Aurora question x 1 Personal Health Dashboard figured 2/3 questions. Thanks Again, on to the next one!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cloud.guru/forums/aws-certified-devops-engineer-professional-2019/discussion/-LaO1SD8JROLZSxJ36U8/newvsolddevopspro_exam" TargetMode="External"/><Relationship Id="rId22" Type="http://schemas.openxmlformats.org/officeDocument/2006/relationships/image" Target="media/image5.jpg"/><Relationship Id="rId21" Type="http://schemas.openxmlformats.org/officeDocument/2006/relationships/hyperlink" Target="https://www.linkedin.com/pulse/2019-aws-devops-professional-certification-exam-tips-shibu-basheer/" TargetMode="External"/><Relationship Id="rId24" Type="http://schemas.openxmlformats.org/officeDocument/2006/relationships/hyperlink" Target="https://acloud.guru/named/john-murphy" TargetMode="External"/><Relationship Id="rId23" Type="http://schemas.openxmlformats.org/officeDocument/2006/relationships/hyperlink" Target="https://acloud.guru/named/john-murph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loud.guru/named/matthew-venne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acloud.guru/named/john-murphy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acloud.guru/named/matthew-venne" TargetMode="External"/><Relationship Id="rId8" Type="http://schemas.openxmlformats.org/officeDocument/2006/relationships/hyperlink" Target="https://acloud.guru/named/matthew-venne" TargetMode="External"/><Relationship Id="rId11" Type="http://schemas.openxmlformats.org/officeDocument/2006/relationships/image" Target="media/image6.jpg"/><Relationship Id="rId10" Type="http://schemas.openxmlformats.org/officeDocument/2006/relationships/image" Target="media/image4.png"/><Relationship Id="rId13" Type="http://schemas.openxmlformats.org/officeDocument/2006/relationships/hyperlink" Target="https://acloud.guru/named/Nick%20Triantafillou" TargetMode="External"/><Relationship Id="rId12" Type="http://schemas.openxmlformats.org/officeDocument/2006/relationships/hyperlink" Target="https://acloud.guru/named/Nick%20Triantafillou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acloud.guru/named/Nick%20Triantafillou" TargetMode="External"/><Relationship Id="rId17" Type="http://schemas.openxmlformats.org/officeDocument/2006/relationships/hyperlink" Target="https://acloud.guru/forums/aws-certified-devops-engineer-professional-2019/discussion/-LaO1SD8JROLZSxJ36U8/newvsolddevopspro_exam" TargetMode="External"/><Relationship Id="rId16" Type="http://schemas.openxmlformats.org/officeDocument/2006/relationships/hyperlink" Target="https://acloud.guru/forums/aws-certified-devops-engineer-professional-2019/discussion/-LaO1SD8JROLZSxJ36U8/newvsolddevopspro_exam" TargetMode="External"/><Relationship Id="rId19" Type="http://schemas.openxmlformats.org/officeDocument/2006/relationships/hyperlink" Target="https://acloud.guru/forums/aws-certified-devops-engineer-professional-2019/discussion/-LaO1SD8JROLZSxJ36U8/newvsolddevopspro_exam" TargetMode="External"/><Relationship Id="rId18" Type="http://schemas.openxmlformats.org/officeDocument/2006/relationships/hyperlink" Target="https://acloud.guru/forums/aws-certified-devops-engineer-professional-2019/discussion/-LaO1SD8JROLZSxJ36U8/newvsolddevopspro_ex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