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本文档主要是收集一些自己平时刷题或看技术博客时所遇到的自认为还算重要的内容</w:t>
      </w:r>
    </w:p>
    <w:p>
      <w:pPr>
        <w:rPr>
          <w:rFonts w:hint="eastAsia"/>
          <w:lang w:val="en-US" w:eastAsia="zh-CN"/>
        </w:rPr>
      </w:pPr>
    </w:p>
    <w:p>
      <w:pPr>
        <w:numPr>
          <w:ilvl w:val="0"/>
          <w:numId w:val="1"/>
        </w:numPr>
        <w:rPr>
          <w:rFonts w:hint="eastAsia"/>
          <w:lang w:val="en-US" w:eastAsia="zh-CN"/>
        </w:rPr>
      </w:pPr>
      <w:r>
        <w:rPr>
          <w:rFonts w:hint="eastAsia"/>
          <w:lang w:val="en-US" w:eastAsia="zh-CN"/>
        </w:rPr>
        <w:t>java的浅拷贝和深拷贝</w:t>
      </w:r>
    </w:p>
    <w:p>
      <w:pPr>
        <w:numPr>
          <w:ilvl w:val="0"/>
          <w:numId w:val="2"/>
        </w:numPr>
        <w:rPr>
          <w:rFonts w:hint="eastAsia"/>
          <w:lang w:val="en-US" w:eastAsia="zh-CN"/>
        </w:rPr>
      </w:pPr>
      <w:r>
        <w:rPr>
          <w:rFonts w:hint="eastAsia"/>
          <w:lang w:val="en-US" w:eastAsia="zh-CN"/>
        </w:rPr>
        <w:t>浅拷贝</w:t>
      </w:r>
    </w:p>
    <w:p>
      <w:pPr>
        <w:numPr>
          <w:numId w:val="0"/>
        </w:numPr>
      </w:pPr>
      <w:r>
        <w:drawing>
          <wp:inline distT="0" distB="0" distL="114300" distR="114300">
            <wp:extent cx="2834640" cy="1973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34640" cy="197358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如上图，将listA浅拷贝给B，是直接将A的内容复制给B，A和B指向同一个数组地址，所以改变A的同时也会改变B，改变B的同时也会改变A。</w:t>
      </w:r>
    </w:p>
    <w:p>
      <w:pPr>
        <w:numPr>
          <w:numId w:val="0"/>
        </w:numPr>
        <w:rPr>
          <w:rFonts w:hint="eastAsia"/>
          <w:lang w:val="en-US" w:eastAsia="zh-CN"/>
        </w:rPr>
      </w:pPr>
      <w:r>
        <w:rPr>
          <w:rFonts w:hint="eastAsia"/>
          <w:lang w:val="en-US" w:eastAsia="zh-CN"/>
        </w:rPr>
        <w:t>几种浅拷贝方式：</w:t>
      </w:r>
    </w:p>
    <w:p>
      <w:pPr>
        <w:numPr>
          <w:ilvl w:val="0"/>
          <w:numId w:val="3"/>
        </w:numPr>
        <w:ind w:left="420" w:leftChars="0" w:hanging="420" w:firstLineChars="0"/>
        <w:rPr>
          <w:rFonts w:hint="default"/>
          <w:lang w:val="en-US" w:eastAsia="zh-CN"/>
        </w:rPr>
      </w:pPr>
      <w:r>
        <w:rPr>
          <w:rFonts w:hint="eastAsia"/>
          <w:lang w:val="en-US" w:eastAsia="zh-CN"/>
        </w:rPr>
        <w:t>遍历循环复制</w:t>
      </w:r>
    </w:p>
    <w:p>
      <w:pPr>
        <w:numPr>
          <w:numId w:val="0"/>
        </w:numPr>
        <w:ind w:leftChars="0"/>
        <w:rPr>
          <w:rFonts w:hint="default"/>
          <w:lang w:val="en-US" w:eastAsia="zh-CN"/>
        </w:rPr>
      </w:pPr>
      <w:r>
        <w:drawing>
          <wp:inline distT="0" distB="0" distL="114300" distR="114300">
            <wp:extent cx="4747260" cy="8534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47260" cy="853440"/>
                    </a:xfrm>
                    <a:prstGeom prst="rect">
                      <a:avLst/>
                    </a:prstGeom>
                    <a:noFill/>
                    <a:ln>
                      <a:noFill/>
                    </a:ln>
                  </pic:spPr>
                </pic:pic>
              </a:graphicData>
            </a:graphic>
          </wp:inline>
        </w:drawing>
      </w:r>
    </w:p>
    <w:p>
      <w:pPr>
        <w:numPr>
          <w:ilvl w:val="0"/>
          <w:numId w:val="3"/>
        </w:numPr>
        <w:ind w:left="420" w:leftChars="0" w:hanging="420" w:firstLineChars="0"/>
        <w:rPr>
          <w:rFonts w:hint="default"/>
          <w:lang w:val="en-US" w:eastAsia="zh-CN"/>
        </w:rPr>
      </w:pPr>
      <w:r>
        <w:rPr>
          <w:rFonts w:hint="eastAsia"/>
          <w:lang w:val="en-US" w:eastAsia="zh-CN"/>
        </w:rPr>
        <w:t>使用new ArrayList构造函数</w:t>
      </w:r>
    </w:p>
    <w:p>
      <w:pPr>
        <w:numPr>
          <w:numId w:val="0"/>
        </w:numPr>
        <w:ind w:leftChars="0"/>
        <w:rPr>
          <w:rFonts w:hint="default"/>
          <w:lang w:val="en-US" w:eastAsia="zh-CN"/>
        </w:rPr>
      </w:pPr>
      <w:r>
        <w:drawing>
          <wp:inline distT="0" distB="0" distL="114300" distR="114300">
            <wp:extent cx="4213860" cy="28194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13860" cy="281940"/>
                    </a:xfrm>
                    <a:prstGeom prst="rect">
                      <a:avLst/>
                    </a:prstGeom>
                    <a:noFill/>
                    <a:ln>
                      <a:noFill/>
                    </a:ln>
                  </pic:spPr>
                </pic:pic>
              </a:graphicData>
            </a:graphic>
          </wp:inline>
        </w:drawing>
      </w:r>
    </w:p>
    <w:p>
      <w:pPr>
        <w:numPr>
          <w:ilvl w:val="0"/>
          <w:numId w:val="3"/>
        </w:numPr>
        <w:ind w:left="420" w:leftChars="0" w:hanging="420" w:firstLineChars="0"/>
        <w:rPr>
          <w:rFonts w:hint="default"/>
          <w:lang w:val="en-US" w:eastAsia="zh-CN"/>
        </w:rPr>
      </w:pPr>
      <w:r>
        <w:rPr>
          <w:rFonts w:hint="eastAsia"/>
          <w:lang w:val="en-US" w:eastAsia="zh-CN"/>
        </w:rPr>
        <w:t>list.addAll()</w:t>
      </w:r>
    </w:p>
    <w:p>
      <w:pPr>
        <w:numPr>
          <w:numId w:val="0"/>
        </w:numPr>
        <w:ind w:leftChars="0"/>
        <w:rPr>
          <w:rFonts w:hint="default"/>
          <w:lang w:val="en-US" w:eastAsia="zh-CN"/>
        </w:rPr>
      </w:pPr>
      <w:r>
        <w:drawing>
          <wp:inline distT="0" distB="0" distL="114300" distR="114300">
            <wp:extent cx="3672840" cy="3962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672840" cy="396240"/>
                    </a:xfrm>
                    <a:prstGeom prst="rect">
                      <a:avLst/>
                    </a:prstGeom>
                    <a:noFill/>
                    <a:ln>
                      <a:noFill/>
                    </a:ln>
                  </pic:spPr>
                </pic:pic>
              </a:graphicData>
            </a:graphic>
          </wp:inline>
        </w:drawing>
      </w:r>
    </w:p>
    <w:p>
      <w:pPr>
        <w:numPr>
          <w:ilvl w:val="0"/>
          <w:numId w:val="3"/>
        </w:numPr>
        <w:ind w:left="420" w:leftChars="0" w:hanging="420" w:firstLineChars="0"/>
        <w:rPr>
          <w:rFonts w:hint="default"/>
          <w:lang w:val="en-US" w:eastAsia="zh-CN"/>
        </w:rPr>
      </w:pPr>
      <w:r>
        <w:rPr>
          <w:rFonts w:hint="eastAsia"/>
          <w:lang w:val="en-US" w:eastAsia="zh-CN"/>
        </w:rPr>
        <w:t>System.arraycopy</w:t>
      </w:r>
    </w:p>
    <w:p>
      <w:pPr>
        <w:numPr>
          <w:numId w:val="0"/>
        </w:numPr>
        <w:ind w:leftChars="0"/>
        <w:rPr>
          <w:rFonts w:hint="default"/>
          <w:lang w:val="en-US" w:eastAsia="zh-CN"/>
        </w:rPr>
      </w:pPr>
      <w:r>
        <w:drawing>
          <wp:inline distT="0" distB="0" distL="114300" distR="114300">
            <wp:extent cx="5234940" cy="66294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34940" cy="662940"/>
                    </a:xfrm>
                    <a:prstGeom prst="rect">
                      <a:avLst/>
                    </a:prstGeom>
                    <a:noFill/>
                    <a:ln>
                      <a:noFill/>
                    </a:ln>
                  </pic:spPr>
                </pic:pic>
              </a:graphicData>
            </a:graphic>
          </wp:inline>
        </w:drawing>
      </w:r>
    </w:p>
    <w:p>
      <w:pPr>
        <w:numPr>
          <w:ilvl w:val="0"/>
          <w:numId w:val="2"/>
        </w:numPr>
        <w:rPr>
          <w:rFonts w:hint="default"/>
          <w:lang w:val="en-US" w:eastAsia="zh-CN"/>
        </w:rPr>
      </w:pPr>
      <w:r>
        <w:rPr>
          <w:rFonts w:hint="eastAsia"/>
          <w:lang w:val="en-US" w:eastAsia="zh-CN"/>
        </w:rPr>
        <w:t>深拷贝</w:t>
      </w:r>
    </w:p>
    <w:p>
      <w:pPr>
        <w:numPr>
          <w:numId w:val="0"/>
        </w:numPr>
      </w:pPr>
      <w:r>
        <w:drawing>
          <wp:inline distT="0" distB="0" distL="114300" distR="114300">
            <wp:extent cx="4541520" cy="17449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541520" cy="174498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A和B指向不同的数组地址空间</w:t>
      </w:r>
    </w:p>
    <w:p>
      <w:pPr>
        <w:numPr>
          <w:numId w:val="0"/>
        </w:numPr>
        <w:rPr>
          <w:rFonts w:hint="eastAsia"/>
          <w:lang w:val="en-US" w:eastAsia="zh-CN"/>
        </w:rPr>
      </w:pPr>
      <w:r>
        <w:rPr>
          <w:rFonts w:hint="eastAsia"/>
          <w:lang w:val="en-US" w:eastAsia="zh-CN"/>
        </w:rPr>
        <w:t>几种深拷贝方法：</w:t>
      </w:r>
    </w:p>
    <w:p>
      <w:pPr>
        <w:numPr>
          <w:ilvl w:val="0"/>
          <w:numId w:val="4"/>
        </w:numPr>
        <w:ind w:left="420" w:leftChars="0" w:hanging="420" w:firstLineChars="0"/>
        <w:rPr>
          <w:rFonts w:hint="default"/>
          <w:lang w:val="en-US" w:eastAsia="zh-CN"/>
        </w:rPr>
      </w:pPr>
      <w:r>
        <w:rPr>
          <w:rFonts w:hint="eastAsia"/>
          <w:lang w:val="en-US" w:eastAsia="zh-CN"/>
        </w:rPr>
        <w:t>使用序列化方法</w:t>
      </w:r>
    </w:p>
    <w:p>
      <w:pPr>
        <w:numPr>
          <w:numId w:val="0"/>
        </w:numPr>
        <w:ind w:leftChars="0"/>
        <w:rPr>
          <w:rFonts w:hint="default"/>
          <w:lang w:val="en-US" w:eastAsia="zh-CN"/>
        </w:rPr>
      </w:pPr>
      <w:r>
        <w:drawing>
          <wp:inline distT="0" distB="0" distL="114300" distR="114300">
            <wp:extent cx="5271135" cy="1998345"/>
            <wp:effectExtent l="0" t="0" r="190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1998345"/>
                    </a:xfrm>
                    <a:prstGeom prst="rect">
                      <a:avLst/>
                    </a:prstGeom>
                    <a:noFill/>
                    <a:ln>
                      <a:noFill/>
                    </a:ln>
                  </pic:spPr>
                </pic:pic>
              </a:graphicData>
            </a:graphic>
          </wp:inline>
        </w:drawing>
      </w:r>
    </w:p>
    <w:p>
      <w:pPr>
        <w:numPr>
          <w:ilvl w:val="0"/>
          <w:numId w:val="4"/>
        </w:numPr>
        <w:ind w:left="420" w:leftChars="0" w:hanging="420" w:firstLineChars="0"/>
        <w:rPr>
          <w:rFonts w:hint="default"/>
          <w:lang w:val="en-US" w:eastAsia="zh-CN"/>
        </w:rPr>
      </w:pPr>
      <w:r>
        <w:rPr>
          <w:rFonts w:hint="eastAsia"/>
          <w:lang w:val="en-US" w:eastAsia="zh-CN"/>
        </w:rPr>
        <w:t>clone</w:t>
      </w:r>
    </w:p>
    <w:p>
      <w:pPr>
        <w:numPr>
          <w:numId w:val="0"/>
        </w:numPr>
        <w:ind w:leftChars="0"/>
      </w:pPr>
      <w:r>
        <w:drawing>
          <wp:inline distT="0" distB="0" distL="114300" distR="114300">
            <wp:extent cx="3916680" cy="413766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916680" cy="4137660"/>
                    </a:xfrm>
                    <a:prstGeom prst="rect">
                      <a:avLst/>
                    </a:prstGeom>
                    <a:noFill/>
                    <a:ln>
                      <a:noFill/>
                    </a:ln>
                  </pic:spPr>
                </pic:pic>
              </a:graphicData>
            </a:graphic>
          </wp:inline>
        </w:drawing>
      </w:r>
    </w:p>
    <w:p>
      <w:pPr>
        <w:numPr>
          <w:ilvl w:val="0"/>
          <w:numId w:val="5"/>
        </w:numPr>
        <w:ind w:left="420" w:leftChars="0" w:hanging="420" w:firstLineChars="0"/>
        <w:rPr>
          <w:rFonts w:hint="default"/>
          <w:lang w:val="en-US" w:eastAsia="zh-CN"/>
        </w:rPr>
      </w:pPr>
      <w:r>
        <w:rPr>
          <w:rFonts w:hint="eastAsia"/>
          <w:lang w:val="en-US" w:eastAsia="zh-CN"/>
        </w:rPr>
        <w:t>需要注意的是，深拷贝和浅拷贝只是对于引用类型的List而言，对于其元素为</w:t>
      </w:r>
      <w:r>
        <w:rPr>
          <w:rFonts w:hint="eastAsia"/>
          <w:color w:val="FF0000"/>
          <w:lang w:val="en-US" w:eastAsia="zh-CN"/>
        </w:rPr>
        <w:t>基本数据类型、包装类或者String类型</w:t>
      </w:r>
      <w:r>
        <w:rPr>
          <w:rFonts w:hint="eastAsia"/>
          <w:lang w:val="en-US" w:eastAsia="zh-CN"/>
        </w:rPr>
        <w:t>的List，由于背身存的是这个值而不是某个对象的地址，所以相当于</w:t>
      </w:r>
      <w:r>
        <w:rPr>
          <w:rFonts w:hint="eastAsia"/>
          <w:color w:val="FF0000"/>
          <w:lang w:val="en-US" w:eastAsia="zh-CN"/>
        </w:rPr>
        <w:t>都是深拷贝</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16B72"/>
    <w:multiLevelType w:val="singleLevel"/>
    <w:tmpl w:val="AA416B72"/>
    <w:lvl w:ilvl="0" w:tentative="0">
      <w:start w:val="1"/>
      <w:numFmt w:val="bullet"/>
      <w:lvlText w:val=""/>
      <w:lvlJc w:val="left"/>
      <w:pPr>
        <w:ind w:left="420" w:hanging="420"/>
      </w:pPr>
      <w:rPr>
        <w:rFonts w:hint="default" w:ascii="Wingdings" w:hAnsi="Wingdings"/>
      </w:rPr>
    </w:lvl>
  </w:abstractNum>
  <w:abstractNum w:abstractNumId="1">
    <w:nsid w:val="DD37B056"/>
    <w:multiLevelType w:val="singleLevel"/>
    <w:tmpl w:val="DD37B056"/>
    <w:lvl w:ilvl="0" w:tentative="0">
      <w:start w:val="1"/>
      <w:numFmt w:val="bullet"/>
      <w:lvlText w:val=""/>
      <w:lvlJc w:val="left"/>
      <w:pPr>
        <w:ind w:left="420" w:hanging="420"/>
      </w:pPr>
      <w:rPr>
        <w:rFonts w:hint="default" w:ascii="Wingdings" w:hAnsi="Wingdings"/>
      </w:rPr>
    </w:lvl>
  </w:abstractNum>
  <w:abstractNum w:abstractNumId="2">
    <w:nsid w:val="21FB59BD"/>
    <w:multiLevelType w:val="singleLevel"/>
    <w:tmpl w:val="21FB59BD"/>
    <w:lvl w:ilvl="0" w:tentative="0">
      <w:start w:val="1"/>
      <w:numFmt w:val="bullet"/>
      <w:lvlText w:val=""/>
      <w:lvlJc w:val="left"/>
      <w:pPr>
        <w:ind w:left="420" w:hanging="420"/>
      </w:pPr>
      <w:rPr>
        <w:rFonts w:hint="default" w:ascii="Wingdings" w:hAnsi="Wingdings"/>
      </w:rPr>
    </w:lvl>
  </w:abstractNum>
  <w:abstractNum w:abstractNumId="3">
    <w:nsid w:val="4C0ECA56"/>
    <w:multiLevelType w:val="singleLevel"/>
    <w:tmpl w:val="4C0ECA56"/>
    <w:lvl w:ilvl="0" w:tentative="0">
      <w:start w:val="1"/>
      <w:numFmt w:val="decimal"/>
      <w:suff w:val="nothing"/>
      <w:lvlText w:val="（%1）"/>
      <w:lvlJc w:val="left"/>
    </w:lvl>
  </w:abstractNum>
  <w:abstractNum w:abstractNumId="4">
    <w:nsid w:val="64E258BA"/>
    <w:multiLevelType w:val="singleLevel"/>
    <w:tmpl w:val="64E258BA"/>
    <w:lvl w:ilvl="0" w:tentative="0">
      <w:start w:val="1"/>
      <w:numFmt w:val="chineseCounting"/>
      <w:suff w:val="nothing"/>
      <w:lvlText w:val="%1、"/>
      <w:lvlJc w:val="left"/>
      <w:rPr>
        <w:rFonts w:hint="eastAsia"/>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ZmZGU3NzQzM2I3N2Y5Y2IwZmUxNjBlOTNlOWJjMzYifQ=="/>
  </w:docVars>
  <w:rsids>
    <w:rsidRoot w:val="00000000"/>
    <w:rsid w:val="3FC27588"/>
    <w:rsid w:val="53CF6631"/>
    <w:rsid w:val="686A1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346</Words>
  <Characters>500</Characters>
  <Lines>0</Lines>
  <Paragraphs>0</Paragraphs>
  <TotalTime>20</TotalTime>
  <ScaleCrop>false</ScaleCrop>
  <LinksUpToDate>false</LinksUpToDate>
  <CharactersWithSpaces>513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2023-03-11T09:06:18Z</dcterms:created>
  <dc:creator>Administrator</dc:creator>
  <cp:lastModifiedBy>衣昂崖浄</cp:lastModifiedBy>
  <dcterms:modified xsi:type="dcterms:W3CDTF">2023-03-11T09:27:33Z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465C6E0DA9A2401CAA2AB3556B55FE9A</vt:lpwstr>
  </property>
</Properties>
</file>