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如何引入到谷歌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(1)在开发者模式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6055" cy="2706370"/>
            <wp:effectExtent l="0" t="0" r="1079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87675"/>
            <wp:effectExtent l="0" t="0" r="444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(2)直接拖拽.crx文件到扩展界面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230120"/>
            <wp:effectExtent l="0" t="0" r="12700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idea直接选中文件夹导入后</w:t>
      </w: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>修改截图中</w:t>
      </w:r>
      <w:r>
        <w:rPr>
          <w:rFonts w:hint="eastAsia"/>
          <w:lang w:val="en-US" w:eastAsia="zh-CN"/>
        </w:rPr>
        <w:t>indexPage和serverUrl</w:t>
      </w:r>
      <w:bookmarkStart w:id="0" w:name="_GoBack"/>
      <w:bookmarkEnd w:id="0"/>
    </w:p>
    <w:p>
      <w:r>
        <w:drawing>
          <wp:inline distT="0" distB="0" distL="114300" distR="114300">
            <wp:extent cx="5271770" cy="28809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目前还没办法在</w:t>
      </w:r>
      <w:r>
        <w:rPr>
          <w:rFonts w:hint="eastAsia"/>
          <w:lang w:val="en-US" w:eastAsia="zh-CN"/>
        </w:rPr>
        <w:t>https协议页面下使用如果想在固定网站使用可以按如下操作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574925"/>
            <wp:effectExtent l="0" t="0" r="139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04E35"/>
    <w:multiLevelType w:val="singleLevel"/>
    <w:tmpl w:val="B3B04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44F99"/>
    <w:rsid w:val="041B5455"/>
    <w:rsid w:val="04C81E8F"/>
    <w:rsid w:val="356A791D"/>
    <w:rsid w:val="37C56EC9"/>
    <w:rsid w:val="3FD10F90"/>
    <w:rsid w:val="54B760B1"/>
    <w:rsid w:val="65474B6B"/>
    <w:rsid w:val="7AC813DD"/>
    <w:rsid w:val="7D3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2020-03-31T01:15:00Z</dcterms:created>
  <dc:creator>lx</dc:creator>
  <cp:lastModifiedBy>1418538312</cp:lastModifiedBy>
  <dcterms:modified xsi:type="dcterms:W3CDTF">2020-04-15T09:00:09Z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