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  <w:r w:rsidRPr="007323A6">
        <w:rPr>
          <w:rFonts w:ascii="宋体" w:eastAsia="宋体" w:hAnsi="宋体" w:cs="宋体"/>
          <w:kern w:val="0"/>
        </w:rPr>
        <w:t>在全面信息化的时代背景下，运用“大数据”手段实施干部管理，已经成为一种流行趋势。瀚文干部大数据平台专为组织人事设计，深入研究组织人事工作，针对新时代组织人事工作选人用人的要求，深入分析组织工作中传统信息手段一直没有解决的核心业务需求。旨在提供与各地组织工作特色相要求的，可操作性更强的，与业务结合更紧密的干部大数据解决方案。</w:t>
      </w: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  <w:r w:rsidRPr="007323A6">
        <w:rPr>
          <w:rFonts w:ascii="宋体" w:eastAsia="宋体" w:hAnsi="宋体" w:cs="宋体"/>
          <w:kern w:val="0"/>
        </w:rPr>
        <w:t>干部信息管理</w:t>
      </w: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  <w:r w:rsidRPr="007323A6">
        <w:rPr>
          <w:rFonts w:ascii="宋体" w:eastAsia="宋体" w:hAnsi="宋体" w:cs="宋体"/>
          <w:kern w:val="0"/>
        </w:rPr>
        <w:t>照现有机构设置建立组织机构树，并加入编制信息和干部信息</w:t>
      </w: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  <w:r w:rsidRPr="007323A6">
        <w:rPr>
          <w:rFonts w:ascii="宋体" w:eastAsia="宋体" w:hAnsi="宋体" w:cs="宋体"/>
          <w:kern w:val="0"/>
        </w:rPr>
        <w:t>采用多级库区分管理，实现区管干部信息库、后备干部库等几类信息库管理</w:t>
      </w: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  <w:r w:rsidRPr="007323A6">
        <w:rPr>
          <w:rFonts w:ascii="宋体" w:eastAsia="宋体" w:hAnsi="宋体" w:cs="宋体"/>
          <w:kern w:val="0"/>
        </w:rPr>
        <w:t>按Word、Excel、PPT等格式自定义模板导入导出数据</w:t>
      </w: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  <w:r w:rsidRPr="007323A6">
        <w:rPr>
          <w:rFonts w:ascii="宋体" w:eastAsia="宋体" w:hAnsi="宋体" w:cs="宋体"/>
          <w:kern w:val="0"/>
        </w:rPr>
        <w:t>涵盖新任、提拔、抽借调、退离等干部认知过程中的全部操作</w:t>
      </w: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  <w:r w:rsidRPr="007323A6">
        <w:rPr>
          <w:rFonts w:ascii="宋体" w:eastAsia="宋体" w:hAnsi="宋体" w:cs="宋体"/>
          <w:kern w:val="0"/>
        </w:rPr>
        <w:t>干部大数据平台现已覆盖信息管理、业务管理、信息预警管理、班子模型管理、名册管理、文档管理、权限管理、任免管理等</w:t>
      </w: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  <w:r w:rsidRPr="007323A6">
        <w:rPr>
          <w:rFonts w:ascii="宋体" w:eastAsia="宋体" w:hAnsi="宋体" w:cs="宋体"/>
          <w:kern w:val="0"/>
        </w:rPr>
        <w:t>业务管理：对部门业务进行信息化管理</w:t>
      </w: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  <w:r w:rsidRPr="007323A6">
        <w:rPr>
          <w:rFonts w:ascii="宋体" w:eastAsia="宋体" w:hAnsi="宋体" w:cs="宋体"/>
          <w:kern w:val="0"/>
        </w:rPr>
        <w:t>信息预警：分顶级对干部、组织信息进行预警</w:t>
      </w: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  <w:r w:rsidRPr="007323A6">
        <w:rPr>
          <w:rFonts w:ascii="宋体" w:eastAsia="宋体" w:hAnsi="宋体" w:cs="宋体"/>
          <w:kern w:val="0"/>
        </w:rPr>
        <w:t>班子管理：灵活建立组织机构树，进行分析统计</w:t>
      </w: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  <w:r w:rsidRPr="007323A6">
        <w:rPr>
          <w:rFonts w:ascii="宋体" w:eastAsia="宋体" w:hAnsi="宋体" w:cs="宋体"/>
          <w:kern w:val="0"/>
        </w:rPr>
        <w:t>名册：根据干部管理需要生成各类动态或静态名册</w:t>
      </w: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  <w:r w:rsidRPr="007323A6">
        <w:rPr>
          <w:rFonts w:ascii="宋体" w:eastAsia="宋体" w:hAnsi="宋体" w:cs="宋体"/>
          <w:kern w:val="0"/>
        </w:rPr>
        <w:t>文档：实现不同格式的文件存储</w:t>
      </w: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  <w:r w:rsidRPr="007323A6">
        <w:rPr>
          <w:rFonts w:ascii="宋体" w:eastAsia="宋体" w:hAnsi="宋体" w:cs="宋体"/>
          <w:kern w:val="0"/>
        </w:rPr>
        <w:t>权限：对系统操作人员进行分层次权限管理</w:t>
      </w: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  <w:r w:rsidRPr="007323A6">
        <w:rPr>
          <w:rFonts w:ascii="宋体" w:eastAsia="宋体" w:hAnsi="宋体" w:cs="宋体"/>
          <w:kern w:val="0"/>
        </w:rPr>
        <w:t>任免：涵盖新任、提拔、借调、离职等全部操作</w:t>
      </w: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  <w:r w:rsidRPr="007323A6">
        <w:rPr>
          <w:rFonts w:ascii="宋体" w:eastAsia="宋体" w:hAnsi="宋体" w:cs="宋体"/>
          <w:kern w:val="0"/>
        </w:rPr>
        <w:t>PC端系统可选择内容同步到平板端</w:t>
      </w: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  <w:r w:rsidRPr="007323A6">
        <w:rPr>
          <w:rFonts w:ascii="宋体" w:eastAsia="宋体" w:hAnsi="宋体" w:cs="宋体"/>
          <w:kern w:val="0"/>
        </w:rPr>
        <w:lastRenderedPageBreak/>
        <w:t>通过系统分析方法，以客户需求为指导，以经济实用为原则，以技术超前为思路，结合实际业务需求，提供技术咨询、方案论证、方案设计等服务</w:t>
      </w: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  <w:r w:rsidRPr="007323A6">
        <w:rPr>
          <w:rFonts w:ascii="宋体" w:eastAsia="宋体" w:hAnsi="宋体" w:cs="宋体"/>
          <w:kern w:val="0"/>
        </w:rPr>
        <w:t>针对不同单位提供个性化解决方案，满足各地组织工作的特色需求，及不同层级的单位的需求，提供可操作性更强，业务结合更紧密的针对性解决方案</w:t>
      </w: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  <w:r w:rsidRPr="007323A6">
        <w:rPr>
          <w:rFonts w:ascii="宋体" w:eastAsia="宋体" w:hAnsi="宋体" w:cs="宋体"/>
          <w:kern w:val="0"/>
        </w:rPr>
        <w:t>项目实施阶段，可提供场地检测、环境准备服务，驻场对软件进行安装、测试、运行跟踪、集成测试，还可为客户进行系统培训，软件升级、功能变更、系统优化等升级服务</w:t>
      </w: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  <w:r w:rsidRPr="007323A6">
        <w:rPr>
          <w:rFonts w:ascii="宋体" w:eastAsia="宋体" w:hAnsi="宋体" w:cs="宋体"/>
          <w:kern w:val="0"/>
        </w:rPr>
        <w:t>全力保障您的数据安全</w:t>
      </w: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  <w:r w:rsidRPr="007323A6">
        <w:rPr>
          <w:rFonts w:ascii="宋体" w:eastAsia="宋体" w:hAnsi="宋体" w:cs="宋体"/>
          <w:kern w:val="0"/>
        </w:rPr>
        <w:t>数据隐私和安全</w:t>
      </w: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  <w:r w:rsidRPr="007323A6">
        <w:rPr>
          <w:rFonts w:ascii="宋体" w:eastAsia="宋体" w:hAnsi="宋体" w:cs="宋体"/>
          <w:kern w:val="0"/>
        </w:rPr>
        <w:t>在物理安全、系统安全、网络安全、数据安全等各维度全方位保障运营安全</w:t>
      </w: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  <w:r w:rsidRPr="007323A6">
        <w:rPr>
          <w:rFonts w:ascii="宋体" w:eastAsia="宋体" w:hAnsi="宋体" w:cs="宋体"/>
          <w:kern w:val="0"/>
        </w:rPr>
        <w:t>数据传输、存储加密</w:t>
      </w: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  <w:r w:rsidRPr="007323A6">
        <w:rPr>
          <w:rFonts w:ascii="宋体" w:eastAsia="宋体" w:hAnsi="宋体" w:cs="宋体"/>
          <w:kern w:val="0"/>
        </w:rPr>
        <w:t>所有数据加密存储，确保数据传输安全，100%保证数据资产安全</w:t>
      </w: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  <w:r w:rsidRPr="007323A6">
        <w:rPr>
          <w:rFonts w:ascii="宋体" w:eastAsia="宋体" w:hAnsi="宋体" w:cs="宋体"/>
          <w:kern w:val="0"/>
        </w:rPr>
        <w:t>多层网络攻击防范</w:t>
      </w: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  <w:r w:rsidRPr="007323A6">
        <w:rPr>
          <w:rFonts w:ascii="宋体" w:eastAsia="宋体" w:hAnsi="宋体" w:cs="宋体"/>
          <w:kern w:val="0"/>
        </w:rPr>
        <w:t xml:space="preserve">防护类型包括CC、SYN </w:t>
      </w:r>
      <w:proofErr w:type="spellStart"/>
      <w:r w:rsidRPr="007323A6">
        <w:rPr>
          <w:rFonts w:ascii="宋体" w:eastAsia="宋体" w:hAnsi="宋体" w:cs="宋体"/>
          <w:kern w:val="0"/>
        </w:rPr>
        <w:t>fiood</w:t>
      </w:r>
      <w:proofErr w:type="spellEnd"/>
      <w:r w:rsidRPr="007323A6">
        <w:rPr>
          <w:rFonts w:ascii="宋体" w:eastAsia="宋体" w:hAnsi="宋体" w:cs="宋体"/>
          <w:kern w:val="0"/>
        </w:rPr>
        <w:t>、UDP flood等所有</w:t>
      </w:r>
      <w:proofErr w:type="spellStart"/>
      <w:r w:rsidRPr="007323A6">
        <w:rPr>
          <w:rFonts w:ascii="宋体" w:eastAsia="宋体" w:hAnsi="宋体" w:cs="宋体"/>
          <w:kern w:val="0"/>
        </w:rPr>
        <w:t>DDos</w:t>
      </w:r>
      <w:proofErr w:type="spellEnd"/>
      <w:r w:rsidRPr="007323A6">
        <w:rPr>
          <w:rFonts w:ascii="宋体" w:eastAsia="宋体" w:hAnsi="宋体" w:cs="宋体"/>
          <w:kern w:val="0"/>
        </w:rPr>
        <w:t>攻击方式</w:t>
      </w: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  <w:r w:rsidRPr="007323A6">
        <w:rPr>
          <w:rFonts w:ascii="宋体" w:eastAsia="宋体" w:hAnsi="宋体" w:cs="宋体"/>
          <w:kern w:val="0"/>
        </w:rPr>
        <w:t>定期安全顾问扫描</w:t>
      </w: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  <w:r w:rsidRPr="007323A6">
        <w:rPr>
          <w:rFonts w:ascii="宋体" w:eastAsia="宋体" w:hAnsi="宋体" w:cs="宋体"/>
          <w:kern w:val="0"/>
        </w:rPr>
        <w:t>定期对网站安全进行扫描，有效拦截SQL注入，XSS跨站等类型的WEB攻击</w:t>
      </w: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  <w:r w:rsidRPr="007323A6">
        <w:rPr>
          <w:rFonts w:ascii="宋体" w:eastAsia="宋体" w:hAnsi="宋体" w:cs="宋体"/>
          <w:kern w:val="0"/>
        </w:rPr>
        <w:t>流程管理：整合组织部内各部门业务需求，对各部门业务进行流程化、整体化管理</w:t>
      </w: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  <w:r w:rsidRPr="007323A6">
        <w:rPr>
          <w:rFonts w:ascii="宋体" w:eastAsia="宋体" w:hAnsi="宋体" w:cs="宋体"/>
          <w:kern w:val="0"/>
        </w:rPr>
        <w:t>分析研判：市管领导班子和领导干部分析研判</w:t>
      </w: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  <w:r w:rsidRPr="007323A6">
        <w:rPr>
          <w:rFonts w:ascii="宋体" w:eastAsia="宋体" w:hAnsi="宋体" w:cs="宋体"/>
          <w:kern w:val="0"/>
        </w:rPr>
        <w:t>党情分析：多种形式展示党建工作成果、分析党务工作情况</w:t>
      </w: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  <w:r w:rsidRPr="007323A6">
        <w:rPr>
          <w:rFonts w:ascii="宋体" w:eastAsia="宋体" w:hAnsi="宋体" w:cs="宋体"/>
          <w:kern w:val="0"/>
        </w:rPr>
        <w:t>干部培训：对干部学习培训全过程系统化管理</w:t>
      </w: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  <w:r w:rsidRPr="007323A6">
        <w:rPr>
          <w:rFonts w:ascii="宋体" w:eastAsia="宋体" w:hAnsi="宋体" w:cs="宋体"/>
          <w:kern w:val="0"/>
        </w:rPr>
        <w:lastRenderedPageBreak/>
        <w:t>干部考核：涵盖干部日常考核、月、季度考核，年度考核等</w:t>
      </w: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  <w:r w:rsidRPr="007323A6">
        <w:rPr>
          <w:rFonts w:ascii="宋体" w:eastAsia="宋体" w:hAnsi="宋体" w:cs="宋体"/>
          <w:kern w:val="0"/>
        </w:rPr>
        <w:t>农村、社区基层干部管理：对农村及设计基础组织干部进行系统管理</w:t>
      </w: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  <w:r w:rsidRPr="007323A6">
        <w:rPr>
          <w:rFonts w:ascii="宋体" w:eastAsia="宋体" w:hAnsi="宋体" w:cs="宋体"/>
          <w:kern w:val="0"/>
        </w:rPr>
        <w:t>微信测评：可通过微信一键扫码进行干部测评工作，数据自动汇总到系统</w:t>
      </w: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  <w:r w:rsidRPr="007323A6">
        <w:rPr>
          <w:rFonts w:ascii="宋体" w:eastAsia="宋体" w:hAnsi="宋体" w:cs="宋体"/>
          <w:kern w:val="0"/>
        </w:rPr>
        <w:t>人才管理：建立人才信息库，综合分析人才岗位匹配情况，实现人才管理智能化</w:t>
      </w: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  <w:r w:rsidRPr="007323A6">
        <w:rPr>
          <w:rFonts w:ascii="宋体" w:eastAsia="宋体" w:hAnsi="宋体" w:cs="宋体"/>
          <w:kern w:val="0"/>
        </w:rPr>
        <w:t>腾冲干部大数据平台项目</w:t>
      </w: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  <w:r w:rsidRPr="007323A6">
        <w:rPr>
          <w:rFonts w:ascii="宋体" w:eastAsia="宋体" w:hAnsi="宋体" w:cs="宋体"/>
          <w:kern w:val="0"/>
        </w:rPr>
        <w:t>        中共腾冲市委组织部“干部管理大数据平台”通过对市管干部、后备干部、村（社区）干部、大学生村官、市管联系人才的大数据分库汇总管理，实现对干部各项信息的收集、利用、分析，为领导班子研判、干部任免选拔、干部监督、干部考核、奖惩、培训及各项干部信息相关工作（如出入境办理、离退、挂职、职务职级并行等）提供数据依据和信息提醒，通过信息化手段提高腾冲市委组织部干部管理工作效率、准确性、科学性。</w:t>
      </w: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  <w:r w:rsidRPr="007323A6">
        <w:rPr>
          <w:rFonts w:ascii="宋体" w:eastAsia="宋体" w:hAnsi="宋体" w:cs="宋体"/>
          <w:kern w:val="0"/>
        </w:rPr>
        <w:t>    </w:t>
      </w: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  <w:r w:rsidRPr="007323A6">
        <w:rPr>
          <w:rFonts w:ascii="宋体" w:eastAsia="宋体" w:hAnsi="宋体" w:cs="宋体"/>
          <w:kern w:val="0"/>
        </w:rPr>
        <w:t>党的十八大以来，以习近平同志为核心的党中央坚持全面从严治党和从严管理干部，坚持党管干部原则，强化党组织领导和把关作用，全方位扎紧制度笼子，推动选人用人工作不断规范，选人用人状况和风气明显好转。</w:t>
      </w: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  <w:r w:rsidRPr="007323A6">
        <w:rPr>
          <w:rFonts w:ascii="宋体" w:eastAsia="宋体" w:hAnsi="宋体" w:cs="宋体"/>
          <w:kern w:val="0"/>
        </w:rPr>
        <w:t>通过信息化手段收集、分析、运用数据，在干部提拔、班子调配等方面提供快速、准确、科学的信息服务和决策支持。</w:t>
      </w: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  <w:r w:rsidRPr="007323A6">
        <w:rPr>
          <w:rFonts w:ascii="宋体" w:eastAsia="宋体" w:hAnsi="宋体" w:cs="宋体"/>
          <w:kern w:val="0"/>
        </w:rPr>
        <w:t>打造开放兼容的大数据平台，通过对大量、动态、多样的干部信息进行采集、管理、分析及运用，实现干部信息管理、统计分析、考核评价、监督预警、移动应用等功能。为精准选人用人提供信息服务和工具保障，为科学选人用人提供辅助决策支持</w:t>
      </w: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  <w:r w:rsidRPr="007323A6">
        <w:rPr>
          <w:rFonts w:ascii="宋体" w:eastAsia="宋体" w:hAnsi="宋体" w:cs="宋体"/>
          <w:kern w:val="0"/>
        </w:rPr>
        <w:lastRenderedPageBreak/>
        <w:t>本系统要以《全国组织干部人事管理信息系统信息结构体系》为基础，对系统数据进行规范，统一数据交换标准。</w:t>
      </w: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  <w:r w:rsidRPr="007323A6">
        <w:rPr>
          <w:rFonts w:ascii="宋体" w:eastAsia="宋体" w:hAnsi="宋体" w:cs="宋体"/>
          <w:kern w:val="0"/>
        </w:rPr>
        <w:t>干部档案造假</w:t>
      </w: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  <w:r w:rsidRPr="007323A6">
        <w:rPr>
          <w:rFonts w:ascii="宋体" w:eastAsia="宋体" w:hAnsi="宋体" w:cs="宋体"/>
          <w:kern w:val="0"/>
        </w:rPr>
        <w:t>完善干部选拔任用工作监督体系</w:t>
      </w: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  <w:r w:rsidRPr="007323A6">
        <w:rPr>
          <w:rFonts w:ascii="宋体" w:eastAsia="宋体" w:hAnsi="宋体" w:cs="宋体"/>
          <w:kern w:val="0"/>
        </w:rPr>
        <w:t>《国家“十三五”时期文化发展改革规划纲要》</w:t>
      </w: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  <w:r w:rsidRPr="007323A6">
        <w:rPr>
          <w:rFonts w:ascii="宋体" w:eastAsia="宋体" w:hAnsi="宋体" w:cs="宋体"/>
          <w:kern w:val="0"/>
        </w:rPr>
        <w:t>坚持创新发展</w:t>
      </w: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  <w:r w:rsidRPr="007323A6">
        <w:rPr>
          <w:rFonts w:ascii="宋体" w:eastAsia="宋体" w:hAnsi="宋体" w:cs="宋体"/>
          <w:kern w:val="0"/>
        </w:rPr>
        <w:t>坚持协调发展</w:t>
      </w: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  <w:r w:rsidRPr="007323A6">
        <w:rPr>
          <w:rFonts w:ascii="宋体" w:eastAsia="宋体" w:hAnsi="宋体" w:cs="宋体"/>
          <w:kern w:val="0"/>
        </w:rPr>
        <w:t>坚持绿色发展</w:t>
      </w: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  <w:r w:rsidRPr="007323A6">
        <w:rPr>
          <w:rFonts w:ascii="宋体" w:eastAsia="宋体" w:hAnsi="宋体" w:cs="宋体"/>
          <w:kern w:val="0"/>
        </w:rPr>
        <w:t>坚持开放发展</w:t>
      </w: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  <w:r w:rsidRPr="007323A6">
        <w:rPr>
          <w:rFonts w:ascii="宋体" w:eastAsia="宋体" w:hAnsi="宋体" w:cs="宋体"/>
          <w:kern w:val="0"/>
        </w:rPr>
        <w:t>坚持共享发展</w:t>
      </w: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  <w:r w:rsidRPr="007323A6">
        <w:rPr>
          <w:rFonts w:ascii="宋体" w:eastAsia="宋体" w:hAnsi="宋体" w:cs="宋体"/>
          <w:kern w:val="0"/>
        </w:rPr>
        <w:t>各级党委会政府要从全局和战略高度，充分认识“十三五”时期文化发展改革的重要意义，把本规划纲要提出的目标任务纳入经济社会发展全局，作为评价地区发展水平，衡量发展质量和考核领导干部工作业绩的重要内容。</w:t>
      </w: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  <w:r w:rsidRPr="007323A6">
        <w:rPr>
          <w:rFonts w:ascii="宋体" w:eastAsia="宋体" w:hAnsi="宋体" w:cs="宋体"/>
          <w:kern w:val="0"/>
        </w:rPr>
        <w:t>干部管理从严，认真贯彻执行党管干部原则，从严把好选人用人的“群众关，廉洁关，程序关、纪律关、任职关”。</w:t>
      </w: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  <w:r w:rsidRPr="007323A6">
        <w:rPr>
          <w:rFonts w:ascii="宋体" w:eastAsia="宋体" w:hAnsi="宋体" w:cs="宋体"/>
          <w:kern w:val="0"/>
        </w:rPr>
        <w:t>深化党的建设制度改革，围绕从严管理干部，健全完善</w:t>
      </w: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  <w:r w:rsidRPr="007323A6">
        <w:rPr>
          <w:rFonts w:ascii="宋体" w:eastAsia="宋体" w:hAnsi="宋体" w:cs="宋体"/>
          <w:kern w:val="0"/>
        </w:rPr>
        <w:t>《干部选拔任用工作监督检查和责任追究办法》</w:t>
      </w: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  <w:r w:rsidRPr="007323A6">
        <w:rPr>
          <w:rFonts w:ascii="宋体" w:eastAsia="宋体" w:hAnsi="宋体" w:cs="宋体"/>
          <w:kern w:val="0"/>
        </w:rPr>
        <w:t>贯彻新时代党的组织路线，落实新时代好干部标准，树立正确导向，突出政治监督，从严查处违规用人问题和选人用人中的不正之风。</w:t>
      </w: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  <w:r w:rsidRPr="007323A6">
        <w:rPr>
          <w:rFonts w:ascii="宋体" w:eastAsia="宋体" w:hAnsi="宋体" w:cs="宋体"/>
          <w:kern w:val="0"/>
        </w:rPr>
        <w:t>坚持党管干部原则情况</w:t>
      </w: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  <w:r w:rsidRPr="007323A6">
        <w:rPr>
          <w:rFonts w:ascii="宋体" w:eastAsia="宋体" w:hAnsi="宋体" w:cs="宋体"/>
          <w:kern w:val="0"/>
        </w:rPr>
        <w:t>坚持好干部标准和树立正确用人导向情况</w:t>
      </w: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  <w:r w:rsidRPr="007323A6">
        <w:rPr>
          <w:rFonts w:ascii="宋体" w:eastAsia="宋体" w:hAnsi="宋体" w:cs="宋体"/>
          <w:kern w:val="0"/>
        </w:rPr>
        <w:t>点亮监督“预警灯”</w:t>
      </w: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  <w:r w:rsidRPr="007323A6">
        <w:rPr>
          <w:rFonts w:ascii="宋体" w:eastAsia="宋体" w:hAnsi="宋体" w:cs="宋体"/>
          <w:kern w:val="0"/>
        </w:rPr>
        <w:lastRenderedPageBreak/>
        <w:t>画好干部“全身像”</w:t>
      </w: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  <w:r w:rsidRPr="007323A6">
        <w:rPr>
          <w:rFonts w:ascii="宋体" w:eastAsia="宋体" w:hAnsi="宋体" w:cs="宋体"/>
          <w:kern w:val="0"/>
        </w:rPr>
        <w:t>密织干部“信息网”</w:t>
      </w: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</w:p>
    <w:p w:rsidR="007323A6" w:rsidRPr="007323A6" w:rsidRDefault="007323A6" w:rsidP="007323A6">
      <w:pPr>
        <w:widowControl/>
        <w:jc w:val="left"/>
        <w:rPr>
          <w:rFonts w:ascii="宋体" w:eastAsia="宋体" w:hAnsi="宋体" w:cs="宋体"/>
          <w:kern w:val="0"/>
        </w:rPr>
      </w:pPr>
      <w:r w:rsidRPr="007323A6">
        <w:rPr>
          <w:rFonts w:ascii="宋体" w:eastAsia="宋体" w:hAnsi="宋体" w:cs="宋体"/>
          <w:kern w:val="0"/>
        </w:rPr>
        <w:t>本系统以《全国组织干部人事管理系统信息结构体系》为基础</w:t>
      </w:r>
    </w:p>
    <w:p w:rsidR="003946F7" w:rsidRPr="007323A6" w:rsidRDefault="003946F7">
      <w:bookmarkStart w:id="0" w:name="_GoBack"/>
      <w:bookmarkEnd w:id="0"/>
    </w:p>
    <w:sectPr w:rsidR="003946F7" w:rsidRPr="007323A6" w:rsidSect="00017C9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3A6"/>
    <w:rsid w:val="00017C9E"/>
    <w:rsid w:val="003224A8"/>
    <w:rsid w:val="003946F7"/>
    <w:rsid w:val="00446013"/>
    <w:rsid w:val="005E5398"/>
    <w:rsid w:val="007323A6"/>
    <w:rsid w:val="00AA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142BA3"/>
  <w14:defaultImageDpi w14:val="32767"/>
  <w15:chartTrackingRefBased/>
  <w15:docId w15:val="{32DF90B6-30FA-1C47-A9DE-C7B10A6A6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29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7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3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8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3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2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mx2709</dc:creator>
  <cp:keywords/>
  <dc:description/>
  <cp:lastModifiedBy>mx2709</cp:lastModifiedBy>
  <cp:revision>1</cp:revision>
  <dcterms:created xsi:type="dcterms:W3CDTF">2020-03-20T02:50:00Z</dcterms:created>
  <dcterms:modified xsi:type="dcterms:W3CDTF">2020-03-20T02:51:00Z</dcterms:modified>
</cp:coreProperties>
</file>