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F6" w:rsidRPr="005B26E5" w:rsidRDefault="00C61994" w:rsidP="00BB270A">
      <w:pPr>
        <w:spacing w:beforeLines="50" w:afterLines="50"/>
        <w:jc w:val="center"/>
        <w:rPr>
          <w:rFonts w:ascii="Times New Roman" w:hAnsi="Times New Roman"/>
          <w:b/>
          <w:kern w:val="0"/>
          <w:sz w:val="32"/>
          <w:szCs w:val="24"/>
        </w:rPr>
      </w:pPr>
      <w:bookmarkStart w:id="0" w:name="_GoBack"/>
      <w:r w:rsidRPr="00FD134E">
        <w:rPr>
          <w:rFonts w:ascii="Times New Roman" w:hAnsi="Times New Roman"/>
          <w:b/>
          <w:sz w:val="24"/>
          <w:szCs w:val="24"/>
        </w:rPr>
        <w:t>U</w:t>
      </w:r>
      <w:r>
        <w:rPr>
          <w:rFonts w:ascii="Times New Roman" w:hAnsi="Times New Roman"/>
          <w:b/>
          <w:sz w:val="24"/>
          <w:szCs w:val="24"/>
        </w:rPr>
        <w:t>nit</w:t>
      </w:r>
      <w:r>
        <w:rPr>
          <w:rFonts w:ascii="Times New Roman" w:hAnsi="Times New Roman" w:hint="eastAsia"/>
          <w:b/>
          <w:sz w:val="24"/>
          <w:szCs w:val="24"/>
        </w:rPr>
        <w:t>1</w:t>
      </w:r>
      <w:r w:rsidR="00BB270A">
        <w:rPr>
          <w:rFonts w:ascii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Self</w:t>
      </w:r>
    </w:p>
    <w:p w:rsidR="00FE432A" w:rsidRPr="001B2E14" w:rsidRDefault="00C95D9A">
      <w:pPr>
        <w:rPr>
          <w:rFonts w:ascii="Times New Roman" w:hAnsi="Times New Roman"/>
          <w:b/>
        </w:rPr>
      </w:pPr>
      <w:bookmarkStart w:id="1" w:name="OLE_LINK1"/>
      <w:bookmarkStart w:id="2" w:name="OLE_LINK4"/>
      <w:bookmarkEnd w:id="0"/>
      <w:r>
        <w:rPr>
          <w:rFonts w:ascii="Times New Roman" w:hAnsi="Times New Roman" w:hint="eastAsia"/>
          <w:b/>
        </w:rPr>
        <w:t xml:space="preserve">I. </w:t>
      </w:r>
      <w:r w:rsidR="00FE432A" w:rsidRPr="001B2E14">
        <w:rPr>
          <w:rFonts w:ascii="Times New Roman" w:hAnsi="Times New Roman"/>
          <w:b/>
        </w:rPr>
        <w:t>Words and phrases</w:t>
      </w:r>
    </w:p>
    <w:bookmarkEnd w:id="1"/>
    <w:bookmarkEnd w:id="2"/>
    <w:p w:rsidR="00BB270A" w:rsidRDefault="00BB270A" w:rsidP="007605D9">
      <w:pPr>
        <w:pStyle w:val="a5"/>
        <w:numPr>
          <w:ilvl w:val="0"/>
          <w:numId w:val="4"/>
        </w:numPr>
        <w:ind w:firstLineChars="0"/>
        <w:rPr>
          <w:rFonts w:ascii="Times New Roman" w:hAnsi="Times New Roman" w:hint="eastAsia"/>
          <w:kern w:val="0"/>
          <w:sz w:val="24"/>
          <w:szCs w:val="24"/>
        </w:rPr>
      </w:pPr>
    </w:p>
    <w:p w:rsidR="00C57047" w:rsidRPr="00BB270A" w:rsidRDefault="00C57047" w:rsidP="00BB270A">
      <w:pPr>
        <w:rPr>
          <w:rFonts w:ascii="Times New Roman" w:hAnsi="Times New Roman"/>
          <w:kern w:val="0"/>
          <w:sz w:val="24"/>
          <w:szCs w:val="24"/>
        </w:rPr>
      </w:pPr>
      <w:r w:rsidRPr="00BB270A">
        <w:rPr>
          <w:rFonts w:ascii="Times New Roman" w:hAnsi="Times New Roman"/>
          <w:kern w:val="0"/>
          <w:sz w:val="24"/>
          <w:szCs w:val="24"/>
        </w:rPr>
        <w:t>(1) obstacles</w:t>
      </w:r>
    </w:p>
    <w:p w:rsidR="00C57047" w:rsidRPr="00BB270A" w:rsidRDefault="00C57047" w:rsidP="00BB270A">
      <w:pPr>
        <w:rPr>
          <w:rFonts w:ascii="Times New Roman" w:hAnsi="Times New Roman"/>
          <w:kern w:val="0"/>
          <w:sz w:val="24"/>
          <w:szCs w:val="24"/>
        </w:rPr>
      </w:pPr>
      <w:r w:rsidRPr="00BB270A">
        <w:rPr>
          <w:rFonts w:ascii="Times New Roman" w:hAnsi="Times New Roman"/>
          <w:kern w:val="0"/>
          <w:sz w:val="24"/>
          <w:szCs w:val="24"/>
        </w:rPr>
        <w:t>(2) Self-sufficient</w:t>
      </w:r>
    </w:p>
    <w:p w:rsidR="00432829" w:rsidRPr="00BB270A" w:rsidRDefault="00C57047" w:rsidP="00BB270A">
      <w:pPr>
        <w:rPr>
          <w:rFonts w:ascii="Times New Roman" w:hAnsi="Times New Roman"/>
          <w:kern w:val="0"/>
          <w:sz w:val="24"/>
          <w:szCs w:val="24"/>
        </w:rPr>
      </w:pPr>
      <w:r w:rsidRPr="00BB270A">
        <w:rPr>
          <w:rFonts w:ascii="Times New Roman" w:hAnsi="Times New Roman"/>
          <w:kern w:val="0"/>
          <w:sz w:val="24"/>
          <w:szCs w:val="24"/>
        </w:rPr>
        <w:t xml:space="preserve">(3) </w:t>
      </w:r>
      <w:r w:rsidR="007605D9" w:rsidRPr="00BB270A">
        <w:rPr>
          <w:rFonts w:ascii="Times New Roman" w:hAnsi="Times New Roman"/>
          <w:kern w:val="0"/>
          <w:sz w:val="24"/>
          <w:szCs w:val="24"/>
        </w:rPr>
        <w:t>Receptivity to persons and to nature</w:t>
      </w:r>
    </w:p>
    <w:p w:rsidR="00C57047" w:rsidRPr="00BB270A" w:rsidRDefault="00C57047" w:rsidP="00BB270A">
      <w:pPr>
        <w:rPr>
          <w:rFonts w:ascii="Times New Roman" w:hAnsi="Times New Roman"/>
          <w:kern w:val="0"/>
          <w:sz w:val="24"/>
          <w:szCs w:val="24"/>
        </w:rPr>
      </w:pPr>
      <w:r w:rsidRPr="00BB270A">
        <w:rPr>
          <w:rFonts w:ascii="Times New Roman" w:hAnsi="Times New Roman"/>
          <w:kern w:val="0"/>
          <w:sz w:val="24"/>
          <w:szCs w:val="24"/>
        </w:rPr>
        <w:t xml:space="preserve">(4) </w:t>
      </w:r>
      <w:r w:rsidR="007605D9" w:rsidRPr="00BB270A">
        <w:rPr>
          <w:rFonts w:ascii="Times New Roman" w:hAnsi="Times New Roman"/>
          <w:kern w:val="0"/>
          <w:sz w:val="24"/>
          <w:szCs w:val="24"/>
        </w:rPr>
        <w:t>being a fa</w:t>
      </w:r>
      <w:r w:rsidRPr="00BB270A">
        <w:rPr>
          <w:rFonts w:ascii="Times New Roman" w:hAnsi="Times New Roman"/>
          <w:kern w:val="0"/>
          <w:sz w:val="24"/>
          <w:szCs w:val="24"/>
        </w:rPr>
        <w:t>c</w:t>
      </w:r>
      <w:r w:rsidR="007605D9" w:rsidRPr="00BB270A">
        <w:rPr>
          <w:rFonts w:ascii="Times New Roman" w:hAnsi="Times New Roman"/>
          <w:kern w:val="0"/>
          <w:sz w:val="24"/>
          <w:szCs w:val="24"/>
        </w:rPr>
        <w:t xml:space="preserve">ade </w:t>
      </w:r>
    </w:p>
    <w:p w:rsidR="007605D9" w:rsidRPr="00BB270A" w:rsidRDefault="00C57047" w:rsidP="00BB270A">
      <w:pPr>
        <w:rPr>
          <w:rFonts w:ascii="Times New Roman" w:hAnsi="Times New Roman"/>
          <w:kern w:val="0"/>
          <w:sz w:val="24"/>
          <w:szCs w:val="24"/>
        </w:rPr>
      </w:pPr>
      <w:r w:rsidRPr="00BB270A">
        <w:rPr>
          <w:rFonts w:ascii="Times New Roman" w:hAnsi="Times New Roman"/>
          <w:kern w:val="0"/>
          <w:sz w:val="24"/>
          <w:szCs w:val="24"/>
        </w:rPr>
        <w:t xml:space="preserve">(5) </w:t>
      </w:r>
      <w:r w:rsidR="007605D9" w:rsidRPr="00BB270A">
        <w:rPr>
          <w:rFonts w:ascii="Times New Roman" w:hAnsi="Times New Roman"/>
          <w:kern w:val="0"/>
          <w:sz w:val="24"/>
          <w:szCs w:val="24"/>
        </w:rPr>
        <w:t>the process he inwardly and actually is</w:t>
      </w:r>
    </w:p>
    <w:p w:rsidR="00BB270A" w:rsidRDefault="00BB270A">
      <w:pPr>
        <w:rPr>
          <w:rFonts w:ascii="Times New Roman" w:hAnsi="Times New Roman" w:hint="eastAsia"/>
        </w:rPr>
      </w:pPr>
    </w:p>
    <w:p w:rsidR="007605D9" w:rsidRPr="001B2E14" w:rsidRDefault="007605D9">
      <w:pPr>
        <w:rPr>
          <w:rFonts w:ascii="Times New Roman" w:hAnsi="Times New Roman"/>
        </w:rPr>
      </w:pPr>
      <w:r w:rsidRPr="001B2E14">
        <w:rPr>
          <w:rFonts w:ascii="Times New Roman" w:hAnsi="Times New Roman"/>
        </w:rPr>
        <w:t>2.</w:t>
      </w:r>
    </w:p>
    <w:p w:rsidR="006933F6" w:rsidRPr="001B2E14" w:rsidRDefault="0038711D" w:rsidP="006933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B</w:t>
      </w:r>
    </w:p>
    <w:p w:rsidR="006933F6" w:rsidRPr="001B2E14" w:rsidRDefault="0038711D" w:rsidP="006933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</w:t>
      </w:r>
    </w:p>
    <w:p w:rsidR="006933F6" w:rsidRPr="001B2E14" w:rsidRDefault="000E1919" w:rsidP="006933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C</w:t>
      </w:r>
    </w:p>
    <w:p w:rsidR="006933F6" w:rsidRPr="001B2E14" w:rsidRDefault="000E1919" w:rsidP="006933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B</w:t>
      </w:r>
    </w:p>
    <w:p w:rsidR="006933F6" w:rsidRPr="001B2E14" w:rsidRDefault="000E1919" w:rsidP="006933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D</w:t>
      </w:r>
    </w:p>
    <w:p w:rsidR="006933F6" w:rsidRPr="001B2E14" w:rsidRDefault="00F068ED" w:rsidP="006933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</w:t>
      </w:r>
    </w:p>
    <w:p w:rsidR="006933F6" w:rsidRPr="001B2E14" w:rsidRDefault="00F068ED" w:rsidP="006933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B</w:t>
      </w:r>
    </w:p>
    <w:p w:rsidR="006933F6" w:rsidRPr="001B2E14" w:rsidRDefault="00242B2D" w:rsidP="006933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</w:t>
      </w:r>
      <w:r>
        <w:rPr>
          <w:rFonts w:ascii="Times New Roman" w:hAnsi="Times New Roman" w:hint="eastAsia"/>
          <w:kern w:val="0"/>
          <w:sz w:val="24"/>
          <w:szCs w:val="24"/>
        </w:rPr>
        <w:t>;</w:t>
      </w:r>
      <w:r>
        <w:rPr>
          <w:rFonts w:ascii="Times New Roman" w:hAnsi="Times New Roman"/>
          <w:kern w:val="0"/>
          <w:sz w:val="24"/>
          <w:szCs w:val="24"/>
        </w:rPr>
        <w:t xml:space="preserve"> C</w:t>
      </w:r>
    </w:p>
    <w:p w:rsidR="007605D9" w:rsidRPr="001B2E14" w:rsidRDefault="00242B2D" w:rsidP="006933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B</w:t>
      </w:r>
      <w:r w:rsidR="006933F6" w:rsidRPr="001B2E14">
        <w:rPr>
          <w:rFonts w:ascii="Times New Roman" w:hAnsi="Times New Roman"/>
          <w:kern w:val="0"/>
          <w:sz w:val="24"/>
          <w:szCs w:val="24"/>
        </w:rPr>
        <w:t>;</w:t>
      </w:r>
      <w:r>
        <w:rPr>
          <w:rFonts w:ascii="Times New Roman" w:hAnsi="Times New Roman"/>
          <w:kern w:val="0"/>
          <w:sz w:val="24"/>
          <w:szCs w:val="24"/>
        </w:rPr>
        <w:t xml:space="preserve"> A</w:t>
      </w:r>
    </w:p>
    <w:p w:rsidR="006933F6" w:rsidRPr="001B2E14" w:rsidRDefault="00242B2D" w:rsidP="006933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A; C</w:t>
      </w:r>
    </w:p>
    <w:p w:rsidR="00BC559D" w:rsidRPr="001B2E14" w:rsidRDefault="00BC559D" w:rsidP="00BC559D">
      <w:pPr>
        <w:pStyle w:val="a5"/>
        <w:ind w:left="420" w:firstLineChars="0" w:firstLine="0"/>
        <w:rPr>
          <w:rFonts w:ascii="Times New Roman" w:hAnsi="Times New Roman"/>
          <w:kern w:val="0"/>
          <w:sz w:val="24"/>
          <w:szCs w:val="24"/>
        </w:rPr>
      </w:pPr>
    </w:p>
    <w:p w:rsidR="00BC559D" w:rsidRPr="001B2E14" w:rsidRDefault="00BC559D" w:rsidP="00BC559D">
      <w:pPr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/>
          <w:kern w:val="0"/>
          <w:sz w:val="24"/>
          <w:szCs w:val="24"/>
        </w:rPr>
        <w:t>3.</w:t>
      </w:r>
    </w:p>
    <w:p w:rsidR="00BC559D" w:rsidRPr="001B2E14" w:rsidRDefault="001B2E14" w:rsidP="00BC559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/>
          <w:kern w:val="0"/>
          <w:sz w:val="24"/>
          <w:szCs w:val="24"/>
        </w:rPr>
        <w:t>tendency toward</w:t>
      </w:r>
    </w:p>
    <w:p w:rsidR="00BC559D" w:rsidRPr="001B2E14" w:rsidRDefault="007605D9" w:rsidP="00BC559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/>
          <w:kern w:val="0"/>
          <w:sz w:val="24"/>
          <w:szCs w:val="24"/>
        </w:rPr>
        <w:t>fit into</w:t>
      </w:r>
    </w:p>
    <w:p w:rsidR="00BC559D" w:rsidRPr="001B2E14" w:rsidRDefault="007605D9" w:rsidP="00BC559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/>
          <w:kern w:val="0"/>
          <w:sz w:val="24"/>
          <w:szCs w:val="24"/>
        </w:rPr>
        <w:t>in flux</w:t>
      </w:r>
    </w:p>
    <w:p w:rsidR="00BC559D" w:rsidRPr="001B2E14" w:rsidRDefault="007605D9" w:rsidP="00BC559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/>
          <w:kern w:val="0"/>
          <w:sz w:val="24"/>
          <w:szCs w:val="24"/>
        </w:rPr>
        <w:t>at one time or another</w:t>
      </w:r>
    </w:p>
    <w:p w:rsidR="00BC559D" w:rsidRPr="001B2E14" w:rsidRDefault="007605D9" w:rsidP="00BC559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/>
          <w:kern w:val="0"/>
          <w:sz w:val="24"/>
          <w:szCs w:val="24"/>
        </w:rPr>
        <w:t>involve</w:t>
      </w:r>
    </w:p>
    <w:p w:rsidR="00BC559D" w:rsidRPr="001B2E14" w:rsidRDefault="007605D9" w:rsidP="00BC559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/>
          <w:kern w:val="0"/>
          <w:sz w:val="24"/>
          <w:szCs w:val="24"/>
        </w:rPr>
        <w:t>found himself</w:t>
      </w:r>
    </w:p>
    <w:p w:rsidR="00BC559D" w:rsidRPr="001B2E14" w:rsidRDefault="007605D9" w:rsidP="00BC559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/>
          <w:kern w:val="0"/>
          <w:sz w:val="24"/>
          <w:szCs w:val="24"/>
        </w:rPr>
        <w:t>emerging</w:t>
      </w:r>
    </w:p>
    <w:p w:rsidR="007605D9" w:rsidRPr="001B2E14" w:rsidRDefault="007605D9" w:rsidP="00BC559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/>
          <w:kern w:val="0"/>
          <w:sz w:val="24"/>
          <w:szCs w:val="24"/>
        </w:rPr>
        <w:t>in so doing</w:t>
      </w:r>
    </w:p>
    <w:p w:rsidR="007605D9" w:rsidRPr="001B2E14" w:rsidRDefault="007605D9" w:rsidP="00BC559D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/>
          <w:kern w:val="0"/>
          <w:sz w:val="24"/>
          <w:szCs w:val="24"/>
        </w:rPr>
        <w:t>at the outset</w:t>
      </w:r>
    </w:p>
    <w:p w:rsidR="00BC559D" w:rsidRPr="001B2E14" w:rsidRDefault="00BC559D" w:rsidP="00BC559D">
      <w:pPr>
        <w:pStyle w:val="a5"/>
        <w:ind w:left="420" w:firstLineChars="0" w:firstLine="0"/>
        <w:rPr>
          <w:rFonts w:ascii="Times New Roman" w:hAnsi="Times New Roman"/>
          <w:color w:val="FF0000"/>
          <w:kern w:val="0"/>
          <w:sz w:val="24"/>
          <w:szCs w:val="24"/>
        </w:rPr>
      </w:pPr>
    </w:p>
    <w:p w:rsidR="00BC559D" w:rsidRPr="001B2E14" w:rsidRDefault="00BC559D" w:rsidP="00BC559D">
      <w:pPr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/>
          <w:kern w:val="0"/>
          <w:sz w:val="24"/>
          <w:szCs w:val="24"/>
        </w:rPr>
        <w:t>4.</w:t>
      </w:r>
    </w:p>
    <w:p w:rsidR="00BC559D" w:rsidRPr="00BC559D" w:rsidRDefault="001E7A15" w:rsidP="00BC559D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B</w:t>
      </w:r>
      <w:r w:rsidR="007605D9">
        <w:rPr>
          <w:rFonts w:ascii="Times New Roman" w:hAnsi="Times New Roman" w:hint="eastAsia"/>
          <w:kern w:val="0"/>
          <w:sz w:val="24"/>
          <w:szCs w:val="24"/>
        </w:rPr>
        <w:t xml:space="preserve"> (hard; harsh; strict)</w:t>
      </w:r>
    </w:p>
    <w:p w:rsidR="00BC559D" w:rsidRPr="000A2EF8" w:rsidRDefault="001E7A15" w:rsidP="00BC559D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A </w:t>
      </w:r>
      <w:r w:rsidR="007605D9">
        <w:rPr>
          <w:rFonts w:ascii="Times New Roman" w:hAnsi="Times New Roman" w:hint="eastAsia"/>
          <w:kern w:val="0"/>
          <w:sz w:val="24"/>
          <w:szCs w:val="24"/>
        </w:rPr>
        <w:t>(powerful; impressive)</w:t>
      </w:r>
    </w:p>
    <w:p w:rsidR="000A2EF8" w:rsidRPr="000A2EF8" w:rsidRDefault="001E7A15" w:rsidP="00BC559D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C </w:t>
      </w:r>
      <w:r w:rsidR="007605D9">
        <w:rPr>
          <w:rFonts w:ascii="Times New Roman" w:hAnsi="Times New Roman" w:hint="eastAsia"/>
          <w:kern w:val="0"/>
          <w:sz w:val="24"/>
          <w:szCs w:val="24"/>
        </w:rPr>
        <w:t>(accompanying; concomitant</w:t>
      </w:r>
      <w:r>
        <w:rPr>
          <w:rFonts w:ascii="Times New Roman" w:hAnsi="Times New Roman" w:hint="eastAsia"/>
          <w:kern w:val="0"/>
          <w:sz w:val="24"/>
          <w:szCs w:val="24"/>
        </w:rPr>
        <w:t>; associated; related</w:t>
      </w:r>
      <w:r w:rsidR="007605D9">
        <w:rPr>
          <w:rFonts w:ascii="Times New Roman" w:hAnsi="Times New Roman" w:hint="eastAsia"/>
          <w:kern w:val="0"/>
          <w:sz w:val="24"/>
          <w:szCs w:val="24"/>
        </w:rPr>
        <w:t>)</w:t>
      </w:r>
    </w:p>
    <w:p w:rsidR="000A2EF8" w:rsidRPr="005660BB" w:rsidRDefault="001E7A15" w:rsidP="00BC559D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B</w:t>
      </w:r>
      <w:r w:rsidR="002059CA">
        <w:rPr>
          <w:rFonts w:ascii="Times New Roman" w:hAnsi="Times New Roman" w:hint="eastAsia"/>
          <w:kern w:val="0"/>
          <w:sz w:val="24"/>
          <w:szCs w:val="24"/>
        </w:rPr>
        <w:t xml:space="preserve"> (fumbling; probing</w:t>
      </w:r>
      <w:r w:rsidR="007605D9">
        <w:rPr>
          <w:rFonts w:ascii="Times New Roman" w:hAnsi="Times New Roman" w:hint="eastAsia"/>
          <w:kern w:val="0"/>
          <w:sz w:val="24"/>
          <w:szCs w:val="24"/>
        </w:rPr>
        <w:t>; feel</w:t>
      </w:r>
      <w:r w:rsidR="002059CA">
        <w:rPr>
          <w:rFonts w:ascii="Times New Roman" w:hAnsi="Times New Roman" w:hint="eastAsia"/>
          <w:kern w:val="0"/>
          <w:sz w:val="24"/>
          <w:szCs w:val="24"/>
        </w:rPr>
        <w:t>ing</w:t>
      </w:r>
      <w:r w:rsidR="007605D9">
        <w:rPr>
          <w:rFonts w:ascii="Times New Roman" w:hAnsi="Times New Roman" w:hint="eastAsia"/>
          <w:kern w:val="0"/>
          <w:sz w:val="24"/>
          <w:szCs w:val="24"/>
        </w:rPr>
        <w:t>)</w:t>
      </w:r>
    </w:p>
    <w:p w:rsidR="005660BB" w:rsidRPr="00BC559D" w:rsidRDefault="001E7A15" w:rsidP="00BC559D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A </w:t>
      </w:r>
      <w:r w:rsidR="007605D9">
        <w:rPr>
          <w:rFonts w:ascii="Times New Roman" w:hAnsi="Times New Roman" w:hint="eastAsia"/>
          <w:kern w:val="0"/>
          <w:sz w:val="24"/>
          <w:szCs w:val="24"/>
        </w:rPr>
        <w:t>(submissive; obedient)</w:t>
      </w:r>
    </w:p>
    <w:p w:rsidR="006933F6" w:rsidRDefault="006933F6" w:rsidP="006933F6">
      <w:pPr>
        <w:pStyle w:val="a5"/>
        <w:ind w:left="420" w:firstLineChars="0" w:firstLine="0"/>
        <w:rPr>
          <w:rFonts w:ascii="Times New Roman" w:hAnsi="Times New Roman"/>
          <w:kern w:val="0"/>
          <w:sz w:val="24"/>
          <w:szCs w:val="24"/>
        </w:rPr>
      </w:pPr>
    </w:p>
    <w:p w:rsidR="006933F6" w:rsidRPr="00C95D9A" w:rsidRDefault="00C95D9A" w:rsidP="00FE432A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 xml:space="preserve">II. </w:t>
      </w:r>
      <w:r w:rsidR="00FE432A" w:rsidRPr="001B2E14">
        <w:rPr>
          <w:rFonts w:ascii="Times New Roman" w:hAnsi="Times New Roman"/>
          <w:b/>
        </w:rPr>
        <w:t>Sentences and discourse</w:t>
      </w:r>
    </w:p>
    <w:p w:rsidR="00BD7420" w:rsidRPr="001B2E14" w:rsidRDefault="00BD7420" w:rsidP="00FE432A">
      <w:pPr>
        <w:rPr>
          <w:rFonts w:ascii="Times New Roman" w:hAnsi="Times New Roman"/>
          <w:kern w:val="0"/>
          <w:sz w:val="24"/>
          <w:szCs w:val="24"/>
        </w:rPr>
      </w:pPr>
      <w:r w:rsidRPr="001B2E14">
        <w:rPr>
          <w:rFonts w:ascii="Times New Roman" w:hAnsi="Times New Roman" w:hint="eastAsia"/>
          <w:kern w:val="0"/>
          <w:sz w:val="24"/>
          <w:szCs w:val="24"/>
        </w:rPr>
        <w:t>3.</w:t>
      </w:r>
    </w:p>
    <w:p w:rsidR="007605D9" w:rsidRPr="007605D9" w:rsidRDefault="007605D9" w:rsidP="007605D9">
      <w:pPr>
        <w:rPr>
          <w:rFonts w:ascii="Times New Roman" w:hAnsi="Times New Roman"/>
          <w:kern w:val="0"/>
          <w:sz w:val="24"/>
          <w:szCs w:val="24"/>
        </w:rPr>
      </w:pPr>
      <w:r w:rsidRPr="007605D9">
        <w:rPr>
          <w:rFonts w:ascii="Times New Roman" w:hAnsi="Times New Roman" w:hint="eastAsia"/>
          <w:kern w:val="0"/>
          <w:sz w:val="24"/>
          <w:szCs w:val="24"/>
        </w:rPr>
        <w:t xml:space="preserve">Many organisms exhibit at least a rudimentary form of self-awareness by which they experience themselves as distinct from their environment. </w:t>
      </w:r>
      <w:r w:rsidRPr="007605D9">
        <w:rPr>
          <w:rFonts w:ascii="Times New Roman" w:hAnsi="Times New Roman"/>
          <w:kern w:val="0"/>
          <w:sz w:val="24"/>
          <w:szCs w:val="24"/>
        </w:rPr>
        <w:t>H</w:t>
      </w:r>
      <w:r w:rsidRPr="007605D9">
        <w:rPr>
          <w:rFonts w:ascii="Times New Roman" w:hAnsi="Times New Roman" w:hint="eastAsia"/>
          <w:kern w:val="0"/>
          <w:sz w:val="24"/>
          <w:szCs w:val="24"/>
        </w:rPr>
        <w:t xml:space="preserve">owever, humans are </w:t>
      </w:r>
      <w:r w:rsidRPr="007605D9">
        <w:rPr>
          <w:rFonts w:ascii="Times New Roman" w:hAnsi="Times New Roman" w:hint="eastAsia"/>
          <w:kern w:val="0"/>
          <w:sz w:val="24"/>
          <w:szCs w:val="24"/>
        </w:rPr>
        <w:lastRenderedPageBreak/>
        <w:t xml:space="preserve">capable of more profound forms of self-awareness that make possible uniquely human capacities such as introspection and self-reflection. </w:t>
      </w:r>
    </w:p>
    <w:p w:rsidR="007605D9" w:rsidRPr="007605D9" w:rsidRDefault="007605D9" w:rsidP="007605D9">
      <w:pPr>
        <w:rPr>
          <w:rFonts w:ascii="Times New Roman" w:hAnsi="Times New Roman"/>
          <w:kern w:val="0"/>
          <w:sz w:val="24"/>
          <w:szCs w:val="24"/>
        </w:rPr>
      </w:pPr>
      <w:r w:rsidRPr="007605D9">
        <w:rPr>
          <w:rFonts w:ascii="Times New Roman" w:hAnsi="Times New Roman"/>
          <w:kern w:val="0"/>
          <w:sz w:val="24"/>
          <w:szCs w:val="24"/>
        </w:rPr>
        <w:t>A</w:t>
      </w:r>
      <w:r w:rsidRPr="007605D9">
        <w:rPr>
          <w:rFonts w:ascii="Times New Roman" w:hAnsi="Times New Roman" w:hint="eastAsia"/>
          <w:kern w:val="0"/>
          <w:sz w:val="24"/>
          <w:szCs w:val="24"/>
        </w:rPr>
        <w:t xml:space="preserve"> distinction typically is drawn between forms of self-consciousness corresponding to the two distinct vantage points from which people can direct attention toward themselves. </w:t>
      </w:r>
      <w:r w:rsidRPr="007605D9">
        <w:rPr>
          <w:rFonts w:ascii="Times New Roman" w:hAnsi="Times New Roman"/>
          <w:kern w:val="0"/>
          <w:sz w:val="24"/>
          <w:szCs w:val="24"/>
        </w:rPr>
        <w:t>P</w:t>
      </w:r>
      <w:r w:rsidRPr="007605D9">
        <w:rPr>
          <w:rFonts w:ascii="Times New Roman" w:hAnsi="Times New Roman" w:hint="eastAsia"/>
          <w:kern w:val="0"/>
          <w:sz w:val="24"/>
          <w:szCs w:val="24"/>
        </w:rPr>
        <w:t xml:space="preserve">rivate self-consciousness is the tendency to focus on oneself from a personal vantage point and attend to aspects of </w:t>
      </w:r>
      <w:r w:rsidRPr="007605D9">
        <w:rPr>
          <w:rFonts w:ascii="Times New Roman" w:hAnsi="Times New Roman"/>
          <w:kern w:val="0"/>
          <w:sz w:val="24"/>
          <w:szCs w:val="24"/>
        </w:rPr>
        <w:t>the</w:t>
      </w:r>
      <w:r w:rsidRPr="007605D9">
        <w:rPr>
          <w:rFonts w:ascii="Times New Roman" w:hAnsi="Times New Roman" w:hint="eastAsia"/>
          <w:kern w:val="0"/>
          <w:sz w:val="24"/>
          <w:szCs w:val="24"/>
        </w:rPr>
        <w:t xml:space="preserve"> self that are not readily apparent to others, such as one</w:t>
      </w:r>
      <w:r w:rsidRPr="007605D9">
        <w:rPr>
          <w:rFonts w:ascii="Times New Roman" w:hAnsi="Times New Roman"/>
          <w:kern w:val="0"/>
          <w:sz w:val="24"/>
          <w:szCs w:val="24"/>
        </w:rPr>
        <w:t>’</w:t>
      </w:r>
      <w:r w:rsidRPr="007605D9">
        <w:rPr>
          <w:rFonts w:ascii="Times New Roman" w:hAnsi="Times New Roman" w:hint="eastAsia"/>
          <w:kern w:val="0"/>
          <w:sz w:val="24"/>
          <w:szCs w:val="24"/>
        </w:rPr>
        <w:t xml:space="preserve">s thoughts and feelings. </w:t>
      </w:r>
      <w:r w:rsidRPr="007605D9">
        <w:rPr>
          <w:rFonts w:ascii="Times New Roman" w:hAnsi="Times New Roman"/>
          <w:kern w:val="0"/>
          <w:sz w:val="24"/>
          <w:szCs w:val="24"/>
        </w:rPr>
        <w:t>P</w:t>
      </w:r>
      <w:r w:rsidRPr="007605D9">
        <w:rPr>
          <w:rFonts w:ascii="Times New Roman" w:hAnsi="Times New Roman" w:hint="eastAsia"/>
          <w:kern w:val="0"/>
          <w:sz w:val="24"/>
          <w:szCs w:val="24"/>
        </w:rPr>
        <w:t xml:space="preserve">ublic self-consciousness is the tendency to focus on oneself from the perceived vantage point of real or imagined others and to attend to aspects of </w:t>
      </w:r>
      <w:r w:rsidRPr="007605D9">
        <w:rPr>
          <w:rFonts w:ascii="Times New Roman" w:hAnsi="Times New Roman"/>
          <w:kern w:val="0"/>
          <w:sz w:val="24"/>
          <w:szCs w:val="24"/>
        </w:rPr>
        <w:t>the</w:t>
      </w:r>
      <w:r w:rsidRPr="007605D9">
        <w:rPr>
          <w:rFonts w:ascii="Times New Roman" w:hAnsi="Times New Roman" w:hint="eastAsia"/>
          <w:kern w:val="0"/>
          <w:sz w:val="24"/>
          <w:szCs w:val="24"/>
        </w:rPr>
        <w:t xml:space="preserve"> self that are observable by others, such as facets of one</w:t>
      </w:r>
      <w:r w:rsidRPr="007605D9">
        <w:rPr>
          <w:rFonts w:ascii="Times New Roman" w:hAnsi="Times New Roman"/>
          <w:kern w:val="0"/>
          <w:sz w:val="24"/>
          <w:szCs w:val="24"/>
        </w:rPr>
        <w:t>’</w:t>
      </w:r>
      <w:r w:rsidRPr="007605D9">
        <w:rPr>
          <w:rFonts w:ascii="Times New Roman" w:hAnsi="Times New Roman" w:hint="eastAsia"/>
          <w:kern w:val="0"/>
          <w:sz w:val="24"/>
          <w:szCs w:val="24"/>
        </w:rPr>
        <w:t>s appearance and behavior.</w:t>
      </w:r>
    </w:p>
    <w:p w:rsidR="006933F6" w:rsidRDefault="007605D9" w:rsidP="007605D9"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P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rivate self-consciousness is associated with better access to self-knowledge, and a greater interest in new self-knowledge regardless of whether that knowledge is positive. </w:t>
      </w:r>
      <w:r>
        <w:rPr>
          <w:rFonts w:ascii="Times New Roman" w:hAnsi="Times New Roman"/>
          <w:kern w:val="0"/>
          <w:sz w:val="24"/>
          <w:szCs w:val="24"/>
        </w:rPr>
        <w:t>A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s a result, </w:t>
      </w:r>
      <w:r>
        <w:rPr>
          <w:rFonts w:ascii="Times New Roman" w:hAnsi="Times New Roman"/>
          <w:kern w:val="0"/>
          <w:sz w:val="24"/>
          <w:szCs w:val="24"/>
        </w:rPr>
        <w:t>their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attitudes are more predictive of their behavior. </w:t>
      </w:r>
      <w:r>
        <w:rPr>
          <w:rFonts w:ascii="Times New Roman" w:hAnsi="Times New Roman"/>
          <w:kern w:val="0"/>
          <w:sz w:val="24"/>
          <w:szCs w:val="24"/>
        </w:rPr>
        <w:t>P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ublic self-consciousness is associated with </w:t>
      </w:r>
      <w:r>
        <w:rPr>
          <w:rFonts w:ascii="Times New Roman" w:hAnsi="Times New Roman"/>
          <w:kern w:val="0"/>
          <w:sz w:val="24"/>
          <w:szCs w:val="24"/>
        </w:rPr>
        <w:t>phenomena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that involve perceptions of how other people view the self. </w:t>
      </w:r>
      <w:r>
        <w:rPr>
          <w:rFonts w:ascii="Times New Roman" w:hAnsi="Times New Roman"/>
          <w:kern w:val="0"/>
          <w:sz w:val="24"/>
          <w:szCs w:val="24"/>
        </w:rPr>
        <w:t>P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eople high in public self-consciousness are more likely to conform to group pressure, and they are more accurate in their perception of how others perceive them. </w:t>
      </w:r>
    </w:p>
    <w:p w:rsidR="00BD7420" w:rsidRDefault="00BD7420" w:rsidP="00FE432A">
      <w:pPr>
        <w:rPr>
          <w:rFonts w:ascii="Times New Roman" w:hAnsi="Times New Roman"/>
          <w:kern w:val="0"/>
          <w:sz w:val="24"/>
          <w:szCs w:val="24"/>
        </w:rPr>
      </w:pPr>
    </w:p>
    <w:p w:rsidR="00BD7420" w:rsidRPr="002E76B7" w:rsidRDefault="00BD7420" w:rsidP="00FE432A">
      <w:pPr>
        <w:rPr>
          <w:rFonts w:ascii="Times New Roman" w:hAnsi="Times New Roman"/>
        </w:rPr>
      </w:pPr>
      <w:r w:rsidRPr="002E76B7">
        <w:rPr>
          <w:rFonts w:ascii="Times New Roman" w:hAnsi="Times New Roman"/>
        </w:rPr>
        <w:t>4.</w:t>
      </w:r>
    </w:p>
    <w:p w:rsidR="00BD7420" w:rsidRPr="002E76B7" w:rsidRDefault="007605D9" w:rsidP="00FE432A">
      <w:pPr>
        <w:rPr>
          <w:rFonts w:ascii="Times New Roman" w:hAnsi="Times New Roman"/>
        </w:rPr>
      </w:pPr>
      <w:r w:rsidRPr="002E76B7">
        <w:rPr>
          <w:rFonts w:ascii="Times New Roman" w:hAnsi="Times New Roman"/>
        </w:rPr>
        <w:t>C A E B D</w:t>
      </w:r>
    </w:p>
    <w:sectPr w:rsidR="00BD7420" w:rsidRPr="002E76B7" w:rsidSect="00432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826" w:rsidRDefault="008C1826" w:rsidP="006933F6">
      <w:r>
        <w:separator/>
      </w:r>
    </w:p>
  </w:endnote>
  <w:endnote w:type="continuationSeparator" w:id="1">
    <w:p w:rsidR="008C1826" w:rsidRDefault="008C1826" w:rsidP="00693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826" w:rsidRDefault="008C1826" w:rsidP="006933F6">
      <w:r>
        <w:separator/>
      </w:r>
    </w:p>
  </w:footnote>
  <w:footnote w:type="continuationSeparator" w:id="1">
    <w:p w:rsidR="008C1826" w:rsidRDefault="008C1826" w:rsidP="006933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42E9B"/>
    <w:multiLevelType w:val="hybridMultilevel"/>
    <w:tmpl w:val="2230E4C8"/>
    <w:lvl w:ilvl="0" w:tplc="1CFAED08">
      <w:start w:val="1"/>
      <w:numFmt w:val="decimal"/>
      <w:lvlText w:val="(%1)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7566F"/>
    <w:multiLevelType w:val="hybridMultilevel"/>
    <w:tmpl w:val="14C06982"/>
    <w:lvl w:ilvl="0" w:tplc="465478F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6245D1"/>
    <w:multiLevelType w:val="hybridMultilevel"/>
    <w:tmpl w:val="2230E4C8"/>
    <w:lvl w:ilvl="0" w:tplc="1CFAED08">
      <w:start w:val="1"/>
      <w:numFmt w:val="decimal"/>
      <w:lvlText w:val="(%1)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9004E3"/>
    <w:multiLevelType w:val="hybridMultilevel"/>
    <w:tmpl w:val="2230E4C8"/>
    <w:lvl w:ilvl="0" w:tplc="1CFAED08">
      <w:start w:val="1"/>
      <w:numFmt w:val="decimal"/>
      <w:lvlText w:val="(%1)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3F6"/>
    <w:rsid w:val="000A2EF8"/>
    <w:rsid w:val="000E1919"/>
    <w:rsid w:val="001B2E14"/>
    <w:rsid w:val="001E7A15"/>
    <w:rsid w:val="0020192A"/>
    <w:rsid w:val="002059CA"/>
    <w:rsid w:val="002069F8"/>
    <w:rsid w:val="00217286"/>
    <w:rsid w:val="00242B2D"/>
    <w:rsid w:val="002E76B7"/>
    <w:rsid w:val="00375491"/>
    <w:rsid w:val="0038711D"/>
    <w:rsid w:val="00432829"/>
    <w:rsid w:val="004364C0"/>
    <w:rsid w:val="005660BB"/>
    <w:rsid w:val="00661FBB"/>
    <w:rsid w:val="006933F6"/>
    <w:rsid w:val="00752351"/>
    <w:rsid w:val="00753833"/>
    <w:rsid w:val="007605D9"/>
    <w:rsid w:val="007B40D8"/>
    <w:rsid w:val="00871A6D"/>
    <w:rsid w:val="008C1826"/>
    <w:rsid w:val="008C2B17"/>
    <w:rsid w:val="00A84B77"/>
    <w:rsid w:val="00BB270A"/>
    <w:rsid w:val="00BC559D"/>
    <w:rsid w:val="00BD7420"/>
    <w:rsid w:val="00C57047"/>
    <w:rsid w:val="00C61994"/>
    <w:rsid w:val="00C95D9A"/>
    <w:rsid w:val="00D2493F"/>
    <w:rsid w:val="00DC35EC"/>
    <w:rsid w:val="00EE2013"/>
    <w:rsid w:val="00F068ED"/>
    <w:rsid w:val="00FC40F0"/>
    <w:rsid w:val="00FE4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F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3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3F6"/>
    <w:rPr>
      <w:sz w:val="18"/>
      <w:szCs w:val="18"/>
    </w:rPr>
  </w:style>
  <w:style w:type="paragraph" w:styleId="a5">
    <w:name w:val="List Paragraph"/>
    <w:basedOn w:val="a"/>
    <w:uiPriority w:val="34"/>
    <w:qFormat/>
    <w:rsid w:val="006933F6"/>
    <w:pPr>
      <w:ind w:firstLineChars="200" w:firstLine="420"/>
    </w:pPr>
  </w:style>
  <w:style w:type="character" w:styleId="a6">
    <w:name w:val="annotation reference"/>
    <w:uiPriority w:val="99"/>
    <w:semiHidden/>
    <w:unhideWhenUsed/>
    <w:rsid w:val="007605D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605D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605D9"/>
    <w:rPr>
      <w:rFonts w:ascii="Calibri" w:eastAsia="宋体" w:hAnsi="Calibri" w:cs="Times New Roman"/>
    </w:rPr>
  </w:style>
  <w:style w:type="paragraph" w:styleId="a8">
    <w:name w:val="Balloon Text"/>
    <w:basedOn w:val="a"/>
    <w:link w:val="Char2"/>
    <w:uiPriority w:val="99"/>
    <w:semiHidden/>
    <w:unhideWhenUsed/>
    <w:rsid w:val="007605D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605D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</dc:creator>
  <cp:keywords/>
  <dc:description/>
  <cp:lastModifiedBy>zhangxi</cp:lastModifiedBy>
  <cp:revision>16</cp:revision>
  <dcterms:created xsi:type="dcterms:W3CDTF">2016-11-16T08:45:00Z</dcterms:created>
  <dcterms:modified xsi:type="dcterms:W3CDTF">2017-01-09T02:58:00Z</dcterms:modified>
</cp:coreProperties>
</file>