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Pr="00CF5BC4" w:rsidRDefault="001415E0" w:rsidP="00CF5BC4">
      <w:pPr>
        <w:jc w:val="center"/>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Unit 3 </w:t>
      </w:r>
      <w:r w:rsidR="00845269" w:rsidRPr="00CF5BC4">
        <w:rPr>
          <w:rFonts w:ascii="Times New Roman" w:eastAsiaTheme="minorEastAsia" w:hAnsi="Times New Roman" w:cs="Times New Roman"/>
          <w:b/>
          <w:sz w:val="24"/>
          <w:szCs w:val="24"/>
        </w:rPr>
        <w:t xml:space="preserve">Verbaland </w:t>
      </w:r>
      <w:r w:rsidRPr="00CF5BC4">
        <w:rPr>
          <w:rFonts w:ascii="Times New Roman" w:eastAsiaTheme="minorEastAsia" w:hAnsi="Times New Roman" w:cs="Times New Roman"/>
          <w:b/>
          <w:sz w:val="24"/>
          <w:szCs w:val="24"/>
        </w:rPr>
        <w:t>Non-verbal Communication</w:t>
      </w:r>
    </w:p>
    <w:p w:rsidR="001415E0" w:rsidRPr="00CF5BC4" w:rsidRDefault="001415E0" w:rsidP="00CF5BC4">
      <w:pPr>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Unit overview </w:t>
      </w:r>
    </w:p>
    <w:p w:rsidR="00845269" w:rsidRPr="00CF5BC4" w:rsidRDefault="0075297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8D704B">
        <w:rPr>
          <w:rFonts w:ascii="Times New Roman" w:eastAsiaTheme="minorEastAsia" w:hAnsi="Times New Roman" w:cs="Times New Roman"/>
          <w:color w:val="363636" w:themeColor="text1"/>
          <w:sz w:val="24"/>
          <w:szCs w:val="24"/>
        </w:rPr>
        <w:t>Both Units 1 and 2</w:t>
      </w:r>
      <w:r w:rsidR="00845269" w:rsidRPr="008D704B">
        <w:rPr>
          <w:rFonts w:ascii="Times New Roman" w:eastAsiaTheme="minorEastAsia" w:hAnsi="Times New Roman" w:cs="Times New Roman"/>
          <w:color w:val="363636" w:themeColor="text1"/>
          <w:sz w:val="24"/>
          <w:szCs w:val="24"/>
        </w:rPr>
        <w:t xml:space="preserve"> mention a key word “communication”.</w:t>
      </w:r>
      <w:r w:rsidR="00C42F25" w:rsidRPr="008D704B">
        <w:rPr>
          <w:rFonts w:ascii="Times New Roman" w:eastAsiaTheme="minorEastAsia" w:hAnsi="Times New Roman" w:cs="Times New Roman"/>
          <w:color w:val="363636" w:themeColor="text1"/>
          <w:sz w:val="24"/>
          <w:szCs w:val="24"/>
        </w:rPr>
        <w:t>As Thomas Payne points out</w:t>
      </w:r>
      <w:r w:rsidRPr="008D704B">
        <w:rPr>
          <w:rFonts w:ascii="Times New Roman" w:eastAsiaTheme="minorEastAsia" w:hAnsi="Times New Roman" w:cs="Times New Roman"/>
          <w:color w:val="363636" w:themeColor="text1"/>
          <w:sz w:val="24"/>
          <w:szCs w:val="24"/>
        </w:rPr>
        <w:t xml:space="preserve"> in Text B of Unit 2</w:t>
      </w:r>
      <w:r w:rsidR="00845269" w:rsidRPr="008D704B">
        <w:rPr>
          <w:rFonts w:ascii="Times New Roman" w:eastAsiaTheme="minorEastAsia" w:hAnsi="Times New Roman" w:cs="Times New Roman"/>
          <w:color w:val="363636" w:themeColor="text1"/>
          <w:sz w:val="24"/>
          <w:szCs w:val="24"/>
        </w:rPr>
        <w:t xml:space="preserve">, most of us, linguists or non-linguists, have the common-sense notion that “the main purpose of human language is </w:t>
      </w:r>
      <w:r w:rsidR="00845269" w:rsidRPr="008D704B">
        <w:rPr>
          <w:rFonts w:ascii="Times New Roman" w:eastAsiaTheme="minorEastAsia" w:hAnsi="Times New Roman" w:cs="Times New Roman"/>
          <w:b/>
          <w:color w:val="363636" w:themeColor="text1"/>
          <w:sz w:val="24"/>
          <w:szCs w:val="24"/>
        </w:rPr>
        <w:t>communication</w:t>
      </w:r>
      <w:r w:rsidR="00845269" w:rsidRPr="008D704B">
        <w:rPr>
          <w:rFonts w:ascii="Times New Roman" w:eastAsiaTheme="minorEastAsia" w:hAnsi="Times New Roman" w:cs="Times New Roman"/>
          <w:color w:val="363636" w:themeColor="text1"/>
          <w:sz w:val="24"/>
          <w:szCs w:val="24"/>
        </w:rPr>
        <w:t xml:space="preserve">”. </w:t>
      </w:r>
      <w:r w:rsidRPr="008D704B">
        <w:rPr>
          <w:rFonts w:ascii="Times New Roman" w:eastAsiaTheme="minorEastAsia" w:hAnsi="Times New Roman" w:cs="Times New Roman"/>
          <w:color w:val="363636" w:themeColor="text1"/>
          <w:sz w:val="24"/>
          <w:szCs w:val="24"/>
        </w:rPr>
        <w:t>Thus t</w:t>
      </w:r>
      <w:r w:rsidR="00845269" w:rsidRPr="008D704B">
        <w:rPr>
          <w:rFonts w:ascii="Times New Roman" w:eastAsiaTheme="minorEastAsia" w:hAnsi="Times New Roman" w:cs="Times New Roman"/>
          <w:color w:val="363636" w:themeColor="text1"/>
          <w:sz w:val="24"/>
          <w:szCs w:val="24"/>
        </w:rPr>
        <w:t>o develop a</w:t>
      </w:r>
      <w:r w:rsidRPr="008D704B">
        <w:rPr>
          <w:rFonts w:ascii="Times New Roman" w:eastAsiaTheme="minorEastAsia" w:hAnsi="Times New Roman" w:cs="Times New Roman"/>
          <w:color w:val="363636" w:themeColor="text1"/>
          <w:sz w:val="24"/>
          <w:szCs w:val="24"/>
        </w:rPr>
        <w:t xml:space="preserve"> deeper</w:t>
      </w:r>
      <w:r w:rsidR="00845269" w:rsidRPr="008D704B">
        <w:rPr>
          <w:rFonts w:ascii="Times New Roman" w:eastAsiaTheme="minorEastAsia" w:hAnsi="Times New Roman" w:cs="Times New Roman"/>
          <w:color w:val="363636" w:themeColor="text1"/>
          <w:sz w:val="24"/>
          <w:szCs w:val="24"/>
        </w:rPr>
        <w:t xml:space="preserve"> understanding of </w:t>
      </w:r>
      <w:r w:rsidRPr="008D704B">
        <w:rPr>
          <w:rFonts w:ascii="Times New Roman" w:eastAsiaTheme="minorEastAsia" w:hAnsi="Times New Roman" w:cs="Times New Roman"/>
          <w:color w:val="363636" w:themeColor="text1"/>
          <w:sz w:val="24"/>
          <w:szCs w:val="24"/>
        </w:rPr>
        <w:t xml:space="preserve">the nature and function of </w:t>
      </w:r>
      <w:r w:rsidR="00845269" w:rsidRPr="008D704B">
        <w:rPr>
          <w:rFonts w:ascii="Times New Roman" w:eastAsiaTheme="minorEastAsia" w:hAnsi="Times New Roman" w:cs="Times New Roman"/>
          <w:color w:val="363636" w:themeColor="text1"/>
          <w:sz w:val="24"/>
          <w:szCs w:val="24"/>
        </w:rPr>
        <w:t xml:space="preserve">language, we </w:t>
      </w:r>
      <w:r w:rsidRPr="008D704B">
        <w:rPr>
          <w:rFonts w:ascii="Times New Roman" w:eastAsiaTheme="minorEastAsia" w:hAnsi="Times New Roman" w:cs="Times New Roman"/>
          <w:color w:val="363636" w:themeColor="text1"/>
          <w:sz w:val="24"/>
          <w:szCs w:val="24"/>
        </w:rPr>
        <w:t>need to</w:t>
      </w:r>
      <w:r w:rsidRPr="00CF5BC4">
        <w:rPr>
          <w:rFonts w:ascii="Times New Roman" w:eastAsiaTheme="minorEastAsia" w:hAnsi="Times New Roman" w:cs="Times New Roman"/>
          <w:sz w:val="24"/>
          <w:szCs w:val="24"/>
        </w:rPr>
        <w:t xml:space="preserve"> take a close at </w:t>
      </w:r>
      <w:r w:rsidR="00845269" w:rsidRPr="00CF5BC4">
        <w:rPr>
          <w:rFonts w:ascii="Times New Roman" w:eastAsiaTheme="minorEastAsia" w:hAnsi="Times New Roman" w:cs="Times New Roman"/>
          <w:sz w:val="24"/>
          <w:szCs w:val="24"/>
        </w:rPr>
        <w:t xml:space="preserve"> human communication. This unit examines th</w:t>
      </w:r>
      <w:r w:rsidRPr="00CF5BC4">
        <w:rPr>
          <w:rFonts w:ascii="Times New Roman" w:eastAsiaTheme="minorEastAsia" w:hAnsi="Times New Roman" w:cs="Times New Roman"/>
          <w:sz w:val="24"/>
          <w:szCs w:val="24"/>
        </w:rPr>
        <w:t>is</w:t>
      </w:r>
      <w:r w:rsidR="00845269" w:rsidRPr="00CF5BC4">
        <w:rPr>
          <w:rFonts w:ascii="Times New Roman" w:eastAsiaTheme="minorEastAsia" w:hAnsi="Times New Roman" w:cs="Times New Roman"/>
          <w:sz w:val="24"/>
          <w:szCs w:val="24"/>
        </w:rPr>
        <w:t xml:space="preserve"> topic </w:t>
      </w:r>
      <w:r w:rsidR="00E04996" w:rsidRPr="00CF5BC4">
        <w:rPr>
          <w:rFonts w:ascii="Times New Roman" w:eastAsiaTheme="minorEastAsia" w:hAnsi="Times New Roman" w:cs="Times New Roman"/>
          <w:sz w:val="24"/>
          <w:szCs w:val="24"/>
        </w:rPr>
        <w:t xml:space="preserve">from </w:t>
      </w:r>
      <w:r w:rsidRPr="00CF5BC4">
        <w:rPr>
          <w:rFonts w:ascii="Times New Roman" w:eastAsiaTheme="minorEastAsia" w:hAnsi="Times New Roman" w:cs="Times New Roman"/>
          <w:sz w:val="24"/>
          <w:szCs w:val="24"/>
        </w:rPr>
        <w:t>a</w:t>
      </w:r>
      <w:r w:rsidR="00E04996" w:rsidRPr="00CF5BC4">
        <w:rPr>
          <w:rFonts w:ascii="Times New Roman" w:eastAsiaTheme="minorEastAsia" w:hAnsi="Times New Roman" w:cs="Times New Roman"/>
          <w:sz w:val="24"/>
          <w:szCs w:val="24"/>
        </w:rPr>
        <w:t xml:space="preserve"> cross-cultural perspective, illustrating the similarities and differences in verbal and non-verbal communication between different cultures, which lays a foundation for </w:t>
      </w:r>
      <w:r w:rsidR="00416555" w:rsidRPr="00CF5BC4">
        <w:rPr>
          <w:rFonts w:ascii="Times New Roman" w:eastAsiaTheme="minorEastAsia" w:hAnsi="Times New Roman" w:cs="Times New Roman"/>
          <w:sz w:val="24"/>
          <w:szCs w:val="24"/>
        </w:rPr>
        <w:t>further explor</w:t>
      </w:r>
      <w:r w:rsidRPr="00CF5BC4">
        <w:rPr>
          <w:rFonts w:ascii="Times New Roman" w:eastAsiaTheme="minorEastAsia" w:hAnsi="Times New Roman" w:cs="Times New Roman"/>
          <w:sz w:val="24"/>
          <w:szCs w:val="24"/>
        </w:rPr>
        <w:t>ation into</w:t>
      </w:r>
      <w:r w:rsidR="00E04996" w:rsidRPr="00CF5BC4">
        <w:rPr>
          <w:rFonts w:ascii="Times New Roman" w:eastAsiaTheme="minorEastAsia" w:hAnsi="Times New Roman" w:cs="Times New Roman"/>
          <w:sz w:val="24"/>
          <w:szCs w:val="24"/>
        </w:rPr>
        <w:t xml:space="preserve"> the interface between language and culture in the following units. </w:t>
      </w:r>
    </w:p>
    <w:p w:rsidR="000D3102" w:rsidRPr="00CF5BC4" w:rsidRDefault="000D3102" w:rsidP="00CF5BC4">
      <w:pPr>
        <w:jc w:val="both"/>
        <w:rPr>
          <w:rFonts w:ascii="Times New Roman" w:eastAsiaTheme="minorEastAsia" w:hAnsi="Times New Roman" w:cs="Times New Roman"/>
          <w:sz w:val="24"/>
          <w:szCs w:val="24"/>
        </w:rPr>
      </w:pPr>
    </w:p>
    <w:p w:rsidR="00416555" w:rsidRPr="00CF5BC4" w:rsidRDefault="00416555"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Text A </w:t>
      </w:r>
    </w:p>
    <w:p w:rsidR="00416555" w:rsidRPr="00CF5BC4" w:rsidRDefault="00C41A54"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People in different communities demonstrate different perceptions and rules of </w:t>
      </w:r>
      <w:r w:rsidR="006E7323" w:rsidRPr="00CF5BC4">
        <w:rPr>
          <w:rFonts w:ascii="Times New Roman" w:eastAsiaTheme="minorEastAsia" w:hAnsi="Times New Roman" w:cs="Times New Roman"/>
          <w:sz w:val="24"/>
          <w:szCs w:val="24"/>
        </w:rPr>
        <w:t xml:space="preserve">both verbal and non-verbal </w:t>
      </w:r>
      <w:r w:rsidRPr="00CF5BC4">
        <w:rPr>
          <w:rFonts w:ascii="Times New Roman" w:eastAsiaTheme="minorEastAsia" w:hAnsi="Times New Roman" w:cs="Times New Roman"/>
          <w:sz w:val="24"/>
          <w:szCs w:val="24"/>
        </w:rPr>
        <w:t xml:space="preserve">communication. The way they interact is culturally relative in </w:t>
      </w:r>
      <w:r w:rsidR="006E7323" w:rsidRPr="00CF5BC4">
        <w:rPr>
          <w:rFonts w:ascii="Times New Roman" w:eastAsiaTheme="minorEastAsia" w:hAnsi="Times New Roman" w:cs="Times New Roman"/>
          <w:sz w:val="24"/>
          <w:szCs w:val="24"/>
        </w:rPr>
        <w:t xml:space="preserve">almost </w:t>
      </w:r>
      <w:r w:rsidRPr="00CF5BC4">
        <w:rPr>
          <w:rFonts w:ascii="Times New Roman" w:eastAsiaTheme="minorEastAsia" w:hAnsi="Times New Roman" w:cs="Times New Roman"/>
          <w:sz w:val="24"/>
          <w:szCs w:val="24"/>
        </w:rPr>
        <w:t xml:space="preserve">every aspect, including when to talk, what to say, pacing and </w:t>
      </w:r>
      <w:r w:rsidR="00C42F25" w:rsidRPr="00CF5BC4">
        <w:rPr>
          <w:rFonts w:ascii="Times New Roman" w:eastAsiaTheme="minorEastAsia" w:hAnsi="Times New Roman" w:cs="Times New Roman"/>
          <w:sz w:val="24"/>
          <w:szCs w:val="24"/>
        </w:rPr>
        <w:t>pausing</w:t>
      </w:r>
      <w:r w:rsidRPr="00CF5BC4">
        <w:rPr>
          <w:rFonts w:ascii="Times New Roman" w:eastAsiaTheme="minorEastAsia" w:hAnsi="Times New Roman" w:cs="Times New Roman"/>
          <w:sz w:val="24"/>
          <w:szCs w:val="24"/>
        </w:rPr>
        <w:t xml:space="preserve">, listenership, intonation and prosody, formulaicity, indirectness, and coherence and cohesion.  </w:t>
      </w:r>
    </w:p>
    <w:p w:rsidR="00C41A54" w:rsidRPr="00CF5BC4" w:rsidRDefault="00C41A54" w:rsidP="00CF5BC4">
      <w:pPr>
        <w:jc w:val="both"/>
        <w:rPr>
          <w:rFonts w:ascii="Times New Roman" w:eastAsiaTheme="minorEastAsia" w:hAnsi="Times New Roman" w:cs="Times New Roman"/>
          <w:sz w:val="24"/>
          <w:szCs w:val="24"/>
        </w:rPr>
      </w:pPr>
    </w:p>
    <w:p w:rsidR="00416555" w:rsidRPr="00CF5BC4" w:rsidRDefault="00416555"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Text B </w:t>
      </w:r>
    </w:p>
    <w:p w:rsidR="00416555" w:rsidRPr="00CF5BC4" w:rsidRDefault="00FF7B4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Some non-verbal behaviors are practically universal and have the same meaning </w:t>
      </w:r>
      <w:r w:rsidR="00996C2E" w:rsidRPr="00CF5BC4">
        <w:rPr>
          <w:rFonts w:ascii="Times New Roman" w:eastAsiaTheme="minorEastAsia" w:hAnsi="Times New Roman" w:cs="Times New Roman"/>
          <w:sz w:val="24"/>
          <w:szCs w:val="24"/>
        </w:rPr>
        <w:t>wherever you are</w:t>
      </w:r>
      <w:r w:rsidR="007405C8" w:rsidRPr="00CF5BC4">
        <w:rPr>
          <w:rFonts w:ascii="Times New Roman" w:eastAsiaTheme="minorEastAsia" w:hAnsi="Times New Roman" w:cs="Times New Roman"/>
          <w:sz w:val="24"/>
          <w:szCs w:val="24"/>
        </w:rPr>
        <w:t xml:space="preserve"> (e.g.,</w:t>
      </w:r>
      <w:r w:rsidRPr="00CF5BC4">
        <w:rPr>
          <w:rFonts w:ascii="Times New Roman" w:eastAsiaTheme="minorEastAsia" w:hAnsi="Times New Roman" w:cs="Times New Roman"/>
          <w:sz w:val="24"/>
          <w:szCs w:val="24"/>
        </w:rPr>
        <w:t xml:space="preserve"> smiling and facial expressions of anger, surprise, fear, sadness, and so on). But </w:t>
      </w:r>
      <w:r w:rsidR="00802592" w:rsidRPr="00CF5BC4">
        <w:rPr>
          <w:rFonts w:ascii="Times New Roman" w:eastAsiaTheme="minorEastAsia" w:hAnsi="Times New Roman" w:cs="Times New Roman"/>
          <w:sz w:val="24"/>
          <w:szCs w:val="24"/>
        </w:rPr>
        <w:t xml:space="preserve">for cultural and historical reasons, </w:t>
      </w:r>
      <w:r w:rsidR="00996C2E" w:rsidRPr="00CF5BC4">
        <w:rPr>
          <w:rFonts w:ascii="Times New Roman" w:eastAsiaTheme="minorEastAsia" w:hAnsi="Times New Roman" w:cs="Times New Roman"/>
          <w:sz w:val="24"/>
          <w:szCs w:val="24"/>
        </w:rPr>
        <w:t xml:space="preserve">there have also developed </w:t>
      </w:r>
      <w:r w:rsidR="007405C8" w:rsidRPr="00CF5BC4">
        <w:rPr>
          <w:rFonts w:ascii="Times New Roman" w:eastAsiaTheme="minorEastAsia" w:hAnsi="Times New Roman" w:cs="Times New Roman"/>
          <w:sz w:val="24"/>
          <w:szCs w:val="24"/>
        </w:rPr>
        <w:t>great</w:t>
      </w:r>
      <w:r w:rsidRPr="00CF5BC4">
        <w:rPr>
          <w:rFonts w:ascii="Times New Roman" w:eastAsiaTheme="minorEastAsia" w:hAnsi="Times New Roman" w:cs="Times New Roman"/>
          <w:sz w:val="24"/>
          <w:szCs w:val="24"/>
        </w:rPr>
        <w:t xml:space="preserve"> differences </w:t>
      </w:r>
      <w:r w:rsidR="00802592" w:rsidRPr="00CF5BC4">
        <w:rPr>
          <w:rFonts w:ascii="Times New Roman" w:eastAsiaTheme="minorEastAsia" w:hAnsi="Times New Roman" w:cs="Times New Roman"/>
          <w:sz w:val="24"/>
          <w:szCs w:val="24"/>
        </w:rPr>
        <w:t xml:space="preserve">and variations </w:t>
      </w:r>
      <w:r w:rsidRPr="00CF5BC4">
        <w:rPr>
          <w:rFonts w:ascii="Times New Roman" w:eastAsiaTheme="minorEastAsia" w:hAnsi="Times New Roman" w:cs="Times New Roman"/>
          <w:sz w:val="24"/>
          <w:szCs w:val="24"/>
        </w:rPr>
        <w:t xml:space="preserve"> in</w:t>
      </w:r>
      <w:r w:rsidR="00802592" w:rsidRPr="00CF5BC4">
        <w:rPr>
          <w:rFonts w:ascii="Times New Roman" w:eastAsiaTheme="minorEastAsia" w:hAnsi="Times New Roman" w:cs="Times New Roman"/>
          <w:sz w:val="24"/>
          <w:szCs w:val="24"/>
        </w:rPr>
        <w:t xml:space="preserve"> such aspects as</w:t>
      </w:r>
      <w:r w:rsidRPr="00CF5BC4">
        <w:rPr>
          <w:rFonts w:ascii="Times New Roman" w:eastAsiaTheme="minorEastAsia" w:hAnsi="Times New Roman" w:cs="Times New Roman"/>
          <w:sz w:val="24"/>
          <w:szCs w:val="24"/>
        </w:rPr>
        <w:t xml:space="preserve"> eye contact, touch, gestures, and territorial space</w:t>
      </w:r>
      <w:r w:rsidR="007405C8" w:rsidRPr="00CF5BC4">
        <w:rPr>
          <w:rFonts w:ascii="Times New Roman" w:eastAsiaTheme="minorEastAsia" w:hAnsi="Times New Roman" w:cs="Times New Roman"/>
          <w:sz w:val="24"/>
          <w:szCs w:val="24"/>
        </w:rPr>
        <w:t>, etc</w:t>
      </w:r>
      <w:r w:rsidRPr="00CF5BC4">
        <w:rPr>
          <w:rFonts w:ascii="Times New Roman" w:eastAsiaTheme="minorEastAsia" w:hAnsi="Times New Roman" w:cs="Times New Roman"/>
          <w:sz w:val="24"/>
          <w:szCs w:val="24"/>
        </w:rPr>
        <w:t xml:space="preserve">. </w:t>
      </w:r>
      <w:r w:rsidR="00802592" w:rsidRPr="00CF5BC4">
        <w:rPr>
          <w:rFonts w:ascii="Times New Roman" w:eastAsiaTheme="minorEastAsia" w:hAnsi="Times New Roman" w:cs="Times New Roman"/>
          <w:sz w:val="24"/>
          <w:szCs w:val="24"/>
        </w:rPr>
        <w:t xml:space="preserve">Without an awareness of respect and accommodation for </w:t>
      </w:r>
      <w:r w:rsidR="00996C2E" w:rsidRPr="00CF5BC4">
        <w:rPr>
          <w:rFonts w:ascii="Times New Roman" w:eastAsiaTheme="minorEastAsia" w:hAnsi="Times New Roman" w:cs="Times New Roman"/>
          <w:sz w:val="24"/>
          <w:szCs w:val="24"/>
        </w:rPr>
        <w:t>people from a different background</w:t>
      </w:r>
      <w:r w:rsidR="00802592" w:rsidRPr="00CF5BC4">
        <w:rPr>
          <w:rFonts w:ascii="Times New Roman" w:eastAsiaTheme="minorEastAsia" w:hAnsi="Times New Roman" w:cs="Times New Roman"/>
          <w:sz w:val="24"/>
          <w:szCs w:val="24"/>
        </w:rPr>
        <w:t>, t</w:t>
      </w:r>
      <w:r w:rsidRPr="00CF5BC4">
        <w:rPr>
          <w:rFonts w:ascii="Times New Roman" w:eastAsiaTheme="minorEastAsia" w:hAnsi="Times New Roman" w:cs="Times New Roman"/>
          <w:sz w:val="24"/>
          <w:szCs w:val="24"/>
        </w:rPr>
        <w:t>he</w:t>
      </w:r>
      <w:r w:rsidR="00802592" w:rsidRPr="00CF5BC4">
        <w:rPr>
          <w:rFonts w:ascii="Times New Roman" w:eastAsiaTheme="minorEastAsia" w:hAnsi="Times New Roman" w:cs="Times New Roman"/>
          <w:sz w:val="24"/>
          <w:szCs w:val="24"/>
        </w:rPr>
        <w:t>se</w:t>
      </w:r>
      <w:r w:rsidRPr="00CF5BC4">
        <w:rPr>
          <w:rFonts w:ascii="Times New Roman" w:eastAsiaTheme="minorEastAsia" w:hAnsi="Times New Roman" w:cs="Times New Roman"/>
          <w:sz w:val="24"/>
          <w:szCs w:val="24"/>
        </w:rPr>
        <w:t xml:space="preserve"> differences </w:t>
      </w:r>
      <w:r w:rsidR="00802592" w:rsidRPr="00CF5BC4">
        <w:rPr>
          <w:rFonts w:ascii="Times New Roman" w:eastAsiaTheme="minorEastAsia" w:hAnsi="Times New Roman" w:cs="Times New Roman"/>
          <w:sz w:val="24"/>
          <w:szCs w:val="24"/>
        </w:rPr>
        <w:t>are likely to cause misunderstandings in cross-cultural communication.</w:t>
      </w:r>
    </w:p>
    <w:p w:rsidR="00FF7B4F" w:rsidRPr="00CF5BC4" w:rsidRDefault="00FF7B4F" w:rsidP="00CF5BC4">
      <w:pPr>
        <w:jc w:val="both"/>
        <w:rPr>
          <w:rFonts w:ascii="Times New Roman" w:eastAsiaTheme="minorEastAsia" w:hAnsi="Times New Roman" w:cs="Times New Roman"/>
          <w:b/>
          <w:sz w:val="24"/>
          <w:szCs w:val="24"/>
        </w:rPr>
      </w:pPr>
    </w:p>
    <w:p w:rsidR="00BA617A" w:rsidRPr="00CF5BC4" w:rsidRDefault="00BA617A"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The two texts supplement each other in that Text A illustrates cross-cultural differences in both verbal and non-verbal </w:t>
      </w:r>
      <w:r w:rsidR="006B23A2" w:rsidRPr="00CF5BC4">
        <w:rPr>
          <w:rFonts w:ascii="Times New Roman" w:eastAsiaTheme="minorEastAsia" w:hAnsi="Times New Roman" w:cs="Times New Roman"/>
          <w:sz w:val="24"/>
          <w:szCs w:val="24"/>
        </w:rPr>
        <w:t>communication</w:t>
      </w:r>
      <w:r w:rsidRPr="00CF5BC4">
        <w:rPr>
          <w:rFonts w:ascii="Times New Roman" w:eastAsiaTheme="minorEastAsia" w:hAnsi="Times New Roman" w:cs="Times New Roman"/>
          <w:sz w:val="24"/>
          <w:szCs w:val="24"/>
        </w:rPr>
        <w:t xml:space="preserve"> while Text B focuses on non-verbal behaviors </w:t>
      </w:r>
      <w:r w:rsidR="006B23A2" w:rsidRPr="00CF5BC4">
        <w:rPr>
          <w:rFonts w:ascii="Times New Roman" w:eastAsiaTheme="minorEastAsia" w:hAnsi="Times New Roman" w:cs="Times New Roman"/>
          <w:sz w:val="24"/>
          <w:szCs w:val="24"/>
        </w:rPr>
        <w:t>and addresses</w:t>
      </w:r>
      <w:r w:rsidRPr="00CF5BC4">
        <w:rPr>
          <w:rFonts w:ascii="Times New Roman" w:eastAsiaTheme="minorEastAsia" w:hAnsi="Times New Roman" w:cs="Times New Roman"/>
          <w:sz w:val="24"/>
          <w:szCs w:val="24"/>
        </w:rPr>
        <w:t xml:space="preserve">both differences and similarities. </w:t>
      </w:r>
    </w:p>
    <w:p w:rsidR="00BA617A" w:rsidRPr="00CF5BC4" w:rsidRDefault="00BA617A" w:rsidP="00CF5BC4">
      <w:pPr>
        <w:jc w:val="both"/>
        <w:rPr>
          <w:rFonts w:ascii="Times New Roman" w:eastAsiaTheme="minorEastAsia" w:hAnsi="Times New Roman" w:cs="Times New Roman"/>
          <w:b/>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Teaching objectives </w:t>
      </w:r>
    </w:p>
    <w:p w:rsidR="000D3102" w:rsidRPr="00CF5BC4" w:rsidRDefault="006B23A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T</w:t>
      </w:r>
      <w:r w:rsidR="000D3102" w:rsidRPr="00CF5BC4">
        <w:rPr>
          <w:rFonts w:ascii="Times New Roman" w:eastAsiaTheme="minorEastAsia" w:hAnsi="Times New Roman" w:cs="Times New Roman"/>
          <w:sz w:val="24"/>
          <w:szCs w:val="24"/>
        </w:rPr>
        <w:t>his unit</w:t>
      </w:r>
      <w:r w:rsidRPr="00CF5BC4">
        <w:rPr>
          <w:rFonts w:ascii="Times New Roman" w:eastAsiaTheme="minorEastAsia" w:hAnsi="Times New Roman" w:cs="Times New Roman"/>
          <w:sz w:val="24"/>
          <w:szCs w:val="24"/>
        </w:rPr>
        <w:t xml:space="preserve"> is designed to </w:t>
      </w:r>
      <w:r w:rsidR="000D3102" w:rsidRPr="00CF5BC4">
        <w:rPr>
          <w:rFonts w:ascii="Times New Roman" w:eastAsiaTheme="minorEastAsia" w:hAnsi="Times New Roman" w:cs="Times New Roman"/>
          <w:sz w:val="24"/>
          <w:szCs w:val="24"/>
        </w:rPr>
        <w:t xml:space="preserve">help students develop their reading skills, </w:t>
      </w:r>
      <w:r w:rsidR="00CF67B5" w:rsidRPr="00CF5BC4">
        <w:rPr>
          <w:rFonts w:ascii="Times New Roman" w:eastAsiaTheme="minorEastAsia" w:hAnsi="Times New Roman" w:cs="Times New Roman"/>
          <w:sz w:val="24"/>
          <w:szCs w:val="24"/>
        </w:rPr>
        <w:t xml:space="preserve">communicative competence, critical thinking, intercultural reflection and abilities of autonomous </w:t>
      </w:r>
      <w:r w:rsidR="00CF67B5" w:rsidRPr="00CF5BC4">
        <w:rPr>
          <w:rFonts w:ascii="Times New Roman" w:eastAsiaTheme="minorEastAsia" w:hAnsi="Times New Roman" w:cs="Times New Roman"/>
          <w:sz w:val="24"/>
          <w:szCs w:val="24"/>
        </w:rPr>
        <w:lastRenderedPageBreak/>
        <w:t>learning in the following aspects.</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CF67B5" w:rsidRPr="00CF5BC4" w:rsidRDefault="00CF67B5"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Reading skills: </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Use context to understand a new word</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Identify cohesive devices </w:t>
      </w:r>
    </w:p>
    <w:p w:rsidR="001415E0"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Predict the content of an upcoming sentence/paragraph</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CF67B5" w:rsidRPr="00CF5BC4" w:rsidRDefault="00CF67B5"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Communicative competence: </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Develop a coherent and cohesive oral/written discourse</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Use topic sentences, supporting sentences and concluding sentences in presentation</w:t>
      </w:r>
      <w:r w:rsidR="00CF67B5" w:rsidRPr="00CF5BC4">
        <w:rPr>
          <w:rFonts w:ascii="Times New Roman" w:eastAsiaTheme="minorEastAsia" w:hAnsi="Times New Roman" w:cs="Times New Roman"/>
          <w:sz w:val="24"/>
          <w:szCs w:val="24"/>
        </w:rPr>
        <w:t>s</w:t>
      </w:r>
      <w:r w:rsidRPr="00CF5BC4">
        <w:rPr>
          <w:rFonts w:ascii="Times New Roman" w:eastAsiaTheme="minorEastAsia" w:hAnsi="Times New Roman" w:cs="Times New Roman"/>
          <w:sz w:val="24"/>
          <w:szCs w:val="24"/>
        </w:rPr>
        <w:t>/essay</w:t>
      </w:r>
      <w:r w:rsidR="00CF67B5" w:rsidRPr="00CF5BC4">
        <w:rPr>
          <w:rFonts w:ascii="Times New Roman" w:eastAsiaTheme="minorEastAsia" w:hAnsi="Times New Roman" w:cs="Times New Roman"/>
          <w:sz w:val="24"/>
          <w:szCs w:val="24"/>
        </w:rPr>
        <w:t>s</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Communicate constructively in team work</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CF67B5" w:rsidRPr="00CF5BC4" w:rsidRDefault="00CF67B5"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Critical thinking:</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Evaluate the strengths and weaknesses of personal experience as evidence in argumentation</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Organize </w:t>
      </w:r>
      <w:r w:rsidR="00CF67B5" w:rsidRPr="00CF5BC4">
        <w:rPr>
          <w:rFonts w:ascii="Times New Roman" w:eastAsiaTheme="minorEastAsia" w:hAnsi="Times New Roman" w:cs="Times New Roman"/>
          <w:sz w:val="24"/>
          <w:szCs w:val="24"/>
        </w:rPr>
        <w:t>the</w:t>
      </w:r>
      <w:r w:rsidRPr="00CF5BC4">
        <w:rPr>
          <w:rFonts w:ascii="Times New Roman" w:eastAsiaTheme="minorEastAsia" w:hAnsi="Times New Roman" w:cs="Times New Roman"/>
          <w:sz w:val="24"/>
          <w:szCs w:val="24"/>
        </w:rPr>
        <w:t xml:space="preserve"> arguments using an outline</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Note and reflect on the differences between academic writing and everyday writing</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CF67B5" w:rsidRPr="00CF5BC4" w:rsidRDefault="00CF67B5"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Intercultural reflection</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Identify similarities and differences in non-verbal communication across cultures</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Be aware of multiple levels of differences on which cross-cultural communication can falter</w:t>
      </w:r>
    </w:p>
    <w:p w:rsidR="000D3102" w:rsidRPr="00CF5BC4" w:rsidRDefault="000D3102"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Interpret communication behaviors from cultural and historical perspectives</w:t>
      </w:r>
    </w:p>
    <w:p w:rsidR="00CF67B5" w:rsidRPr="00CF5BC4" w:rsidRDefault="00CF67B5"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Teaching strategies </w:t>
      </w:r>
    </w:p>
    <w:p w:rsidR="004E5B5D" w:rsidRPr="00CF5BC4" w:rsidRDefault="004E5B5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Non-verbal communication and cross-cultural communication are both interesting topics in linguistics. The teacher can introduce the two texts by quoting anecdotes or relating to students’</w:t>
      </w:r>
      <w:ins w:id="0" w:author="alex snow" w:date="2015-10-06T15:56:00Z">
        <w:r w:rsidR="001B31A3">
          <w:rPr>
            <w:rFonts w:ascii="Times New Roman" w:eastAsiaTheme="minorEastAsia" w:hAnsi="Times New Roman" w:cs="Times New Roman"/>
            <w:sz w:val="24"/>
            <w:szCs w:val="24"/>
          </w:rPr>
          <w:t xml:space="preserve"> </w:t>
        </w:r>
      </w:ins>
      <w:r w:rsidR="006B23A2" w:rsidRPr="00CF5BC4">
        <w:rPr>
          <w:rFonts w:ascii="Times New Roman" w:eastAsiaTheme="minorEastAsia" w:hAnsi="Times New Roman" w:cs="Times New Roman"/>
          <w:sz w:val="24"/>
          <w:szCs w:val="24"/>
        </w:rPr>
        <w:t xml:space="preserve">own </w:t>
      </w:r>
      <w:r w:rsidRPr="00CF5BC4">
        <w:rPr>
          <w:rFonts w:ascii="Times New Roman" w:eastAsiaTheme="minorEastAsia" w:hAnsi="Times New Roman" w:cs="Times New Roman"/>
          <w:sz w:val="24"/>
          <w:szCs w:val="24"/>
        </w:rPr>
        <w:t>experiences (question 5 in Preparatory work, p</w:t>
      </w:r>
      <w:r w:rsidR="006B23A2" w:rsidRPr="00CF5BC4">
        <w:rPr>
          <w:rFonts w:ascii="Times New Roman" w:eastAsiaTheme="minorEastAsia" w:hAnsi="Times New Roman" w:cs="Times New Roman"/>
          <w:sz w:val="24"/>
          <w:szCs w:val="24"/>
        </w:rPr>
        <w:t xml:space="preserve">. </w:t>
      </w:r>
      <w:r w:rsidRPr="00CF5BC4">
        <w:rPr>
          <w:rFonts w:ascii="Times New Roman" w:eastAsiaTheme="minorEastAsia" w:hAnsi="Times New Roman" w:cs="Times New Roman"/>
          <w:sz w:val="24"/>
          <w:szCs w:val="24"/>
        </w:rPr>
        <w:t xml:space="preserve">59). For students who lack experience of cross-cultural communication, the topic can be led in </w:t>
      </w:r>
      <w:r w:rsidR="006B23A2" w:rsidRPr="00CF5BC4">
        <w:rPr>
          <w:rFonts w:ascii="Times New Roman" w:eastAsiaTheme="minorEastAsia" w:hAnsi="Times New Roman" w:cs="Times New Roman"/>
          <w:sz w:val="24"/>
          <w:szCs w:val="24"/>
        </w:rPr>
        <w:t>by</w:t>
      </w:r>
      <w:r w:rsidRPr="00CF5BC4">
        <w:rPr>
          <w:rFonts w:ascii="Times New Roman" w:eastAsiaTheme="minorEastAsia" w:hAnsi="Times New Roman" w:cs="Times New Roman"/>
          <w:sz w:val="24"/>
          <w:szCs w:val="24"/>
        </w:rPr>
        <w:t xml:space="preserve"> discussions about inter-subcultural communication. </w:t>
      </w:r>
    </w:p>
    <w:p w:rsidR="001415E0" w:rsidRPr="00CF5BC4" w:rsidRDefault="001415E0"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4E5B5D" w:rsidRPr="00CF5BC4" w:rsidRDefault="004E5B5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Text A is a research article</w:t>
      </w:r>
      <w:ins w:id="1" w:author="alex snow" w:date="2015-10-06T15:56:00Z">
        <w:r w:rsidR="001B31A3">
          <w:rPr>
            <w:rFonts w:ascii="Times New Roman" w:eastAsiaTheme="minorEastAsia" w:hAnsi="Times New Roman" w:cs="Times New Roman"/>
            <w:sz w:val="24"/>
            <w:szCs w:val="24"/>
          </w:rPr>
          <w:t xml:space="preserve"> </w:t>
        </w:r>
      </w:ins>
      <w:r w:rsidRPr="00CF5BC4">
        <w:rPr>
          <w:rFonts w:ascii="Times New Roman" w:eastAsiaTheme="minorEastAsia" w:hAnsi="Times New Roman" w:cs="Times New Roman"/>
          <w:sz w:val="24"/>
          <w:szCs w:val="24"/>
        </w:rPr>
        <w:t>from an academic journal</w:t>
      </w:r>
      <w:ins w:id="2" w:author="alex snow" w:date="2015-10-06T15:56:00Z">
        <w:r w:rsidR="001B31A3">
          <w:rPr>
            <w:rFonts w:ascii="Times New Roman" w:eastAsiaTheme="minorEastAsia" w:hAnsi="Times New Roman" w:cs="Times New Roman"/>
            <w:sz w:val="24"/>
            <w:szCs w:val="24"/>
          </w:rPr>
          <w:t xml:space="preserve"> </w:t>
        </w:r>
      </w:ins>
      <w:r w:rsidR="006B23A2" w:rsidRPr="00CF5BC4">
        <w:rPr>
          <w:rFonts w:ascii="Times New Roman" w:eastAsiaTheme="minorEastAsia" w:hAnsi="Times New Roman" w:cs="Times New Roman"/>
          <w:sz w:val="24"/>
          <w:szCs w:val="24"/>
        </w:rPr>
        <w:t xml:space="preserve">and its </w:t>
      </w:r>
      <w:r w:rsidRPr="00CF5BC4">
        <w:rPr>
          <w:rFonts w:ascii="Times New Roman" w:eastAsiaTheme="minorEastAsia" w:hAnsi="Times New Roman" w:cs="Times New Roman"/>
          <w:sz w:val="24"/>
          <w:szCs w:val="24"/>
        </w:rPr>
        <w:t xml:space="preserve">structure and writing style are quite clear. </w:t>
      </w:r>
      <w:r w:rsidR="00CF5BC4" w:rsidRPr="00CF5BC4">
        <w:rPr>
          <w:rFonts w:ascii="Times New Roman" w:eastAsiaTheme="minorEastAsia" w:hAnsi="Times New Roman" w:cs="Times New Roman"/>
          <w:sz w:val="24"/>
          <w:szCs w:val="24"/>
        </w:rPr>
        <w:t>It is recommended to</w:t>
      </w:r>
      <w:r w:rsidR="00C26EC8" w:rsidRPr="00CF5BC4">
        <w:rPr>
          <w:rFonts w:ascii="Times New Roman" w:eastAsiaTheme="minorEastAsia" w:hAnsi="Times New Roman" w:cs="Times New Roman"/>
          <w:sz w:val="24"/>
          <w:szCs w:val="24"/>
        </w:rPr>
        <w:t xml:space="preserve"> draw students’ attention to</w:t>
      </w:r>
      <w:r w:rsidRPr="00CF5BC4">
        <w:rPr>
          <w:rFonts w:ascii="Times New Roman" w:eastAsiaTheme="minorEastAsia" w:hAnsi="Times New Roman" w:cs="Times New Roman"/>
          <w:sz w:val="24"/>
          <w:szCs w:val="24"/>
        </w:rPr>
        <w:t xml:space="preserve"> the </w:t>
      </w:r>
      <w:r w:rsidR="00C42F25" w:rsidRPr="00CF5BC4">
        <w:rPr>
          <w:rFonts w:ascii="Times New Roman" w:eastAsiaTheme="minorEastAsia" w:hAnsi="Times New Roman" w:cs="Times New Roman"/>
          <w:sz w:val="24"/>
          <w:szCs w:val="24"/>
        </w:rPr>
        <w:t>author’s</w:t>
      </w:r>
      <w:r w:rsidRPr="00CF5BC4">
        <w:rPr>
          <w:rFonts w:ascii="Times New Roman" w:eastAsiaTheme="minorEastAsia" w:hAnsi="Times New Roman" w:cs="Times New Roman"/>
          <w:sz w:val="24"/>
          <w:szCs w:val="24"/>
        </w:rPr>
        <w:t xml:space="preserve"> logic (i.e., ways of arguing) and use of evidence in </w:t>
      </w:r>
      <w:r w:rsidR="00C26EC8" w:rsidRPr="00CF5BC4">
        <w:rPr>
          <w:rFonts w:ascii="Times New Roman" w:eastAsiaTheme="minorEastAsia" w:hAnsi="Times New Roman" w:cs="Times New Roman"/>
          <w:sz w:val="24"/>
          <w:szCs w:val="24"/>
        </w:rPr>
        <w:t>class</w:t>
      </w:r>
      <w:r w:rsidRPr="00CF5BC4">
        <w:rPr>
          <w:rFonts w:ascii="Times New Roman" w:eastAsiaTheme="minorEastAsia" w:hAnsi="Times New Roman" w:cs="Times New Roman"/>
          <w:sz w:val="24"/>
          <w:szCs w:val="24"/>
        </w:rPr>
        <w:t xml:space="preserve">. </w:t>
      </w:r>
      <w:r w:rsidR="00C26EC8" w:rsidRPr="00CF5BC4">
        <w:rPr>
          <w:rFonts w:ascii="Times New Roman" w:eastAsiaTheme="minorEastAsia" w:hAnsi="Times New Roman" w:cs="Times New Roman"/>
          <w:sz w:val="24"/>
          <w:szCs w:val="24"/>
        </w:rPr>
        <w:t xml:space="preserve">If well-planned, all the questions in </w:t>
      </w:r>
      <w:r w:rsidR="00FA4D79" w:rsidRPr="00CF5BC4">
        <w:rPr>
          <w:rFonts w:ascii="Times New Roman" w:eastAsiaTheme="minorEastAsia" w:hAnsi="Times New Roman" w:cs="Times New Roman"/>
          <w:i/>
          <w:sz w:val="24"/>
          <w:szCs w:val="24"/>
        </w:rPr>
        <w:t>Preparatory Work</w:t>
      </w:r>
      <w:r w:rsidR="00C26EC8" w:rsidRPr="00CF5BC4">
        <w:rPr>
          <w:rFonts w:ascii="Times New Roman" w:eastAsiaTheme="minorEastAsia" w:hAnsi="Times New Roman" w:cs="Times New Roman"/>
          <w:sz w:val="24"/>
          <w:szCs w:val="24"/>
        </w:rPr>
        <w:t xml:space="preserve"> and </w:t>
      </w:r>
      <w:r w:rsidR="00FA4D79" w:rsidRPr="00CF5BC4">
        <w:rPr>
          <w:rFonts w:ascii="Times New Roman" w:eastAsiaTheme="minorEastAsia" w:hAnsi="Times New Roman" w:cs="Times New Roman"/>
          <w:i/>
          <w:sz w:val="24"/>
          <w:szCs w:val="24"/>
        </w:rPr>
        <w:t>Critical reading</w:t>
      </w:r>
      <w:r w:rsidR="00C26EC8" w:rsidRPr="00CF5BC4">
        <w:rPr>
          <w:rFonts w:ascii="Times New Roman" w:eastAsiaTheme="minorEastAsia" w:hAnsi="Times New Roman" w:cs="Times New Roman"/>
          <w:sz w:val="24"/>
          <w:szCs w:val="24"/>
        </w:rPr>
        <w:t xml:space="preserve"> can be dealt with in some detail in class.</w:t>
      </w:r>
      <w:r w:rsidRPr="00CF5BC4">
        <w:rPr>
          <w:rFonts w:ascii="Times New Roman" w:eastAsiaTheme="minorEastAsia" w:hAnsi="Times New Roman" w:cs="Times New Roman"/>
          <w:sz w:val="24"/>
          <w:szCs w:val="24"/>
        </w:rPr>
        <w:t xml:space="preserve">  The teacher can follow all the questions in </w:t>
      </w:r>
      <w:r w:rsidRPr="00CF5BC4">
        <w:rPr>
          <w:rFonts w:ascii="Times New Roman" w:eastAsiaTheme="minorEastAsia" w:hAnsi="Times New Roman" w:cs="Times New Roman"/>
          <w:i/>
          <w:sz w:val="24"/>
          <w:szCs w:val="24"/>
        </w:rPr>
        <w:t>Understanding the text</w:t>
      </w:r>
      <w:r w:rsidRPr="00CF5BC4">
        <w:rPr>
          <w:rFonts w:ascii="Times New Roman" w:eastAsiaTheme="minorEastAsia" w:hAnsi="Times New Roman" w:cs="Times New Roman"/>
          <w:sz w:val="24"/>
          <w:szCs w:val="24"/>
        </w:rPr>
        <w:t xml:space="preserve"> to check students’ comprehension of the text, while </w:t>
      </w:r>
      <w:r w:rsidR="00C26EC8" w:rsidRPr="00CF5BC4">
        <w:rPr>
          <w:rFonts w:ascii="Times New Roman" w:eastAsiaTheme="minorEastAsia" w:hAnsi="Times New Roman" w:cs="Times New Roman"/>
          <w:sz w:val="24"/>
          <w:szCs w:val="24"/>
        </w:rPr>
        <w:t xml:space="preserve">the tasks </w:t>
      </w:r>
      <w:r w:rsidRPr="00CF5BC4">
        <w:rPr>
          <w:rFonts w:ascii="Times New Roman" w:eastAsiaTheme="minorEastAsia" w:hAnsi="Times New Roman" w:cs="Times New Roman"/>
          <w:sz w:val="24"/>
          <w:szCs w:val="24"/>
        </w:rPr>
        <w:t>in</w:t>
      </w:r>
      <w:r w:rsidRPr="00CF5BC4">
        <w:rPr>
          <w:rFonts w:ascii="Times New Roman" w:eastAsiaTheme="minorEastAsia" w:hAnsi="Times New Roman" w:cs="Times New Roman"/>
          <w:i/>
          <w:sz w:val="24"/>
          <w:szCs w:val="24"/>
        </w:rPr>
        <w:t xml:space="preserve"> Evaluation and exploration</w:t>
      </w:r>
      <w:r w:rsidRPr="00CF5BC4">
        <w:rPr>
          <w:rFonts w:ascii="Times New Roman" w:eastAsiaTheme="minorEastAsia" w:hAnsi="Times New Roman" w:cs="Times New Roman"/>
          <w:sz w:val="24"/>
          <w:szCs w:val="24"/>
        </w:rPr>
        <w:t xml:space="preserve"> </w:t>
      </w:r>
      <w:r w:rsidRPr="00CF5BC4">
        <w:rPr>
          <w:rFonts w:ascii="Times New Roman" w:eastAsiaTheme="minorEastAsia" w:hAnsi="Times New Roman" w:cs="Times New Roman"/>
          <w:sz w:val="24"/>
          <w:szCs w:val="24"/>
        </w:rPr>
        <w:lastRenderedPageBreak/>
        <w:t>can be divided and assigned to groups. For example, in Making an outline (p</w:t>
      </w:r>
      <w:r w:rsidR="00C26EC8" w:rsidRPr="00CF5BC4">
        <w:rPr>
          <w:rFonts w:ascii="Times New Roman" w:eastAsiaTheme="minorEastAsia" w:hAnsi="Times New Roman" w:cs="Times New Roman"/>
          <w:sz w:val="24"/>
          <w:szCs w:val="24"/>
        </w:rPr>
        <w:t xml:space="preserve">. </w:t>
      </w:r>
      <w:r w:rsidRPr="00CF5BC4">
        <w:rPr>
          <w:rFonts w:ascii="Times New Roman" w:eastAsiaTheme="minorEastAsia" w:hAnsi="Times New Roman" w:cs="Times New Roman"/>
          <w:sz w:val="24"/>
          <w:szCs w:val="24"/>
        </w:rPr>
        <w:t xml:space="preserve">62), the teacher can divide the students into three groups, each responsible for one topic. </w:t>
      </w:r>
    </w:p>
    <w:p w:rsidR="00FD6858" w:rsidRPr="00CF5BC4" w:rsidRDefault="00FD6858" w:rsidP="00CF5BC4">
      <w:pPr>
        <w:jc w:val="both"/>
        <w:rPr>
          <w:rFonts w:ascii="Times New Roman" w:eastAsiaTheme="minorEastAsia" w:hAnsi="Times New Roman" w:cs="Times New Roman"/>
          <w:sz w:val="24"/>
          <w:szCs w:val="24"/>
        </w:rPr>
      </w:pPr>
    </w:p>
    <w:p w:rsidR="002365AD" w:rsidRPr="00CF5BC4" w:rsidRDefault="00943597"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For classical works in intercultural communication, please re</w:t>
      </w:r>
      <w:r w:rsidR="00C26EC8" w:rsidRPr="00CF5BC4">
        <w:rPr>
          <w:rFonts w:ascii="Times New Roman" w:eastAsiaTheme="minorEastAsia" w:hAnsi="Times New Roman" w:cs="Times New Roman"/>
          <w:sz w:val="24"/>
          <w:szCs w:val="24"/>
        </w:rPr>
        <w:t>fer to</w:t>
      </w:r>
      <w:r w:rsidRPr="00CF5BC4">
        <w:rPr>
          <w:rFonts w:ascii="Times New Roman" w:eastAsiaTheme="minorEastAsia" w:hAnsi="Times New Roman" w:cs="Times New Roman"/>
          <w:sz w:val="24"/>
          <w:szCs w:val="24"/>
        </w:rPr>
        <w:t xml:space="preserve">: </w:t>
      </w:r>
    </w:p>
    <w:p w:rsidR="00943597" w:rsidRPr="00CF5BC4" w:rsidRDefault="00943597" w:rsidP="00CF5BC4">
      <w:pPr>
        <w:widowControl w:val="0"/>
        <w:autoSpaceDE w:val="0"/>
        <w:autoSpaceDN w:val="0"/>
        <w:snapToGrid/>
        <w:spacing w:after="0"/>
        <w:ind w:left="0" w:firstLine="0"/>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H</w:t>
      </w:r>
      <w:r w:rsidR="00CE41BF" w:rsidRPr="00CF5BC4">
        <w:rPr>
          <w:rFonts w:ascii="Times New Roman" w:eastAsiaTheme="minorEastAsia" w:hAnsi="Times New Roman" w:cs="Times New Roman"/>
          <w:sz w:val="24"/>
          <w:szCs w:val="24"/>
        </w:rPr>
        <w:t>all,</w:t>
      </w:r>
      <w:r w:rsidRPr="00CF5BC4">
        <w:rPr>
          <w:rFonts w:ascii="Times New Roman" w:eastAsiaTheme="minorEastAsia" w:hAnsi="Times New Roman" w:cs="Times New Roman"/>
          <w:sz w:val="24"/>
          <w:szCs w:val="24"/>
        </w:rPr>
        <w:t xml:space="preserve"> Edward T. (1955). The Anthropology of Manners.</w:t>
      </w:r>
      <w:ins w:id="3" w:author="alex snow" w:date="2015-10-06T15:56:00Z">
        <w:r w:rsidR="00AC4895">
          <w:rPr>
            <w:rFonts w:ascii="Times New Roman" w:eastAsiaTheme="minorEastAsia" w:hAnsi="Times New Roman" w:cs="Times New Roman"/>
            <w:sz w:val="24"/>
            <w:szCs w:val="24"/>
          </w:rPr>
          <w:t xml:space="preserve"> </w:t>
        </w:r>
      </w:ins>
      <w:r w:rsidRPr="00CF5BC4">
        <w:rPr>
          <w:rFonts w:ascii="Times New Roman" w:eastAsiaTheme="minorEastAsia" w:hAnsi="Times New Roman" w:cs="Times New Roman"/>
          <w:i/>
          <w:iCs/>
          <w:sz w:val="24"/>
          <w:szCs w:val="24"/>
        </w:rPr>
        <w:t>Scientific American</w:t>
      </w:r>
      <w:r w:rsidRPr="00CF5BC4">
        <w:rPr>
          <w:rFonts w:ascii="Times New Roman" w:eastAsiaTheme="minorEastAsia" w:hAnsi="Times New Roman" w:cs="Times New Roman"/>
          <w:sz w:val="24"/>
          <w:szCs w:val="24"/>
        </w:rPr>
        <w:t>,192: 85-89.</w:t>
      </w:r>
    </w:p>
    <w:p w:rsidR="002365AD" w:rsidRPr="00CF5BC4" w:rsidRDefault="00CE41BF"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Hall,</w:t>
      </w:r>
      <w:r w:rsidR="00943597" w:rsidRPr="00CF5BC4">
        <w:rPr>
          <w:rFonts w:ascii="Times New Roman" w:eastAsiaTheme="minorEastAsia" w:hAnsi="Times New Roman" w:cs="Times New Roman"/>
          <w:sz w:val="24"/>
          <w:szCs w:val="24"/>
        </w:rPr>
        <w:t xml:space="preserve"> Edward T. (1959). </w:t>
      </w:r>
      <w:r w:rsidR="00943597" w:rsidRPr="00CF5BC4">
        <w:rPr>
          <w:rFonts w:ascii="Times New Roman" w:eastAsiaTheme="minorEastAsia" w:hAnsi="Times New Roman" w:cs="Times New Roman"/>
          <w:i/>
          <w:iCs/>
          <w:sz w:val="24"/>
          <w:szCs w:val="24"/>
        </w:rPr>
        <w:t>The Silent Language</w:t>
      </w:r>
      <w:r w:rsidR="00943597" w:rsidRPr="00CF5BC4">
        <w:rPr>
          <w:rFonts w:ascii="Times New Roman" w:eastAsiaTheme="minorEastAsia" w:hAnsi="Times New Roman" w:cs="Times New Roman"/>
          <w:sz w:val="24"/>
          <w:szCs w:val="24"/>
        </w:rPr>
        <w:t xml:space="preserve">. New York: Doubleday. </w:t>
      </w:r>
    </w:p>
    <w:p w:rsidR="00943597" w:rsidRPr="00CF5BC4" w:rsidRDefault="00943597"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For more updated information, please find the following journals:</w:t>
      </w:r>
    </w:p>
    <w:p w:rsidR="00943597" w:rsidRPr="00CF5BC4" w:rsidRDefault="00943597" w:rsidP="00CF5BC4">
      <w:pPr>
        <w:widowControl w:val="0"/>
        <w:autoSpaceDE w:val="0"/>
        <w:autoSpaceDN w:val="0"/>
        <w:snapToGrid/>
        <w:spacing w:after="0"/>
        <w:ind w:left="0" w:firstLine="0"/>
        <w:rPr>
          <w:rFonts w:ascii="Times New Roman" w:eastAsiaTheme="minorEastAsia" w:hAnsi="Times New Roman" w:cs="Times New Roman"/>
          <w:sz w:val="24"/>
          <w:szCs w:val="24"/>
        </w:rPr>
      </w:pPr>
      <w:r w:rsidRPr="00CF5BC4">
        <w:rPr>
          <w:rFonts w:ascii="Times New Roman" w:eastAsiaTheme="minorEastAsia" w:hAnsi="Times New Roman" w:cs="Times New Roman"/>
          <w:i/>
          <w:sz w:val="24"/>
          <w:szCs w:val="24"/>
        </w:rPr>
        <w:t>Cross-</w:t>
      </w:r>
      <w:r w:rsidRPr="00CF5BC4">
        <w:rPr>
          <w:rFonts w:ascii="Times New Roman" w:eastAsiaTheme="minorEastAsia" w:hAnsi="Times New Roman" w:cs="Times New Roman"/>
          <w:sz w:val="24"/>
          <w:szCs w:val="24"/>
        </w:rPr>
        <w:t>Cultural</w:t>
      </w:r>
      <w:r w:rsidRPr="00CF5BC4">
        <w:rPr>
          <w:rFonts w:ascii="Times New Roman" w:eastAsiaTheme="minorEastAsia" w:hAnsi="Times New Roman" w:cs="Times New Roman"/>
          <w:i/>
          <w:sz w:val="24"/>
          <w:szCs w:val="24"/>
        </w:rPr>
        <w:t xml:space="preserve"> Communication</w:t>
      </w:r>
      <w:r w:rsidRPr="00CF5BC4">
        <w:rPr>
          <w:rFonts w:ascii="Times New Roman" w:eastAsiaTheme="minorEastAsia" w:hAnsi="Times New Roman" w:cs="Times New Roman"/>
          <w:sz w:val="24"/>
          <w:szCs w:val="24"/>
        </w:rPr>
        <w:t xml:space="preserve"> published by Canadian Academy of Oriental and Occidental Culture (CAOOC)</w:t>
      </w:r>
    </w:p>
    <w:p w:rsidR="001415E0" w:rsidRPr="00CF5BC4" w:rsidRDefault="00943597" w:rsidP="00CF5BC4">
      <w:pPr>
        <w:jc w:val="both"/>
        <w:rPr>
          <w:rFonts w:ascii="Times New Roman" w:eastAsiaTheme="minorEastAsia" w:hAnsi="Times New Roman" w:cs="Times New Roman"/>
          <w:sz w:val="24"/>
          <w:szCs w:val="24"/>
        </w:rPr>
      </w:pPr>
      <w:r w:rsidRPr="00CF5BC4">
        <w:rPr>
          <w:rFonts w:ascii="Times New Roman" w:eastAsiaTheme="minorEastAsia" w:hAnsi="Times New Roman" w:cs="Times New Roman"/>
          <w:i/>
          <w:color w:val="000000"/>
          <w:sz w:val="24"/>
          <w:szCs w:val="24"/>
          <w:shd w:val="clear" w:color="auto" w:fill="FFFFFF"/>
        </w:rPr>
        <w:t>Across Languages and Cultures</w:t>
      </w:r>
      <w:r w:rsidRPr="00CF5BC4">
        <w:rPr>
          <w:rFonts w:ascii="Times New Roman" w:eastAsiaTheme="minorEastAsia" w:hAnsi="Times New Roman" w:cs="Times New Roman"/>
          <w:color w:val="000000"/>
          <w:sz w:val="24"/>
          <w:szCs w:val="24"/>
          <w:shd w:val="clear" w:color="auto" w:fill="FFFFFF"/>
        </w:rPr>
        <w:t xml:space="preserve"> published by</w:t>
      </w:r>
      <w:ins w:id="4" w:author="alex snow" w:date="2015-10-06T15:56:00Z">
        <w:r w:rsidR="00AC4895">
          <w:rPr>
            <w:rFonts w:ascii="Times New Roman" w:eastAsiaTheme="minorEastAsia" w:hAnsi="Times New Roman" w:cs="Times New Roman"/>
            <w:color w:val="000000"/>
            <w:sz w:val="24"/>
            <w:szCs w:val="24"/>
            <w:shd w:val="clear" w:color="auto" w:fill="FFFFFF"/>
          </w:rPr>
          <w:t xml:space="preserve"> </w:t>
        </w:r>
      </w:ins>
      <w:r w:rsidR="00FD6858" w:rsidRPr="00CF5BC4">
        <w:rPr>
          <w:rFonts w:ascii="Times New Roman" w:eastAsiaTheme="minorEastAsia" w:hAnsi="Times New Roman" w:cs="Times New Roman"/>
          <w:sz w:val="24"/>
          <w:szCs w:val="24"/>
        </w:rPr>
        <w:t>Akadémiai</w:t>
      </w:r>
      <w:ins w:id="5" w:author="alex snow" w:date="2015-10-06T15:56:00Z">
        <w:r w:rsidR="00AC4895">
          <w:rPr>
            <w:rFonts w:ascii="Times New Roman" w:eastAsiaTheme="minorEastAsia" w:hAnsi="Times New Roman" w:cs="Times New Roman"/>
            <w:sz w:val="24"/>
            <w:szCs w:val="24"/>
          </w:rPr>
          <w:t xml:space="preserve"> </w:t>
        </w:r>
      </w:ins>
      <w:r w:rsidR="00FD6858" w:rsidRPr="00CF5BC4">
        <w:rPr>
          <w:rFonts w:ascii="Times New Roman" w:eastAsiaTheme="minorEastAsia" w:hAnsi="Times New Roman" w:cs="Times New Roman"/>
          <w:sz w:val="24"/>
          <w:szCs w:val="24"/>
        </w:rPr>
        <w:t>Kiadó</w:t>
      </w:r>
    </w:p>
    <w:p w:rsidR="00943597" w:rsidRPr="00CF5BC4" w:rsidRDefault="00943597" w:rsidP="00CF5BC4">
      <w:pPr>
        <w:widowControl w:val="0"/>
        <w:autoSpaceDE w:val="0"/>
        <w:autoSpaceDN w:val="0"/>
        <w:snapToGrid/>
        <w:spacing w:after="0"/>
        <w:ind w:left="0" w:firstLine="0"/>
        <w:rPr>
          <w:rFonts w:ascii="Times New Roman" w:eastAsiaTheme="minorEastAsia" w:hAnsi="Times New Roman" w:cs="Times New Roman"/>
          <w:sz w:val="24"/>
          <w:szCs w:val="24"/>
        </w:rPr>
      </w:pPr>
      <w:r w:rsidRPr="00CF5BC4">
        <w:rPr>
          <w:rFonts w:ascii="Times New Roman" w:eastAsiaTheme="minorEastAsia" w:hAnsi="Times New Roman" w:cs="Times New Roman"/>
          <w:i/>
          <w:sz w:val="24"/>
          <w:szCs w:val="24"/>
        </w:rPr>
        <w:t>Language</w:t>
      </w:r>
      <w:r w:rsidRPr="00CF5BC4">
        <w:rPr>
          <w:rFonts w:ascii="Times New Roman" w:eastAsiaTheme="minorEastAsia" w:hAnsi="Times New Roman" w:cs="Times New Roman"/>
          <w:i/>
          <w:color w:val="000000"/>
          <w:sz w:val="24"/>
          <w:szCs w:val="24"/>
          <w:shd w:val="clear" w:color="auto" w:fill="FFFFFF"/>
        </w:rPr>
        <w:t xml:space="preserve"> and Intercultural Communication</w:t>
      </w:r>
      <w:r w:rsidRPr="00CF5BC4">
        <w:rPr>
          <w:rFonts w:ascii="Times New Roman" w:eastAsiaTheme="minorEastAsia" w:hAnsi="Times New Roman" w:cs="Times New Roman"/>
          <w:color w:val="000000"/>
          <w:sz w:val="24"/>
          <w:szCs w:val="24"/>
          <w:shd w:val="clear" w:color="auto" w:fill="FFFFFF"/>
        </w:rPr>
        <w:t xml:space="preserve"> published by</w:t>
      </w:r>
      <w:ins w:id="6" w:author="alex snow" w:date="2015-10-06T15:56:00Z">
        <w:r w:rsidR="00AC4895">
          <w:rPr>
            <w:rFonts w:ascii="Times New Roman" w:eastAsiaTheme="minorEastAsia" w:hAnsi="Times New Roman" w:cs="Times New Roman"/>
            <w:color w:val="000000"/>
            <w:sz w:val="24"/>
            <w:szCs w:val="24"/>
            <w:shd w:val="clear" w:color="auto" w:fill="FFFFFF"/>
          </w:rPr>
          <w:t xml:space="preserve"> </w:t>
        </w:r>
      </w:ins>
      <w:r w:rsidR="00FD6858" w:rsidRPr="00CF5BC4">
        <w:rPr>
          <w:rFonts w:ascii="Times New Roman" w:eastAsiaTheme="minorEastAsia" w:hAnsi="Times New Roman" w:cs="Times New Roman"/>
          <w:color w:val="000000"/>
          <w:sz w:val="24"/>
          <w:szCs w:val="24"/>
          <w:shd w:val="clear" w:color="auto" w:fill="FFFFFF"/>
        </w:rPr>
        <w:t>Routledge Journals, Taylor &amp; Francis Ltd.</w:t>
      </w:r>
    </w:p>
    <w:p w:rsidR="00943597" w:rsidRPr="00CF5BC4" w:rsidRDefault="00943597" w:rsidP="00CF5BC4">
      <w:pPr>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Preparatory work </w:t>
      </w:r>
    </w:p>
    <w:p w:rsidR="001415E0" w:rsidRPr="00CF5BC4" w:rsidRDefault="00A76629" w:rsidP="00CF5BC4">
      <w:pPr>
        <w:pStyle w:val="a3"/>
        <w:numPr>
          <w:ilvl w:val="0"/>
          <w:numId w:val="1"/>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Academic interests: gender and language, </w:t>
      </w:r>
      <w:r w:rsidR="005B761F" w:rsidRPr="00CF5BC4">
        <w:rPr>
          <w:rFonts w:ascii="Times New Roman" w:eastAsiaTheme="minorEastAsia" w:hAnsi="Times New Roman" w:cs="Times New Roman"/>
          <w:sz w:val="24"/>
          <w:szCs w:val="24"/>
        </w:rPr>
        <w:t>interactional sociolinguistics, conversational interaction, cross-cultural communication, frames theory, conversational vs. literary discourse, and new media discourse</w:t>
      </w:r>
      <w:r w:rsidR="00317B01" w:rsidRPr="00CF5BC4">
        <w:rPr>
          <w:rFonts w:ascii="Times New Roman" w:eastAsiaTheme="minorEastAsia" w:hAnsi="Times New Roman" w:cs="Times New Roman"/>
          <w:sz w:val="24"/>
          <w:szCs w:val="24"/>
        </w:rPr>
        <w:t>.</w:t>
      </w:r>
    </w:p>
    <w:p w:rsidR="005B761F" w:rsidRPr="00CF5BC4" w:rsidRDefault="005B761F" w:rsidP="00CF5BC4">
      <w:pPr>
        <w:pStyle w:val="a3"/>
        <w:tabs>
          <w:tab w:val="left" w:pos="-1099"/>
          <w:tab w:val="left" w:pos="-379"/>
          <w:tab w:val="left" w:pos="341"/>
          <w:tab w:val="left" w:pos="629"/>
        </w:tabs>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Main publications: </w:t>
      </w:r>
    </w:p>
    <w:p w:rsidR="00A76629" w:rsidRPr="00CF5BC4" w:rsidRDefault="00A76629" w:rsidP="00CF5BC4">
      <w:pPr>
        <w:pStyle w:val="a3"/>
        <w:tabs>
          <w:tab w:val="left" w:pos="-1099"/>
          <w:tab w:val="left" w:pos="-379"/>
          <w:tab w:val="left" w:pos="341"/>
          <w:tab w:val="left" w:pos="629"/>
        </w:tabs>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u w:val="single"/>
        </w:rPr>
        <w:t>You Just Don't Understand: Women and Men in Conversation</w:t>
      </w:r>
      <w:r w:rsidRPr="00CF5BC4">
        <w:rPr>
          <w:rFonts w:ascii="Times New Roman" w:eastAsiaTheme="minorEastAsia" w:hAnsi="Times New Roman" w:cs="Times New Roman"/>
          <w:sz w:val="24"/>
          <w:szCs w:val="24"/>
        </w:rPr>
        <w:t>. New York: Morrow, 1990.</w:t>
      </w:r>
    </w:p>
    <w:p w:rsidR="00A76629" w:rsidRPr="00CF5BC4" w:rsidRDefault="00A76629" w:rsidP="00CF5BC4">
      <w:pPr>
        <w:pStyle w:val="a3"/>
        <w:tabs>
          <w:tab w:val="left" w:pos="-1099"/>
          <w:tab w:val="left" w:pos="-379"/>
          <w:tab w:val="left" w:pos="341"/>
          <w:tab w:val="left" w:pos="629"/>
        </w:tabs>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u w:val="single"/>
        </w:rPr>
        <w:t>That's Not What I Meant!: How Conversational Style Makes or Breaks Relationships</w:t>
      </w:r>
      <w:r w:rsidRPr="00CF5BC4">
        <w:rPr>
          <w:rFonts w:ascii="Times New Roman" w:eastAsiaTheme="minorEastAsia" w:hAnsi="Times New Roman" w:cs="Times New Roman"/>
          <w:sz w:val="24"/>
          <w:szCs w:val="24"/>
        </w:rPr>
        <w:t>. NY: William Morrow, 1986.</w:t>
      </w:r>
    </w:p>
    <w:p w:rsidR="00A76629" w:rsidRPr="00CF5BC4" w:rsidRDefault="00A76629" w:rsidP="00CF5BC4">
      <w:pPr>
        <w:pStyle w:val="a3"/>
        <w:tabs>
          <w:tab w:val="left" w:pos="-1099"/>
          <w:tab w:val="left" w:pos="-379"/>
          <w:tab w:val="left" w:pos="341"/>
          <w:tab w:val="left" w:pos="629"/>
        </w:tabs>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u w:val="single"/>
        </w:rPr>
        <w:t>Gender and Discourse</w:t>
      </w:r>
      <w:r w:rsidRPr="00CF5BC4">
        <w:rPr>
          <w:rFonts w:ascii="Times New Roman" w:eastAsiaTheme="minorEastAsia" w:hAnsi="Times New Roman" w:cs="Times New Roman"/>
          <w:sz w:val="24"/>
          <w:szCs w:val="24"/>
        </w:rPr>
        <w:t>. NY &amp; Oxford: Oxford University Press, 1994.</w:t>
      </w:r>
    </w:p>
    <w:p w:rsidR="00A76629" w:rsidRPr="00CF5BC4" w:rsidRDefault="005B761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Note: Outside the academ</w:t>
      </w:r>
      <w:r w:rsidR="00317B01" w:rsidRPr="00CF5BC4">
        <w:rPr>
          <w:rFonts w:ascii="Times New Roman" w:eastAsiaTheme="minorEastAsia" w:hAnsi="Times New Roman" w:cs="Times New Roman"/>
          <w:sz w:val="24"/>
          <w:szCs w:val="24"/>
        </w:rPr>
        <w:t>ic world</w:t>
      </w:r>
      <w:r w:rsidRPr="00CF5BC4">
        <w:rPr>
          <w:rFonts w:ascii="Times New Roman" w:eastAsiaTheme="minorEastAsia" w:hAnsi="Times New Roman" w:cs="Times New Roman"/>
          <w:sz w:val="24"/>
          <w:szCs w:val="24"/>
        </w:rPr>
        <w:t xml:space="preserve"> Deborah Tannen is best known as the author of a number of books on the </w:t>
      </w:r>
      <w:r w:rsidR="00FA4D79" w:rsidRPr="00CF5BC4">
        <w:rPr>
          <w:rFonts w:ascii="Times New Roman" w:eastAsiaTheme="minorEastAsia" w:hAnsi="Times New Roman" w:cs="Times New Roman"/>
          <w:i/>
          <w:sz w:val="24"/>
          <w:szCs w:val="24"/>
        </w:rPr>
        <w:t>New York Times</w:t>
      </w:r>
      <w:r w:rsidRPr="00CF5BC4">
        <w:rPr>
          <w:rFonts w:ascii="Times New Roman" w:eastAsiaTheme="minorEastAsia" w:hAnsi="Times New Roman" w:cs="Times New Roman"/>
          <w:sz w:val="24"/>
          <w:szCs w:val="24"/>
        </w:rPr>
        <w:t xml:space="preserve"> best seller and she is also a frequent guest on television and radio news and information shows. </w:t>
      </w:r>
    </w:p>
    <w:p w:rsidR="005B761F" w:rsidRPr="00CF5BC4" w:rsidRDefault="005B761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21549A" w:rsidRPr="00CF5BC4" w:rsidRDefault="005B761F" w:rsidP="00CF5BC4">
      <w:pPr>
        <w:pStyle w:val="a3"/>
        <w:widowControl w:val="0"/>
        <w:numPr>
          <w:ilvl w:val="0"/>
          <w:numId w:val="1"/>
        </w:numPr>
        <w:autoSpaceDE w:val="0"/>
        <w:autoSpaceDN w:val="0"/>
        <w:snapToGrid/>
        <w:spacing w:after="0"/>
        <w:ind w:left="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Edward Sapir </w:t>
      </w:r>
      <w:r w:rsidR="0021549A" w:rsidRPr="00CF5BC4">
        <w:rPr>
          <w:rFonts w:ascii="Times New Roman" w:eastAsiaTheme="minorEastAsia" w:hAnsi="Times New Roman" w:cs="Times New Roman"/>
          <w:color w:val="252525"/>
          <w:sz w:val="24"/>
          <w:szCs w:val="24"/>
          <w:shd w:val="clear" w:color="auto" w:fill="FFFFFF"/>
        </w:rPr>
        <w:t>(1884–1939)</w:t>
      </w:r>
      <w:r w:rsidR="0021549A" w:rsidRPr="00CF5BC4">
        <w:rPr>
          <w:rFonts w:ascii="Times New Roman" w:eastAsiaTheme="minorEastAsia" w:hAnsi="Times New Roman" w:cs="Times New Roman"/>
          <w:sz w:val="24"/>
          <w:szCs w:val="24"/>
        </w:rPr>
        <w:t xml:space="preserve">: an American anthropologist who is widely </w:t>
      </w:r>
      <w:r w:rsidR="009B60DC" w:rsidRPr="00CF5BC4">
        <w:rPr>
          <w:rFonts w:ascii="Times New Roman" w:eastAsiaTheme="minorEastAsia" w:hAnsi="Times New Roman" w:cs="Times New Roman"/>
          <w:sz w:val="24"/>
          <w:szCs w:val="24"/>
        </w:rPr>
        <w:t>regarded as</w:t>
      </w:r>
      <w:r w:rsidR="0021549A" w:rsidRPr="00CF5BC4">
        <w:rPr>
          <w:rFonts w:ascii="Times New Roman" w:eastAsiaTheme="minorEastAsia" w:hAnsi="Times New Roman" w:cs="Times New Roman"/>
          <w:sz w:val="24"/>
          <w:szCs w:val="24"/>
        </w:rPr>
        <w:t xml:space="preserve"> one of the most important figures in the early development of modern linguistics. His </w:t>
      </w:r>
      <w:r w:rsidR="009B60DC" w:rsidRPr="00CF5BC4">
        <w:rPr>
          <w:rFonts w:ascii="Times New Roman" w:eastAsiaTheme="minorEastAsia" w:hAnsi="Times New Roman" w:cs="Times New Roman"/>
          <w:sz w:val="24"/>
          <w:szCs w:val="24"/>
        </w:rPr>
        <w:t xml:space="preserve">main </w:t>
      </w:r>
      <w:r w:rsidR="0021549A" w:rsidRPr="00CF5BC4">
        <w:rPr>
          <w:rFonts w:ascii="Times New Roman" w:eastAsiaTheme="minorEastAsia" w:hAnsi="Times New Roman" w:cs="Times New Roman"/>
          <w:sz w:val="24"/>
          <w:szCs w:val="24"/>
        </w:rPr>
        <w:t xml:space="preserve">interests </w:t>
      </w:r>
      <w:r w:rsidR="009B60DC" w:rsidRPr="00CF5BC4">
        <w:rPr>
          <w:rFonts w:ascii="Times New Roman" w:eastAsiaTheme="minorEastAsia" w:hAnsi="Times New Roman" w:cs="Times New Roman"/>
          <w:sz w:val="24"/>
          <w:szCs w:val="24"/>
        </w:rPr>
        <w:t>are</w:t>
      </w:r>
      <w:r w:rsidR="0021549A" w:rsidRPr="00CF5BC4">
        <w:rPr>
          <w:rFonts w:ascii="Times New Roman" w:eastAsiaTheme="minorEastAsia" w:hAnsi="Times New Roman" w:cs="Times New Roman"/>
          <w:sz w:val="24"/>
          <w:szCs w:val="24"/>
        </w:rPr>
        <w:t xml:space="preserve"> in the ways in which language and culture influence each other, the relation between linguistic differences, and differences in cultural world views. His most important contribution is what is known as the principle of linguistic relativity or the "Sapir-Whorf" hypothesis. </w:t>
      </w:r>
    </w:p>
    <w:p w:rsidR="0021549A" w:rsidRPr="00CF5BC4" w:rsidRDefault="0021549A" w:rsidP="00CF5BC4">
      <w:pPr>
        <w:ind w:left="0" w:firstLine="0"/>
        <w:jc w:val="both"/>
        <w:rPr>
          <w:rFonts w:ascii="Times New Roman" w:eastAsiaTheme="minorEastAsia" w:hAnsi="Times New Roman" w:cs="Times New Roman"/>
          <w:sz w:val="24"/>
          <w:szCs w:val="24"/>
        </w:rPr>
      </w:pPr>
    </w:p>
    <w:p w:rsidR="00DC46EB" w:rsidRPr="00CF5BC4" w:rsidRDefault="005B761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lastRenderedPageBreak/>
        <w:t>John Joseph Gumperz</w:t>
      </w:r>
      <w:r w:rsidR="00EB485E" w:rsidRPr="00CF5BC4">
        <w:rPr>
          <w:rFonts w:ascii="Times New Roman" w:eastAsiaTheme="minorEastAsia" w:hAnsi="Times New Roman" w:cs="Times New Roman"/>
          <w:sz w:val="24"/>
          <w:szCs w:val="24"/>
        </w:rPr>
        <w:t xml:space="preserve">(1922 –2013): an American linguist. His research interests include the languages of India, code-switching, and conversational interaction. Well-known for his contribution in </w:t>
      </w:r>
      <w:r w:rsidR="00675029" w:rsidRPr="00CF5BC4">
        <w:rPr>
          <w:rFonts w:ascii="Times New Roman" w:eastAsiaTheme="minorEastAsia" w:hAnsi="Times New Roman" w:cs="Times New Roman"/>
          <w:sz w:val="24"/>
          <w:szCs w:val="24"/>
        </w:rPr>
        <w:t>i</w:t>
      </w:r>
      <w:r w:rsidR="00EB485E" w:rsidRPr="00CF5BC4">
        <w:rPr>
          <w:rFonts w:ascii="Times New Roman" w:eastAsiaTheme="minorEastAsia" w:hAnsi="Times New Roman" w:cs="Times New Roman"/>
          <w:sz w:val="24"/>
          <w:szCs w:val="24"/>
        </w:rPr>
        <w:t xml:space="preserve">nteractional sociolinguistics and the "ethnography of communication", Gumperz’s research has benefitted such fields as sociolinguistics, discourse analysis, and linguistic anthropology. </w:t>
      </w:r>
    </w:p>
    <w:p w:rsidR="00DC46EB" w:rsidRPr="00CF5BC4" w:rsidRDefault="00DC46EB"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5B761F" w:rsidRPr="00CF5BC4" w:rsidRDefault="005B761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E. M. Forster </w:t>
      </w:r>
      <w:r w:rsidR="00EB485E" w:rsidRPr="00CF5BC4">
        <w:rPr>
          <w:rFonts w:ascii="Times New Roman" w:eastAsiaTheme="minorEastAsia" w:hAnsi="Times New Roman" w:cs="Times New Roman"/>
          <w:sz w:val="24"/>
          <w:szCs w:val="24"/>
        </w:rPr>
        <w:t xml:space="preserve">(1879 –1970): an English novelist, short story writer, essayist and librettist. He is known best for his ironic and well-plotted novels examining class difference and hypocrisy in early 20th-century British society. He was nominated for the Nobel Prize in Literature </w:t>
      </w:r>
      <w:r w:rsidR="00675029" w:rsidRPr="00CF5BC4">
        <w:rPr>
          <w:rFonts w:ascii="Times New Roman" w:eastAsiaTheme="minorEastAsia" w:hAnsi="Times New Roman" w:cs="Times New Roman"/>
          <w:sz w:val="24"/>
          <w:szCs w:val="24"/>
        </w:rPr>
        <w:t xml:space="preserve">in </w:t>
      </w:r>
      <w:r w:rsidR="00EB485E" w:rsidRPr="00CF5BC4">
        <w:rPr>
          <w:rFonts w:ascii="Times New Roman" w:eastAsiaTheme="minorEastAsia" w:hAnsi="Times New Roman" w:cs="Times New Roman"/>
          <w:sz w:val="24"/>
          <w:szCs w:val="24"/>
        </w:rPr>
        <w:t>13 different years.</w:t>
      </w:r>
    </w:p>
    <w:p w:rsidR="00EB485E" w:rsidRPr="00CF5BC4" w:rsidRDefault="00EB485E"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203D13" w:rsidRPr="00CF5BC4" w:rsidRDefault="005B761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Robert Kaplan</w:t>
      </w:r>
      <w:r w:rsidR="00C573FA" w:rsidRPr="00CF5BC4">
        <w:rPr>
          <w:rFonts w:ascii="Times New Roman" w:eastAsiaTheme="minorEastAsia" w:hAnsi="Times New Roman" w:cs="Times New Roman"/>
          <w:sz w:val="24"/>
          <w:szCs w:val="24"/>
        </w:rPr>
        <w:t>:</w:t>
      </w:r>
      <w:ins w:id="7" w:author="alex snow" w:date="2015-10-06T15:56:00Z">
        <w:r w:rsidR="00AC4895">
          <w:rPr>
            <w:rFonts w:ascii="Times New Roman" w:eastAsiaTheme="minorEastAsia" w:hAnsi="Times New Roman" w:cs="Times New Roman"/>
            <w:sz w:val="24"/>
            <w:szCs w:val="24"/>
          </w:rPr>
          <w:t xml:space="preserve"> </w:t>
        </w:r>
      </w:ins>
      <w:bookmarkStart w:id="8" w:name="_GoBack"/>
      <w:bookmarkEnd w:id="8"/>
      <w:r w:rsidR="00C573FA" w:rsidRPr="00CF5BC4">
        <w:rPr>
          <w:rFonts w:ascii="Times New Roman" w:eastAsiaTheme="minorEastAsia" w:hAnsi="Times New Roman" w:cs="Times New Roman"/>
          <w:sz w:val="24"/>
          <w:szCs w:val="24"/>
        </w:rPr>
        <w:t>An American applied linguist</w:t>
      </w:r>
      <w:r w:rsidR="00203D13" w:rsidRPr="00CF5BC4">
        <w:rPr>
          <w:rFonts w:ascii="Times New Roman" w:eastAsiaTheme="minorEastAsia" w:hAnsi="Times New Roman" w:cs="Times New Roman"/>
          <w:sz w:val="24"/>
          <w:szCs w:val="24"/>
        </w:rPr>
        <w:t xml:space="preserve">. </w:t>
      </w:r>
      <w:r w:rsidR="00C573FA" w:rsidRPr="00CF5BC4">
        <w:rPr>
          <w:rFonts w:ascii="Times New Roman" w:eastAsiaTheme="minorEastAsia" w:hAnsi="Times New Roman" w:cs="Times New Roman"/>
          <w:sz w:val="24"/>
          <w:szCs w:val="24"/>
        </w:rPr>
        <w:t xml:space="preserve">His research area covers </w:t>
      </w:r>
      <w:r w:rsidR="00CF5BC4" w:rsidRPr="00CF5BC4">
        <w:rPr>
          <w:rFonts w:ascii="Times New Roman" w:eastAsiaTheme="minorEastAsia" w:hAnsi="Times New Roman" w:cs="Times New Roman"/>
          <w:sz w:val="24"/>
          <w:szCs w:val="24"/>
        </w:rPr>
        <w:t>applied linguistics, discourse analysis, language policy, language planning</w:t>
      </w:r>
      <w:r w:rsidR="00203D13" w:rsidRPr="00CF5BC4">
        <w:rPr>
          <w:rFonts w:ascii="Times New Roman" w:eastAsiaTheme="minorEastAsia" w:hAnsi="Times New Roman" w:cs="Times New Roman"/>
          <w:sz w:val="24"/>
          <w:szCs w:val="24"/>
        </w:rPr>
        <w:t xml:space="preserve">, and </w:t>
      </w:r>
      <w:r w:rsidR="00C573FA" w:rsidRPr="00CF5BC4">
        <w:rPr>
          <w:rFonts w:ascii="Times New Roman" w:eastAsiaTheme="minorEastAsia" w:hAnsi="Times New Roman" w:cs="Times New Roman"/>
          <w:sz w:val="24"/>
          <w:szCs w:val="24"/>
        </w:rPr>
        <w:t>ESL/EFL Teaching</w:t>
      </w:r>
      <w:r w:rsidR="00203D13" w:rsidRPr="00CF5BC4">
        <w:rPr>
          <w:rFonts w:ascii="Times New Roman" w:eastAsiaTheme="minorEastAsia" w:hAnsi="Times New Roman" w:cs="Times New Roman"/>
          <w:sz w:val="24"/>
          <w:szCs w:val="24"/>
        </w:rPr>
        <w:t xml:space="preserve">. </w:t>
      </w:r>
      <w:r w:rsidR="00675029" w:rsidRPr="00CF5BC4">
        <w:rPr>
          <w:rFonts w:ascii="Times New Roman" w:eastAsiaTheme="minorEastAsia" w:hAnsi="Times New Roman" w:cs="Times New Roman"/>
          <w:sz w:val="24"/>
          <w:szCs w:val="24"/>
        </w:rPr>
        <w:t>H</w:t>
      </w:r>
      <w:r w:rsidR="00203D13" w:rsidRPr="00CF5BC4">
        <w:rPr>
          <w:rFonts w:ascii="Times New Roman" w:eastAsiaTheme="minorEastAsia" w:hAnsi="Times New Roman" w:cs="Times New Roman"/>
          <w:sz w:val="24"/>
          <w:szCs w:val="24"/>
        </w:rPr>
        <w:t xml:space="preserve">e is most famous for his contribution in Contrastive Rhetoric, a term he first coined in 1966.  </w:t>
      </w:r>
      <w:r w:rsidR="00675029" w:rsidRPr="00CF5BC4">
        <w:rPr>
          <w:rFonts w:ascii="Times New Roman" w:eastAsiaTheme="minorEastAsia" w:hAnsi="Times New Roman" w:cs="Times New Roman"/>
          <w:color w:val="000000"/>
          <w:sz w:val="24"/>
          <w:szCs w:val="24"/>
          <w:shd w:val="clear" w:color="auto" w:fill="FFFFFF"/>
        </w:rPr>
        <w:t>Kaplan</w:t>
      </w:r>
      <w:r w:rsidR="00203D13" w:rsidRPr="00CF5BC4">
        <w:rPr>
          <w:rFonts w:ascii="Times New Roman" w:eastAsiaTheme="minorEastAsia" w:hAnsi="Times New Roman" w:cs="Times New Roman"/>
          <w:color w:val="000000"/>
          <w:sz w:val="24"/>
          <w:szCs w:val="24"/>
          <w:shd w:val="clear" w:color="auto" w:fill="FFFFFF"/>
        </w:rPr>
        <w:t xml:space="preserve"> has authored or edited 32 books, more than 130 articles in scholarly journals and chapters in books, and more than 85 book reviews and other ephemeral pieces in various newsletters, as well as 9 special reports to </w:t>
      </w:r>
      <w:r w:rsidR="00675029" w:rsidRPr="00CF5BC4">
        <w:rPr>
          <w:rFonts w:ascii="Times New Roman" w:eastAsiaTheme="minorEastAsia" w:hAnsi="Times New Roman" w:cs="Times New Roman"/>
          <w:color w:val="000000"/>
          <w:sz w:val="24"/>
          <w:szCs w:val="24"/>
          <w:shd w:val="clear" w:color="auto" w:fill="FFFFFF"/>
        </w:rPr>
        <w:t xml:space="preserve">the U.S. </w:t>
      </w:r>
      <w:r w:rsidR="00203D13" w:rsidRPr="00CF5BC4">
        <w:rPr>
          <w:rFonts w:ascii="Times New Roman" w:eastAsiaTheme="minorEastAsia" w:hAnsi="Times New Roman" w:cs="Times New Roman"/>
          <w:color w:val="000000"/>
          <w:sz w:val="24"/>
          <w:szCs w:val="24"/>
          <w:shd w:val="clear" w:color="auto" w:fill="FFFFFF"/>
        </w:rPr>
        <w:t xml:space="preserve">government </w:t>
      </w:r>
      <w:r w:rsidR="00675029" w:rsidRPr="00CF5BC4">
        <w:rPr>
          <w:rFonts w:ascii="Times New Roman" w:eastAsiaTheme="minorEastAsia" w:hAnsi="Times New Roman" w:cs="Times New Roman"/>
          <w:color w:val="000000"/>
          <w:sz w:val="24"/>
          <w:szCs w:val="24"/>
          <w:shd w:val="clear" w:color="auto" w:fill="FFFFFF"/>
        </w:rPr>
        <w:t xml:space="preserve">and to governments </w:t>
      </w:r>
      <w:r w:rsidR="00203D13" w:rsidRPr="00CF5BC4">
        <w:rPr>
          <w:rFonts w:ascii="Times New Roman" w:eastAsiaTheme="minorEastAsia" w:hAnsi="Times New Roman" w:cs="Times New Roman"/>
          <w:color w:val="000000"/>
          <w:sz w:val="24"/>
          <w:szCs w:val="24"/>
          <w:shd w:val="clear" w:color="auto" w:fill="FFFFFF"/>
        </w:rPr>
        <w:t>elsewhere.</w:t>
      </w:r>
    </w:p>
    <w:p w:rsidR="00203D13" w:rsidRPr="00CF5BC4" w:rsidRDefault="00E22048"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hyperlink r:id="rId7" w:history="1">
        <w:r w:rsidR="00203D13" w:rsidRPr="00CF5BC4">
          <w:rPr>
            <w:rStyle w:val="a4"/>
            <w:rFonts w:ascii="Times New Roman" w:eastAsiaTheme="minorEastAsia" w:hAnsi="Times New Roman" w:cs="Times New Roman"/>
            <w:sz w:val="24"/>
            <w:szCs w:val="24"/>
          </w:rPr>
          <w:t>http://dosfan.lib.uic.edu/usia/E-USIA/education/engteaching/kap0299.htm</w:t>
        </w:r>
      </w:hyperlink>
    </w:p>
    <w:p w:rsidR="00C573FA" w:rsidRPr="00CF5BC4" w:rsidRDefault="00C573FA"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E27034" w:rsidRPr="00CF5BC4" w:rsidRDefault="00C0563C" w:rsidP="00CF5BC4">
      <w:pPr>
        <w:pStyle w:val="a3"/>
        <w:widowControl w:val="0"/>
        <w:numPr>
          <w:ilvl w:val="0"/>
          <w:numId w:val="1"/>
        </w:numPr>
        <w:autoSpaceDE w:val="0"/>
        <w:autoSpaceDN w:val="0"/>
        <w:snapToGrid/>
        <w:spacing w:after="0"/>
        <w:ind w:left="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Pragmatics is the systematic study of meaning dependent on language in use. </w:t>
      </w:r>
      <w:r w:rsidR="007E0E75" w:rsidRPr="00CF5BC4">
        <w:rPr>
          <w:rFonts w:ascii="Times New Roman" w:eastAsiaTheme="minorEastAsia" w:hAnsi="Times New Roman" w:cs="Times New Roman"/>
          <w:sz w:val="24"/>
          <w:szCs w:val="24"/>
        </w:rPr>
        <w:t xml:space="preserve">Unlike semantics, which examines </w:t>
      </w:r>
      <w:r w:rsidR="00286861" w:rsidRPr="00CF5BC4">
        <w:rPr>
          <w:rFonts w:ascii="Times New Roman" w:eastAsiaTheme="minorEastAsia" w:hAnsi="Times New Roman" w:cs="Times New Roman"/>
          <w:sz w:val="24"/>
          <w:szCs w:val="24"/>
        </w:rPr>
        <w:t xml:space="preserve">conventional </w:t>
      </w:r>
      <w:r w:rsidR="007E0E75" w:rsidRPr="00CF5BC4">
        <w:rPr>
          <w:rFonts w:ascii="Times New Roman" w:eastAsiaTheme="minorEastAsia" w:hAnsi="Times New Roman" w:cs="Times New Roman"/>
          <w:sz w:val="24"/>
          <w:szCs w:val="24"/>
        </w:rPr>
        <w:t xml:space="preserve">meaning "coded" in a given language, pragmatics studies how the transmission of meaning depends not only on structural and linguistic knowledge (e.g., grammar, lexicon, etc.) of the speaker and the hearer, but also on the context of the utterance, any pre-existing knowledge about </w:t>
      </w:r>
      <w:r w:rsidR="00286861" w:rsidRPr="00CF5BC4">
        <w:rPr>
          <w:rFonts w:ascii="Times New Roman" w:eastAsiaTheme="minorEastAsia" w:hAnsi="Times New Roman" w:cs="Times New Roman"/>
          <w:sz w:val="24"/>
          <w:szCs w:val="24"/>
        </w:rPr>
        <w:t>those participants</w:t>
      </w:r>
      <w:r w:rsidR="007E0E75" w:rsidRPr="00CF5BC4">
        <w:rPr>
          <w:rFonts w:ascii="Times New Roman" w:eastAsiaTheme="minorEastAsia" w:hAnsi="Times New Roman" w:cs="Times New Roman"/>
          <w:sz w:val="24"/>
          <w:szCs w:val="24"/>
        </w:rPr>
        <w:t xml:space="preserve"> involved, the inferred intent of the speaker, and other factors. </w:t>
      </w:r>
      <w:r w:rsidRPr="00CF5BC4">
        <w:rPr>
          <w:rFonts w:ascii="Times New Roman" w:eastAsiaTheme="minorEastAsia" w:hAnsi="Times New Roman" w:cs="Times New Roman"/>
          <w:sz w:val="24"/>
          <w:szCs w:val="24"/>
        </w:rPr>
        <w:t xml:space="preserve">Central topics of pragmatics include a speaker’s communicative intentions, the use of language that requires such intentions, context of use, the relation between </w:t>
      </w:r>
      <w:r w:rsidR="001A1154" w:rsidRPr="00CF5BC4">
        <w:rPr>
          <w:rFonts w:ascii="Times New Roman" w:eastAsiaTheme="minorEastAsia" w:hAnsi="Times New Roman" w:cs="Times New Roman"/>
          <w:sz w:val="24"/>
          <w:szCs w:val="24"/>
        </w:rPr>
        <w:t xml:space="preserve">the user of a linguistic form and the act of using the form, and the strategies an addressee employs to work out what the intentions and acts are. </w:t>
      </w:r>
    </w:p>
    <w:p w:rsidR="00FC6BE4" w:rsidRPr="00CF5BC4" w:rsidRDefault="00FC6BE4"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C0563C" w:rsidRPr="00CF5BC4" w:rsidRDefault="007E0E75" w:rsidP="00CF5BC4">
      <w:pPr>
        <w:pStyle w:val="a3"/>
        <w:widowControl w:val="0"/>
        <w:numPr>
          <w:ilvl w:val="0"/>
          <w:numId w:val="1"/>
        </w:numPr>
        <w:autoSpaceDE w:val="0"/>
        <w:autoSpaceDN w:val="0"/>
        <w:snapToGrid/>
        <w:spacing w:after="0"/>
        <w:ind w:left="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Cohesion </w:t>
      </w:r>
      <w:r w:rsidR="0037121D" w:rsidRPr="00CF5BC4">
        <w:rPr>
          <w:rFonts w:ascii="Times New Roman" w:eastAsiaTheme="minorEastAsia" w:hAnsi="Times New Roman" w:cs="Times New Roman"/>
          <w:sz w:val="24"/>
          <w:szCs w:val="24"/>
        </w:rPr>
        <w:t>refers to t</w:t>
      </w:r>
      <w:r w:rsidR="00D9604E" w:rsidRPr="00CF5BC4">
        <w:rPr>
          <w:rFonts w:ascii="Times New Roman" w:eastAsiaTheme="minorEastAsia" w:hAnsi="Times New Roman" w:cs="Times New Roman"/>
          <w:sz w:val="24"/>
          <w:szCs w:val="24"/>
        </w:rPr>
        <w:t xml:space="preserve">he use of various phonological, grammatical, and/or lexical means to link sentences or utterances into a well-connected, larger linguistic unit such as a paragraph or </w:t>
      </w:r>
      <w:r w:rsidR="00A030D5" w:rsidRPr="00CF5BC4">
        <w:rPr>
          <w:rFonts w:ascii="Times New Roman" w:eastAsiaTheme="minorEastAsia" w:hAnsi="Times New Roman" w:cs="Times New Roman"/>
          <w:sz w:val="24"/>
          <w:szCs w:val="24"/>
        </w:rPr>
        <w:t xml:space="preserve">a </w:t>
      </w:r>
      <w:r w:rsidR="00D9604E" w:rsidRPr="00CF5BC4">
        <w:rPr>
          <w:rFonts w:ascii="Times New Roman" w:eastAsiaTheme="minorEastAsia" w:hAnsi="Times New Roman" w:cs="Times New Roman"/>
          <w:sz w:val="24"/>
          <w:szCs w:val="24"/>
        </w:rPr>
        <w:t>chapter</w:t>
      </w:r>
      <w:r w:rsidR="0037121D" w:rsidRPr="00CF5BC4">
        <w:rPr>
          <w:rFonts w:ascii="Times New Roman" w:eastAsiaTheme="minorEastAsia" w:hAnsi="Times New Roman" w:cs="Times New Roman"/>
          <w:sz w:val="24"/>
          <w:szCs w:val="24"/>
        </w:rPr>
        <w:t xml:space="preserve">. In other words, cohesion achieves well-connectedness by means of linguistic forms. </w:t>
      </w:r>
    </w:p>
    <w:p w:rsidR="00D9604E" w:rsidRPr="00CF5BC4" w:rsidRDefault="00AB48EC"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Example: Mary is a secretary. </w:t>
      </w:r>
      <w:r w:rsidRPr="00CF5BC4">
        <w:rPr>
          <w:rFonts w:ascii="Times New Roman" w:eastAsiaTheme="minorEastAsia" w:hAnsi="Times New Roman" w:cs="Times New Roman"/>
          <w:i/>
          <w:sz w:val="24"/>
          <w:szCs w:val="24"/>
        </w:rPr>
        <w:t>She</w:t>
      </w:r>
      <w:r w:rsidRPr="00CF5BC4">
        <w:rPr>
          <w:rFonts w:ascii="Times New Roman" w:eastAsiaTheme="minorEastAsia" w:hAnsi="Times New Roman" w:cs="Times New Roman"/>
          <w:sz w:val="24"/>
          <w:szCs w:val="24"/>
        </w:rPr>
        <w:t xml:space="preserve"> works in a law firm. </w:t>
      </w:r>
      <w:r w:rsidR="000F4EA6" w:rsidRPr="00CF5BC4">
        <w:rPr>
          <w:rFonts w:ascii="Times New Roman" w:eastAsiaTheme="minorEastAsia" w:hAnsi="Times New Roman" w:cs="Times New Roman"/>
          <w:sz w:val="24"/>
          <w:szCs w:val="24"/>
        </w:rPr>
        <w:t>Yan (2012)</w:t>
      </w:r>
    </w:p>
    <w:p w:rsidR="00D9604E" w:rsidRPr="00CF5BC4" w:rsidRDefault="00D9604E"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0F4EA6" w:rsidRPr="00CF5BC4" w:rsidRDefault="007E0E75"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Coherence </w:t>
      </w:r>
      <w:r w:rsidR="00D9604E" w:rsidRPr="00CF5BC4">
        <w:rPr>
          <w:rFonts w:ascii="Times New Roman" w:eastAsiaTheme="minorEastAsia" w:hAnsi="Times New Roman" w:cs="Times New Roman"/>
          <w:sz w:val="24"/>
          <w:szCs w:val="24"/>
        </w:rPr>
        <w:t xml:space="preserve">refers to the logical well-connectedness between different parts of a piece </w:t>
      </w:r>
      <w:r w:rsidR="00D9604E" w:rsidRPr="00CF5BC4">
        <w:rPr>
          <w:rFonts w:ascii="Times New Roman" w:eastAsiaTheme="minorEastAsia" w:hAnsi="Times New Roman" w:cs="Times New Roman"/>
          <w:sz w:val="24"/>
          <w:szCs w:val="24"/>
        </w:rPr>
        <w:lastRenderedPageBreak/>
        <w:t xml:space="preserve">of spoken or written language, which distinguishes it from a random assemblage of sentences or utterances. </w:t>
      </w:r>
      <w:r w:rsidR="000F4EA6" w:rsidRPr="00CF5BC4">
        <w:rPr>
          <w:rFonts w:ascii="Times New Roman" w:eastAsiaTheme="minorEastAsia" w:hAnsi="Times New Roman" w:cs="Times New Roman"/>
          <w:sz w:val="24"/>
          <w:szCs w:val="24"/>
        </w:rPr>
        <w:t>Yan (2012)</w:t>
      </w:r>
    </w:p>
    <w:p w:rsidR="000F4EA6" w:rsidRPr="00CF5BC4" w:rsidRDefault="000F4EA6"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0F4EA6" w:rsidRPr="00CF5BC4" w:rsidRDefault="000F4EA6"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Formly incohesive discourse may be coherent through common sense, cultural background, contextual information, imagination, logical assumption, et</w:t>
      </w:r>
      <w:r w:rsidR="00A030D5" w:rsidRPr="00CF5BC4">
        <w:rPr>
          <w:rFonts w:ascii="Times New Roman" w:eastAsiaTheme="minorEastAsia" w:hAnsi="Times New Roman" w:cs="Times New Roman"/>
          <w:sz w:val="24"/>
          <w:szCs w:val="24"/>
        </w:rPr>
        <w:t>c</w:t>
      </w:r>
      <w:r w:rsidRPr="00CF5BC4">
        <w:rPr>
          <w:rFonts w:ascii="Times New Roman" w:eastAsiaTheme="minorEastAsia" w:hAnsi="Times New Roman" w:cs="Times New Roman"/>
          <w:sz w:val="24"/>
          <w:szCs w:val="24"/>
        </w:rPr>
        <w:t>. </w:t>
      </w:r>
    </w:p>
    <w:p w:rsidR="000F4EA6" w:rsidRPr="00CF5BC4" w:rsidRDefault="000F4EA6" w:rsidP="00CF5BC4">
      <w:pPr>
        <w:widowControl w:val="0"/>
        <w:autoSpaceDE w:val="0"/>
        <w:autoSpaceDN w:val="0"/>
        <w:snapToGrid/>
        <w:spacing w:after="0"/>
        <w:ind w:leftChars="100" w:left="22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Husband: </w:t>
      </w:r>
      <w:r w:rsidRPr="00CF5BC4">
        <w:rPr>
          <w:rFonts w:ascii="Times New Roman" w:eastAsiaTheme="minorEastAsia" w:hAnsi="Times New Roman" w:cs="Times New Roman"/>
          <w:i/>
          <w:sz w:val="24"/>
          <w:szCs w:val="24"/>
        </w:rPr>
        <w:t>That’s the telephone</w:t>
      </w:r>
      <w:r w:rsidRPr="00CF5BC4">
        <w:rPr>
          <w:rFonts w:ascii="Times New Roman" w:eastAsiaTheme="minorEastAsia" w:hAnsi="Times New Roman" w:cs="Times New Roman"/>
          <w:sz w:val="24"/>
          <w:szCs w:val="24"/>
        </w:rPr>
        <w:t>. </w:t>
      </w:r>
    </w:p>
    <w:p w:rsidR="000F4EA6" w:rsidRPr="00CF5BC4" w:rsidRDefault="000F4EA6" w:rsidP="00CF5BC4">
      <w:pPr>
        <w:widowControl w:val="0"/>
        <w:autoSpaceDE w:val="0"/>
        <w:autoSpaceDN w:val="0"/>
        <w:snapToGrid/>
        <w:spacing w:after="0"/>
        <w:ind w:leftChars="100" w:left="220" w:firstLine="0"/>
        <w:jc w:val="both"/>
        <w:rPr>
          <w:rFonts w:ascii="Times New Roman" w:eastAsiaTheme="minorEastAsia" w:hAnsi="Times New Roman" w:cs="Times New Roman"/>
          <w:i/>
          <w:sz w:val="24"/>
          <w:szCs w:val="24"/>
        </w:rPr>
      </w:pPr>
      <w:r w:rsidRPr="00CF5BC4">
        <w:rPr>
          <w:rFonts w:ascii="Times New Roman" w:eastAsiaTheme="minorEastAsia" w:hAnsi="Times New Roman" w:cs="Times New Roman"/>
          <w:sz w:val="24"/>
          <w:szCs w:val="24"/>
        </w:rPr>
        <w:t>Wife: </w:t>
      </w:r>
      <w:r w:rsidRPr="00CF5BC4">
        <w:rPr>
          <w:rFonts w:ascii="Times New Roman" w:eastAsiaTheme="minorEastAsia" w:hAnsi="Times New Roman" w:cs="Times New Roman"/>
          <w:i/>
          <w:sz w:val="24"/>
          <w:szCs w:val="24"/>
        </w:rPr>
        <w:t>I’m in the bath. </w:t>
      </w:r>
    </w:p>
    <w:p w:rsidR="000F4EA6" w:rsidRPr="00CF5BC4" w:rsidRDefault="000F4EA6" w:rsidP="00CF5BC4">
      <w:pPr>
        <w:widowControl w:val="0"/>
        <w:autoSpaceDE w:val="0"/>
        <w:autoSpaceDN w:val="0"/>
        <w:snapToGrid/>
        <w:spacing w:after="0"/>
        <w:ind w:leftChars="100" w:left="22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Husband: </w:t>
      </w:r>
      <w:r w:rsidRPr="00CF5BC4">
        <w:rPr>
          <w:rFonts w:ascii="Times New Roman" w:eastAsiaTheme="minorEastAsia" w:hAnsi="Times New Roman" w:cs="Times New Roman"/>
          <w:i/>
          <w:sz w:val="24"/>
          <w:szCs w:val="24"/>
        </w:rPr>
        <w:t>OK.</w:t>
      </w:r>
      <w:r w:rsidRPr="00CF5BC4">
        <w:rPr>
          <w:rFonts w:ascii="Times New Roman" w:eastAsiaTheme="minorEastAsia" w:hAnsi="Times New Roman" w:cs="Times New Roman"/>
          <w:sz w:val="24"/>
          <w:szCs w:val="24"/>
        </w:rPr>
        <w:t> </w:t>
      </w:r>
    </w:p>
    <w:p w:rsidR="007E0E75" w:rsidRPr="00CF5BC4" w:rsidRDefault="007E0E75"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7E0E75" w:rsidRPr="00CF5BC4" w:rsidRDefault="007E0E75" w:rsidP="00CF5BC4">
      <w:pPr>
        <w:pStyle w:val="a3"/>
        <w:widowControl w:val="0"/>
        <w:numPr>
          <w:ilvl w:val="0"/>
          <w:numId w:val="1"/>
        </w:numPr>
        <w:autoSpaceDE w:val="0"/>
        <w:autoSpaceDN w:val="0"/>
        <w:snapToGrid/>
        <w:spacing w:after="0"/>
        <w:ind w:left="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Pause </w:t>
      </w:r>
      <w:r w:rsidR="00AB48EC" w:rsidRPr="00CF5BC4">
        <w:rPr>
          <w:rFonts w:ascii="Times New Roman" w:eastAsiaTheme="minorEastAsia" w:hAnsi="Times New Roman" w:cs="Times New Roman"/>
          <w:sz w:val="24"/>
          <w:szCs w:val="24"/>
        </w:rPr>
        <w:t xml:space="preserve">is a temporary and brief break in the flow of speech, which is often classified into filled pause and unfilled or </w:t>
      </w:r>
      <w:r w:rsidR="00AB48EC" w:rsidRPr="00CF5BC4">
        <w:rPr>
          <w:rFonts w:ascii="Times New Roman" w:eastAsiaTheme="minorEastAsia" w:hAnsi="Times New Roman" w:cs="Times New Roman"/>
          <w:b/>
          <w:sz w:val="24"/>
          <w:szCs w:val="24"/>
        </w:rPr>
        <w:t>silent pause</w:t>
      </w:r>
      <w:r w:rsidR="00AB48EC" w:rsidRPr="00CF5BC4">
        <w:rPr>
          <w:rFonts w:ascii="Times New Roman" w:eastAsiaTheme="minorEastAsia" w:hAnsi="Times New Roman" w:cs="Times New Roman"/>
          <w:sz w:val="24"/>
          <w:szCs w:val="24"/>
        </w:rPr>
        <w:t xml:space="preserve">. The former is taken up or filled by a hesitation form like </w:t>
      </w:r>
      <w:r w:rsidR="00AB48EC" w:rsidRPr="00CF5BC4">
        <w:rPr>
          <w:rFonts w:ascii="Times New Roman" w:eastAsiaTheme="minorEastAsia" w:hAnsi="Times New Roman" w:cs="Times New Roman"/>
          <w:i/>
          <w:sz w:val="24"/>
          <w:szCs w:val="24"/>
        </w:rPr>
        <w:t>ah, er,</w:t>
      </w:r>
      <w:r w:rsidR="00AB48EC" w:rsidRPr="00CF5BC4">
        <w:rPr>
          <w:rFonts w:ascii="Times New Roman" w:eastAsiaTheme="minorEastAsia" w:hAnsi="Times New Roman" w:cs="Times New Roman"/>
          <w:sz w:val="24"/>
          <w:szCs w:val="24"/>
        </w:rPr>
        <w:t xml:space="preserve"> and </w:t>
      </w:r>
      <w:r w:rsidR="00AB48EC" w:rsidRPr="00CF5BC4">
        <w:rPr>
          <w:rFonts w:ascii="Times New Roman" w:eastAsiaTheme="minorEastAsia" w:hAnsi="Times New Roman" w:cs="Times New Roman"/>
          <w:i/>
          <w:sz w:val="24"/>
          <w:szCs w:val="24"/>
        </w:rPr>
        <w:t>um</w:t>
      </w:r>
      <w:r w:rsidR="00AB48EC" w:rsidRPr="00CF5BC4">
        <w:rPr>
          <w:rFonts w:ascii="Times New Roman" w:eastAsiaTheme="minorEastAsia" w:hAnsi="Times New Roman" w:cs="Times New Roman"/>
          <w:sz w:val="24"/>
          <w:szCs w:val="24"/>
        </w:rPr>
        <w:t xml:space="preserve">. In contrast, the latter is not filled by a hesitation form. In other words, a silent pause is one where there is no vocalization. </w:t>
      </w:r>
    </w:p>
    <w:p w:rsidR="007E0E75" w:rsidRPr="00CF5BC4" w:rsidRDefault="007E0E75"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Critical reading </w:t>
      </w:r>
    </w:p>
    <w:p w:rsidR="001415E0" w:rsidRPr="00CF5BC4" w:rsidRDefault="001D55AD"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I. Understanding the text </w:t>
      </w:r>
    </w:p>
    <w:p w:rsidR="001D55AD" w:rsidRPr="00CF5BC4" w:rsidRDefault="001D55A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(1) The main purpose of this article is to </w:t>
      </w:r>
      <w:r w:rsidR="009F0D79" w:rsidRPr="00CF5BC4">
        <w:rPr>
          <w:rFonts w:ascii="Times New Roman" w:eastAsiaTheme="minorEastAsia" w:hAnsi="Times New Roman" w:cs="Times New Roman"/>
          <w:sz w:val="24"/>
          <w:szCs w:val="24"/>
        </w:rPr>
        <w:t xml:space="preserve">illustrate eight levels of cross-cultural differences in non-verbal aspects of communication. </w:t>
      </w:r>
    </w:p>
    <w:p w:rsidR="001D55AD" w:rsidRPr="00CF5BC4" w:rsidRDefault="001D55AD" w:rsidP="00CF5BC4">
      <w:pPr>
        <w:jc w:val="both"/>
        <w:rPr>
          <w:rFonts w:ascii="Times New Roman" w:eastAsiaTheme="minorEastAsia" w:hAnsi="Times New Roman" w:cs="Times New Roman"/>
          <w:sz w:val="24"/>
          <w:szCs w:val="24"/>
        </w:rPr>
      </w:pPr>
    </w:p>
    <w:p w:rsidR="009F0D79" w:rsidRPr="00CF5BC4" w:rsidRDefault="009F0D79"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(2)</w:t>
      </w:r>
      <w:r w:rsidR="00FD2996" w:rsidRPr="00CF5BC4">
        <w:rPr>
          <w:rFonts w:ascii="Times New Roman" w:eastAsiaTheme="minorEastAsia" w:hAnsi="Times New Roman" w:cs="Times New Roman"/>
          <w:sz w:val="24"/>
          <w:szCs w:val="24"/>
        </w:rPr>
        <w:t xml:space="preserve"> We can understand the nature of language by observing it in communication and in contact with other systems of communication. </w:t>
      </w:r>
    </w:p>
    <w:p w:rsidR="00FD2996" w:rsidRPr="00CF5BC4" w:rsidRDefault="00FD2996"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FD2996" w:rsidRPr="00CF5BC4" w:rsidRDefault="00801018"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(3) </w:t>
      </w:r>
      <w:r w:rsidR="00E51E61" w:rsidRPr="00CF5BC4">
        <w:rPr>
          <w:rFonts w:ascii="Times New Roman" w:eastAsiaTheme="minorEastAsia" w:hAnsi="Times New Roman" w:cs="Times New Roman"/>
          <w:sz w:val="24"/>
          <w:szCs w:val="24"/>
        </w:rPr>
        <w:t>Pacing and pausing, list</w:t>
      </w:r>
      <w:r w:rsidR="00485142" w:rsidRPr="00CF5BC4">
        <w:rPr>
          <w:rFonts w:ascii="Times New Roman" w:eastAsiaTheme="minorEastAsia" w:hAnsi="Times New Roman" w:cs="Times New Roman"/>
          <w:sz w:val="24"/>
          <w:szCs w:val="24"/>
        </w:rPr>
        <w:t xml:space="preserve">enership. In deciding when to talk and what to say, the speaker usually takes a conscious speech planning, </w:t>
      </w:r>
      <w:r w:rsidR="004140EF" w:rsidRPr="00CF5BC4">
        <w:rPr>
          <w:rFonts w:ascii="Times New Roman" w:eastAsiaTheme="minorEastAsia" w:hAnsi="Times New Roman" w:cs="Times New Roman"/>
          <w:sz w:val="24"/>
          <w:szCs w:val="24"/>
        </w:rPr>
        <w:t>yet</w:t>
      </w:r>
      <w:r w:rsidR="00485142" w:rsidRPr="00CF5BC4">
        <w:rPr>
          <w:rFonts w:ascii="Times New Roman" w:eastAsiaTheme="minorEastAsia" w:hAnsi="Times New Roman" w:cs="Times New Roman"/>
          <w:sz w:val="24"/>
          <w:szCs w:val="24"/>
        </w:rPr>
        <w:t xml:space="preserve"> in pacing and pausing </w:t>
      </w:r>
      <w:r w:rsidR="004140EF" w:rsidRPr="00CF5BC4">
        <w:rPr>
          <w:rFonts w:ascii="Times New Roman" w:eastAsiaTheme="minorEastAsia" w:hAnsi="Times New Roman" w:cs="Times New Roman"/>
          <w:sz w:val="24"/>
          <w:szCs w:val="24"/>
        </w:rPr>
        <w:t>and</w:t>
      </w:r>
      <w:r w:rsidR="00485142" w:rsidRPr="00CF5BC4">
        <w:rPr>
          <w:rFonts w:ascii="Times New Roman" w:eastAsiaTheme="minorEastAsia" w:hAnsi="Times New Roman" w:cs="Times New Roman"/>
          <w:sz w:val="24"/>
          <w:szCs w:val="24"/>
        </w:rPr>
        <w:t xml:space="preserve"> in showing listenership in a conversation, one does not need to stop and think for a decision. </w:t>
      </w:r>
    </w:p>
    <w:p w:rsidR="00E51E61" w:rsidRPr="00CF5BC4" w:rsidRDefault="00E51E61"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E51E61" w:rsidRPr="00CF5BC4" w:rsidRDefault="00E51E61"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(4) </w:t>
      </w:r>
      <w:r w:rsidR="00E67BF4" w:rsidRPr="00CF5BC4">
        <w:rPr>
          <w:rFonts w:ascii="Times New Roman" w:eastAsiaTheme="minorEastAsia" w:hAnsi="Times New Roman" w:cs="Times New Roman"/>
          <w:sz w:val="24"/>
          <w:szCs w:val="24"/>
        </w:rPr>
        <w:t xml:space="preserve">Section 2.1 starts with a direct </w:t>
      </w:r>
      <w:r w:rsidR="00C30AEC" w:rsidRPr="00CF5BC4">
        <w:rPr>
          <w:rFonts w:ascii="Times New Roman" w:eastAsiaTheme="minorEastAsia" w:hAnsi="Times New Roman" w:cs="Times New Roman"/>
          <w:sz w:val="24"/>
          <w:szCs w:val="24"/>
        </w:rPr>
        <w:t xml:space="preserve">thesis </w:t>
      </w:r>
      <w:r w:rsidR="00E67BF4" w:rsidRPr="00CF5BC4">
        <w:rPr>
          <w:rFonts w:ascii="Times New Roman" w:eastAsiaTheme="minorEastAsia" w:hAnsi="Times New Roman" w:cs="Times New Roman"/>
          <w:sz w:val="24"/>
          <w:szCs w:val="24"/>
        </w:rPr>
        <w:t>statement. Then the author explains it with an expert’s (Scollon) research findings and examples</w:t>
      </w:r>
      <w:r w:rsidR="00C30AEC" w:rsidRPr="00CF5BC4">
        <w:rPr>
          <w:rFonts w:ascii="Times New Roman" w:eastAsiaTheme="minorEastAsia" w:hAnsi="Times New Roman" w:cs="Times New Roman"/>
          <w:sz w:val="24"/>
          <w:szCs w:val="24"/>
        </w:rPr>
        <w:t>.</w:t>
      </w:r>
      <w:r w:rsidR="00852066" w:rsidRPr="00CF5BC4">
        <w:rPr>
          <w:rFonts w:ascii="Times New Roman" w:eastAsiaTheme="minorEastAsia" w:hAnsi="Times New Roman" w:cs="Times New Roman"/>
          <w:sz w:val="24"/>
          <w:szCs w:val="24"/>
        </w:rPr>
        <w:t xml:space="preserve">In section </w:t>
      </w:r>
      <w:r w:rsidR="00E67BF4" w:rsidRPr="00CF5BC4">
        <w:rPr>
          <w:rFonts w:ascii="Times New Roman" w:eastAsiaTheme="minorEastAsia" w:hAnsi="Times New Roman" w:cs="Times New Roman"/>
          <w:sz w:val="24"/>
          <w:szCs w:val="24"/>
        </w:rPr>
        <w:t xml:space="preserve">2.2 </w:t>
      </w:r>
      <w:r w:rsidR="00852066" w:rsidRPr="00CF5BC4">
        <w:rPr>
          <w:rFonts w:ascii="Times New Roman" w:eastAsiaTheme="minorEastAsia" w:hAnsi="Times New Roman" w:cs="Times New Roman"/>
          <w:sz w:val="24"/>
          <w:szCs w:val="24"/>
        </w:rPr>
        <w:t xml:space="preserve">the author </w:t>
      </w:r>
      <w:r w:rsidR="00C30AEC" w:rsidRPr="00CF5BC4">
        <w:rPr>
          <w:rFonts w:ascii="Times New Roman" w:eastAsiaTheme="minorEastAsia" w:hAnsi="Times New Roman" w:cs="Times New Roman"/>
          <w:sz w:val="24"/>
          <w:szCs w:val="24"/>
        </w:rPr>
        <w:t>raises a number of</w:t>
      </w:r>
      <w:r w:rsidR="00852066" w:rsidRPr="00CF5BC4">
        <w:rPr>
          <w:rFonts w:ascii="Times New Roman" w:eastAsiaTheme="minorEastAsia" w:hAnsi="Times New Roman" w:cs="Times New Roman"/>
          <w:sz w:val="24"/>
          <w:szCs w:val="24"/>
        </w:rPr>
        <w:t xml:space="preserve"> questions (in para 7, 9 and 11) and </w:t>
      </w:r>
      <w:r w:rsidR="00110B60" w:rsidRPr="00CF5BC4">
        <w:rPr>
          <w:rFonts w:ascii="Times New Roman" w:eastAsiaTheme="minorEastAsia" w:hAnsi="Times New Roman" w:cs="Times New Roman"/>
          <w:sz w:val="24"/>
          <w:szCs w:val="24"/>
        </w:rPr>
        <w:t>responds to</w:t>
      </w:r>
      <w:r w:rsidR="00852066" w:rsidRPr="00CF5BC4">
        <w:rPr>
          <w:rFonts w:ascii="Times New Roman" w:eastAsiaTheme="minorEastAsia" w:hAnsi="Times New Roman" w:cs="Times New Roman"/>
          <w:sz w:val="24"/>
          <w:szCs w:val="24"/>
        </w:rPr>
        <w:t xml:space="preserve"> the</w:t>
      </w:r>
      <w:r w:rsidR="00C30AEC" w:rsidRPr="00CF5BC4">
        <w:rPr>
          <w:rFonts w:ascii="Times New Roman" w:eastAsiaTheme="minorEastAsia" w:hAnsi="Times New Roman" w:cs="Times New Roman"/>
          <w:sz w:val="24"/>
          <w:szCs w:val="24"/>
        </w:rPr>
        <w:t>m</w:t>
      </w:r>
      <w:r w:rsidR="00852066" w:rsidRPr="00CF5BC4">
        <w:rPr>
          <w:rFonts w:ascii="Times New Roman" w:eastAsiaTheme="minorEastAsia" w:hAnsi="Times New Roman" w:cs="Times New Roman"/>
          <w:sz w:val="24"/>
          <w:szCs w:val="24"/>
        </w:rPr>
        <w:t xml:space="preserve"> with </w:t>
      </w:r>
      <w:r w:rsidR="00C30AEC" w:rsidRPr="00CF5BC4">
        <w:rPr>
          <w:rFonts w:ascii="Times New Roman" w:eastAsiaTheme="minorEastAsia" w:hAnsi="Times New Roman" w:cs="Times New Roman"/>
          <w:sz w:val="24"/>
          <w:szCs w:val="24"/>
        </w:rPr>
        <w:t xml:space="preserve">relevant </w:t>
      </w:r>
      <w:r w:rsidR="00852066" w:rsidRPr="00CF5BC4">
        <w:rPr>
          <w:rFonts w:ascii="Times New Roman" w:eastAsiaTheme="minorEastAsia" w:hAnsi="Times New Roman" w:cs="Times New Roman"/>
          <w:sz w:val="24"/>
          <w:szCs w:val="24"/>
        </w:rPr>
        <w:t>research findings (Goody’s as well as hers) and her own</w:t>
      </w:r>
      <w:r w:rsidR="00E67BF4" w:rsidRPr="00CF5BC4">
        <w:rPr>
          <w:rFonts w:ascii="Times New Roman" w:eastAsiaTheme="minorEastAsia" w:hAnsi="Times New Roman" w:cs="Times New Roman"/>
          <w:sz w:val="24"/>
          <w:szCs w:val="24"/>
        </w:rPr>
        <w:t xml:space="preserve"> personal experience</w:t>
      </w:r>
      <w:r w:rsidR="00852066" w:rsidRPr="00CF5BC4">
        <w:rPr>
          <w:rFonts w:ascii="Times New Roman" w:eastAsiaTheme="minorEastAsia" w:hAnsi="Times New Roman" w:cs="Times New Roman"/>
          <w:sz w:val="24"/>
          <w:szCs w:val="24"/>
        </w:rPr>
        <w:t xml:space="preserve">. Section 2.3 </w:t>
      </w:r>
      <w:r w:rsidR="00110B60" w:rsidRPr="00CF5BC4">
        <w:rPr>
          <w:rFonts w:ascii="Times New Roman" w:eastAsiaTheme="minorEastAsia" w:hAnsi="Times New Roman" w:cs="Times New Roman"/>
          <w:sz w:val="24"/>
          <w:szCs w:val="24"/>
        </w:rPr>
        <w:t xml:space="preserve">is </w:t>
      </w:r>
      <w:r w:rsidR="00C30AEC" w:rsidRPr="00CF5BC4">
        <w:rPr>
          <w:rFonts w:ascii="Times New Roman" w:eastAsiaTheme="minorEastAsia" w:hAnsi="Times New Roman" w:cs="Times New Roman"/>
          <w:sz w:val="24"/>
          <w:szCs w:val="24"/>
        </w:rPr>
        <w:t xml:space="preserve">also </w:t>
      </w:r>
      <w:r w:rsidR="00110B60" w:rsidRPr="00CF5BC4">
        <w:rPr>
          <w:rFonts w:ascii="Times New Roman" w:eastAsiaTheme="minorEastAsia" w:hAnsi="Times New Roman" w:cs="Times New Roman"/>
          <w:sz w:val="24"/>
          <w:szCs w:val="24"/>
        </w:rPr>
        <w:t xml:space="preserve">organized in the order of “question-answer”. </w:t>
      </w:r>
      <w:r w:rsidR="00466E27" w:rsidRPr="00CF5BC4">
        <w:rPr>
          <w:rFonts w:ascii="Times New Roman" w:eastAsiaTheme="minorEastAsia" w:hAnsi="Times New Roman" w:cs="Times New Roman"/>
          <w:sz w:val="24"/>
          <w:szCs w:val="24"/>
        </w:rPr>
        <w:t xml:space="preserve">Section 2.4 illustrates cross-cultural differences in listenership with two examples, gaze (paras 21 and 22) and loud responses (para 23), and then moves </w:t>
      </w:r>
      <w:r w:rsidR="00C30AEC" w:rsidRPr="00CF5BC4">
        <w:rPr>
          <w:rFonts w:ascii="Times New Roman" w:eastAsiaTheme="minorEastAsia" w:hAnsi="Times New Roman" w:cs="Times New Roman"/>
          <w:sz w:val="24"/>
          <w:szCs w:val="24"/>
        </w:rPr>
        <w:t xml:space="preserve">on </w:t>
      </w:r>
      <w:r w:rsidR="00466E27" w:rsidRPr="00CF5BC4">
        <w:rPr>
          <w:rFonts w:ascii="Times New Roman" w:eastAsiaTheme="minorEastAsia" w:hAnsi="Times New Roman" w:cs="Times New Roman"/>
          <w:sz w:val="24"/>
          <w:szCs w:val="24"/>
        </w:rPr>
        <w:t>to the conclusion (para 24). Section 2.5</w:t>
      </w:r>
      <w:r w:rsidR="00561662" w:rsidRPr="00CF5BC4">
        <w:rPr>
          <w:rFonts w:ascii="Times New Roman" w:eastAsiaTheme="minorEastAsia" w:hAnsi="Times New Roman" w:cs="Times New Roman"/>
          <w:sz w:val="24"/>
          <w:szCs w:val="24"/>
        </w:rPr>
        <w:t xml:space="preserve">: example-discussion. Section 2.6: personal experience and a very brief interpretation. Section 2.7:  </w:t>
      </w:r>
      <w:r w:rsidR="00C174DE" w:rsidRPr="00CF5BC4">
        <w:rPr>
          <w:rFonts w:ascii="Times New Roman" w:eastAsiaTheme="minorEastAsia" w:hAnsi="Times New Roman" w:cs="Times New Roman"/>
          <w:sz w:val="24"/>
          <w:szCs w:val="24"/>
        </w:rPr>
        <w:t xml:space="preserve">the thesis (para 30 “how to be indirect is culturally relative”) and discussion about the cases of American-non-American differences (American men, </w:t>
      </w:r>
      <w:r w:rsidR="00C174DE" w:rsidRPr="00CF5BC4">
        <w:rPr>
          <w:rFonts w:ascii="Times New Roman" w:eastAsiaTheme="minorEastAsia" w:hAnsi="Times New Roman" w:cs="Times New Roman"/>
          <w:sz w:val="24"/>
          <w:szCs w:val="24"/>
        </w:rPr>
        <w:lastRenderedPageBreak/>
        <w:t xml:space="preserve">women, Greek and Japanese). Section 2.8: </w:t>
      </w:r>
      <w:r w:rsidR="00FC2082" w:rsidRPr="00CF5BC4">
        <w:rPr>
          <w:rFonts w:ascii="Times New Roman" w:eastAsiaTheme="minorEastAsia" w:hAnsi="Times New Roman" w:cs="Times New Roman"/>
          <w:sz w:val="24"/>
          <w:szCs w:val="24"/>
        </w:rPr>
        <w:t xml:space="preserve">definition and illustration. </w:t>
      </w:r>
    </w:p>
    <w:p w:rsidR="00FD2996" w:rsidRPr="00CF5BC4" w:rsidRDefault="00FD2996"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FD2996" w:rsidRPr="00CF5BC4" w:rsidRDefault="00A6604B"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(5) The experience </w:t>
      </w:r>
      <w:r w:rsidR="00DC5B14" w:rsidRPr="00CF5BC4">
        <w:rPr>
          <w:rFonts w:ascii="Times New Roman" w:eastAsiaTheme="minorEastAsia" w:hAnsi="Times New Roman" w:cs="Times New Roman"/>
          <w:sz w:val="24"/>
          <w:szCs w:val="24"/>
        </w:rPr>
        <w:t xml:space="preserve">ina dinner party </w:t>
      </w:r>
      <w:r w:rsidRPr="00CF5BC4">
        <w:rPr>
          <w:rFonts w:ascii="Times New Roman" w:eastAsiaTheme="minorEastAsia" w:hAnsi="Times New Roman" w:cs="Times New Roman"/>
          <w:sz w:val="24"/>
          <w:szCs w:val="24"/>
        </w:rPr>
        <w:t>in</w:t>
      </w:r>
      <w:r w:rsidR="00CB5C1B" w:rsidRPr="00CF5BC4">
        <w:rPr>
          <w:rFonts w:ascii="Times New Roman" w:eastAsiaTheme="minorEastAsia" w:hAnsi="Times New Roman" w:cs="Times New Roman"/>
          <w:sz w:val="24"/>
          <w:szCs w:val="24"/>
        </w:rPr>
        <w:t xml:space="preserve"> paragraph </w:t>
      </w:r>
      <w:r w:rsidRPr="00CF5BC4">
        <w:rPr>
          <w:rFonts w:ascii="Times New Roman" w:eastAsiaTheme="minorEastAsia" w:hAnsi="Times New Roman" w:cs="Times New Roman"/>
          <w:sz w:val="24"/>
          <w:szCs w:val="24"/>
        </w:rPr>
        <w:t>12 indicates that (1) people from different cultures not only differ in whether compliments should be accepted, rejected or deflected</w:t>
      </w:r>
      <w:r w:rsidR="00BD7D78" w:rsidRPr="00CF5BC4">
        <w:rPr>
          <w:rFonts w:ascii="Times New Roman" w:eastAsiaTheme="minorEastAsia" w:hAnsi="Times New Roman" w:cs="Times New Roman"/>
          <w:sz w:val="24"/>
          <w:szCs w:val="24"/>
        </w:rPr>
        <w:t>,</w:t>
      </w:r>
      <w:r w:rsidRPr="00CF5BC4">
        <w:rPr>
          <w:rFonts w:ascii="Times New Roman" w:eastAsiaTheme="minorEastAsia" w:hAnsi="Times New Roman" w:cs="Times New Roman"/>
          <w:sz w:val="24"/>
          <w:szCs w:val="24"/>
        </w:rPr>
        <w:t xml:space="preserve"> but also in which compliments should be accepted/rejected/deflected; and (2) every culture has its own conventions about what to say on particular occasions, and without  knowledge of these conventions, we can by no means appropriately interpret the messages in cross-cultural communication. </w:t>
      </w:r>
    </w:p>
    <w:p w:rsidR="00E27034" w:rsidRPr="00CF5BC4" w:rsidRDefault="00A6604B" w:rsidP="00CF5BC4">
      <w:pPr>
        <w:widowControl w:val="0"/>
        <w:autoSpaceDE w:val="0"/>
        <w:autoSpaceDN w:val="0"/>
        <w:snapToGrid/>
        <w:spacing w:after="0"/>
        <w:ind w:left="0" w:firstLineChars="105" w:firstLine="252"/>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In </w:t>
      </w:r>
      <w:r w:rsidR="00CF5BC4" w:rsidRPr="00CF5BC4">
        <w:rPr>
          <w:rFonts w:ascii="Times New Roman" w:eastAsiaTheme="minorEastAsia" w:hAnsi="Times New Roman" w:cs="Times New Roman"/>
          <w:sz w:val="24"/>
          <w:szCs w:val="24"/>
        </w:rPr>
        <w:t>P</w:t>
      </w:r>
      <w:r w:rsidRPr="00CF5BC4">
        <w:rPr>
          <w:rFonts w:ascii="Times New Roman" w:eastAsiaTheme="minorEastAsia" w:hAnsi="Times New Roman" w:cs="Times New Roman"/>
          <w:sz w:val="24"/>
          <w:szCs w:val="24"/>
        </w:rPr>
        <w:t>ara</w:t>
      </w:r>
      <w:r w:rsidR="00CF5BC4" w:rsidRPr="00CF5BC4">
        <w:rPr>
          <w:rFonts w:ascii="Times New Roman" w:eastAsiaTheme="minorEastAsia" w:hAnsi="Times New Roman" w:cs="Times New Roman"/>
          <w:sz w:val="24"/>
          <w:szCs w:val="24"/>
        </w:rPr>
        <w:t>.</w:t>
      </w:r>
      <w:r w:rsidRPr="00CF5BC4">
        <w:rPr>
          <w:rFonts w:ascii="Times New Roman" w:eastAsiaTheme="minorEastAsia" w:hAnsi="Times New Roman" w:cs="Times New Roman"/>
          <w:sz w:val="24"/>
          <w:szCs w:val="24"/>
        </w:rPr>
        <w:t xml:space="preserve"> 29, </w:t>
      </w:r>
      <w:r w:rsidR="00683C59" w:rsidRPr="00CF5BC4">
        <w:rPr>
          <w:rFonts w:ascii="Times New Roman" w:eastAsiaTheme="minorEastAsia" w:hAnsi="Times New Roman" w:cs="Times New Roman"/>
          <w:sz w:val="24"/>
          <w:szCs w:val="24"/>
        </w:rPr>
        <w:t>Tannen</w:t>
      </w:r>
      <w:r w:rsidR="00784DC0" w:rsidRPr="00CF5BC4">
        <w:rPr>
          <w:rFonts w:ascii="Times New Roman" w:eastAsiaTheme="minorEastAsia" w:hAnsi="Times New Roman" w:cs="Times New Roman"/>
          <w:sz w:val="24"/>
          <w:szCs w:val="24"/>
        </w:rPr>
        <w:t>refers to her first visit to Greece to exemplify the cross-cultural difference in formulaicity, i.e., what is novel and what is conventional in different languages.</w:t>
      </w:r>
    </w:p>
    <w:p w:rsidR="00FC2082" w:rsidRPr="00CF5BC4" w:rsidRDefault="00FC2082" w:rsidP="00CF5BC4">
      <w:pPr>
        <w:jc w:val="both"/>
        <w:rPr>
          <w:rFonts w:ascii="Times New Roman" w:eastAsiaTheme="minorEastAsia" w:hAnsi="Times New Roman" w:cs="Times New Roman"/>
          <w:sz w:val="24"/>
          <w:szCs w:val="24"/>
        </w:rPr>
      </w:pPr>
    </w:p>
    <w:p w:rsidR="00784DC0" w:rsidRPr="00CF5BC4" w:rsidRDefault="00784DC0" w:rsidP="00CF5BC4">
      <w:pPr>
        <w:pStyle w:val="a3"/>
        <w:widowControl w:val="0"/>
        <w:numPr>
          <w:ilvl w:val="0"/>
          <w:numId w:val="1"/>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Generally speaking, the eight levels are arranged in the order of importance, from the core of verbal communication to </w:t>
      </w:r>
      <w:r w:rsidR="00BD7D78" w:rsidRPr="00CF5BC4">
        <w:rPr>
          <w:rFonts w:ascii="Times New Roman" w:eastAsiaTheme="minorEastAsia" w:hAnsi="Times New Roman" w:cs="Times New Roman"/>
          <w:sz w:val="24"/>
          <w:szCs w:val="24"/>
        </w:rPr>
        <w:t>more</w:t>
      </w:r>
      <w:r w:rsidRPr="00CF5BC4">
        <w:rPr>
          <w:rFonts w:ascii="Times New Roman" w:eastAsiaTheme="minorEastAsia" w:hAnsi="Times New Roman" w:cs="Times New Roman"/>
          <w:sz w:val="24"/>
          <w:szCs w:val="24"/>
        </w:rPr>
        <w:t xml:space="preserve"> peripheral factors. The first three levels </w:t>
      </w:r>
      <w:r w:rsidR="00FB48B5" w:rsidRPr="00CF5BC4">
        <w:rPr>
          <w:rFonts w:ascii="Times New Roman" w:eastAsiaTheme="minorEastAsia" w:hAnsi="Times New Roman" w:cs="Times New Roman"/>
          <w:sz w:val="24"/>
          <w:szCs w:val="24"/>
        </w:rPr>
        <w:t xml:space="preserve">and the fifth level </w:t>
      </w:r>
      <w:r w:rsidRPr="00CF5BC4">
        <w:rPr>
          <w:rFonts w:ascii="Times New Roman" w:eastAsiaTheme="minorEastAsia" w:hAnsi="Times New Roman" w:cs="Times New Roman"/>
          <w:sz w:val="24"/>
          <w:szCs w:val="24"/>
        </w:rPr>
        <w:t>belong to what is said</w:t>
      </w:r>
      <w:r w:rsidR="00FB48B5" w:rsidRPr="00CF5BC4">
        <w:rPr>
          <w:rFonts w:ascii="Times New Roman" w:eastAsiaTheme="minorEastAsia" w:hAnsi="Times New Roman" w:cs="Times New Roman"/>
          <w:sz w:val="24"/>
          <w:szCs w:val="24"/>
        </w:rPr>
        <w:t xml:space="preserve"> while the last three center </w:t>
      </w:r>
      <w:r w:rsidR="00BD7D78" w:rsidRPr="00CF5BC4">
        <w:rPr>
          <w:rFonts w:ascii="Times New Roman" w:eastAsiaTheme="minorEastAsia" w:hAnsi="Times New Roman" w:cs="Times New Roman"/>
          <w:sz w:val="24"/>
          <w:szCs w:val="24"/>
        </w:rPr>
        <w:t>on</w:t>
      </w:r>
      <w:r w:rsidR="00FB48B5" w:rsidRPr="00CF5BC4">
        <w:rPr>
          <w:rFonts w:ascii="Times New Roman" w:eastAsiaTheme="minorEastAsia" w:hAnsi="Times New Roman" w:cs="Times New Roman"/>
          <w:sz w:val="24"/>
          <w:szCs w:val="24"/>
        </w:rPr>
        <w:t xml:space="preserve"> how it is said. The fourth level, listenership</w:t>
      </w:r>
      <w:r w:rsidR="00BD7D78" w:rsidRPr="00CF5BC4">
        <w:rPr>
          <w:rFonts w:ascii="Times New Roman" w:eastAsiaTheme="minorEastAsia" w:hAnsi="Times New Roman" w:cs="Times New Roman"/>
          <w:sz w:val="24"/>
          <w:szCs w:val="24"/>
        </w:rPr>
        <w:t>,</w:t>
      </w:r>
      <w:r w:rsidR="00FB48B5" w:rsidRPr="00CF5BC4">
        <w:rPr>
          <w:rFonts w:ascii="Times New Roman" w:eastAsiaTheme="minorEastAsia" w:hAnsi="Times New Roman" w:cs="Times New Roman"/>
          <w:sz w:val="24"/>
          <w:szCs w:val="24"/>
        </w:rPr>
        <w:t xml:space="preserve"> is the only level examined from the perspective of the hearer. </w:t>
      </w:r>
    </w:p>
    <w:p w:rsidR="00FC2082" w:rsidRPr="00CF5BC4" w:rsidRDefault="00FC2082" w:rsidP="00CF5BC4">
      <w:pPr>
        <w:jc w:val="both"/>
        <w:rPr>
          <w:rFonts w:ascii="Times New Roman" w:eastAsiaTheme="minorEastAsia" w:hAnsi="Times New Roman" w:cs="Times New Roman"/>
          <w:sz w:val="24"/>
          <w:szCs w:val="24"/>
        </w:rPr>
      </w:pPr>
    </w:p>
    <w:p w:rsidR="00FB48B5" w:rsidRPr="00CF5BC4" w:rsidRDefault="00FB48B5" w:rsidP="00CF5BC4">
      <w:pPr>
        <w:pStyle w:val="a3"/>
        <w:numPr>
          <w:ilvl w:val="0"/>
          <w:numId w:val="1"/>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As has been illustrated in part II, verbal communication involves many hidden rules and conventions that vary from culture to culture. </w:t>
      </w:r>
      <w:r w:rsidR="00BD7D78" w:rsidRPr="00CF5BC4">
        <w:rPr>
          <w:rFonts w:ascii="Times New Roman" w:eastAsiaTheme="minorEastAsia" w:hAnsi="Times New Roman" w:cs="Times New Roman"/>
          <w:sz w:val="24"/>
          <w:szCs w:val="24"/>
        </w:rPr>
        <w:t>Since</w:t>
      </w:r>
      <w:r w:rsidRPr="00CF5BC4">
        <w:rPr>
          <w:rFonts w:ascii="Times New Roman" w:eastAsiaTheme="minorEastAsia" w:hAnsi="Times New Roman" w:cs="Times New Roman"/>
          <w:sz w:val="24"/>
          <w:szCs w:val="24"/>
        </w:rPr>
        <w:t xml:space="preserve"> every individual has his/her own </w:t>
      </w:r>
      <w:r w:rsidR="005C5DBC" w:rsidRPr="00CF5BC4">
        <w:rPr>
          <w:rFonts w:ascii="Times New Roman" w:eastAsiaTheme="minorEastAsia" w:hAnsi="Times New Roman" w:cs="Times New Roman"/>
          <w:sz w:val="24"/>
          <w:szCs w:val="24"/>
        </w:rPr>
        <w:t xml:space="preserve">unique experience, education background,and beliefs, etc., no </w:t>
      </w:r>
      <w:r w:rsidR="00BD7D78" w:rsidRPr="00CF5BC4">
        <w:rPr>
          <w:rFonts w:ascii="Times New Roman" w:eastAsiaTheme="minorEastAsia" w:hAnsi="Times New Roman" w:cs="Times New Roman"/>
          <w:sz w:val="24"/>
          <w:szCs w:val="24"/>
        </w:rPr>
        <w:t xml:space="preserve">two </w:t>
      </w:r>
      <w:r w:rsidR="005C5DBC" w:rsidRPr="00CF5BC4">
        <w:rPr>
          <w:rFonts w:ascii="Times New Roman" w:eastAsiaTheme="minorEastAsia" w:hAnsi="Times New Roman" w:cs="Times New Roman"/>
          <w:sz w:val="24"/>
          <w:szCs w:val="24"/>
        </w:rPr>
        <w:t xml:space="preserve">interactants would share exactly the same communicative rules and conventions. </w:t>
      </w:r>
      <w:r w:rsidR="00BD7D78" w:rsidRPr="00CF5BC4">
        <w:rPr>
          <w:rFonts w:ascii="Times New Roman" w:eastAsiaTheme="minorEastAsia" w:hAnsi="Times New Roman" w:cs="Times New Roman"/>
          <w:sz w:val="24"/>
          <w:szCs w:val="24"/>
        </w:rPr>
        <w:t>In this sense</w:t>
      </w:r>
      <w:r w:rsidR="005C5DBC" w:rsidRPr="00CF5BC4">
        <w:rPr>
          <w:rFonts w:ascii="Times New Roman" w:eastAsiaTheme="minorEastAsia" w:hAnsi="Times New Roman" w:cs="Times New Roman"/>
          <w:sz w:val="24"/>
          <w:szCs w:val="24"/>
        </w:rPr>
        <w:t xml:space="preserve"> all communication is cross-cultural. </w:t>
      </w:r>
    </w:p>
    <w:p w:rsidR="00FC2082" w:rsidRPr="00CF5BC4" w:rsidRDefault="00FC2082" w:rsidP="00CF5BC4">
      <w:pPr>
        <w:jc w:val="both"/>
        <w:rPr>
          <w:rFonts w:ascii="Times New Roman" w:eastAsiaTheme="minorEastAsia" w:hAnsi="Times New Roman" w:cs="Times New Roman"/>
          <w:sz w:val="24"/>
          <w:szCs w:val="24"/>
        </w:rPr>
      </w:pPr>
    </w:p>
    <w:p w:rsidR="005C5DBC" w:rsidRPr="00CF5BC4" w:rsidRDefault="005C5DBC"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Summary writing </w:t>
      </w:r>
    </w:p>
    <w:p w:rsidR="0039345F" w:rsidRPr="00CF5BC4" w:rsidRDefault="0039345F"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Ways of communication are culturally diversified in almost every aspect, from what to say to how to say it. </w:t>
      </w:r>
      <w:r w:rsidR="008373CA" w:rsidRPr="00CF5BC4">
        <w:rPr>
          <w:rFonts w:ascii="Times New Roman" w:eastAsiaTheme="minorEastAsia" w:hAnsi="Times New Roman" w:cs="Times New Roman"/>
          <w:sz w:val="24"/>
          <w:szCs w:val="24"/>
        </w:rPr>
        <w:t>W</w:t>
      </w:r>
      <w:r w:rsidRPr="00CF5BC4">
        <w:rPr>
          <w:rFonts w:ascii="Times New Roman" w:eastAsiaTheme="minorEastAsia" w:hAnsi="Times New Roman" w:cs="Times New Roman"/>
          <w:sz w:val="24"/>
          <w:szCs w:val="24"/>
        </w:rPr>
        <w:t xml:space="preserve">hen to talk </w:t>
      </w:r>
      <w:r w:rsidR="008373CA" w:rsidRPr="00CF5BC4">
        <w:rPr>
          <w:rFonts w:ascii="Times New Roman" w:eastAsiaTheme="minorEastAsia" w:hAnsi="Times New Roman" w:cs="Times New Roman"/>
          <w:sz w:val="24"/>
          <w:szCs w:val="24"/>
        </w:rPr>
        <w:t xml:space="preserve">(and when not to) </w:t>
      </w:r>
      <w:r w:rsidRPr="00CF5BC4">
        <w:rPr>
          <w:rFonts w:ascii="Times New Roman" w:eastAsiaTheme="minorEastAsia" w:hAnsi="Times New Roman" w:cs="Times New Roman"/>
          <w:sz w:val="24"/>
          <w:szCs w:val="24"/>
        </w:rPr>
        <w:t xml:space="preserve">is culturally relative. People from one culture may find </w:t>
      </w:r>
      <w:r w:rsidR="008C5CDA" w:rsidRPr="00CF5BC4">
        <w:rPr>
          <w:rFonts w:ascii="Times New Roman" w:eastAsiaTheme="minorEastAsia" w:hAnsi="Times New Roman" w:cs="Times New Roman"/>
          <w:sz w:val="24"/>
          <w:szCs w:val="24"/>
        </w:rPr>
        <w:t xml:space="preserve">a particular silent moment </w:t>
      </w:r>
      <w:r w:rsidRPr="00CF5BC4">
        <w:rPr>
          <w:rFonts w:ascii="Times New Roman" w:eastAsiaTheme="minorEastAsia" w:hAnsi="Times New Roman" w:cs="Times New Roman"/>
          <w:sz w:val="24"/>
          <w:szCs w:val="24"/>
        </w:rPr>
        <w:t xml:space="preserve">unbearable </w:t>
      </w:r>
      <w:r w:rsidR="008C5CDA" w:rsidRPr="00CF5BC4">
        <w:rPr>
          <w:rFonts w:ascii="Times New Roman" w:eastAsiaTheme="minorEastAsia" w:hAnsi="Times New Roman" w:cs="Times New Roman"/>
          <w:sz w:val="24"/>
          <w:szCs w:val="24"/>
        </w:rPr>
        <w:t>while it</w:t>
      </w:r>
      <w:r w:rsidRPr="00CF5BC4">
        <w:rPr>
          <w:rFonts w:ascii="Times New Roman" w:eastAsiaTheme="minorEastAsia" w:hAnsi="Times New Roman" w:cs="Times New Roman"/>
          <w:sz w:val="24"/>
          <w:szCs w:val="24"/>
        </w:rPr>
        <w:t xml:space="preserve"> is deemed </w:t>
      </w:r>
      <w:r w:rsidR="00C42F25" w:rsidRPr="00CF5BC4">
        <w:rPr>
          <w:rFonts w:ascii="Times New Roman" w:eastAsiaTheme="minorEastAsia" w:hAnsi="Times New Roman" w:cs="Times New Roman"/>
          <w:sz w:val="24"/>
          <w:szCs w:val="24"/>
        </w:rPr>
        <w:t>appropriate</w:t>
      </w:r>
      <w:r w:rsidRPr="00CF5BC4">
        <w:rPr>
          <w:rFonts w:ascii="Times New Roman" w:eastAsiaTheme="minorEastAsia" w:hAnsi="Times New Roman" w:cs="Times New Roman"/>
          <w:sz w:val="24"/>
          <w:szCs w:val="24"/>
        </w:rPr>
        <w:t xml:space="preserve"> in another culture.</w:t>
      </w:r>
      <w:r w:rsidR="008C5CDA" w:rsidRPr="00CF5BC4">
        <w:rPr>
          <w:rFonts w:ascii="Times New Roman" w:eastAsiaTheme="minorEastAsia" w:hAnsi="Times New Roman" w:cs="Times New Roman"/>
          <w:sz w:val="24"/>
          <w:szCs w:val="24"/>
        </w:rPr>
        <w:t>W</w:t>
      </w:r>
      <w:r w:rsidRPr="00CF5BC4">
        <w:rPr>
          <w:rFonts w:ascii="Times New Roman" w:eastAsiaTheme="minorEastAsia" w:hAnsi="Times New Roman" w:cs="Times New Roman"/>
          <w:sz w:val="24"/>
          <w:szCs w:val="24"/>
        </w:rPr>
        <w:t>hat to say also</w:t>
      </w:r>
      <w:r w:rsidR="008C5CDA" w:rsidRPr="00CF5BC4">
        <w:rPr>
          <w:rFonts w:ascii="Times New Roman" w:eastAsiaTheme="minorEastAsia" w:hAnsi="Times New Roman" w:cs="Times New Roman"/>
          <w:sz w:val="24"/>
          <w:szCs w:val="24"/>
        </w:rPr>
        <w:t xml:space="preserve"> differs</w:t>
      </w:r>
      <w:r w:rsidRPr="00CF5BC4">
        <w:rPr>
          <w:rFonts w:ascii="Times New Roman" w:eastAsiaTheme="minorEastAsia" w:hAnsi="Times New Roman" w:cs="Times New Roman"/>
          <w:sz w:val="24"/>
          <w:szCs w:val="24"/>
        </w:rPr>
        <w:t xml:space="preserve"> greatly </w:t>
      </w:r>
      <w:r w:rsidR="00C42F25" w:rsidRPr="00CF5BC4">
        <w:rPr>
          <w:rFonts w:ascii="Times New Roman" w:eastAsiaTheme="minorEastAsia" w:hAnsi="Times New Roman" w:cs="Times New Roman"/>
          <w:sz w:val="24"/>
          <w:szCs w:val="24"/>
        </w:rPr>
        <w:t>across</w:t>
      </w:r>
      <w:r w:rsidRPr="00CF5BC4">
        <w:rPr>
          <w:rFonts w:ascii="Times New Roman" w:eastAsiaTheme="minorEastAsia" w:hAnsi="Times New Roman" w:cs="Times New Roman"/>
          <w:sz w:val="24"/>
          <w:szCs w:val="24"/>
        </w:rPr>
        <w:t xml:space="preserve"> cultures. Many of us consider </w:t>
      </w:r>
      <w:r w:rsidR="008C5CDA" w:rsidRPr="00CF5BC4">
        <w:rPr>
          <w:rFonts w:ascii="Times New Roman" w:eastAsiaTheme="minorEastAsia" w:hAnsi="Times New Roman" w:cs="Times New Roman"/>
          <w:sz w:val="24"/>
          <w:szCs w:val="24"/>
        </w:rPr>
        <w:t xml:space="preserve">raising </w:t>
      </w:r>
      <w:r w:rsidRPr="00CF5BC4">
        <w:rPr>
          <w:rFonts w:ascii="Times New Roman" w:eastAsiaTheme="minorEastAsia" w:hAnsi="Times New Roman" w:cs="Times New Roman"/>
          <w:sz w:val="24"/>
          <w:szCs w:val="24"/>
        </w:rPr>
        <w:t xml:space="preserve">questions </w:t>
      </w:r>
      <w:r w:rsidR="008C5CDA" w:rsidRPr="00CF5BC4">
        <w:rPr>
          <w:rFonts w:ascii="Times New Roman" w:eastAsiaTheme="minorEastAsia" w:hAnsi="Times New Roman" w:cs="Times New Roman"/>
          <w:sz w:val="24"/>
          <w:szCs w:val="24"/>
        </w:rPr>
        <w:t xml:space="preserve">asa </w:t>
      </w:r>
      <w:r w:rsidRPr="00CF5BC4">
        <w:rPr>
          <w:rFonts w:ascii="Times New Roman" w:eastAsiaTheme="minorEastAsia" w:hAnsi="Times New Roman" w:cs="Times New Roman"/>
          <w:sz w:val="24"/>
          <w:szCs w:val="24"/>
        </w:rPr>
        <w:t xml:space="preserve">natural </w:t>
      </w:r>
      <w:r w:rsidR="008C5CDA" w:rsidRPr="00CF5BC4">
        <w:rPr>
          <w:rFonts w:ascii="Times New Roman" w:eastAsiaTheme="minorEastAsia" w:hAnsi="Times New Roman" w:cs="Times New Roman"/>
          <w:sz w:val="24"/>
          <w:szCs w:val="24"/>
        </w:rPr>
        <w:t>or even</w:t>
      </w:r>
      <w:r w:rsidRPr="00CF5BC4">
        <w:rPr>
          <w:rFonts w:ascii="Times New Roman" w:eastAsiaTheme="minorEastAsia" w:hAnsi="Times New Roman" w:cs="Times New Roman"/>
          <w:sz w:val="24"/>
          <w:szCs w:val="24"/>
        </w:rPr>
        <w:t xml:space="preserve"> basic</w:t>
      </w:r>
      <w:r w:rsidR="008C5CDA" w:rsidRPr="00CF5BC4">
        <w:rPr>
          <w:rFonts w:ascii="Times New Roman" w:eastAsiaTheme="minorEastAsia" w:hAnsi="Times New Roman" w:cs="Times New Roman"/>
          <w:sz w:val="24"/>
          <w:szCs w:val="24"/>
        </w:rPr>
        <w:t xml:space="preserve"> part of daily communication</w:t>
      </w:r>
      <w:r w:rsidRPr="00CF5BC4">
        <w:rPr>
          <w:rFonts w:ascii="Times New Roman" w:eastAsiaTheme="minorEastAsia" w:hAnsi="Times New Roman" w:cs="Times New Roman"/>
          <w:sz w:val="24"/>
          <w:szCs w:val="24"/>
        </w:rPr>
        <w:t xml:space="preserve">, but in some cultures </w:t>
      </w:r>
      <w:r w:rsidR="008C5CDA" w:rsidRPr="00CF5BC4">
        <w:rPr>
          <w:rFonts w:ascii="Times New Roman" w:eastAsiaTheme="minorEastAsia" w:hAnsi="Times New Roman" w:cs="Times New Roman"/>
          <w:sz w:val="24"/>
          <w:szCs w:val="24"/>
        </w:rPr>
        <w:t>questions</w:t>
      </w:r>
      <w:r w:rsidRPr="00CF5BC4">
        <w:rPr>
          <w:rFonts w:ascii="Times New Roman" w:eastAsiaTheme="minorEastAsia" w:hAnsi="Times New Roman" w:cs="Times New Roman"/>
          <w:sz w:val="24"/>
          <w:szCs w:val="24"/>
        </w:rPr>
        <w:t xml:space="preserve"> are </w:t>
      </w:r>
      <w:r w:rsidR="00840C1D" w:rsidRPr="00CF5BC4">
        <w:rPr>
          <w:rFonts w:ascii="Times New Roman" w:eastAsiaTheme="minorEastAsia" w:hAnsi="Times New Roman" w:cs="Times New Roman"/>
          <w:sz w:val="24"/>
          <w:szCs w:val="24"/>
        </w:rPr>
        <w:t xml:space="preserve">perceived imposing and </w:t>
      </w:r>
      <w:r w:rsidR="00631627" w:rsidRPr="00CF5BC4">
        <w:rPr>
          <w:rFonts w:ascii="Times New Roman" w:eastAsiaTheme="minorEastAsia" w:hAnsi="Times New Roman" w:cs="Times New Roman"/>
          <w:sz w:val="24"/>
          <w:szCs w:val="24"/>
        </w:rPr>
        <w:t xml:space="preserve">hence </w:t>
      </w:r>
      <w:r w:rsidRPr="00CF5BC4">
        <w:rPr>
          <w:rFonts w:ascii="Times New Roman" w:eastAsiaTheme="minorEastAsia" w:hAnsi="Times New Roman" w:cs="Times New Roman"/>
          <w:sz w:val="24"/>
          <w:szCs w:val="24"/>
        </w:rPr>
        <w:t xml:space="preserve">rarely asked. </w:t>
      </w:r>
      <w:r w:rsidR="008C5CDA" w:rsidRPr="00CF5BC4">
        <w:rPr>
          <w:rFonts w:ascii="Times New Roman" w:eastAsiaTheme="minorEastAsia" w:hAnsi="Times New Roman" w:cs="Times New Roman"/>
          <w:sz w:val="24"/>
          <w:szCs w:val="24"/>
        </w:rPr>
        <w:t>A certain degree of i</w:t>
      </w:r>
      <w:r w:rsidR="00D91191" w:rsidRPr="00CF5BC4">
        <w:rPr>
          <w:rFonts w:ascii="Times New Roman" w:eastAsiaTheme="minorEastAsia" w:hAnsi="Times New Roman" w:cs="Times New Roman"/>
          <w:sz w:val="24"/>
          <w:szCs w:val="24"/>
        </w:rPr>
        <w:t xml:space="preserve">ndirectness in communication is universal in all languages, but how to be indirect varies from culture to culture. </w:t>
      </w:r>
      <w:r w:rsidR="00DB74B5" w:rsidRPr="00CF5BC4">
        <w:rPr>
          <w:rFonts w:ascii="Times New Roman" w:eastAsiaTheme="minorEastAsia" w:hAnsi="Times New Roman" w:cs="Times New Roman"/>
          <w:sz w:val="24"/>
          <w:szCs w:val="24"/>
        </w:rPr>
        <w:t>American men value “sticking to facts” while Japanese and Arab often insist on elaborate “small talk</w:t>
      </w:r>
      <w:r w:rsidR="008C5CDA" w:rsidRPr="00CF5BC4">
        <w:rPr>
          <w:rFonts w:ascii="Times New Roman" w:eastAsiaTheme="minorEastAsia" w:hAnsi="Times New Roman" w:cs="Times New Roman"/>
          <w:sz w:val="24"/>
          <w:szCs w:val="24"/>
        </w:rPr>
        <w:t>s</w:t>
      </w:r>
      <w:r w:rsidR="00DB74B5" w:rsidRPr="00CF5BC4">
        <w:rPr>
          <w:rFonts w:ascii="Times New Roman" w:eastAsiaTheme="minorEastAsia" w:hAnsi="Times New Roman" w:cs="Times New Roman"/>
          <w:sz w:val="24"/>
          <w:szCs w:val="24"/>
        </w:rPr>
        <w:t xml:space="preserve">”. </w:t>
      </w:r>
      <w:r w:rsidR="008C5CDA" w:rsidRPr="00CF5BC4">
        <w:rPr>
          <w:rFonts w:ascii="Times New Roman" w:eastAsiaTheme="minorEastAsia" w:hAnsi="Times New Roman" w:cs="Times New Roman"/>
          <w:sz w:val="24"/>
          <w:szCs w:val="24"/>
        </w:rPr>
        <w:t>C</w:t>
      </w:r>
      <w:r w:rsidR="00631627" w:rsidRPr="00CF5BC4">
        <w:rPr>
          <w:rFonts w:ascii="Times New Roman" w:eastAsiaTheme="minorEastAsia" w:hAnsi="Times New Roman" w:cs="Times New Roman"/>
          <w:sz w:val="24"/>
          <w:szCs w:val="24"/>
        </w:rPr>
        <w:t xml:space="preserve">ross-cultural differences </w:t>
      </w:r>
      <w:r w:rsidR="008C5CDA" w:rsidRPr="00CF5BC4">
        <w:rPr>
          <w:rFonts w:ascii="Times New Roman" w:eastAsiaTheme="minorEastAsia" w:hAnsi="Times New Roman" w:cs="Times New Roman"/>
          <w:sz w:val="24"/>
          <w:szCs w:val="24"/>
        </w:rPr>
        <w:t>can also be observed</w:t>
      </w:r>
      <w:r w:rsidR="00631627" w:rsidRPr="00CF5BC4">
        <w:rPr>
          <w:rFonts w:ascii="Times New Roman" w:eastAsiaTheme="minorEastAsia" w:hAnsi="Times New Roman" w:cs="Times New Roman"/>
          <w:sz w:val="24"/>
          <w:szCs w:val="24"/>
        </w:rPr>
        <w:t xml:space="preserve"> in </w:t>
      </w:r>
      <w:r w:rsidR="008C5CDA" w:rsidRPr="00CF5BC4">
        <w:rPr>
          <w:rFonts w:ascii="Times New Roman" w:eastAsiaTheme="minorEastAsia" w:hAnsi="Times New Roman" w:cs="Times New Roman"/>
          <w:sz w:val="24"/>
          <w:szCs w:val="24"/>
        </w:rPr>
        <w:t>the different</w:t>
      </w:r>
      <w:r w:rsidR="00631627" w:rsidRPr="00CF5BC4">
        <w:rPr>
          <w:rFonts w:ascii="Times New Roman" w:eastAsiaTheme="minorEastAsia" w:hAnsi="Times New Roman" w:cs="Times New Roman"/>
          <w:sz w:val="24"/>
          <w:szCs w:val="24"/>
        </w:rPr>
        <w:t xml:space="preserve"> way</w:t>
      </w:r>
      <w:r w:rsidR="00D91191" w:rsidRPr="00CF5BC4">
        <w:rPr>
          <w:rFonts w:ascii="Times New Roman" w:eastAsiaTheme="minorEastAsia" w:hAnsi="Times New Roman" w:cs="Times New Roman"/>
          <w:sz w:val="24"/>
          <w:szCs w:val="24"/>
        </w:rPr>
        <w:t>s</w:t>
      </w:r>
      <w:r w:rsidR="00631627" w:rsidRPr="00CF5BC4">
        <w:rPr>
          <w:rFonts w:ascii="Times New Roman" w:eastAsiaTheme="minorEastAsia" w:hAnsi="Times New Roman" w:cs="Times New Roman"/>
          <w:sz w:val="24"/>
          <w:szCs w:val="24"/>
        </w:rPr>
        <w:t xml:space="preserve"> of showing listenership, control of</w:t>
      </w:r>
      <w:r w:rsidR="00840C1D" w:rsidRPr="00CF5BC4">
        <w:rPr>
          <w:rFonts w:ascii="Times New Roman" w:eastAsiaTheme="minorEastAsia" w:hAnsi="Times New Roman" w:cs="Times New Roman"/>
          <w:sz w:val="24"/>
          <w:szCs w:val="24"/>
        </w:rPr>
        <w:t xml:space="preserve"> pace and pause, </w:t>
      </w:r>
      <w:r w:rsidR="00631627" w:rsidRPr="00CF5BC4">
        <w:rPr>
          <w:rFonts w:ascii="Times New Roman" w:eastAsiaTheme="minorEastAsia" w:hAnsi="Times New Roman" w:cs="Times New Roman"/>
          <w:sz w:val="24"/>
          <w:szCs w:val="24"/>
        </w:rPr>
        <w:t xml:space="preserve">use of conventional and novel language, and variation of intonation. </w:t>
      </w:r>
      <w:r w:rsidR="00D91191" w:rsidRPr="00CF5BC4">
        <w:rPr>
          <w:rFonts w:ascii="Times New Roman" w:eastAsiaTheme="minorEastAsia" w:hAnsi="Times New Roman" w:cs="Times New Roman"/>
          <w:sz w:val="24"/>
          <w:szCs w:val="24"/>
        </w:rPr>
        <w:t xml:space="preserve">Even when peopleare asked to describe or write about the same thing, their </w:t>
      </w:r>
      <w:r w:rsidR="00D91191" w:rsidRPr="00CF5BC4">
        <w:rPr>
          <w:rFonts w:ascii="Times New Roman" w:eastAsiaTheme="minorEastAsia" w:hAnsi="Times New Roman" w:cs="Times New Roman"/>
          <w:sz w:val="24"/>
          <w:szCs w:val="24"/>
        </w:rPr>
        <w:lastRenderedPageBreak/>
        <w:t xml:space="preserve">organization of a discourse will very likely differ in ways of establishing coherence and cohesion as Kaplan illustrated. </w:t>
      </w:r>
    </w:p>
    <w:p w:rsidR="00120BA1" w:rsidRPr="00CF5BC4" w:rsidRDefault="00120BA1" w:rsidP="00CF5BC4">
      <w:pPr>
        <w:jc w:val="both"/>
        <w:rPr>
          <w:rFonts w:ascii="Times New Roman" w:eastAsiaTheme="minorEastAsia" w:hAnsi="Times New Roman" w:cs="Times New Roman"/>
          <w:sz w:val="24"/>
          <w:szCs w:val="24"/>
        </w:rPr>
      </w:pPr>
    </w:p>
    <w:p w:rsidR="005C5DBC" w:rsidRPr="00CF5BC4" w:rsidRDefault="005C5DBC"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II. Evaluation and exploration </w:t>
      </w:r>
    </w:p>
    <w:p w:rsidR="005C5DBC" w:rsidRPr="00CF5BC4" w:rsidRDefault="005C5DBC" w:rsidP="00CF5BC4">
      <w:pPr>
        <w:pStyle w:val="a3"/>
        <w:numPr>
          <w:ilvl w:val="0"/>
          <w:numId w:val="2"/>
        </w:numPr>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Evaluating the text </w:t>
      </w:r>
    </w:p>
    <w:p w:rsidR="005C5DBC" w:rsidRPr="00CF5BC4" w:rsidRDefault="005C5DBC" w:rsidP="00CF5BC4">
      <w:pPr>
        <w:pStyle w:val="a3"/>
        <w:numPr>
          <w:ilvl w:val="0"/>
          <w:numId w:val="3"/>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Personal experiences and anecdotes help elucidate abstract and difficult terms and add to the vividness</w:t>
      </w:r>
      <w:r w:rsidR="003A75A6" w:rsidRPr="00CF5BC4">
        <w:rPr>
          <w:rFonts w:ascii="Times New Roman" w:eastAsiaTheme="minorEastAsia" w:hAnsi="Times New Roman" w:cs="Times New Roman"/>
          <w:sz w:val="24"/>
          <w:szCs w:val="24"/>
        </w:rPr>
        <w:t xml:space="preserve"> of the text</w:t>
      </w:r>
      <w:r w:rsidRPr="00CF5BC4">
        <w:rPr>
          <w:rFonts w:ascii="Times New Roman" w:eastAsiaTheme="minorEastAsia" w:hAnsi="Times New Roman" w:cs="Times New Roman"/>
          <w:sz w:val="24"/>
          <w:szCs w:val="24"/>
        </w:rPr>
        <w:t xml:space="preserve">. </w:t>
      </w:r>
      <w:r w:rsidR="003A75A6" w:rsidRPr="00CF5BC4">
        <w:rPr>
          <w:rFonts w:ascii="Times New Roman" w:eastAsiaTheme="minorEastAsia" w:hAnsi="Times New Roman" w:cs="Times New Roman"/>
          <w:sz w:val="24"/>
          <w:szCs w:val="24"/>
        </w:rPr>
        <w:t>Controlled</w:t>
      </w:r>
      <w:r w:rsidR="00FD0589" w:rsidRPr="00CF5BC4">
        <w:rPr>
          <w:rFonts w:ascii="Times New Roman" w:eastAsiaTheme="minorEastAsia" w:hAnsi="Times New Roman" w:cs="Times New Roman"/>
          <w:sz w:val="24"/>
          <w:szCs w:val="24"/>
        </w:rPr>
        <w:t xml:space="preserve"> use of personal experience may also </w:t>
      </w:r>
      <w:r w:rsidR="004F4701" w:rsidRPr="00CF5BC4">
        <w:rPr>
          <w:rFonts w:ascii="Times New Roman" w:eastAsiaTheme="minorEastAsia" w:hAnsi="Times New Roman" w:cs="Times New Roman"/>
          <w:sz w:val="24"/>
          <w:szCs w:val="24"/>
        </w:rPr>
        <w:t xml:space="preserve">shorten the distance between the author and the reader. But the overuse and misuse of personal stories can also damage the objectivity and credibility of the argumentation. </w:t>
      </w:r>
    </w:p>
    <w:p w:rsidR="004F4701" w:rsidRPr="00CF5BC4" w:rsidRDefault="004F4701" w:rsidP="00CF5BC4">
      <w:pPr>
        <w:pStyle w:val="a3"/>
        <w:numPr>
          <w:ilvl w:val="0"/>
          <w:numId w:val="3"/>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Beside personal experience, Tannen mentions a lot of academic researches (e.g. in para</w:t>
      </w:r>
      <w:r w:rsidR="00F02585" w:rsidRPr="00CF5BC4">
        <w:rPr>
          <w:rFonts w:ascii="Times New Roman" w:eastAsiaTheme="minorEastAsia" w:hAnsi="Times New Roman" w:cs="Times New Roman"/>
          <w:sz w:val="24"/>
          <w:szCs w:val="24"/>
        </w:rPr>
        <w:t xml:space="preserve"> 4, 7, 8, 10, 21, 23, 38 and 39</w:t>
      </w:r>
      <w:r w:rsidRPr="00CF5BC4">
        <w:rPr>
          <w:rFonts w:ascii="Times New Roman" w:eastAsiaTheme="minorEastAsia" w:hAnsi="Times New Roman" w:cs="Times New Roman"/>
          <w:sz w:val="24"/>
          <w:szCs w:val="24"/>
        </w:rPr>
        <w:t>)</w:t>
      </w:r>
      <w:r w:rsidR="00F02585" w:rsidRPr="00CF5BC4">
        <w:rPr>
          <w:rFonts w:ascii="Times New Roman" w:eastAsiaTheme="minorEastAsia" w:hAnsi="Times New Roman" w:cs="Times New Roman"/>
          <w:sz w:val="24"/>
          <w:szCs w:val="24"/>
        </w:rPr>
        <w:t xml:space="preserve">, which </w:t>
      </w:r>
      <w:r w:rsidR="003A75A6" w:rsidRPr="00CF5BC4">
        <w:rPr>
          <w:rFonts w:ascii="Times New Roman" w:eastAsiaTheme="minorEastAsia" w:hAnsi="Times New Roman" w:cs="Times New Roman"/>
          <w:sz w:val="24"/>
          <w:szCs w:val="24"/>
        </w:rPr>
        <w:t>all add weight to her arguments</w:t>
      </w:r>
      <w:r w:rsidR="00F02585" w:rsidRPr="00CF5BC4">
        <w:rPr>
          <w:rFonts w:ascii="Times New Roman" w:eastAsiaTheme="minorEastAsia" w:hAnsi="Times New Roman" w:cs="Times New Roman"/>
          <w:sz w:val="24"/>
          <w:szCs w:val="24"/>
        </w:rPr>
        <w:t xml:space="preserve">. </w:t>
      </w:r>
    </w:p>
    <w:p w:rsidR="00F02585" w:rsidRPr="00CF5BC4" w:rsidRDefault="00F02585" w:rsidP="00CF5BC4">
      <w:pPr>
        <w:pStyle w:val="a3"/>
        <w:numPr>
          <w:ilvl w:val="0"/>
          <w:numId w:val="3"/>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It is obviously not an exhaustive list. </w:t>
      </w:r>
      <w:r w:rsidR="003A75A6" w:rsidRPr="00CF5BC4">
        <w:rPr>
          <w:rFonts w:ascii="Times New Roman" w:eastAsiaTheme="minorEastAsia" w:hAnsi="Times New Roman" w:cs="Times New Roman"/>
          <w:sz w:val="24"/>
          <w:szCs w:val="24"/>
        </w:rPr>
        <w:t>Cross-cultural c</w:t>
      </w:r>
      <w:r w:rsidRPr="00CF5BC4">
        <w:rPr>
          <w:rFonts w:ascii="Times New Roman" w:eastAsiaTheme="minorEastAsia" w:hAnsi="Times New Roman" w:cs="Times New Roman"/>
          <w:sz w:val="24"/>
          <w:szCs w:val="24"/>
        </w:rPr>
        <w:t xml:space="preserve">ommunication can </w:t>
      </w:r>
      <w:r w:rsidR="003A75A6" w:rsidRPr="00CF5BC4">
        <w:rPr>
          <w:rFonts w:ascii="Times New Roman" w:eastAsiaTheme="minorEastAsia" w:hAnsi="Times New Roman" w:cs="Times New Roman"/>
          <w:sz w:val="24"/>
          <w:szCs w:val="24"/>
        </w:rPr>
        <w:t xml:space="preserve">vary </w:t>
      </w:r>
      <w:r w:rsidR="002E12BB" w:rsidRPr="00CF5BC4">
        <w:rPr>
          <w:rFonts w:ascii="Times New Roman" w:eastAsiaTheme="minorEastAsia" w:hAnsi="Times New Roman" w:cs="Times New Roman"/>
          <w:sz w:val="24"/>
          <w:szCs w:val="24"/>
        </w:rPr>
        <w:t xml:space="preserve">at many other levels, e.g., proxemics and turn taking in a multiparty context. </w:t>
      </w:r>
    </w:p>
    <w:p w:rsidR="005C5DBC" w:rsidRPr="00CF5BC4" w:rsidRDefault="002E12BB" w:rsidP="00CF5BC4">
      <w:pPr>
        <w:pStyle w:val="a3"/>
        <w:numPr>
          <w:ilvl w:val="0"/>
          <w:numId w:val="2"/>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Exploring beyond the text </w:t>
      </w:r>
    </w:p>
    <w:p w:rsidR="002E12BB" w:rsidRPr="00CF5BC4" w:rsidRDefault="000F3166" w:rsidP="00CF5BC4">
      <w:pPr>
        <w:pStyle w:val="a3"/>
        <w:numPr>
          <w:ilvl w:val="0"/>
          <w:numId w:val="10"/>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Questions for exploration </w:t>
      </w:r>
    </w:p>
    <w:p w:rsidR="002E12BB" w:rsidRPr="00CF5BC4" w:rsidRDefault="000F3166" w:rsidP="00CF5BC4">
      <w:pPr>
        <w:pStyle w:val="a3"/>
        <w:numPr>
          <w:ilvl w:val="0"/>
          <w:numId w:val="11"/>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There are altogether 16 questions </w:t>
      </w:r>
      <w:r w:rsidR="00390D80" w:rsidRPr="00CF5BC4">
        <w:rPr>
          <w:rFonts w:ascii="Times New Roman" w:eastAsiaTheme="minorEastAsia" w:hAnsi="Times New Roman" w:cs="Times New Roman"/>
          <w:sz w:val="24"/>
          <w:szCs w:val="24"/>
        </w:rPr>
        <w:t xml:space="preserve">which help </w:t>
      </w:r>
      <w:r w:rsidRPr="00CF5BC4">
        <w:rPr>
          <w:rFonts w:ascii="Times New Roman" w:eastAsiaTheme="minorEastAsia" w:hAnsi="Times New Roman" w:cs="Times New Roman"/>
          <w:sz w:val="24"/>
          <w:szCs w:val="24"/>
        </w:rPr>
        <w:t>structur</w:t>
      </w:r>
      <w:r w:rsidR="00390D80" w:rsidRPr="00CF5BC4">
        <w:rPr>
          <w:rFonts w:ascii="Times New Roman" w:eastAsiaTheme="minorEastAsia" w:hAnsi="Times New Roman" w:cs="Times New Roman"/>
          <w:sz w:val="24"/>
          <w:szCs w:val="24"/>
        </w:rPr>
        <w:t>e</w:t>
      </w:r>
      <w:r w:rsidRPr="00CF5BC4">
        <w:rPr>
          <w:rFonts w:ascii="Times New Roman" w:eastAsiaTheme="minorEastAsia" w:hAnsi="Times New Roman" w:cs="Times New Roman"/>
          <w:sz w:val="24"/>
          <w:szCs w:val="24"/>
        </w:rPr>
        <w:t xml:space="preserve"> the text in part two and they are not equally important. The question in para 2, for example, is a </w:t>
      </w:r>
      <w:r w:rsidR="000A7346" w:rsidRPr="00CF5BC4">
        <w:rPr>
          <w:rFonts w:ascii="Times New Roman" w:eastAsiaTheme="minorEastAsia" w:hAnsi="Times New Roman" w:cs="Times New Roman"/>
          <w:sz w:val="24"/>
          <w:szCs w:val="24"/>
        </w:rPr>
        <w:t>global</w:t>
      </w:r>
      <w:r w:rsidRPr="00CF5BC4">
        <w:rPr>
          <w:rFonts w:ascii="Times New Roman" w:eastAsiaTheme="minorEastAsia" w:hAnsi="Times New Roman" w:cs="Times New Roman"/>
          <w:sz w:val="24"/>
          <w:szCs w:val="24"/>
        </w:rPr>
        <w:t xml:space="preserve"> one that covers all the eight sections in the main body</w:t>
      </w:r>
      <w:r w:rsidR="00390D80" w:rsidRPr="00CF5BC4">
        <w:rPr>
          <w:rFonts w:ascii="Times New Roman" w:eastAsiaTheme="minorEastAsia" w:hAnsi="Times New Roman" w:cs="Times New Roman"/>
          <w:sz w:val="24"/>
          <w:szCs w:val="24"/>
        </w:rPr>
        <w:t>,</w:t>
      </w:r>
      <w:r w:rsidRPr="00CF5BC4">
        <w:rPr>
          <w:rFonts w:ascii="Times New Roman" w:eastAsiaTheme="minorEastAsia" w:hAnsi="Times New Roman" w:cs="Times New Roman"/>
          <w:sz w:val="24"/>
          <w:szCs w:val="24"/>
        </w:rPr>
        <w:t xml:space="preserve"> while the question in para 20, “Now how many milliseconds shall I wait?”</w:t>
      </w:r>
      <w:r w:rsidR="00390D80" w:rsidRPr="00CF5BC4">
        <w:rPr>
          <w:rFonts w:ascii="Times New Roman" w:eastAsiaTheme="minorEastAsia" w:hAnsi="Times New Roman" w:cs="Times New Roman"/>
          <w:sz w:val="24"/>
          <w:szCs w:val="24"/>
        </w:rPr>
        <w:t>,</w:t>
      </w:r>
      <w:r w:rsidRPr="00CF5BC4">
        <w:rPr>
          <w:rFonts w:ascii="Times New Roman" w:eastAsiaTheme="minorEastAsia" w:hAnsi="Times New Roman" w:cs="Times New Roman"/>
          <w:sz w:val="24"/>
          <w:szCs w:val="24"/>
        </w:rPr>
        <w:t xml:space="preserve"> is just an example to illustrate why pacing and pausing is an automatic level. </w:t>
      </w:r>
    </w:p>
    <w:p w:rsidR="000930E8" w:rsidRPr="00CF5BC4" w:rsidRDefault="000930E8" w:rsidP="00CF5BC4">
      <w:pPr>
        <w:pStyle w:val="a3"/>
        <w:ind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a. </w:t>
      </w:r>
      <w:r w:rsidR="00390D80" w:rsidRPr="00CF5BC4">
        <w:rPr>
          <w:rFonts w:ascii="Times New Roman" w:eastAsiaTheme="minorEastAsia" w:hAnsi="Times New Roman" w:cs="Times New Roman"/>
          <w:sz w:val="24"/>
          <w:szCs w:val="24"/>
        </w:rPr>
        <w:t>S</w:t>
      </w:r>
      <w:r w:rsidRPr="00CF5BC4">
        <w:rPr>
          <w:rFonts w:ascii="Times New Roman" w:eastAsiaTheme="minorEastAsia" w:hAnsi="Times New Roman" w:cs="Times New Roman"/>
          <w:sz w:val="24"/>
          <w:szCs w:val="24"/>
        </w:rPr>
        <w:t xml:space="preserve">ee above. </w:t>
      </w:r>
    </w:p>
    <w:p w:rsidR="000F3166" w:rsidRPr="00CF5BC4" w:rsidRDefault="000930E8" w:rsidP="00CF5BC4">
      <w:pPr>
        <w:pStyle w:val="a3"/>
        <w:ind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b. </w:t>
      </w:r>
      <w:r w:rsidR="000F3166" w:rsidRPr="00CF5BC4">
        <w:rPr>
          <w:rFonts w:ascii="Times New Roman" w:eastAsiaTheme="minorEastAsia" w:hAnsi="Times New Roman" w:cs="Times New Roman"/>
          <w:sz w:val="24"/>
          <w:szCs w:val="24"/>
        </w:rPr>
        <w:t xml:space="preserve">The </w:t>
      </w:r>
      <w:r w:rsidRPr="00CF5BC4">
        <w:rPr>
          <w:rFonts w:ascii="Times New Roman" w:eastAsiaTheme="minorEastAsia" w:hAnsi="Times New Roman" w:cs="Times New Roman"/>
          <w:sz w:val="24"/>
          <w:szCs w:val="24"/>
        </w:rPr>
        <w:t xml:space="preserve">first </w:t>
      </w:r>
      <w:r w:rsidR="000F3166" w:rsidRPr="00CF5BC4">
        <w:rPr>
          <w:rFonts w:ascii="Times New Roman" w:eastAsiaTheme="minorEastAsia" w:hAnsi="Times New Roman" w:cs="Times New Roman"/>
          <w:sz w:val="24"/>
          <w:szCs w:val="24"/>
        </w:rPr>
        <w:t xml:space="preserve">question </w:t>
      </w:r>
      <w:r w:rsidRPr="00CF5BC4">
        <w:rPr>
          <w:rFonts w:ascii="Times New Roman" w:eastAsiaTheme="minorEastAsia" w:hAnsi="Times New Roman" w:cs="Times New Roman"/>
          <w:sz w:val="24"/>
          <w:szCs w:val="24"/>
        </w:rPr>
        <w:t xml:space="preserve">in para 7 is asked to introduce the topic of this section, what to say. It is a transition from section 2.1 to section 2.2. </w:t>
      </w:r>
    </w:p>
    <w:p w:rsidR="000930E8" w:rsidRPr="00CF5BC4" w:rsidRDefault="000930E8" w:rsidP="00CF5BC4">
      <w:pPr>
        <w:pStyle w:val="a3"/>
        <w:ind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c. </w:t>
      </w:r>
      <w:r w:rsidR="000A7346" w:rsidRPr="00CF5BC4">
        <w:rPr>
          <w:rFonts w:ascii="Times New Roman" w:eastAsiaTheme="minorEastAsia" w:hAnsi="Times New Roman" w:cs="Times New Roman"/>
          <w:sz w:val="24"/>
          <w:szCs w:val="24"/>
        </w:rPr>
        <w:t xml:space="preserve">This is a rhetorical question requiring no answer. It is asked simply to reinforce our conviction that questions are basic to the educational setting, which forms a sharp contrast with the case of Gonjans. </w:t>
      </w:r>
    </w:p>
    <w:p w:rsidR="002E12BB" w:rsidRPr="00CF5BC4" w:rsidRDefault="000A7346"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2) In </w:t>
      </w:r>
      <w:r w:rsidR="00390D80" w:rsidRPr="00CF5BC4">
        <w:rPr>
          <w:rFonts w:ascii="Times New Roman" w:eastAsiaTheme="minorEastAsia" w:hAnsi="Times New Roman" w:cs="Times New Roman"/>
          <w:sz w:val="24"/>
          <w:szCs w:val="24"/>
        </w:rPr>
        <w:t>all the known</w:t>
      </w:r>
      <w:r w:rsidRPr="00CF5BC4">
        <w:rPr>
          <w:rFonts w:ascii="Times New Roman" w:eastAsiaTheme="minorEastAsia" w:hAnsi="Times New Roman" w:cs="Times New Roman"/>
          <w:sz w:val="24"/>
          <w:szCs w:val="24"/>
        </w:rPr>
        <w:t xml:space="preserve"> language</w:t>
      </w:r>
      <w:r w:rsidR="00390D80" w:rsidRPr="00CF5BC4">
        <w:rPr>
          <w:rFonts w:ascii="Times New Roman" w:eastAsiaTheme="minorEastAsia" w:hAnsi="Times New Roman" w:cs="Times New Roman"/>
          <w:sz w:val="24"/>
          <w:szCs w:val="24"/>
        </w:rPr>
        <w:t>s</w:t>
      </w:r>
      <w:r w:rsidRPr="00CF5BC4">
        <w:rPr>
          <w:rFonts w:ascii="Times New Roman" w:eastAsiaTheme="minorEastAsia" w:hAnsi="Times New Roman" w:cs="Times New Roman"/>
          <w:sz w:val="24"/>
          <w:szCs w:val="24"/>
        </w:rPr>
        <w:t xml:space="preserve"> there are strategies of making indirect </w:t>
      </w:r>
      <w:r w:rsidR="0068787C" w:rsidRPr="00CF5BC4">
        <w:rPr>
          <w:rFonts w:ascii="Times New Roman" w:eastAsiaTheme="minorEastAsia" w:hAnsi="Times New Roman" w:cs="Times New Roman"/>
          <w:sz w:val="24"/>
          <w:szCs w:val="24"/>
        </w:rPr>
        <w:t>requests/apologies/invitations/</w:t>
      </w:r>
      <w:r w:rsidR="00390D80" w:rsidRPr="00CF5BC4">
        <w:rPr>
          <w:rFonts w:ascii="Times New Roman" w:eastAsiaTheme="minorEastAsia" w:hAnsi="Times New Roman" w:cs="Times New Roman"/>
          <w:sz w:val="24"/>
          <w:szCs w:val="24"/>
        </w:rPr>
        <w:t>, etc.</w:t>
      </w:r>
      <w:r w:rsidR="0068787C" w:rsidRPr="00CF5BC4">
        <w:rPr>
          <w:rFonts w:ascii="Times New Roman" w:eastAsiaTheme="minorEastAsia" w:hAnsi="Times New Roman" w:cs="Times New Roman"/>
          <w:sz w:val="24"/>
          <w:szCs w:val="24"/>
        </w:rPr>
        <w:t xml:space="preserve"> In </w:t>
      </w:r>
      <w:r w:rsidR="00390D80" w:rsidRPr="00CF5BC4">
        <w:rPr>
          <w:rFonts w:ascii="Times New Roman" w:eastAsiaTheme="minorEastAsia" w:hAnsi="Times New Roman" w:cs="Times New Roman"/>
          <w:sz w:val="24"/>
          <w:szCs w:val="24"/>
        </w:rPr>
        <w:t>a</w:t>
      </w:r>
      <w:r w:rsidR="0068787C" w:rsidRPr="00CF5BC4">
        <w:rPr>
          <w:rFonts w:ascii="Times New Roman" w:eastAsiaTheme="minorEastAsia" w:hAnsi="Times New Roman" w:cs="Times New Roman"/>
          <w:sz w:val="24"/>
          <w:szCs w:val="24"/>
        </w:rPr>
        <w:t xml:space="preserve"> strict sense, the use of language is an indirect means to achiev</w:t>
      </w:r>
      <w:r w:rsidR="00390D80" w:rsidRPr="00CF5BC4">
        <w:rPr>
          <w:rFonts w:ascii="Times New Roman" w:eastAsiaTheme="minorEastAsia" w:hAnsi="Times New Roman" w:cs="Times New Roman"/>
          <w:sz w:val="24"/>
          <w:szCs w:val="24"/>
        </w:rPr>
        <w:t>e</w:t>
      </w:r>
      <w:r w:rsidR="0068787C" w:rsidRPr="00CF5BC4">
        <w:rPr>
          <w:rFonts w:ascii="Times New Roman" w:eastAsiaTheme="minorEastAsia" w:hAnsi="Times New Roman" w:cs="Times New Roman"/>
          <w:sz w:val="24"/>
          <w:szCs w:val="24"/>
        </w:rPr>
        <w:t xml:space="preserve"> communicative ends. How to be indirect </w:t>
      </w:r>
      <w:r w:rsidR="00390D80" w:rsidRPr="00CF5BC4">
        <w:rPr>
          <w:rFonts w:ascii="Times New Roman" w:eastAsiaTheme="minorEastAsia" w:hAnsi="Times New Roman" w:cs="Times New Roman"/>
          <w:sz w:val="24"/>
          <w:szCs w:val="24"/>
        </w:rPr>
        <w:t xml:space="preserve">differs from culture to culture. For example, in English a request is often put forward as a question of ability </w:t>
      </w:r>
      <w:r w:rsidR="0068787C" w:rsidRPr="00CF5BC4">
        <w:rPr>
          <w:rFonts w:ascii="Times New Roman" w:eastAsiaTheme="minorEastAsia" w:hAnsi="Times New Roman" w:cs="Times New Roman"/>
          <w:sz w:val="24"/>
          <w:szCs w:val="24"/>
        </w:rPr>
        <w:t>(</w:t>
      </w:r>
      <w:r w:rsidR="0068787C" w:rsidRPr="00CF5BC4">
        <w:rPr>
          <w:rFonts w:ascii="Times New Roman" w:eastAsiaTheme="minorEastAsia" w:hAnsi="Times New Roman" w:cs="Times New Roman"/>
          <w:i/>
          <w:sz w:val="24"/>
          <w:szCs w:val="24"/>
        </w:rPr>
        <w:t>Can you pass me the salt?</w:t>
      </w:r>
      <w:r w:rsidR="0068787C" w:rsidRPr="00CF5BC4">
        <w:rPr>
          <w:rFonts w:ascii="Times New Roman" w:eastAsiaTheme="minorEastAsia" w:hAnsi="Times New Roman" w:cs="Times New Roman"/>
          <w:sz w:val="24"/>
          <w:szCs w:val="24"/>
        </w:rPr>
        <w:t xml:space="preserve">). </w:t>
      </w:r>
    </w:p>
    <w:p w:rsidR="0068787C" w:rsidRPr="00CF5BC4" w:rsidRDefault="0068787C"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3) </w:t>
      </w:r>
      <w:r w:rsidR="00390D80" w:rsidRPr="00CF5BC4">
        <w:rPr>
          <w:rFonts w:ascii="Times New Roman" w:eastAsiaTheme="minorEastAsia" w:hAnsi="Times New Roman" w:cs="Times New Roman"/>
          <w:sz w:val="24"/>
          <w:szCs w:val="24"/>
        </w:rPr>
        <w:t>For example, i</w:t>
      </w:r>
      <w:r w:rsidRPr="00CF5BC4">
        <w:rPr>
          <w:rFonts w:ascii="Times New Roman" w:eastAsiaTheme="minorEastAsia" w:hAnsi="Times New Roman" w:cs="Times New Roman"/>
          <w:sz w:val="24"/>
          <w:szCs w:val="24"/>
        </w:rPr>
        <w:t>ntrovert people may be more tolera</w:t>
      </w:r>
      <w:r w:rsidR="00390D80" w:rsidRPr="00CF5BC4">
        <w:rPr>
          <w:rFonts w:ascii="Times New Roman" w:eastAsiaTheme="minorEastAsia" w:hAnsi="Times New Roman" w:cs="Times New Roman"/>
          <w:sz w:val="24"/>
          <w:szCs w:val="24"/>
        </w:rPr>
        <w:t>nt of</w:t>
      </w:r>
      <w:r w:rsidRPr="00CF5BC4">
        <w:rPr>
          <w:rFonts w:ascii="Times New Roman" w:eastAsiaTheme="minorEastAsia" w:hAnsi="Times New Roman" w:cs="Times New Roman"/>
          <w:sz w:val="24"/>
          <w:szCs w:val="24"/>
        </w:rPr>
        <w:t xml:space="preserve"> silence in face-to-face verbal interaction while extroverts usually find </w:t>
      </w:r>
      <w:r w:rsidR="00390D80" w:rsidRPr="00CF5BC4">
        <w:rPr>
          <w:rFonts w:ascii="Times New Roman" w:eastAsiaTheme="minorEastAsia" w:hAnsi="Times New Roman" w:cs="Times New Roman"/>
          <w:sz w:val="24"/>
          <w:szCs w:val="24"/>
        </w:rPr>
        <w:t>silence</w:t>
      </w:r>
      <w:r w:rsidRPr="00CF5BC4">
        <w:rPr>
          <w:rFonts w:ascii="Times New Roman" w:eastAsiaTheme="minorEastAsia" w:hAnsi="Times New Roman" w:cs="Times New Roman"/>
          <w:sz w:val="24"/>
          <w:szCs w:val="24"/>
        </w:rPr>
        <w:t xml:space="preserve"> awkward and uncomfortable. This is primarily an interpersonal difference since in all cultures there are introvert and extrovert people. </w:t>
      </w:r>
    </w:p>
    <w:p w:rsidR="0068787C" w:rsidRPr="00CF5BC4" w:rsidRDefault="0068787C"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Gaze is another example. People with more aggressive personality usually hold longer and steadier gaze when they talk to others, while shy per</w:t>
      </w:r>
      <w:r w:rsidR="00390D80" w:rsidRPr="00CF5BC4">
        <w:rPr>
          <w:rFonts w:ascii="Times New Roman" w:eastAsiaTheme="minorEastAsia" w:hAnsi="Times New Roman" w:cs="Times New Roman"/>
          <w:sz w:val="24"/>
          <w:szCs w:val="24"/>
        </w:rPr>
        <w:t>ple</w:t>
      </w:r>
      <w:r w:rsidR="00E16BB6" w:rsidRPr="00CF5BC4">
        <w:rPr>
          <w:rFonts w:ascii="Times New Roman" w:eastAsiaTheme="minorEastAsia" w:hAnsi="Times New Roman" w:cs="Times New Roman"/>
          <w:sz w:val="24"/>
          <w:szCs w:val="24"/>
        </w:rPr>
        <w:t xml:space="preserve">are more likely to diverge in eye contact. </w:t>
      </w:r>
    </w:p>
    <w:p w:rsidR="000A7346" w:rsidRPr="00CF5BC4" w:rsidRDefault="000A7346" w:rsidP="00CF5BC4">
      <w:pPr>
        <w:pStyle w:val="a3"/>
        <w:ind w:left="360" w:firstLineChars="0" w:firstLine="0"/>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Language enhancement </w:t>
      </w:r>
    </w:p>
    <w:p w:rsidR="001415E0" w:rsidRPr="00CF5BC4" w:rsidRDefault="00123F4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I. Words and phrases </w:t>
      </w:r>
    </w:p>
    <w:p w:rsidR="001D2ADE" w:rsidRPr="00CF5BC4" w:rsidRDefault="00123F4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1. Adverbs and prepositions </w:t>
      </w:r>
    </w:p>
    <w:p w:rsidR="001D2ADE" w:rsidRPr="00CF5BC4" w:rsidRDefault="00123F40"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(1) off; (2) out; (3) across; (4) away; (5) up; (6) between, for; (7) after; (8) out of, into; (9) off; (10) up; (11) out of</w:t>
      </w:r>
    </w:p>
    <w:p w:rsidR="00123B1C" w:rsidRPr="00CF5BC4" w:rsidRDefault="00123B1C"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2. Verbs </w:t>
      </w:r>
    </w:p>
    <w:p w:rsidR="00123B1C" w:rsidRPr="00CF5BC4" w:rsidRDefault="00123B1C"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(1) illustrate, vary, discussing, exemplifying, signaling, mean, say</w:t>
      </w:r>
    </w:p>
    <w:p w:rsidR="00123B1C" w:rsidRPr="00CF5BC4" w:rsidRDefault="00123B1C"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(2) </w:t>
      </w:r>
      <w:r w:rsidR="005C553D" w:rsidRPr="00CF5BC4">
        <w:rPr>
          <w:rFonts w:ascii="Times New Roman" w:eastAsiaTheme="minorEastAsia" w:hAnsi="Times New Roman" w:cs="Times New Roman"/>
          <w:sz w:val="24"/>
          <w:szCs w:val="24"/>
        </w:rPr>
        <w:t>vary</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(3) differ</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(4) illustrated</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(5) exemplifies</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(6) expounds</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(7) demonstrates</w:t>
      </w:r>
    </w:p>
    <w:p w:rsidR="005C553D" w:rsidRPr="00CF5BC4" w:rsidRDefault="005C553D"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(8) elucidate, interpret </w:t>
      </w:r>
    </w:p>
    <w:p w:rsidR="00123B1C" w:rsidRPr="00CF5BC4" w:rsidRDefault="00123B1C"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p>
    <w:p w:rsidR="005C553D" w:rsidRPr="00CF5BC4" w:rsidRDefault="005C553D" w:rsidP="00CF5BC4">
      <w:pPr>
        <w:pStyle w:val="a3"/>
        <w:widowControl w:val="0"/>
        <w:numPr>
          <w:ilvl w:val="0"/>
          <w:numId w:val="2"/>
        </w:numPr>
        <w:autoSpaceDE w:val="0"/>
        <w:autoSpaceDN w:val="0"/>
        <w:snapToGrid/>
        <w:spacing w:after="0"/>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Words in context </w:t>
      </w:r>
    </w:p>
    <w:p w:rsidR="00CF5BC4" w:rsidRDefault="00CF5BC4"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Open to discussion:</w:t>
      </w:r>
    </w:p>
    <w:p w:rsidR="00120BA1" w:rsidRPr="00CF5BC4" w:rsidRDefault="00CF5BC4" w:rsidP="00CF5BC4">
      <w:pPr>
        <w:widowControl w:val="0"/>
        <w:autoSpaceDE w:val="0"/>
        <w:autoSpaceDN w:val="0"/>
        <w:snapToGrid/>
        <w:spacing w:after="0"/>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hint="eastAsia"/>
          <w:sz w:val="24"/>
          <w:szCs w:val="24"/>
        </w:rPr>
        <w:t xml:space="preserve">o guess the meaning of a new word, one can first recognize its part of speech, analyze its word formation, identify its attitude if necessary, and then evaluate its meaning in the linguistic context. </w:t>
      </w:r>
    </w:p>
    <w:p w:rsidR="0006609D" w:rsidRPr="00CF5BC4" w:rsidRDefault="0006609D" w:rsidP="00CF5BC4">
      <w:pPr>
        <w:widowControl w:val="0"/>
        <w:autoSpaceDE w:val="0"/>
        <w:autoSpaceDN w:val="0"/>
        <w:snapToGrid/>
        <w:spacing w:after="0"/>
        <w:ind w:left="0" w:firstLine="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II. Sentences and discourse </w:t>
      </w:r>
    </w:p>
    <w:p w:rsidR="0006609D" w:rsidRPr="00CF5BC4" w:rsidRDefault="0006609D" w:rsidP="00CF5BC4">
      <w:pPr>
        <w:pStyle w:val="a3"/>
        <w:widowControl w:val="0"/>
        <w:numPr>
          <w:ilvl w:val="0"/>
          <w:numId w:val="4"/>
        </w:numPr>
        <w:autoSpaceDE w:val="0"/>
        <w:autoSpaceDN w:val="0"/>
        <w:snapToGrid/>
        <w:spacing w:after="0"/>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Paraphrasing </w:t>
      </w:r>
    </w:p>
    <w:p w:rsidR="0006609D" w:rsidRPr="00CF5BC4" w:rsidRDefault="0006609D" w:rsidP="00CF5BC4">
      <w:pPr>
        <w:pStyle w:val="a3"/>
        <w:widowControl w:val="0"/>
        <w:numPr>
          <w:ilvl w:val="0"/>
          <w:numId w:val="5"/>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Athabaskan Indians consider that it is inappropriate to talk to people they do not know. According to Scollon, this causes a strange effect when the</w:t>
      </w:r>
      <w:r w:rsidR="0006583E" w:rsidRPr="00CF5BC4">
        <w:rPr>
          <w:rFonts w:ascii="Times New Roman" w:eastAsiaTheme="minorEastAsia" w:hAnsi="Times New Roman" w:cs="Times New Roman"/>
          <w:sz w:val="24"/>
          <w:szCs w:val="24"/>
        </w:rPr>
        <w:t>Athabaskan Indians</w:t>
      </w:r>
      <w:r w:rsidRPr="00CF5BC4">
        <w:rPr>
          <w:rFonts w:ascii="Times New Roman" w:eastAsiaTheme="minorEastAsia" w:hAnsi="Times New Roman" w:cs="Times New Roman"/>
          <w:sz w:val="24"/>
          <w:szCs w:val="24"/>
        </w:rPr>
        <w:t xml:space="preserve"> meet people from other cultures. The non-Athabaskans may want to make acquaintance with the Athabaskans by talking to them, but the Athabaskans will not talk to the non- Athabaskans before they become acquaintances. </w:t>
      </w:r>
    </w:p>
    <w:p w:rsidR="009D709F" w:rsidRPr="00CF5BC4" w:rsidRDefault="009D709F" w:rsidP="00CF5BC4">
      <w:pPr>
        <w:pStyle w:val="a3"/>
        <w:widowControl w:val="0"/>
        <w:numPr>
          <w:ilvl w:val="0"/>
          <w:numId w:val="5"/>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Gonjans take it for granted that questions are always asked to achieve indirect functions, s</w:t>
      </w:r>
      <w:r w:rsidR="000377B1" w:rsidRPr="00CF5BC4">
        <w:rPr>
          <w:rFonts w:ascii="Times New Roman" w:eastAsiaTheme="minorEastAsia" w:hAnsi="Times New Roman" w:cs="Times New Roman"/>
          <w:sz w:val="24"/>
          <w:szCs w:val="24"/>
        </w:rPr>
        <w:t xml:space="preserve">o they never ask questions for pure information. </w:t>
      </w:r>
    </w:p>
    <w:p w:rsidR="00332B99" w:rsidRPr="00CF5BC4" w:rsidRDefault="0006583E" w:rsidP="00CF5BC4">
      <w:pPr>
        <w:pStyle w:val="a3"/>
        <w:widowControl w:val="0"/>
        <w:numPr>
          <w:ilvl w:val="0"/>
          <w:numId w:val="5"/>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The </w:t>
      </w:r>
      <w:r w:rsidR="00332B99" w:rsidRPr="00CF5BC4">
        <w:rPr>
          <w:rFonts w:ascii="Times New Roman" w:eastAsiaTheme="minorEastAsia" w:hAnsi="Times New Roman" w:cs="Times New Roman"/>
          <w:sz w:val="24"/>
          <w:szCs w:val="24"/>
        </w:rPr>
        <w:t>American</w:t>
      </w:r>
      <w:r w:rsidRPr="00CF5BC4">
        <w:rPr>
          <w:rFonts w:ascii="Times New Roman" w:eastAsiaTheme="minorEastAsia" w:hAnsi="Times New Roman" w:cs="Times New Roman"/>
          <w:sz w:val="24"/>
          <w:szCs w:val="24"/>
        </w:rPr>
        <w:t>s</w:t>
      </w:r>
      <w:r w:rsidR="00332B99" w:rsidRPr="00CF5BC4">
        <w:rPr>
          <w:rFonts w:ascii="Times New Roman" w:eastAsiaTheme="minorEastAsia" w:hAnsi="Times New Roman" w:cs="Times New Roman"/>
          <w:sz w:val="24"/>
          <w:szCs w:val="24"/>
        </w:rPr>
        <w:t xml:space="preserve"> usually take it for granted that in communication people should be direct and say no more or less than needed, and that what people say is </w:t>
      </w:r>
      <w:r w:rsidRPr="00CF5BC4">
        <w:rPr>
          <w:rFonts w:ascii="Times New Roman" w:eastAsiaTheme="minorEastAsia" w:hAnsi="Times New Roman" w:cs="Times New Roman"/>
          <w:sz w:val="24"/>
          <w:szCs w:val="24"/>
        </w:rPr>
        <w:t>exactly</w:t>
      </w:r>
      <w:r w:rsidR="00332B99" w:rsidRPr="00CF5BC4">
        <w:rPr>
          <w:rFonts w:ascii="Times New Roman" w:eastAsiaTheme="minorEastAsia" w:hAnsi="Times New Roman" w:cs="Times New Roman"/>
          <w:sz w:val="24"/>
          <w:szCs w:val="24"/>
        </w:rPr>
        <w:t xml:space="preserve"> what they mean. This is especially true in business and education</w:t>
      </w:r>
      <w:r w:rsidRPr="00CF5BC4">
        <w:rPr>
          <w:rFonts w:ascii="Times New Roman" w:eastAsiaTheme="minorEastAsia" w:hAnsi="Times New Roman" w:cs="Times New Roman"/>
          <w:sz w:val="24"/>
          <w:szCs w:val="24"/>
        </w:rPr>
        <w:t xml:space="preserve"> and applies more to American men than to women</w:t>
      </w:r>
      <w:r w:rsidR="00332B99" w:rsidRPr="00CF5BC4">
        <w:rPr>
          <w:rFonts w:ascii="Times New Roman" w:eastAsiaTheme="minorEastAsia" w:hAnsi="Times New Roman" w:cs="Times New Roman"/>
          <w:sz w:val="24"/>
          <w:szCs w:val="24"/>
        </w:rPr>
        <w:t xml:space="preserve">. </w:t>
      </w:r>
    </w:p>
    <w:p w:rsidR="00332B99" w:rsidRPr="00CF5BC4" w:rsidRDefault="00332B99" w:rsidP="00CF5BC4">
      <w:pPr>
        <w:pStyle w:val="a3"/>
        <w:widowControl w:val="0"/>
        <w:numPr>
          <w:ilvl w:val="0"/>
          <w:numId w:val="5"/>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No two people have just the same cultural background. Therefore, all comm</w:t>
      </w:r>
      <w:r w:rsidR="004506D7" w:rsidRPr="00CF5BC4">
        <w:rPr>
          <w:rFonts w:ascii="Times New Roman" w:eastAsiaTheme="minorEastAsia" w:hAnsi="Times New Roman" w:cs="Times New Roman"/>
          <w:sz w:val="24"/>
          <w:szCs w:val="24"/>
        </w:rPr>
        <w:t>unication is cross-cultural to someextent</w:t>
      </w:r>
      <w:r w:rsidRPr="00CF5BC4">
        <w:rPr>
          <w:rFonts w:ascii="Times New Roman" w:eastAsiaTheme="minorEastAsia" w:hAnsi="Times New Roman" w:cs="Times New Roman"/>
          <w:sz w:val="24"/>
          <w:szCs w:val="24"/>
        </w:rPr>
        <w:t xml:space="preserve">. </w:t>
      </w:r>
      <w:r w:rsidR="004506D7" w:rsidRPr="00CF5BC4">
        <w:rPr>
          <w:rFonts w:ascii="Times New Roman" w:eastAsiaTheme="minorEastAsia" w:hAnsi="Times New Roman" w:cs="Times New Roman"/>
          <w:sz w:val="24"/>
          <w:szCs w:val="24"/>
        </w:rPr>
        <w:t xml:space="preserve">In this sense, understanding cross-cultural communication </w:t>
      </w:r>
      <w:r w:rsidR="00905957" w:rsidRPr="00CF5BC4">
        <w:rPr>
          <w:rFonts w:ascii="Times New Roman" w:eastAsiaTheme="minorEastAsia" w:hAnsi="Times New Roman" w:cs="Times New Roman"/>
          <w:sz w:val="24"/>
          <w:szCs w:val="24"/>
        </w:rPr>
        <w:t xml:space="preserve">can </w:t>
      </w:r>
      <w:r w:rsidR="004506D7" w:rsidRPr="00CF5BC4">
        <w:rPr>
          <w:rFonts w:ascii="Times New Roman" w:eastAsiaTheme="minorEastAsia" w:hAnsi="Times New Roman" w:cs="Times New Roman"/>
          <w:sz w:val="24"/>
          <w:szCs w:val="24"/>
        </w:rPr>
        <w:t>help</w:t>
      </w:r>
      <w:r w:rsidR="00905957" w:rsidRPr="00CF5BC4">
        <w:rPr>
          <w:rFonts w:ascii="Times New Roman" w:eastAsiaTheme="minorEastAsia" w:hAnsi="Times New Roman" w:cs="Times New Roman"/>
          <w:sz w:val="24"/>
          <w:szCs w:val="24"/>
        </w:rPr>
        <w:t xml:space="preserve"> us understand the nature of language and </w:t>
      </w:r>
      <w:r w:rsidR="0006583E" w:rsidRPr="00CF5BC4">
        <w:rPr>
          <w:rFonts w:ascii="Times New Roman" w:eastAsiaTheme="minorEastAsia" w:hAnsi="Times New Roman" w:cs="Times New Roman"/>
          <w:sz w:val="24"/>
          <w:szCs w:val="24"/>
        </w:rPr>
        <w:t xml:space="preserve">tackle </w:t>
      </w:r>
      <w:r w:rsidR="00905957" w:rsidRPr="00CF5BC4">
        <w:rPr>
          <w:rFonts w:ascii="Times New Roman" w:eastAsiaTheme="minorEastAsia" w:hAnsi="Times New Roman" w:cs="Times New Roman"/>
          <w:sz w:val="24"/>
          <w:szCs w:val="24"/>
        </w:rPr>
        <w:lastRenderedPageBreak/>
        <w:t>problems in th</w:t>
      </w:r>
      <w:r w:rsidR="0006583E" w:rsidRPr="00CF5BC4">
        <w:rPr>
          <w:rFonts w:ascii="Times New Roman" w:eastAsiaTheme="minorEastAsia" w:hAnsi="Times New Roman" w:cs="Times New Roman"/>
          <w:sz w:val="24"/>
          <w:szCs w:val="24"/>
        </w:rPr>
        <w:t>e</w:t>
      </w:r>
      <w:r w:rsidR="00905957" w:rsidRPr="00CF5BC4">
        <w:rPr>
          <w:rFonts w:ascii="Times New Roman" w:eastAsiaTheme="minorEastAsia" w:hAnsi="Times New Roman" w:cs="Times New Roman"/>
          <w:sz w:val="24"/>
          <w:szCs w:val="24"/>
        </w:rPr>
        <w:t xml:space="preserve"> world</w:t>
      </w:r>
      <w:r w:rsidR="0006583E" w:rsidRPr="00CF5BC4">
        <w:rPr>
          <w:rFonts w:ascii="Times New Roman" w:eastAsiaTheme="minorEastAsia" w:hAnsi="Times New Roman" w:cs="Times New Roman"/>
          <w:sz w:val="24"/>
          <w:szCs w:val="24"/>
        </w:rPr>
        <w:t>, especially those</w:t>
      </w:r>
      <w:r w:rsidR="00905957" w:rsidRPr="00CF5BC4">
        <w:rPr>
          <w:rFonts w:ascii="Times New Roman" w:eastAsiaTheme="minorEastAsia" w:hAnsi="Times New Roman" w:cs="Times New Roman"/>
          <w:sz w:val="24"/>
          <w:szCs w:val="24"/>
        </w:rPr>
        <w:t xml:space="preserve"> caused by and </w:t>
      </w:r>
      <w:r w:rsidR="0006583E" w:rsidRPr="00CF5BC4">
        <w:rPr>
          <w:rFonts w:ascii="Times New Roman" w:eastAsiaTheme="minorEastAsia" w:hAnsi="Times New Roman" w:cs="Times New Roman"/>
          <w:sz w:val="24"/>
          <w:szCs w:val="24"/>
        </w:rPr>
        <w:t>related</w:t>
      </w:r>
      <w:r w:rsidR="00905957" w:rsidRPr="00CF5BC4">
        <w:rPr>
          <w:rFonts w:ascii="Times New Roman" w:eastAsiaTheme="minorEastAsia" w:hAnsi="Times New Roman" w:cs="Times New Roman"/>
          <w:sz w:val="24"/>
          <w:szCs w:val="24"/>
        </w:rPr>
        <w:t xml:space="preserve"> to the use of language, e.g. </w:t>
      </w:r>
      <w:r w:rsidR="0006583E" w:rsidRPr="00CF5BC4">
        <w:rPr>
          <w:rFonts w:ascii="Times New Roman" w:eastAsiaTheme="minorEastAsia" w:hAnsi="Times New Roman" w:cs="Times New Roman"/>
          <w:sz w:val="24"/>
          <w:szCs w:val="24"/>
        </w:rPr>
        <w:t>obstacles</w:t>
      </w:r>
      <w:r w:rsidR="00905957" w:rsidRPr="00CF5BC4">
        <w:rPr>
          <w:rFonts w:ascii="Times New Roman" w:eastAsiaTheme="minorEastAsia" w:hAnsi="Times New Roman" w:cs="Times New Roman"/>
          <w:sz w:val="24"/>
          <w:szCs w:val="24"/>
        </w:rPr>
        <w:t xml:space="preserve"> in foreign language teaching and learning. </w:t>
      </w:r>
    </w:p>
    <w:p w:rsidR="00332B99" w:rsidRPr="00CF5BC4" w:rsidRDefault="00332B99" w:rsidP="00CF5BC4">
      <w:pPr>
        <w:widowControl w:val="0"/>
        <w:autoSpaceDE w:val="0"/>
        <w:autoSpaceDN w:val="0"/>
        <w:snapToGrid/>
        <w:spacing w:after="0"/>
        <w:jc w:val="both"/>
        <w:rPr>
          <w:rFonts w:ascii="Times New Roman" w:eastAsiaTheme="minorEastAsia" w:hAnsi="Times New Roman" w:cs="Times New Roman"/>
          <w:sz w:val="24"/>
          <w:szCs w:val="24"/>
        </w:rPr>
      </w:pPr>
    </w:p>
    <w:p w:rsidR="00905957" w:rsidRPr="00CF5BC4" w:rsidRDefault="00905957" w:rsidP="00CF5BC4">
      <w:pPr>
        <w:pStyle w:val="a3"/>
        <w:widowControl w:val="0"/>
        <w:numPr>
          <w:ilvl w:val="0"/>
          <w:numId w:val="4"/>
        </w:numPr>
        <w:autoSpaceDE w:val="0"/>
        <w:autoSpaceDN w:val="0"/>
        <w:snapToGrid/>
        <w:spacing w:after="0"/>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Translation </w:t>
      </w:r>
    </w:p>
    <w:p w:rsidR="00905957" w:rsidRPr="00CF5BC4" w:rsidRDefault="00E21246"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heme="minorEastAsia" w:cs="Times New Roman"/>
          <w:sz w:val="24"/>
          <w:szCs w:val="24"/>
        </w:rPr>
        <w:t>物理学家通过观察物质</w:t>
      </w:r>
      <w:r w:rsidR="0006583E" w:rsidRPr="00CF5BC4">
        <w:rPr>
          <w:rFonts w:ascii="Times New Roman" w:eastAsiaTheme="minorEastAsia" w:hAnsiTheme="minorEastAsia" w:cs="Times New Roman"/>
          <w:sz w:val="24"/>
          <w:szCs w:val="24"/>
        </w:rPr>
        <w:t>元</w:t>
      </w:r>
      <w:r w:rsidRPr="00CF5BC4">
        <w:rPr>
          <w:rFonts w:ascii="Times New Roman" w:eastAsiaTheme="minorEastAsia" w:hAnsiTheme="minorEastAsia" w:cs="Times New Roman"/>
          <w:sz w:val="24"/>
          <w:szCs w:val="24"/>
        </w:rPr>
        <w:t>素在不同环境中的表现及其与其他物质的相互作用来理解</w:t>
      </w:r>
      <w:r w:rsidR="0006583E" w:rsidRPr="00CF5BC4">
        <w:rPr>
          <w:rFonts w:ascii="Times New Roman" w:eastAsiaTheme="minorEastAsia" w:hAnsiTheme="minorEastAsia" w:cs="Times New Roman"/>
          <w:sz w:val="24"/>
          <w:szCs w:val="24"/>
        </w:rPr>
        <w:t>它</w:t>
      </w:r>
      <w:r w:rsidRPr="00CF5BC4">
        <w:rPr>
          <w:rFonts w:ascii="Times New Roman" w:eastAsiaTheme="minorEastAsia" w:hAnsiTheme="minorEastAsia" w:cs="Times New Roman"/>
          <w:sz w:val="24"/>
          <w:szCs w:val="24"/>
        </w:rPr>
        <w:t>们的本质。与此相似，我们通过观察交际中的语言以及语言与其他交际符号系统的关联来认识语言的本质。</w:t>
      </w:r>
    </w:p>
    <w:p w:rsidR="00E21246" w:rsidRPr="00CF5BC4" w:rsidRDefault="006B7513"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heme="minorEastAsia" w:cs="Times New Roman"/>
          <w:sz w:val="24"/>
          <w:szCs w:val="24"/>
        </w:rPr>
        <w:t>外语</w:t>
      </w:r>
      <w:r w:rsidR="00124BFE" w:rsidRPr="00CF5BC4">
        <w:rPr>
          <w:rFonts w:ascii="Times New Roman" w:eastAsiaTheme="minorEastAsia" w:hAnsiTheme="minorEastAsia" w:cs="Times New Roman"/>
          <w:sz w:val="24"/>
          <w:szCs w:val="24"/>
        </w:rPr>
        <w:t>学习</w:t>
      </w:r>
      <w:r w:rsidRPr="00CF5BC4">
        <w:rPr>
          <w:rFonts w:ascii="Times New Roman" w:eastAsiaTheme="minorEastAsia" w:hAnsiTheme="minorEastAsia" w:cs="Times New Roman"/>
          <w:sz w:val="24"/>
          <w:szCs w:val="24"/>
        </w:rPr>
        <w:t>者可能会把在</w:t>
      </w:r>
      <w:r w:rsidR="00124BFE" w:rsidRPr="00CF5BC4">
        <w:rPr>
          <w:rFonts w:ascii="Times New Roman" w:eastAsiaTheme="minorEastAsia" w:hAnsiTheme="minorEastAsia" w:cs="Times New Roman"/>
          <w:sz w:val="24"/>
          <w:szCs w:val="24"/>
        </w:rPr>
        <w:t>一</w:t>
      </w:r>
      <w:r w:rsidRPr="00CF5BC4">
        <w:rPr>
          <w:rFonts w:ascii="Times New Roman" w:eastAsiaTheme="minorEastAsia" w:hAnsiTheme="minorEastAsia" w:cs="Times New Roman"/>
          <w:sz w:val="24"/>
          <w:szCs w:val="24"/>
        </w:rPr>
        <w:t>种新的</w:t>
      </w:r>
      <w:r w:rsidR="00124BFE" w:rsidRPr="00CF5BC4">
        <w:rPr>
          <w:rFonts w:ascii="Times New Roman" w:eastAsiaTheme="minorEastAsia" w:hAnsiTheme="minorEastAsia" w:cs="Times New Roman"/>
          <w:sz w:val="24"/>
          <w:szCs w:val="24"/>
        </w:rPr>
        <w:t>语言</w:t>
      </w:r>
      <w:r w:rsidRPr="00CF5BC4">
        <w:rPr>
          <w:rFonts w:ascii="Times New Roman" w:eastAsiaTheme="minorEastAsia" w:hAnsiTheme="minorEastAsia" w:cs="Times New Roman"/>
          <w:sz w:val="24"/>
          <w:szCs w:val="24"/>
        </w:rPr>
        <w:t>中所学的</w:t>
      </w:r>
      <w:r w:rsidR="00124BFE" w:rsidRPr="00CF5BC4">
        <w:rPr>
          <w:rFonts w:ascii="Times New Roman" w:eastAsiaTheme="minorEastAsia" w:hAnsiTheme="minorEastAsia" w:cs="Times New Roman"/>
          <w:sz w:val="24"/>
          <w:szCs w:val="24"/>
        </w:rPr>
        <w:t>显性</w:t>
      </w:r>
      <w:r w:rsidRPr="00CF5BC4">
        <w:rPr>
          <w:rFonts w:ascii="Times New Roman" w:eastAsiaTheme="minorEastAsia" w:hAnsiTheme="minorEastAsia" w:cs="Times New Roman"/>
          <w:sz w:val="24"/>
          <w:szCs w:val="24"/>
        </w:rPr>
        <w:t>的</w:t>
      </w:r>
      <w:r w:rsidR="00124BFE" w:rsidRPr="00CF5BC4">
        <w:rPr>
          <w:rFonts w:ascii="Times New Roman" w:eastAsiaTheme="minorEastAsia" w:hAnsiTheme="minorEastAsia" w:cs="Times New Roman"/>
          <w:sz w:val="24"/>
          <w:szCs w:val="24"/>
        </w:rPr>
        <w:t>词汇和语法</w:t>
      </w:r>
      <w:r w:rsidRPr="00CF5BC4">
        <w:rPr>
          <w:rFonts w:ascii="Times New Roman" w:eastAsiaTheme="minorEastAsia" w:hAnsiTheme="minorEastAsia" w:cs="Times New Roman"/>
          <w:sz w:val="24"/>
          <w:szCs w:val="24"/>
        </w:rPr>
        <w:t>填充到母语交际系统中隐性的语篇框架或副语言外壳里。</w:t>
      </w:r>
    </w:p>
    <w:p w:rsidR="006B7513" w:rsidRPr="00CF5BC4" w:rsidRDefault="00775A50"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heme="minorEastAsia" w:cs="Times New Roman"/>
          <w:sz w:val="24"/>
          <w:szCs w:val="24"/>
        </w:rPr>
        <w:t>社交网络总是</w:t>
      </w:r>
      <w:r w:rsidR="0006583E" w:rsidRPr="00CF5BC4">
        <w:rPr>
          <w:rFonts w:ascii="Times New Roman" w:eastAsiaTheme="minorEastAsia" w:hAnsiTheme="minorEastAsia" w:cs="Times New Roman"/>
          <w:sz w:val="24"/>
          <w:szCs w:val="24"/>
        </w:rPr>
        <w:t>区域性而非全球性</w:t>
      </w:r>
      <w:r w:rsidRPr="00CF5BC4">
        <w:rPr>
          <w:rFonts w:ascii="Times New Roman" w:eastAsiaTheme="minorEastAsia" w:hAnsiTheme="minorEastAsia" w:cs="Times New Roman"/>
          <w:sz w:val="24"/>
          <w:szCs w:val="24"/>
        </w:rPr>
        <w:t>的，不同社区的人有不同的语言手段来实现交际目标，与其他文化模式一样，</w:t>
      </w:r>
      <w:r w:rsidR="00FA205E" w:rsidRPr="00CF5BC4">
        <w:rPr>
          <w:rFonts w:ascii="Times New Roman" w:eastAsiaTheme="minorEastAsia" w:hAnsiTheme="minorEastAsia" w:cs="Times New Roman"/>
          <w:sz w:val="24"/>
          <w:szCs w:val="24"/>
        </w:rPr>
        <w:t>人</w:t>
      </w:r>
      <w:r w:rsidRPr="00CF5BC4">
        <w:rPr>
          <w:rFonts w:ascii="Times New Roman" w:eastAsiaTheme="minorEastAsia" w:hAnsiTheme="minorEastAsia" w:cs="Times New Roman"/>
          <w:sz w:val="24"/>
          <w:szCs w:val="24"/>
        </w:rPr>
        <w:t>们说话的方式将他们界定为一个</w:t>
      </w:r>
      <w:r w:rsidRPr="00CF5BC4">
        <w:rPr>
          <w:rFonts w:ascii="Times New Roman" w:eastAsiaTheme="minorEastAsia" w:hAnsi="Times New Roman" w:cs="Times New Roman"/>
          <w:sz w:val="24"/>
          <w:szCs w:val="24"/>
        </w:rPr>
        <w:t>“</w:t>
      </w:r>
      <w:r w:rsidR="00FA205E" w:rsidRPr="00CF5BC4">
        <w:rPr>
          <w:rFonts w:ascii="Times New Roman" w:eastAsiaTheme="minorEastAsia" w:hAnsiTheme="minorEastAsia" w:cs="Times New Roman"/>
          <w:sz w:val="24"/>
          <w:szCs w:val="24"/>
        </w:rPr>
        <w:t>（</w:t>
      </w:r>
      <w:r w:rsidRPr="00CF5BC4">
        <w:rPr>
          <w:rFonts w:ascii="Times New Roman" w:eastAsiaTheme="minorEastAsia" w:hAnsiTheme="minorEastAsia" w:cs="Times New Roman"/>
          <w:sz w:val="24"/>
          <w:szCs w:val="24"/>
        </w:rPr>
        <w:t>言语</w:t>
      </w:r>
      <w:r w:rsidR="00FA205E" w:rsidRPr="00CF5BC4">
        <w:rPr>
          <w:rFonts w:ascii="Times New Roman" w:eastAsiaTheme="minorEastAsia" w:hAnsiTheme="minorEastAsia" w:cs="Times New Roman"/>
          <w:sz w:val="24"/>
          <w:szCs w:val="24"/>
        </w:rPr>
        <w:t>）</w:t>
      </w:r>
      <w:r w:rsidRPr="00CF5BC4">
        <w:rPr>
          <w:rFonts w:ascii="Times New Roman" w:eastAsiaTheme="minorEastAsia" w:hAnsiTheme="minorEastAsia" w:cs="Times New Roman"/>
          <w:sz w:val="24"/>
          <w:szCs w:val="24"/>
        </w:rPr>
        <w:t>社区</w:t>
      </w:r>
      <w:r w:rsidRPr="00CF5BC4">
        <w:rPr>
          <w:rFonts w:ascii="Times New Roman" w:eastAsiaTheme="minorEastAsia" w:hAnsi="Times New Roman" w:cs="Times New Roman"/>
          <w:sz w:val="24"/>
          <w:szCs w:val="24"/>
        </w:rPr>
        <w:t>”</w:t>
      </w:r>
      <w:r w:rsidRPr="00CF5BC4">
        <w:rPr>
          <w:rFonts w:ascii="Times New Roman" w:eastAsiaTheme="minorEastAsia" w:hAnsiTheme="minorEastAsia" w:cs="Times New Roman"/>
          <w:sz w:val="24"/>
          <w:szCs w:val="24"/>
        </w:rPr>
        <w:t>。</w:t>
      </w:r>
    </w:p>
    <w:p w:rsidR="00905957" w:rsidRPr="00CF5BC4" w:rsidRDefault="00775A50"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You are very likely to find many people who have stereotyped ideas about the forms and functions of language.</w:t>
      </w:r>
    </w:p>
    <w:p w:rsidR="00775A50" w:rsidRPr="00CF5BC4" w:rsidRDefault="00775A50"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Please let me elaborate on my proposal.</w:t>
      </w:r>
    </w:p>
    <w:p w:rsidR="00905957" w:rsidRPr="00CF5BC4" w:rsidRDefault="00905957"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Runaway inflation further plagued the wage- or salary-earner. (Edwin O. Reischauer)</w:t>
      </w:r>
    </w:p>
    <w:p w:rsidR="00775A50" w:rsidRPr="00CF5BC4" w:rsidRDefault="00775A50" w:rsidP="00CF5BC4">
      <w:pPr>
        <w:pStyle w:val="a3"/>
        <w:widowControl w:val="0"/>
        <w:numPr>
          <w:ilvl w:val="0"/>
          <w:numId w:val="6"/>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Such jokes tend to reinforce racial stereotypes.</w:t>
      </w:r>
    </w:p>
    <w:p w:rsidR="00905957" w:rsidRPr="00CF5BC4" w:rsidRDefault="00905957" w:rsidP="00CF5BC4">
      <w:pPr>
        <w:widowControl w:val="0"/>
        <w:autoSpaceDE w:val="0"/>
        <w:autoSpaceDN w:val="0"/>
        <w:snapToGrid/>
        <w:spacing w:after="0"/>
        <w:jc w:val="both"/>
        <w:rPr>
          <w:rFonts w:ascii="Times New Roman" w:eastAsiaTheme="minorEastAsia" w:hAnsi="Times New Roman" w:cs="Times New Roman"/>
          <w:sz w:val="24"/>
          <w:szCs w:val="24"/>
        </w:rPr>
      </w:pPr>
    </w:p>
    <w:p w:rsidR="00775A50" w:rsidRPr="00CF5BC4" w:rsidRDefault="00775A50" w:rsidP="00CF5BC4">
      <w:pPr>
        <w:pStyle w:val="a3"/>
        <w:widowControl w:val="0"/>
        <w:numPr>
          <w:ilvl w:val="0"/>
          <w:numId w:val="4"/>
        </w:numPr>
        <w:autoSpaceDE w:val="0"/>
        <w:autoSpaceDN w:val="0"/>
        <w:snapToGrid/>
        <w:spacing w:after="0"/>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Paragraph completion </w:t>
      </w:r>
    </w:p>
    <w:p w:rsidR="00775A50" w:rsidRPr="00CF5BC4" w:rsidRDefault="00A45BC0" w:rsidP="00CF5BC4">
      <w:pPr>
        <w:widowControl w:val="0"/>
        <w:autoSpaceDE w:val="0"/>
        <w:autoSpaceDN w:val="0"/>
        <w:snapToGrid/>
        <w:spacing w:after="0"/>
        <w:ind w:hanging="360"/>
        <w:jc w:val="both"/>
        <w:rPr>
          <w:rFonts w:ascii="Times New Roman" w:eastAsiaTheme="minorEastAsia" w:hAnsi="Times New Roman" w:cs="Times New Roman"/>
          <w:sz w:val="24"/>
          <w:szCs w:val="24"/>
        </w:rPr>
      </w:pPr>
      <w:r w:rsidRPr="00CF5BC4">
        <w:rPr>
          <w:rFonts w:ascii="Times New Roman" w:eastAsiaTheme="minorEastAsia" w:hAnsi="Times New Roman" w:cs="Times New Roman"/>
          <w:bCs/>
          <w:sz w:val="24"/>
          <w:szCs w:val="24"/>
        </w:rPr>
        <w:t>(1)B (2)E (3)C</w:t>
      </w:r>
    </w:p>
    <w:p w:rsidR="00775A50" w:rsidRPr="00CF5BC4" w:rsidRDefault="00382DCD" w:rsidP="00CF5BC4">
      <w:pPr>
        <w:pStyle w:val="a3"/>
        <w:widowControl w:val="0"/>
        <w:numPr>
          <w:ilvl w:val="0"/>
          <w:numId w:val="4"/>
        </w:numPr>
        <w:autoSpaceDE w:val="0"/>
        <w:autoSpaceDN w:val="0"/>
        <w:snapToGrid/>
        <w:spacing w:after="0"/>
        <w:ind w:firstLineChars="0"/>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Rhetorical devices </w:t>
      </w:r>
    </w:p>
    <w:p w:rsidR="00382DCD" w:rsidRPr="00CF5BC4" w:rsidRDefault="00382DCD" w:rsidP="00CF5BC4">
      <w:pPr>
        <w:pStyle w:val="a3"/>
        <w:widowControl w:val="0"/>
        <w:numPr>
          <w:ilvl w:val="0"/>
          <w:numId w:val="8"/>
        </w:numPr>
        <w:autoSpaceDE w:val="0"/>
        <w:autoSpaceDN w:val="0"/>
        <w:snapToGrid/>
        <w:spacing w:after="0"/>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rhetorical question; (2) antithesis, rhyme; (3) antithesis, alliteration; (4) ellipsis </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Rhetorical question: If winter comes</w:t>
      </w:r>
      <w:r w:rsidR="00FA205E" w:rsidRPr="00CF5BC4">
        <w:rPr>
          <w:rFonts w:ascii="Times New Roman" w:eastAsiaTheme="minorEastAsia" w:hAnsi="Times New Roman" w:cs="Times New Roman"/>
          <w:sz w:val="24"/>
          <w:szCs w:val="24"/>
        </w:rPr>
        <w:t>,</w:t>
      </w:r>
      <w:r w:rsidRPr="00CF5BC4">
        <w:rPr>
          <w:rFonts w:ascii="Times New Roman" w:eastAsiaTheme="minorEastAsia" w:hAnsi="Times New Roman" w:cs="Times New Roman"/>
          <w:sz w:val="24"/>
          <w:szCs w:val="24"/>
        </w:rPr>
        <w:t xml:space="preserve"> can spring be far behind? </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Antithesis:  Rude words bring about sadness, but kind words inspire joy.</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Antithesis and rhyme: Man proposes, God disposes.</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Alliteration: The fair breeze blew, the white foam flew (S.T. Coleridge: </w:t>
      </w:r>
      <w:r w:rsidRPr="00CF5BC4">
        <w:rPr>
          <w:rFonts w:ascii="Times New Roman" w:eastAsiaTheme="minorEastAsia" w:hAnsi="Times New Roman" w:cs="Times New Roman"/>
          <w:i/>
          <w:sz w:val="24"/>
          <w:szCs w:val="24"/>
        </w:rPr>
        <w:t>The Rime of the Ancient Mariner</w:t>
      </w:r>
      <w:r w:rsidRPr="00CF5BC4">
        <w:rPr>
          <w:rFonts w:ascii="Times New Roman" w:eastAsiaTheme="minorEastAsia" w:hAnsi="Times New Roman" w:cs="Times New Roman"/>
          <w:sz w:val="24"/>
          <w:szCs w:val="24"/>
        </w:rPr>
        <w:t>)</w:t>
      </w:r>
      <w:r w:rsidR="00FA205E" w:rsidRPr="00CF5BC4">
        <w:rPr>
          <w:rFonts w:ascii="Times New Roman" w:eastAsiaTheme="minorEastAsia" w:hAnsi="Times New Roman" w:cs="Times New Roman"/>
          <w:sz w:val="24"/>
          <w:szCs w:val="24"/>
        </w:rPr>
        <w:t>.</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Ellipsis: </w:t>
      </w:r>
      <w:r w:rsidR="00D713C9" w:rsidRPr="00CF5BC4">
        <w:rPr>
          <w:rFonts w:ascii="Times New Roman" w:eastAsiaTheme="minorEastAsia" w:hAnsi="Times New Roman" w:cs="Times New Roman"/>
          <w:sz w:val="24"/>
          <w:szCs w:val="24"/>
        </w:rPr>
        <w:t>Fred took a picture of you, and Susan took a picture of me</w:t>
      </w:r>
      <w:r w:rsidR="00FA205E" w:rsidRPr="00CF5BC4">
        <w:rPr>
          <w:rFonts w:ascii="Times New Roman" w:eastAsiaTheme="minorEastAsia" w:hAnsi="Times New Roman" w:cs="Times New Roman"/>
          <w:sz w:val="24"/>
          <w:szCs w:val="24"/>
        </w:rPr>
        <w:t>.</w:t>
      </w:r>
    </w:p>
    <w:p w:rsidR="00382DCD" w:rsidRPr="00CF5BC4" w:rsidRDefault="00382DCD" w:rsidP="00CF5BC4">
      <w:pPr>
        <w:widowControl w:val="0"/>
        <w:autoSpaceDE w:val="0"/>
        <w:autoSpaceDN w:val="0"/>
        <w:snapToGrid/>
        <w:spacing w:after="0"/>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b/>
          <w:sz w:val="24"/>
          <w:szCs w:val="24"/>
        </w:rPr>
      </w:pPr>
      <w:r w:rsidRPr="00CF5BC4">
        <w:rPr>
          <w:rFonts w:ascii="Times New Roman" w:eastAsiaTheme="minorEastAsia" w:hAnsi="Times New Roman" w:cs="Times New Roman"/>
          <w:b/>
          <w:sz w:val="24"/>
          <w:szCs w:val="24"/>
        </w:rPr>
        <w:t xml:space="preserve">Intercultural reflection </w:t>
      </w:r>
    </w:p>
    <w:p w:rsidR="009D0624" w:rsidRPr="00CF5BC4" w:rsidRDefault="009D0624" w:rsidP="00CF5BC4">
      <w:pPr>
        <w:pStyle w:val="a3"/>
        <w:numPr>
          <w:ilvl w:val="0"/>
          <w:numId w:val="9"/>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Chinese and American people are different in many aspects of non-verbal communication. Text A and Text B have already made a </w:t>
      </w:r>
      <w:r w:rsidR="0055675E" w:rsidRPr="00CF5BC4">
        <w:rPr>
          <w:rFonts w:ascii="Times New Roman" w:eastAsiaTheme="minorEastAsia" w:hAnsi="Times New Roman" w:cs="Times New Roman"/>
          <w:sz w:val="24"/>
          <w:szCs w:val="24"/>
        </w:rPr>
        <w:t xml:space="preserve">quite </w:t>
      </w:r>
      <w:r w:rsidRPr="00CF5BC4">
        <w:rPr>
          <w:rFonts w:ascii="Times New Roman" w:eastAsiaTheme="minorEastAsia" w:hAnsi="Times New Roman" w:cs="Times New Roman"/>
          <w:sz w:val="24"/>
          <w:szCs w:val="24"/>
        </w:rPr>
        <w:t>comprehensive list</w:t>
      </w:r>
      <w:r w:rsidR="0055675E" w:rsidRPr="00CF5BC4">
        <w:rPr>
          <w:rFonts w:ascii="Times New Roman" w:eastAsiaTheme="minorEastAsia" w:hAnsi="Times New Roman" w:cs="Times New Roman"/>
          <w:sz w:val="24"/>
          <w:szCs w:val="24"/>
        </w:rPr>
        <w:t xml:space="preserve"> for this</w:t>
      </w:r>
      <w:r w:rsidRPr="00CF5BC4">
        <w:rPr>
          <w:rFonts w:ascii="Times New Roman" w:eastAsiaTheme="minorEastAsia" w:hAnsi="Times New Roman" w:cs="Times New Roman"/>
          <w:sz w:val="24"/>
          <w:szCs w:val="24"/>
        </w:rPr>
        <w:t xml:space="preserve">, including when to speak, pausing, listenership, intonation, </w:t>
      </w:r>
      <w:r w:rsidR="00836F39" w:rsidRPr="00CF5BC4">
        <w:rPr>
          <w:rFonts w:ascii="Times New Roman" w:eastAsiaTheme="minorEastAsia" w:hAnsi="Times New Roman" w:cs="Times New Roman"/>
          <w:sz w:val="24"/>
          <w:szCs w:val="24"/>
        </w:rPr>
        <w:t xml:space="preserve">indirectness, cohesion and coherence, </w:t>
      </w:r>
      <w:r w:rsidRPr="00CF5BC4">
        <w:rPr>
          <w:rFonts w:ascii="Times New Roman" w:eastAsiaTheme="minorEastAsia" w:hAnsi="Times New Roman" w:cs="Times New Roman"/>
          <w:sz w:val="24"/>
          <w:szCs w:val="24"/>
        </w:rPr>
        <w:t xml:space="preserve">eye contact, touch, gestures, </w:t>
      </w:r>
      <w:r w:rsidR="00836F39" w:rsidRPr="00CF5BC4">
        <w:rPr>
          <w:rFonts w:ascii="Times New Roman" w:eastAsiaTheme="minorEastAsia" w:hAnsi="Times New Roman" w:cs="Times New Roman"/>
          <w:sz w:val="24"/>
          <w:szCs w:val="24"/>
        </w:rPr>
        <w:t xml:space="preserve">and </w:t>
      </w:r>
      <w:r w:rsidRPr="00CF5BC4">
        <w:rPr>
          <w:rFonts w:ascii="Times New Roman" w:eastAsiaTheme="minorEastAsia" w:hAnsi="Times New Roman" w:cs="Times New Roman"/>
          <w:sz w:val="24"/>
          <w:szCs w:val="24"/>
        </w:rPr>
        <w:t>territorial space</w:t>
      </w:r>
      <w:r w:rsidR="00836F39" w:rsidRPr="00CF5BC4">
        <w:rPr>
          <w:rFonts w:ascii="Times New Roman" w:eastAsiaTheme="minorEastAsia" w:hAnsi="Times New Roman" w:cs="Times New Roman"/>
          <w:sz w:val="24"/>
          <w:szCs w:val="24"/>
        </w:rPr>
        <w:t xml:space="preserve">. In addition to all these, </w:t>
      </w:r>
      <w:r w:rsidR="0055675E" w:rsidRPr="00CF5BC4">
        <w:rPr>
          <w:rFonts w:ascii="Times New Roman" w:eastAsiaTheme="minorEastAsia" w:hAnsi="Times New Roman" w:cs="Times New Roman"/>
          <w:sz w:val="24"/>
          <w:szCs w:val="24"/>
        </w:rPr>
        <w:t>Chinese and Americans</w:t>
      </w:r>
      <w:r w:rsidR="00836F39" w:rsidRPr="00CF5BC4">
        <w:rPr>
          <w:rFonts w:ascii="Times New Roman" w:eastAsiaTheme="minorEastAsia" w:hAnsi="Times New Roman" w:cs="Times New Roman"/>
          <w:sz w:val="24"/>
          <w:szCs w:val="24"/>
        </w:rPr>
        <w:t xml:space="preserve">also </w:t>
      </w:r>
      <w:r w:rsidR="0055675E" w:rsidRPr="00CF5BC4">
        <w:rPr>
          <w:rFonts w:ascii="Times New Roman" w:eastAsiaTheme="minorEastAsia" w:hAnsi="Times New Roman" w:cs="Times New Roman"/>
          <w:sz w:val="24"/>
          <w:szCs w:val="24"/>
        </w:rPr>
        <w:t>differ</w:t>
      </w:r>
      <w:r w:rsidR="00836F39" w:rsidRPr="00CF5BC4">
        <w:rPr>
          <w:rFonts w:ascii="Times New Roman" w:eastAsiaTheme="minorEastAsia" w:hAnsi="Times New Roman" w:cs="Times New Roman"/>
          <w:sz w:val="24"/>
          <w:szCs w:val="24"/>
        </w:rPr>
        <w:t xml:space="preserve"> in courtesy, us</w:t>
      </w:r>
      <w:r w:rsidR="0055675E" w:rsidRPr="00CF5BC4">
        <w:rPr>
          <w:rFonts w:ascii="Times New Roman" w:eastAsiaTheme="minorEastAsia" w:hAnsi="Times New Roman" w:cs="Times New Roman"/>
          <w:sz w:val="24"/>
          <w:szCs w:val="24"/>
        </w:rPr>
        <w:t>e of</w:t>
      </w:r>
      <w:r w:rsidR="00836F39" w:rsidRPr="00CF5BC4">
        <w:rPr>
          <w:rFonts w:ascii="Times New Roman" w:eastAsiaTheme="minorEastAsia" w:hAnsi="Times New Roman" w:cs="Times New Roman"/>
          <w:sz w:val="24"/>
          <w:szCs w:val="24"/>
        </w:rPr>
        <w:t xml:space="preserve"> facial expressions, and participation in group communication, etc..</w:t>
      </w:r>
    </w:p>
    <w:p w:rsidR="00CF5BC4" w:rsidRPr="00CF5BC4" w:rsidRDefault="00CF5BC4"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Classroom tactics: please refer to the distinction between intuitive and critical ways of thinking defined in Unit 2 of Teacher’s book (p. 11). </w:t>
      </w:r>
    </w:p>
    <w:p w:rsidR="009D0624" w:rsidRPr="00CF5BC4" w:rsidRDefault="009D0624" w:rsidP="00CF5BC4">
      <w:pPr>
        <w:jc w:val="both"/>
        <w:rPr>
          <w:rFonts w:ascii="Times New Roman" w:eastAsiaTheme="minorEastAsia" w:hAnsi="Times New Roman" w:cs="Times New Roman"/>
          <w:sz w:val="24"/>
          <w:szCs w:val="24"/>
        </w:rPr>
      </w:pPr>
    </w:p>
    <w:p w:rsidR="00FD4840" w:rsidRPr="00CF5BC4" w:rsidRDefault="005917E5" w:rsidP="00CF5BC4">
      <w:pPr>
        <w:pStyle w:val="a3"/>
        <w:numPr>
          <w:ilvl w:val="0"/>
          <w:numId w:val="9"/>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The different conventions of eye contact between East Asian</w:t>
      </w:r>
      <w:r w:rsidR="0055675E" w:rsidRPr="00CF5BC4">
        <w:rPr>
          <w:rFonts w:ascii="Times New Roman" w:eastAsiaTheme="minorEastAsia" w:hAnsi="Times New Roman" w:cs="Times New Roman"/>
          <w:sz w:val="24"/>
          <w:szCs w:val="24"/>
        </w:rPr>
        <w:t>s</w:t>
      </w:r>
      <w:r w:rsidRPr="00CF5BC4">
        <w:rPr>
          <w:rFonts w:ascii="Times New Roman" w:eastAsiaTheme="minorEastAsia" w:hAnsi="Times New Roman" w:cs="Times New Roman"/>
          <w:sz w:val="24"/>
          <w:szCs w:val="24"/>
        </w:rPr>
        <w:t xml:space="preserve"> and American</w:t>
      </w:r>
      <w:r w:rsidR="0055675E" w:rsidRPr="00CF5BC4">
        <w:rPr>
          <w:rFonts w:ascii="Times New Roman" w:eastAsiaTheme="minorEastAsia" w:hAnsi="Times New Roman" w:cs="Times New Roman"/>
          <w:sz w:val="24"/>
          <w:szCs w:val="24"/>
        </w:rPr>
        <w:t>s</w:t>
      </w:r>
      <w:r w:rsidRPr="00CF5BC4">
        <w:rPr>
          <w:rFonts w:ascii="Times New Roman" w:eastAsiaTheme="minorEastAsia" w:hAnsi="Times New Roman" w:cs="Times New Roman"/>
          <w:sz w:val="24"/>
          <w:szCs w:val="24"/>
        </w:rPr>
        <w:t xml:space="preserve"> may be partly accountable in their history and culture. </w:t>
      </w:r>
      <w:r w:rsidR="00122582" w:rsidRPr="00CF5BC4">
        <w:rPr>
          <w:rFonts w:ascii="Times New Roman" w:eastAsiaTheme="minorEastAsia" w:hAnsi="Times New Roman" w:cs="Times New Roman"/>
          <w:sz w:val="24"/>
          <w:szCs w:val="24"/>
        </w:rPr>
        <w:t xml:space="preserve">American culture has </w:t>
      </w:r>
      <w:r w:rsidR="0055675E" w:rsidRPr="00CF5BC4">
        <w:rPr>
          <w:rFonts w:ascii="Times New Roman" w:eastAsiaTheme="minorEastAsia" w:hAnsi="Times New Roman" w:cs="Times New Roman"/>
          <w:sz w:val="24"/>
          <w:szCs w:val="24"/>
        </w:rPr>
        <w:t xml:space="preserve">a </w:t>
      </w:r>
      <w:r w:rsidR="00122582" w:rsidRPr="00CF5BC4">
        <w:rPr>
          <w:rFonts w:ascii="Times New Roman" w:eastAsiaTheme="minorEastAsia" w:hAnsi="Times New Roman" w:cs="Times New Roman"/>
          <w:sz w:val="24"/>
          <w:szCs w:val="24"/>
        </w:rPr>
        <w:t xml:space="preserve">deep evolutionary root in capitalism, which nurtures an efficient and reasonable social system. </w:t>
      </w:r>
      <w:r w:rsidR="0055675E" w:rsidRPr="00CF5BC4">
        <w:rPr>
          <w:rFonts w:ascii="Times New Roman" w:eastAsiaTheme="minorEastAsia" w:hAnsi="Times New Roman" w:cs="Times New Roman"/>
          <w:sz w:val="24"/>
          <w:szCs w:val="24"/>
        </w:rPr>
        <w:t>In such a culture, d</w:t>
      </w:r>
      <w:r w:rsidR="00122582" w:rsidRPr="00CF5BC4">
        <w:rPr>
          <w:rFonts w:ascii="Times New Roman" w:eastAsiaTheme="minorEastAsia" w:hAnsi="Times New Roman" w:cs="Times New Roman"/>
          <w:sz w:val="24"/>
          <w:szCs w:val="24"/>
        </w:rPr>
        <w:t>irectness is encouraged in both verbal and non-verbal behaviors. Eye contact</w:t>
      </w:r>
      <w:r w:rsidR="0055675E" w:rsidRPr="00CF5BC4">
        <w:rPr>
          <w:rFonts w:ascii="Times New Roman" w:eastAsiaTheme="minorEastAsia" w:hAnsi="Times New Roman" w:cs="Times New Roman"/>
          <w:sz w:val="24"/>
          <w:szCs w:val="24"/>
        </w:rPr>
        <w:t>, as a sign of directness,</w:t>
      </w:r>
      <w:r w:rsidR="00122582" w:rsidRPr="00CF5BC4">
        <w:rPr>
          <w:rFonts w:ascii="Times New Roman" w:eastAsiaTheme="minorEastAsia" w:hAnsi="Times New Roman" w:cs="Times New Roman"/>
          <w:sz w:val="24"/>
          <w:szCs w:val="24"/>
        </w:rPr>
        <w:t xml:space="preserve"> helps </w:t>
      </w:r>
      <w:r w:rsidR="00FD4840" w:rsidRPr="00CF5BC4">
        <w:rPr>
          <w:rFonts w:ascii="Times New Roman" w:eastAsiaTheme="minorEastAsia" w:hAnsi="Times New Roman" w:cs="Times New Roman"/>
          <w:sz w:val="24"/>
          <w:szCs w:val="24"/>
        </w:rPr>
        <w:t>the speaker get and hold the hearer’s attention and facilitates message</w:t>
      </w:r>
      <w:r w:rsidR="0055675E" w:rsidRPr="00CF5BC4">
        <w:rPr>
          <w:rFonts w:ascii="Times New Roman" w:eastAsiaTheme="minorEastAsia" w:hAnsi="Times New Roman" w:cs="Times New Roman"/>
          <w:sz w:val="24"/>
          <w:szCs w:val="24"/>
        </w:rPr>
        <w:t xml:space="preserve"> conveying</w:t>
      </w:r>
      <w:r w:rsidR="00FD4840" w:rsidRPr="00CF5BC4">
        <w:rPr>
          <w:rFonts w:ascii="Times New Roman" w:eastAsiaTheme="minorEastAsia" w:hAnsi="Times New Roman" w:cs="Times New Roman"/>
          <w:sz w:val="24"/>
          <w:szCs w:val="24"/>
        </w:rPr>
        <w:t xml:space="preserve">. </w:t>
      </w:r>
    </w:p>
    <w:p w:rsidR="00FD4840" w:rsidRPr="00CF5BC4" w:rsidRDefault="00FD4840" w:rsidP="00CF5BC4">
      <w:pPr>
        <w:ind w:left="785" w:hangingChars="327" w:hanging="785"/>
        <w:jc w:val="both"/>
        <w:rPr>
          <w:rFonts w:ascii="Times New Roman" w:eastAsiaTheme="minorEastAsia" w:hAnsi="Times New Roman" w:cs="Times New Roman"/>
          <w:sz w:val="24"/>
          <w:szCs w:val="24"/>
        </w:rPr>
      </w:pPr>
    </w:p>
    <w:p w:rsidR="001415E0" w:rsidRPr="00CF5BC4" w:rsidRDefault="00FD4840"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In East Asian countries Confucianism </w:t>
      </w:r>
      <w:r w:rsidR="0055675E" w:rsidRPr="00CF5BC4">
        <w:rPr>
          <w:rFonts w:ascii="Times New Roman" w:eastAsiaTheme="minorEastAsia" w:hAnsi="Times New Roman" w:cs="Times New Roman"/>
          <w:sz w:val="24"/>
          <w:szCs w:val="24"/>
        </w:rPr>
        <w:t>has long</w:t>
      </w:r>
      <w:r w:rsidRPr="00CF5BC4">
        <w:rPr>
          <w:rFonts w:ascii="Times New Roman" w:eastAsiaTheme="minorEastAsia" w:hAnsi="Times New Roman" w:cs="Times New Roman"/>
          <w:sz w:val="24"/>
          <w:szCs w:val="24"/>
        </w:rPr>
        <w:t>been the overwhelming ideology</w:t>
      </w:r>
      <w:r w:rsidR="0055675E" w:rsidRPr="00CF5BC4">
        <w:rPr>
          <w:rFonts w:ascii="Times New Roman" w:eastAsiaTheme="minorEastAsia" w:hAnsi="Times New Roman" w:cs="Times New Roman"/>
          <w:sz w:val="24"/>
          <w:szCs w:val="24"/>
        </w:rPr>
        <w:t>. In accordance with this ideology</w:t>
      </w:r>
      <w:r w:rsidRPr="00CF5BC4">
        <w:rPr>
          <w:rFonts w:ascii="Times New Roman" w:eastAsiaTheme="minorEastAsia" w:hAnsi="Times New Roman" w:cs="Times New Roman"/>
          <w:sz w:val="24"/>
          <w:szCs w:val="24"/>
        </w:rPr>
        <w:t xml:space="preserve">,  communicators must strictly conform to the social hierarchy, and direct eye contact </w:t>
      </w:r>
      <w:r w:rsidR="0055675E" w:rsidRPr="00CF5BC4">
        <w:rPr>
          <w:rFonts w:ascii="Times New Roman" w:eastAsiaTheme="minorEastAsia" w:hAnsi="Times New Roman" w:cs="Times New Roman"/>
          <w:sz w:val="24"/>
          <w:szCs w:val="24"/>
        </w:rPr>
        <w:t>i</w:t>
      </w:r>
      <w:r w:rsidRPr="00CF5BC4">
        <w:rPr>
          <w:rFonts w:ascii="Times New Roman" w:eastAsiaTheme="minorEastAsia" w:hAnsi="Times New Roman" w:cs="Times New Roman"/>
          <w:sz w:val="24"/>
          <w:szCs w:val="24"/>
        </w:rPr>
        <w:t>s supposed to be impolite and hence prohibited</w:t>
      </w:r>
      <w:r w:rsidR="005917E5" w:rsidRPr="00CF5BC4">
        <w:rPr>
          <w:rFonts w:ascii="Times New Roman" w:eastAsiaTheme="minorEastAsia" w:hAnsi="Times New Roman" w:cs="Times New Roman"/>
          <w:sz w:val="24"/>
          <w:szCs w:val="24"/>
        </w:rPr>
        <w:t xml:space="preserve"> between social unequals</w:t>
      </w:r>
      <w:r w:rsidRPr="00CF5BC4">
        <w:rPr>
          <w:rFonts w:ascii="Times New Roman" w:eastAsiaTheme="minorEastAsia" w:hAnsi="Times New Roman" w:cs="Times New Roman"/>
          <w:sz w:val="24"/>
          <w:szCs w:val="24"/>
        </w:rPr>
        <w:t xml:space="preserve">. </w:t>
      </w:r>
    </w:p>
    <w:p w:rsidR="001415E0" w:rsidRPr="00CF5BC4" w:rsidRDefault="005917E5" w:rsidP="00CF5BC4">
      <w:pPr>
        <w:pStyle w:val="a3"/>
        <w:numPr>
          <w:ilvl w:val="0"/>
          <w:numId w:val="9"/>
        </w:numPr>
        <w:ind w:firstLineChars="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Since Kaplan’s (1966) ground breaking research in comparative rhetoric, many scholars have made efforts to validate or falsify his </w:t>
      </w:r>
      <w:r w:rsidR="00F56639" w:rsidRPr="00CF5BC4">
        <w:rPr>
          <w:rFonts w:ascii="Times New Roman" w:eastAsiaTheme="minorEastAsia" w:hAnsi="Times New Roman" w:cs="Times New Roman"/>
          <w:sz w:val="24"/>
          <w:szCs w:val="24"/>
        </w:rPr>
        <w:t>conclusion from different perspectives</w:t>
      </w:r>
      <w:r w:rsidRPr="00CF5BC4">
        <w:rPr>
          <w:rFonts w:ascii="Times New Roman" w:eastAsiaTheme="minorEastAsia" w:hAnsi="Times New Roman" w:cs="Times New Roman"/>
          <w:sz w:val="24"/>
          <w:szCs w:val="24"/>
        </w:rPr>
        <w:t xml:space="preserve">. Some </w:t>
      </w:r>
      <w:r w:rsidR="00F56639" w:rsidRPr="00CF5BC4">
        <w:rPr>
          <w:rFonts w:ascii="Times New Roman" w:eastAsiaTheme="minorEastAsia" w:hAnsi="Times New Roman" w:cs="Times New Roman"/>
          <w:sz w:val="24"/>
          <w:szCs w:val="24"/>
        </w:rPr>
        <w:t>conclude</w:t>
      </w:r>
      <w:r w:rsidRPr="00CF5BC4">
        <w:rPr>
          <w:rFonts w:ascii="Times New Roman" w:eastAsiaTheme="minorEastAsia" w:hAnsi="Times New Roman" w:cs="Times New Roman"/>
          <w:sz w:val="24"/>
          <w:szCs w:val="24"/>
        </w:rPr>
        <w:t xml:space="preserve"> that Chinese are more indirect in verbal communication </w:t>
      </w:r>
      <w:r w:rsidR="00F56639" w:rsidRPr="00CF5BC4">
        <w:rPr>
          <w:rFonts w:ascii="Times New Roman" w:eastAsiaTheme="minorEastAsia" w:hAnsi="Times New Roman" w:cs="Times New Roman"/>
          <w:sz w:val="24"/>
          <w:szCs w:val="24"/>
        </w:rPr>
        <w:t>in order to</w:t>
      </w:r>
      <w:r w:rsidRPr="00CF5BC4">
        <w:rPr>
          <w:rFonts w:ascii="Times New Roman" w:eastAsiaTheme="minorEastAsia" w:hAnsi="Times New Roman" w:cs="Times New Roman"/>
          <w:sz w:val="24"/>
          <w:szCs w:val="24"/>
        </w:rPr>
        <w:t xml:space="preserve"> show politeness; while others conduct empirical researches (e.g., in writing) </w:t>
      </w:r>
      <w:r w:rsidR="00F56639" w:rsidRPr="00CF5BC4">
        <w:rPr>
          <w:rFonts w:ascii="Times New Roman" w:eastAsiaTheme="minorEastAsia" w:hAnsi="Times New Roman" w:cs="Times New Roman"/>
          <w:sz w:val="24"/>
          <w:szCs w:val="24"/>
        </w:rPr>
        <w:t xml:space="preserve">to test this finding. </w:t>
      </w:r>
    </w:p>
    <w:p w:rsidR="00F56639" w:rsidRPr="00CF5BC4" w:rsidRDefault="00F56639" w:rsidP="00CF5BC4">
      <w:pPr>
        <w:pStyle w:val="a3"/>
        <w:ind w:left="360" w:firstLineChars="0" w:firstLine="0"/>
        <w:jc w:val="both"/>
        <w:rPr>
          <w:rFonts w:ascii="Times New Roman" w:eastAsiaTheme="minorEastAsia" w:hAnsi="Times New Roman" w:cs="Times New Roman"/>
          <w:sz w:val="24"/>
          <w:szCs w:val="24"/>
        </w:rPr>
      </w:pPr>
      <w:r w:rsidRPr="00CF5BC4">
        <w:rPr>
          <w:rFonts w:ascii="Times New Roman" w:eastAsiaTheme="minorEastAsia" w:hAnsi="Times New Roman" w:cs="Times New Roman"/>
          <w:sz w:val="24"/>
          <w:szCs w:val="24"/>
        </w:rPr>
        <w:t xml:space="preserve">Kaplan’s (1966) </w:t>
      </w:r>
      <w:r w:rsidR="0055675E" w:rsidRPr="00CF5BC4">
        <w:rPr>
          <w:rFonts w:ascii="Times New Roman" w:eastAsiaTheme="minorEastAsia" w:hAnsi="Times New Roman" w:cs="Times New Roman"/>
          <w:sz w:val="24"/>
          <w:szCs w:val="24"/>
        </w:rPr>
        <w:t>observation</w:t>
      </w:r>
      <w:r w:rsidR="008D704B">
        <w:rPr>
          <w:rFonts w:ascii="Times New Roman" w:eastAsiaTheme="minorEastAsia" w:hAnsi="Times New Roman" w:cs="Times New Roman" w:hint="eastAsia"/>
          <w:sz w:val="24"/>
          <w:szCs w:val="24"/>
        </w:rPr>
        <w:t xml:space="preserve"> </w:t>
      </w:r>
      <w:r w:rsidR="0055675E" w:rsidRPr="00CF5BC4">
        <w:rPr>
          <w:rFonts w:ascii="Times New Roman" w:eastAsiaTheme="minorEastAsia" w:hAnsi="Times New Roman" w:cs="Times New Roman"/>
          <w:sz w:val="24"/>
          <w:szCs w:val="24"/>
        </w:rPr>
        <w:t>of</w:t>
      </w:r>
      <w:r w:rsidRPr="00CF5BC4">
        <w:rPr>
          <w:rFonts w:ascii="Times New Roman" w:eastAsiaTheme="minorEastAsia" w:hAnsi="Times New Roman" w:cs="Times New Roman"/>
          <w:sz w:val="24"/>
          <w:szCs w:val="24"/>
        </w:rPr>
        <w:t xml:space="preserve"> different ways of thinking between Chinese and English </w:t>
      </w:r>
      <w:r w:rsidR="0055675E" w:rsidRPr="00CF5BC4">
        <w:rPr>
          <w:rFonts w:ascii="Times New Roman" w:eastAsiaTheme="minorEastAsia" w:hAnsi="Times New Roman" w:cs="Times New Roman"/>
          <w:sz w:val="24"/>
          <w:szCs w:val="24"/>
        </w:rPr>
        <w:t xml:space="preserve">awaits further evidence, yet it is fair to say that cross-cultural differences of thought patterns seem to show </w:t>
      </w:r>
      <w:r w:rsidR="00635F2B" w:rsidRPr="00CF5BC4">
        <w:rPr>
          <w:rFonts w:ascii="Times New Roman" w:eastAsiaTheme="minorEastAsia" w:hAnsi="Times New Roman" w:cs="Times New Roman"/>
          <w:sz w:val="24"/>
          <w:szCs w:val="24"/>
        </w:rPr>
        <w:t>in</w:t>
      </w:r>
      <w:r w:rsidR="0055675E" w:rsidRPr="00CF5BC4">
        <w:rPr>
          <w:rFonts w:ascii="Times New Roman" w:eastAsiaTheme="minorEastAsia" w:hAnsi="Times New Roman" w:cs="Times New Roman"/>
          <w:sz w:val="24"/>
          <w:szCs w:val="24"/>
        </w:rPr>
        <w:t xml:space="preserve"> both verbal and</w:t>
      </w:r>
      <w:r w:rsidRPr="00CF5BC4">
        <w:rPr>
          <w:rFonts w:ascii="Times New Roman" w:eastAsiaTheme="minorEastAsia" w:hAnsi="Times New Roman" w:cs="Times New Roman"/>
          <w:sz w:val="24"/>
          <w:szCs w:val="24"/>
        </w:rPr>
        <w:t xml:space="preserve"> non-verbal communication. (c.f. eye contact in Question 2) </w:t>
      </w:r>
    </w:p>
    <w:p w:rsidR="001415E0" w:rsidRPr="00CF5BC4" w:rsidRDefault="001415E0" w:rsidP="00CF5BC4">
      <w:pPr>
        <w:jc w:val="both"/>
        <w:rPr>
          <w:rFonts w:ascii="Times New Roman" w:eastAsiaTheme="minorEastAsia" w:hAnsi="Times New Roman" w:cs="Times New Roman"/>
          <w:sz w:val="24"/>
          <w:szCs w:val="24"/>
        </w:rPr>
      </w:pPr>
    </w:p>
    <w:p w:rsidR="001415E0" w:rsidRPr="00CF5BC4" w:rsidRDefault="001415E0" w:rsidP="00CF5BC4">
      <w:pPr>
        <w:jc w:val="both"/>
        <w:rPr>
          <w:rFonts w:ascii="Times New Roman" w:eastAsiaTheme="minorEastAsia" w:hAnsi="Times New Roman" w:cs="Times New Roman"/>
          <w:sz w:val="24"/>
          <w:szCs w:val="24"/>
        </w:rPr>
      </w:pPr>
    </w:p>
    <w:sectPr w:rsidR="001415E0" w:rsidRPr="00CF5BC4"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048" w:rsidRDefault="00E22048" w:rsidP="00EB485E">
      <w:pPr>
        <w:spacing w:after="0"/>
      </w:pPr>
      <w:r>
        <w:separator/>
      </w:r>
    </w:p>
  </w:endnote>
  <w:endnote w:type="continuationSeparator" w:id="0">
    <w:p w:rsidR="00E22048" w:rsidRDefault="00E22048" w:rsidP="00EB4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687"/>
      <w:docPartObj>
        <w:docPartGallery w:val="Page Numbers (Bottom of Page)"/>
        <w:docPartUnique/>
      </w:docPartObj>
    </w:sdtPr>
    <w:sdtEndPr/>
    <w:sdtContent>
      <w:p w:rsidR="00802592" w:rsidRDefault="00FA4D79">
        <w:pPr>
          <w:pStyle w:val="a7"/>
          <w:jc w:val="center"/>
        </w:pPr>
        <w:r>
          <w:fldChar w:fldCharType="begin"/>
        </w:r>
        <w:r w:rsidR="002F094D">
          <w:instrText xml:space="preserve"> PAGE   \* MERGEFORMAT </w:instrText>
        </w:r>
        <w:r>
          <w:fldChar w:fldCharType="separate"/>
        </w:r>
        <w:r w:rsidR="00AC4895" w:rsidRPr="00AC4895">
          <w:rPr>
            <w:noProof/>
            <w:lang w:val="zh-CN"/>
          </w:rPr>
          <w:t>4</w:t>
        </w:r>
        <w:r>
          <w:rPr>
            <w:noProof/>
            <w:lang w:val="zh-CN"/>
          </w:rPr>
          <w:fldChar w:fldCharType="end"/>
        </w:r>
      </w:p>
    </w:sdtContent>
  </w:sdt>
  <w:p w:rsidR="00802592" w:rsidRDefault="0080259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048" w:rsidRDefault="00E22048" w:rsidP="00EB485E">
      <w:pPr>
        <w:spacing w:after="0"/>
      </w:pPr>
      <w:r>
        <w:separator/>
      </w:r>
    </w:p>
  </w:footnote>
  <w:footnote w:type="continuationSeparator" w:id="0">
    <w:p w:rsidR="00E22048" w:rsidRDefault="00E22048" w:rsidP="00EB485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EC2"/>
    <w:multiLevelType w:val="hybridMultilevel"/>
    <w:tmpl w:val="9BC69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466E0D"/>
    <w:multiLevelType w:val="hybridMultilevel"/>
    <w:tmpl w:val="65CA86E8"/>
    <w:lvl w:ilvl="0" w:tplc="27264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178EF"/>
    <w:multiLevelType w:val="hybridMultilevel"/>
    <w:tmpl w:val="07D01598"/>
    <w:lvl w:ilvl="0" w:tplc="58F29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863800"/>
    <w:multiLevelType w:val="hybridMultilevel"/>
    <w:tmpl w:val="E45C45CC"/>
    <w:lvl w:ilvl="0" w:tplc="BE30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8A79FD"/>
    <w:multiLevelType w:val="hybridMultilevel"/>
    <w:tmpl w:val="AE2A23F6"/>
    <w:lvl w:ilvl="0" w:tplc="D2161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3B191C"/>
    <w:multiLevelType w:val="hybridMultilevel"/>
    <w:tmpl w:val="BA2498EE"/>
    <w:lvl w:ilvl="0" w:tplc="D31ED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332161"/>
    <w:multiLevelType w:val="hybridMultilevel"/>
    <w:tmpl w:val="B7421092"/>
    <w:lvl w:ilvl="0" w:tplc="7F543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E215BD"/>
    <w:multiLevelType w:val="hybridMultilevel"/>
    <w:tmpl w:val="87C88E46"/>
    <w:lvl w:ilvl="0" w:tplc="3AEA7A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63C53E9"/>
    <w:multiLevelType w:val="hybridMultilevel"/>
    <w:tmpl w:val="942A8A80"/>
    <w:lvl w:ilvl="0" w:tplc="66EC0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EB0BCA"/>
    <w:multiLevelType w:val="hybridMultilevel"/>
    <w:tmpl w:val="87B24F5E"/>
    <w:lvl w:ilvl="0" w:tplc="9E7432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CAB0B31"/>
    <w:multiLevelType w:val="hybridMultilevel"/>
    <w:tmpl w:val="A6D0E536"/>
    <w:lvl w:ilvl="0" w:tplc="6A64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2"/>
  </w:num>
  <w:num w:numId="5">
    <w:abstractNumId w:val="10"/>
  </w:num>
  <w:num w:numId="6">
    <w:abstractNumId w:val="8"/>
  </w:num>
  <w:num w:numId="7">
    <w:abstractNumId w:val="9"/>
  </w:num>
  <w:num w:numId="8">
    <w:abstractNumId w:val="7"/>
  </w:num>
  <w:num w:numId="9">
    <w:abstractNumId w:val="4"/>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snow">
    <w15:presenceInfo w15:providerId="None" w15:userId="alex sn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415E0"/>
    <w:rsid w:val="000377B1"/>
    <w:rsid w:val="0006583E"/>
    <w:rsid w:val="0006609D"/>
    <w:rsid w:val="000930E8"/>
    <w:rsid w:val="000A7346"/>
    <w:rsid w:val="000D3102"/>
    <w:rsid w:val="000D3256"/>
    <w:rsid w:val="000E0303"/>
    <w:rsid w:val="000F3166"/>
    <w:rsid w:val="000F4EA6"/>
    <w:rsid w:val="00110B60"/>
    <w:rsid w:val="00120BA1"/>
    <w:rsid w:val="00120DCC"/>
    <w:rsid w:val="00122582"/>
    <w:rsid w:val="00123B1C"/>
    <w:rsid w:val="00123F40"/>
    <w:rsid w:val="00124BFE"/>
    <w:rsid w:val="001415E0"/>
    <w:rsid w:val="00191F86"/>
    <w:rsid w:val="001A1154"/>
    <w:rsid w:val="001B31A3"/>
    <w:rsid w:val="001D2ADE"/>
    <w:rsid w:val="001D55AD"/>
    <w:rsid w:val="001E20B9"/>
    <w:rsid w:val="001E4F6E"/>
    <w:rsid w:val="0020161D"/>
    <w:rsid w:val="00203D13"/>
    <w:rsid w:val="0021549A"/>
    <w:rsid w:val="002365AD"/>
    <w:rsid w:val="00286861"/>
    <w:rsid w:val="00297E06"/>
    <w:rsid w:val="002E12BB"/>
    <w:rsid w:val="002E32CF"/>
    <w:rsid w:val="002F094D"/>
    <w:rsid w:val="003127D3"/>
    <w:rsid w:val="00317925"/>
    <w:rsid w:val="00317B01"/>
    <w:rsid w:val="00323B43"/>
    <w:rsid w:val="003261EE"/>
    <w:rsid w:val="00332B99"/>
    <w:rsid w:val="0037121D"/>
    <w:rsid w:val="00382DCD"/>
    <w:rsid w:val="00390D80"/>
    <w:rsid w:val="0039345F"/>
    <w:rsid w:val="003A75A6"/>
    <w:rsid w:val="003C67F4"/>
    <w:rsid w:val="003D37D8"/>
    <w:rsid w:val="004140EF"/>
    <w:rsid w:val="00416555"/>
    <w:rsid w:val="0042669A"/>
    <w:rsid w:val="004358AB"/>
    <w:rsid w:val="004506D7"/>
    <w:rsid w:val="00466E27"/>
    <w:rsid w:val="00485142"/>
    <w:rsid w:val="004D41EE"/>
    <w:rsid w:val="004E5B5D"/>
    <w:rsid w:val="004F4701"/>
    <w:rsid w:val="00525C41"/>
    <w:rsid w:val="0055675E"/>
    <w:rsid w:val="00561662"/>
    <w:rsid w:val="00567837"/>
    <w:rsid w:val="005917E5"/>
    <w:rsid w:val="005B761F"/>
    <w:rsid w:val="005C4FD5"/>
    <w:rsid w:val="005C553D"/>
    <w:rsid w:val="005C5DBC"/>
    <w:rsid w:val="00631627"/>
    <w:rsid w:val="00635F2B"/>
    <w:rsid w:val="00675029"/>
    <w:rsid w:val="00683C59"/>
    <w:rsid w:val="0068787C"/>
    <w:rsid w:val="006B23A2"/>
    <w:rsid w:val="006B7513"/>
    <w:rsid w:val="006E7323"/>
    <w:rsid w:val="007405C8"/>
    <w:rsid w:val="0075297F"/>
    <w:rsid w:val="00775A50"/>
    <w:rsid w:val="00784DC0"/>
    <w:rsid w:val="007E0E75"/>
    <w:rsid w:val="00801018"/>
    <w:rsid w:val="00802592"/>
    <w:rsid w:val="00825218"/>
    <w:rsid w:val="0083361D"/>
    <w:rsid w:val="00836F39"/>
    <w:rsid w:val="008373CA"/>
    <w:rsid w:val="008374B8"/>
    <w:rsid w:val="00840C1D"/>
    <w:rsid w:val="00845269"/>
    <w:rsid w:val="00852066"/>
    <w:rsid w:val="008859AE"/>
    <w:rsid w:val="0089522B"/>
    <w:rsid w:val="008B7726"/>
    <w:rsid w:val="008C5CDA"/>
    <w:rsid w:val="008D287A"/>
    <w:rsid w:val="008D704B"/>
    <w:rsid w:val="00905957"/>
    <w:rsid w:val="00943597"/>
    <w:rsid w:val="00996C2E"/>
    <w:rsid w:val="009B60DC"/>
    <w:rsid w:val="009D0624"/>
    <w:rsid w:val="009D709F"/>
    <w:rsid w:val="009F0D79"/>
    <w:rsid w:val="009F55C8"/>
    <w:rsid w:val="00A030D5"/>
    <w:rsid w:val="00A154A6"/>
    <w:rsid w:val="00A45BC0"/>
    <w:rsid w:val="00A6604B"/>
    <w:rsid w:val="00A76629"/>
    <w:rsid w:val="00AB48EC"/>
    <w:rsid w:val="00AC4895"/>
    <w:rsid w:val="00B60157"/>
    <w:rsid w:val="00B7268C"/>
    <w:rsid w:val="00BA617A"/>
    <w:rsid w:val="00BC593B"/>
    <w:rsid w:val="00BD7D78"/>
    <w:rsid w:val="00C0563C"/>
    <w:rsid w:val="00C174DE"/>
    <w:rsid w:val="00C26EC8"/>
    <w:rsid w:val="00C30AEC"/>
    <w:rsid w:val="00C32CC0"/>
    <w:rsid w:val="00C41A54"/>
    <w:rsid w:val="00C42F25"/>
    <w:rsid w:val="00C573FA"/>
    <w:rsid w:val="00C93EA5"/>
    <w:rsid w:val="00CB5C1B"/>
    <w:rsid w:val="00CE41BF"/>
    <w:rsid w:val="00CF5BC4"/>
    <w:rsid w:val="00CF67B5"/>
    <w:rsid w:val="00CF7F10"/>
    <w:rsid w:val="00D4010B"/>
    <w:rsid w:val="00D713C9"/>
    <w:rsid w:val="00D87A01"/>
    <w:rsid w:val="00D91191"/>
    <w:rsid w:val="00D9604E"/>
    <w:rsid w:val="00DA22D7"/>
    <w:rsid w:val="00DB74B5"/>
    <w:rsid w:val="00DC46EB"/>
    <w:rsid w:val="00DC5B14"/>
    <w:rsid w:val="00E04996"/>
    <w:rsid w:val="00E16BB6"/>
    <w:rsid w:val="00E21246"/>
    <w:rsid w:val="00E22048"/>
    <w:rsid w:val="00E27034"/>
    <w:rsid w:val="00E51E61"/>
    <w:rsid w:val="00E678D1"/>
    <w:rsid w:val="00E67BF4"/>
    <w:rsid w:val="00E81285"/>
    <w:rsid w:val="00EA3EC5"/>
    <w:rsid w:val="00EA5522"/>
    <w:rsid w:val="00EB485E"/>
    <w:rsid w:val="00EB6795"/>
    <w:rsid w:val="00F02585"/>
    <w:rsid w:val="00F56639"/>
    <w:rsid w:val="00FA205E"/>
    <w:rsid w:val="00FA4D79"/>
    <w:rsid w:val="00FB48B5"/>
    <w:rsid w:val="00FC1FA1"/>
    <w:rsid w:val="00FC2082"/>
    <w:rsid w:val="00FC6BE4"/>
    <w:rsid w:val="00FD0589"/>
    <w:rsid w:val="00FD2996"/>
    <w:rsid w:val="00FD4840"/>
    <w:rsid w:val="00FD6858"/>
    <w:rsid w:val="00FF7B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4D20"/>
  <w15:docId w15:val="{AEA92F1B-494D-4FB0-8A7E-AFCE1D63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pPr>
    <w:rPr>
      <w:rFonts w:ascii="Tahoma" w:hAnsi="Tahoma"/>
    </w:rPr>
  </w:style>
  <w:style w:type="paragraph" w:styleId="1">
    <w:name w:val="heading 1"/>
    <w:basedOn w:val="a"/>
    <w:link w:val="10"/>
    <w:uiPriority w:val="9"/>
    <w:qFormat/>
    <w:rsid w:val="00784DC0"/>
    <w:pPr>
      <w:adjustRightInd/>
      <w:snapToGrid/>
      <w:spacing w:before="100" w:beforeAutospacing="1" w:after="100" w:afterAutospacing="1"/>
      <w:ind w:left="0" w:firstLine="0"/>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629"/>
    <w:pPr>
      <w:ind w:firstLineChars="200" w:firstLine="420"/>
    </w:pPr>
  </w:style>
  <w:style w:type="character" w:customStyle="1" w:styleId="apple-converted-space">
    <w:name w:val="apple-converted-space"/>
    <w:basedOn w:val="a0"/>
    <w:rsid w:val="005B761F"/>
  </w:style>
  <w:style w:type="character" w:styleId="a4">
    <w:name w:val="Hyperlink"/>
    <w:basedOn w:val="a0"/>
    <w:uiPriority w:val="99"/>
    <w:unhideWhenUsed/>
    <w:rsid w:val="0021549A"/>
    <w:rPr>
      <w:color w:val="0000FF"/>
      <w:u w:val="single"/>
    </w:rPr>
  </w:style>
  <w:style w:type="paragraph" w:styleId="a5">
    <w:name w:val="header"/>
    <w:basedOn w:val="a"/>
    <w:link w:val="a6"/>
    <w:uiPriority w:val="99"/>
    <w:semiHidden/>
    <w:unhideWhenUsed/>
    <w:rsid w:val="00EB485E"/>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semiHidden/>
    <w:rsid w:val="00EB485E"/>
    <w:rPr>
      <w:rFonts w:ascii="Tahoma" w:hAnsi="Tahoma"/>
      <w:sz w:val="18"/>
      <w:szCs w:val="18"/>
    </w:rPr>
  </w:style>
  <w:style w:type="paragraph" w:styleId="a7">
    <w:name w:val="footer"/>
    <w:basedOn w:val="a"/>
    <w:link w:val="a8"/>
    <w:uiPriority w:val="99"/>
    <w:unhideWhenUsed/>
    <w:rsid w:val="00EB485E"/>
    <w:pPr>
      <w:tabs>
        <w:tab w:val="center" w:pos="4153"/>
        <w:tab w:val="right" w:pos="8306"/>
      </w:tabs>
    </w:pPr>
    <w:rPr>
      <w:sz w:val="18"/>
      <w:szCs w:val="18"/>
    </w:rPr>
  </w:style>
  <w:style w:type="character" w:customStyle="1" w:styleId="a8">
    <w:name w:val="页脚 字符"/>
    <w:basedOn w:val="a0"/>
    <w:link w:val="a7"/>
    <w:uiPriority w:val="99"/>
    <w:rsid w:val="00EB485E"/>
    <w:rPr>
      <w:rFonts w:ascii="Tahoma" w:hAnsi="Tahoma"/>
      <w:sz w:val="18"/>
      <w:szCs w:val="18"/>
    </w:rPr>
  </w:style>
  <w:style w:type="character" w:customStyle="1" w:styleId="10">
    <w:name w:val="标题 1 字符"/>
    <w:basedOn w:val="a0"/>
    <w:link w:val="1"/>
    <w:uiPriority w:val="9"/>
    <w:rsid w:val="00784DC0"/>
    <w:rPr>
      <w:rFonts w:ascii="宋体" w:eastAsia="宋体" w:hAnsi="宋体" w:cs="宋体"/>
      <w:b/>
      <w:bCs/>
      <w:kern w:val="36"/>
      <w:sz w:val="48"/>
      <w:szCs w:val="48"/>
    </w:rPr>
  </w:style>
  <w:style w:type="character" w:customStyle="1" w:styleId="textblue">
    <w:name w:val="text_blue"/>
    <w:basedOn w:val="a0"/>
    <w:rsid w:val="00775A50"/>
  </w:style>
  <w:style w:type="character" w:styleId="a9">
    <w:name w:val="annotation reference"/>
    <w:basedOn w:val="a0"/>
    <w:uiPriority w:val="99"/>
    <w:semiHidden/>
    <w:unhideWhenUsed/>
    <w:rsid w:val="00E04996"/>
    <w:rPr>
      <w:sz w:val="21"/>
      <w:szCs w:val="21"/>
    </w:rPr>
  </w:style>
  <w:style w:type="paragraph" w:styleId="aa">
    <w:name w:val="annotation text"/>
    <w:basedOn w:val="a"/>
    <w:link w:val="ab"/>
    <w:uiPriority w:val="99"/>
    <w:semiHidden/>
    <w:unhideWhenUsed/>
    <w:rsid w:val="00E04996"/>
  </w:style>
  <w:style w:type="character" w:customStyle="1" w:styleId="ab">
    <w:name w:val="批注文字 字符"/>
    <w:basedOn w:val="a0"/>
    <w:link w:val="aa"/>
    <w:uiPriority w:val="99"/>
    <w:semiHidden/>
    <w:rsid w:val="00E04996"/>
    <w:rPr>
      <w:rFonts w:ascii="Tahoma" w:hAnsi="Tahoma"/>
    </w:rPr>
  </w:style>
  <w:style w:type="paragraph" w:styleId="ac">
    <w:name w:val="annotation subject"/>
    <w:basedOn w:val="aa"/>
    <w:next w:val="aa"/>
    <w:link w:val="ad"/>
    <w:uiPriority w:val="99"/>
    <w:semiHidden/>
    <w:unhideWhenUsed/>
    <w:rsid w:val="00E04996"/>
    <w:rPr>
      <w:b/>
      <w:bCs/>
    </w:rPr>
  </w:style>
  <w:style w:type="character" w:customStyle="1" w:styleId="ad">
    <w:name w:val="批注主题 字符"/>
    <w:basedOn w:val="ab"/>
    <w:link w:val="ac"/>
    <w:uiPriority w:val="99"/>
    <w:semiHidden/>
    <w:rsid w:val="00E04996"/>
    <w:rPr>
      <w:rFonts w:ascii="Tahoma" w:hAnsi="Tahoma"/>
      <w:b/>
      <w:bCs/>
    </w:rPr>
  </w:style>
  <w:style w:type="paragraph" w:styleId="ae">
    <w:name w:val="Balloon Text"/>
    <w:basedOn w:val="a"/>
    <w:link w:val="af"/>
    <w:uiPriority w:val="99"/>
    <w:semiHidden/>
    <w:unhideWhenUsed/>
    <w:rsid w:val="00E04996"/>
    <w:pPr>
      <w:spacing w:after="0"/>
    </w:pPr>
    <w:rPr>
      <w:sz w:val="18"/>
      <w:szCs w:val="18"/>
    </w:rPr>
  </w:style>
  <w:style w:type="character" w:customStyle="1" w:styleId="af">
    <w:name w:val="批注框文本 字符"/>
    <w:basedOn w:val="a0"/>
    <w:link w:val="ae"/>
    <w:uiPriority w:val="99"/>
    <w:semiHidden/>
    <w:rsid w:val="00E049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4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sfan.lib.uic.edu/usia/E-USIA/education/engteaching/kap029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3026</Words>
  <Characters>17249</Characters>
  <Application>Microsoft Office Word</Application>
  <DocSecurity>0</DocSecurity>
  <Lines>143</Lines>
  <Paragraphs>40</Paragraphs>
  <ScaleCrop>false</ScaleCrop>
  <Company>MS</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 snow</cp:lastModifiedBy>
  <cp:revision>20</cp:revision>
  <dcterms:created xsi:type="dcterms:W3CDTF">2015-08-09T01:39:00Z</dcterms:created>
  <dcterms:modified xsi:type="dcterms:W3CDTF">2015-10-06T07:56:00Z</dcterms:modified>
</cp:coreProperties>
</file>