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b/>
          <w:sz w:val="24"/>
          <w:szCs w:val="24"/>
        </w:rPr>
      </w:pPr>
      <w:r>
        <w:rPr>
          <w:rFonts w:ascii="Times New Roman" w:hAnsi="Times New Roman"/>
          <w:b/>
          <w:sz w:val="24"/>
          <w:szCs w:val="24"/>
        </w:rPr>
        <w:t>Unit 7</w:t>
      </w:r>
      <w:r>
        <w:rPr>
          <w:rFonts w:ascii="Times New Roman" w:hAnsi="Times New Roman"/>
          <w:b/>
          <w:sz w:val="24"/>
          <w:szCs w:val="24"/>
        </w:rPr>
        <w:tab/>
      </w:r>
      <w:r>
        <w:rPr>
          <w:rFonts w:ascii="Times New Roman" w:hAnsi="Times New Roman"/>
          <w:b/>
          <w:sz w:val="24"/>
          <w:szCs w:val="24"/>
        </w:rPr>
        <w:t>Individuality and Conformity</w:t>
      </w:r>
    </w:p>
    <w:p>
      <w:pPr>
        <w:rPr>
          <w:rFonts w:ascii="Times New Roman" w:hAnsi="Times New Roman"/>
          <w:b/>
          <w:sz w:val="24"/>
          <w:szCs w:val="24"/>
        </w:rPr>
      </w:pPr>
      <w:bookmarkStart w:id="0" w:name="OLE_LINK33"/>
      <w:bookmarkEnd w:id="0"/>
      <w:bookmarkStart w:id="1" w:name="OLE_LINK32"/>
      <w:bookmarkEnd w:id="1"/>
      <w:r>
        <w:rPr>
          <w:rFonts w:ascii="Times New Roman" w:hAnsi="Times New Roman"/>
          <w:b/>
          <w:sz w:val="24"/>
          <w:szCs w:val="24"/>
        </w:rPr>
        <w:t>I. Words and phrases</w:t>
      </w:r>
    </w:p>
    <w:p>
      <w:pPr>
        <w:ind w:left="240" w:hanging="240"/>
        <w:rPr>
          <w:rFonts w:ascii="Times New Roman" w:hAnsi="Times New Roman"/>
          <w:sz w:val="24"/>
          <w:szCs w:val="24"/>
        </w:rPr>
      </w:pPr>
      <w:r>
        <w:rPr>
          <w:rFonts w:ascii="Times New Roman" w:hAnsi="Times New Roman"/>
          <w:sz w:val="24"/>
          <w:szCs w:val="24"/>
        </w:rPr>
        <w:t xml:space="preserve">1. </w:t>
      </w:r>
    </w:p>
    <w:p>
      <w:pPr>
        <w:ind w:left="240" w:hanging="240"/>
        <w:rPr>
          <w:rFonts w:ascii="Times New Roman" w:hAnsi="Times New Roman"/>
          <w:sz w:val="24"/>
          <w:szCs w:val="24"/>
        </w:rPr>
      </w:pPr>
      <w:r>
        <w:rPr>
          <w:rFonts w:ascii="Times New Roman" w:hAnsi="Times New Roman"/>
          <w:sz w:val="24"/>
          <w:szCs w:val="24"/>
        </w:rPr>
        <w:t>(1) individualism</w:t>
      </w:r>
    </w:p>
    <w:p>
      <w:pPr>
        <w:rPr>
          <w:rFonts w:ascii="Times New Roman" w:hAnsi="Times New Roman"/>
          <w:sz w:val="24"/>
          <w:szCs w:val="24"/>
        </w:rPr>
      </w:pPr>
      <w:r>
        <w:rPr>
          <w:rFonts w:ascii="Times New Roman" w:hAnsi="Times New Roman"/>
          <w:sz w:val="24"/>
          <w:szCs w:val="24"/>
        </w:rPr>
        <w:t>(2) conform</w:t>
      </w:r>
    </w:p>
    <w:p>
      <w:pPr>
        <w:rPr>
          <w:rFonts w:ascii="Times New Roman" w:hAnsi="Times New Roman"/>
          <w:sz w:val="24"/>
          <w:szCs w:val="24"/>
        </w:rPr>
      </w:pPr>
      <w:r>
        <w:rPr>
          <w:rFonts w:ascii="Times New Roman" w:hAnsi="Times New Roman"/>
          <w:sz w:val="24"/>
          <w:szCs w:val="24"/>
        </w:rPr>
        <w:t>(3) spontaneous</w:t>
      </w:r>
    </w:p>
    <w:p>
      <w:pPr>
        <w:rPr>
          <w:rFonts w:ascii="Times New Roman" w:hAnsi="Times New Roman"/>
          <w:sz w:val="24"/>
          <w:szCs w:val="24"/>
        </w:rPr>
      </w:pPr>
      <w:r>
        <w:rPr>
          <w:rFonts w:ascii="Times New Roman" w:hAnsi="Times New Roman"/>
          <w:sz w:val="24"/>
          <w:szCs w:val="24"/>
        </w:rPr>
        <w:t>(4) emotional</w:t>
      </w:r>
    </w:p>
    <w:p>
      <w:pPr>
        <w:rPr>
          <w:rFonts w:ascii="Times New Roman" w:hAnsi="Times New Roman"/>
          <w:sz w:val="24"/>
          <w:szCs w:val="24"/>
        </w:rPr>
      </w:pPr>
      <w:r>
        <w:rPr>
          <w:rFonts w:ascii="Times New Roman" w:hAnsi="Times New Roman"/>
          <w:sz w:val="24"/>
          <w:szCs w:val="24"/>
        </w:rPr>
        <w:t>(5) relative</w:t>
      </w:r>
    </w:p>
    <w:p>
      <w:pPr>
        <w:rPr>
          <w:rFonts w:ascii="Times New Roman" w:hAnsi="Times New Roman"/>
          <w:sz w:val="24"/>
          <w:szCs w:val="24"/>
        </w:rPr>
      </w:pPr>
      <w:r>
        <w:rPr>
          <w:rFonts w:ascii="Times New Roman" w:hAnsi="Times New Roman"/>
          <w:sz w:val="24"/>
          <w:szCs w:val="24"/>
        </w:rPr>
        <w:t>(6) structure</w:t>
      </w:r>
    </w:p>
    <w:p>
      <w:pPr>
        <w:rPr>
          <w:rFonts w:ascii="Times New Roman" w:hAnsi="Times New Roman"/>
          <w:sz w:val="24"/>
          <w:szCs w:val="24"/>
        </w:rPr>
      </w:pPr>
      <w:r>
        <w:rPr>
          <w:rFonts w:ascii="Times New Roman" w:hAnsi="Times New Roman"/>
          <w:sz w:val="24"/>
          <w:szCs w:val="24"/>
        </w:rPr>
        <w:t>(7) identity</w:t>
      </w:r>
    </w:p>
    <w:p>
      <w:pPr>
        <w:rPr>
          <w:rFonts w:ascii="Times New Roman" w:hAnsi="Times New Roman"/>
          <w:sz w:val="24"/>
          <w:szCs w:val="24"/>
        </w:rPr>
      </w:pPr>
      <w:bookmarkStart w:id="2" w:name="OLE_LINK4"/>
      <w:bookmarkStart w:id="3" w:name="OLE_LINK3"/>
      <w:r>
        <w:rPr>
          <w:rFonts w:ascii="Times New Roman" w:hAnsi="Times New Roman"/>
          <w:sz w:val="24"/>
          <w:szCs w:val="24"/>
        </w:rPr>
        <w:t>(8)</w:t>
      </w:r>
      <w:bookmarkEnd w:id="2"/>
      <w:bookmarkEnd w:id="3"/>
      <w:r>
        <w:rPr>
          <w:rFonts w:ascii="Times New Roman" w:hAnsi="Times New Roman"/>
          <w:sz w:val="24"/>
          <w:szCs w:val="24"/>
        </w:rPr>
        <w:t xml:space="preserve"> powerless</w:t>
      </w:r>
    </w:p>
    <w:p>
      <w:pPr>
        <w:rPr>
          <w:rFonts w:ascii="Times New Roman" w:hAnsi="Times New Roman"/>
          <w:sz w:val="24"/>
          <w:szCs w:val="24"/>
        </w:rPr>
      </w:pPr>
      <w:r>
        <w:rPr>
          <w:rFonts w:ascii="Times New Roman" w:hAnsi="Times New Roman"/>
          <w:sz w:val="24"/>
          <w:szCs w:val="24"/>
        </w:rPr>
        <w:t>(9) Fascism</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2. </w:t>
      </w:r>
    </w:p>
    <w:p>
      <w:pPr>
        <w:rPr>
          <w:rFonts w:ascii="Times New Roman" w:hAnsi="Times New Roman"/>
          <w:sz w:val="24"/>
          <w:szCs w:val="24"/>
        </w:rPr>
      </w:pPr>
      <w:r>
        <w:rPr>
          <w:rFonts w:ascii="Times New Roman" w:hAnsi="Times New Roman"/>
          <w:sz w:val="24"/>
          <w:szCs w:val="24"/>
        </w:rPr>
        <w:t xml:space="preserve">(1) A </w:t>
      </w:r>
    </w:p>
    <w:p>
      <w:pPr>
        <w:rPr>
          <w:rFonts w:ascii="Times New Roman" w:hAnsi="Times New Roman"/>
          <w:sz w:val="24"/>
          <w:szCs w:val="24"/>
        </w:rPr>
      </w:pPr>
      <w:r>
        <w:rPr>
          <w:rFonts w:ascii="Times New Roman" w:hAnsi="Times New Roman"/>
          <w:sz w:val="24"/>
          <w:szCs w:val="24"/>
        </w:rPr>
        <w:t xml:space="preserve">(2) A </w:t>
      </w:r>
    </w:p>
    <w:p>
      <w:pPr>
        <w:rPr>
          <w:rFonts w:ascii="Times New Roman" w:hAnsi="Times New Roman"/>
          <w:sz w:val="24"/>
          <w:szCs w:val="24"/>
        </w:rPr>
      </w:pPr>
      <w:r>
        <w:rPr>
          <w:rFonts w:ascii="Times New Roman" w:hAnsi="Times New Roman"/>
          <w:sz w:val="24"/>
          <w:szCs w:val="24"/>
        </w:rPr>
        <w:t xml:space="preserve">(3) C </w:t>
      </w:r>
    </w:p>
    <w:p>
      <w:pPr>
        <w:rPr>
          <w:rFonts w:ascii="Times New Roman" w:hAnsi="Times New Roman"/>
          <w:sz w:val="24"/>
          <w:szCs w:val="24"/>
        </w:rPr>
      </w:pPr>
      <w:r>
        <w:rPr>
          <w:rFonts w:ascii="Times New Roman" w:hAnsi="Times New Roman"/>
          <w:sz w:val="24"/>
          <w:szCs w:val="24"/>
        </w:rPr>
        <w:t xml:space="preserve">(4) B </w:t>
      </w:r>
    </w:p>
    <w:p>
      <w:pPr>
        <w:rPr>
          <w:rFonts w:ascii="Times New Roman" w:hAnsi="Times New Roman"/>
          <w:sz w:val="24"/>
          <w:szCs w:val="24"/>
        </w:rPr>
      </w:pPr>
      <w:r>
        <w:rPr>
          <w:rFonts w:ascii="Times New Roman" w:hAnsi="Times New Roman"/>
          <w:sz w:val="24"/>
          <w:szCs w:val="24"/>
        </w:rPr>
        <w:t xml:space="preserve">(5) B </w:t>
      </w:r>
    </w:p>
    <w:p>
      <w:pPr>
        <w:rPr>
          <w:rFonts w:ascii="Times New Roman" w:hAnsi="Times New Roman"/>
          <w:sz w:val="24"/>
          <w:szCs w:val="24"/>
        </w:rPr>
      </w:pPr>
      <w:r>
        <w:rPr>
          <w:rFonts w:ascii="Times New Roman" w:hAnsi="Times New Roman"/>
          <w:sz w:val="24"/>
          <w:szCs w:val="24"/>
        </w:rPr>
        <w:t>(6) C</w:t>
      </w:r>
    </w:p>
    <w:p>
      <w:pPr>
        <w:rPr>
          <w:rFonts w:ascii="Times New Roman" w:hAnsi="Times New Roman"/>
          <w:sz w:val="24"/>
          <w:szCs w:val="24"/>
        </w:rPr>
      </w:pPr>
      <w:r>
        <w:rPr>
          <w:rFonts w:ascii="Times New Roman" w:hAnsi="Times New Roman"/>
          <w:sz w:val="24"/>
          <w:szCs w:val="24"/>
        </w:rPr>
        <w:t xml:space="preserve">(7) D </w:t>
      </w:r>
    </w:p>
    <w:p>
      <w:pPr>
        <w:rPr>
          <w:rFonts w:ascii="Times New Roman" w:hAnsi="Times New Roman"/>
          <w:sz w:val="24"/>
          <w:szCs w:val="24"/>
        </w:rPr>
      </w:pPr>
      <w:r>
        <w:rPr>
          <w:rFonts w:ascii="Times New Roman" w:hAnsi="Times New Roman"/>
          <w:sz w:val="24"/>
          <w:szCs w:val="24"/>
        </w:rPr>
        <w:t>(8) C; C</w:t>
      </w:r>
    </w:p>
    <w:p>
      <w:pPr>
        <w:rPr>
          <w:rFonts w:ascii="Times New Roman" w:hAnsi="Times New Roman"/>
          <w:sz w:val="24"/>
          <w:szCs w:val="24"/>
        </w:rPr>
      </w:pPr>
      <w:r>
        <w:rPr>
          <w:rFonts w:ascii="Times New Roman" w:hAnsi="Times New Roman"/>
          <w:sz w:val="24"/>
          <w:szCs w:val="24"/>
        </w:rPr>
        <w:t xml:space="preserve">(9) A; B </w:t>
      </w:r>
    </w:p>
    <w:p>
      <w:pPr>
        <w:rPr>
          <w:rFonts w:ascii="Times New Roman" w:hAnsi="Times New Roman"/>
          <w:sz w:val="24"/>
          <w:szCs w:val="24"/>
        </w:rPr>
      </w:pPr>
      <w:r>
        <w:rPr>
          <w:rFonts w:ascii="Times New Roman" w:hAnsi="Times New Roman"/>
          <w:sz w:val="24"/>
          <w:szCs w:val="24"/>
        </w:rPr>
        <w:t>(10) B; A</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3. </w:t>
      </w:r>
    </w:p>
    <w:p>
      <w:pPr>
        <w:rPr>
          <w:rFonts w:ascii="Times New Roman" w:hAnsi="Times New Roman"/>
          <w:sz w:val="24"/>
          <w:szCs w:val="24"/>
        </w:rPr>
      </w:pPr>
      <w:r>
        <w:rPr>
          <w:rFonts w:ascii="Times New Roman" w:hAnsi="Times New Roman"/>
          <w:sz w:val="24"/>
          <w:szCs w:val="24"/>
        </w:rPr>
        <w:t>(1) particular</w:t>
      </w:r>
    </w:p>
    <w:p>
      <w:pPr>
        <w:rPr>
          <w:rFonts w:ascii="Times New Roman" w:hAnsi="Times New Roman"/>
          <w:sz w:val="24"/>
          <w:szCs w:val="24"/>
        </w:rPr>
      </w:pPr>
      <w:r>
        <w:rPr>
          <w:rFonts w:ascii="Times New Roman" w:hAnsi="Times New Roman"/>
          <w:sz w:val="24"/>
          <w:szCs w:val="24"/>
        </w:rPr>
        <w:t>(2) special</w:t>
      </w:r>
    </w:p>
    <w:p>
      <w:pPr>
        <w:rPr>
          <w:rFonts w:ascii="Times New Roman" w:hAnsi="Times New Roman"/>
          <w:sz w:val="24"/>
          <w:szCs w:val="24"/>
        </w:rPr>
      </w:pPr>
      <w:r>
        <w:rPr>
          <w:rFonts w:ascii="Times New Roman" w:hAnsi="Times New Roman"/>
          <w:sz w:val="24"/>
          <w:szCs w:val="24"/>
        </w:rPr>
        <w:t>(3) peculiar</w:t>
      </w:r>
    </w:p>
    <w:p>
      <w:pPr>
        <w:rPr>
          <w:rFonts w:ascii="Times New Roman" w:hAnsi="Times New Roman"/>
          <w:sz w:val="24"/>
          <w:szCs w:val="24"/>
        </w:rPr>
      </w:pPr>
      <w:r>
        <w:rPr>
          <w:rFonts w:ascii="Times New Roman" w:hAnsi="Times New Roman"/>
          <w:sz w:val="24"/>
          <w:szCs w:val="24"/>
        </w:rPr>
        <w:t>(4) exact/specific</w:t>
      </w:r>
    </w:p>
    <w:p>
      <w:pPr>
        <w:rPr>
          <w:rFonts w:ascii="Times New Roman" w:hAnsi="Times New Roman"/>
          <w:sz w:val="24"/>
          <w:szCs w:val="24"/>
        </w:rPr>
      </w:pPr>
      <w:r>
        <w:rPr>
          <w:rFonts w:ascii="Times New Roman" w:hAnsi="Times New Roman"/>
          <w:sz w:val="24"/>
          <w:szCs w:val="24"/>
        </w:rPr>
        <w:t>(5) specific</w:t>
      </w:r>
    </w:p>
    <w:p>
      <w:pPr>
        <w:rPr>
          <w:rFonts w:ascii="Times New Roman" w:hAnsi="Times New Roman"/>
          <w:sz w:val="24"/>
          <w:szCs w:val="24"/>
        </w:rPr>
      </w:pPr>
      <w:r>
        <w:rPr>
          <w:rFonts w:ascii="Times New Roman" w:hAnsi="Times New Roman"/>
          <w:sz w:val="24"/>
          <w:szCs w:val="24"/>
        </w:rPr>
        <w:t xml:space="preserve">(6) particular/special </w:t>
      </w:r>
    </w:p>
    <w:p>
      <w:pPr>
        <w:rPr>
          <w:rFonts w:ascii="Times New Roman" w:hAnsi="Times New Roman"/>
          <w:sz w:val="24"/>
          <w:szCs w:val="24"/>
        </w:rPr>
      </w:pPr>
      <w:r>
        <w:rPr>
          <w:rFonts w:ascii="Times New Roman" w:hAnsi="Times New Roman"/>
          <w:sz w:val="24"/>
          <w:szCs w:val="24"/>
        </w:rPr>
        <w:t>(7) exact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(8) substitute</w:t>
      </w:r>
    </w:p>
    <w:p>
      <w:pPr>
        <w:rPr>
          <w:rFonts w:ascii="Times New Roman" w:hAnsi="Times New Roman"/>
          <w:sz w:val="24"/>
          <w:szCs w:val="24"/>
        </w:rPr>
      </w:pPr>
      <w:r>
        <w:rPr>
          <w:rFonts w:ascii="Times New Roman" w:hAnsi="Times New Roman"/>
          <w:sz w:val="24"/>
          <w:szCs w:val="24"/>
        </w:rPr>
        <w:t>(9) replace/substitute</w:t>
      </w:r>
    </w:p>
    <w:p>
      <w:pPr>
        <w:rPr>
          <w:rFonts w:ascii="Times New Roman" w:hAnsi="Times New Roman"/>
          <w:sz w:val="24"/>
          <w:szCs w:val="24"/>
        </w:rPr>
      </w:pPr>
      <w:r>
        <w:rPr>
          <w:rFonts w:ascii="Times New Roman" w:hAnsi="Times New Roman"/>
          <w:sz w:val="24"/>
          <w:szCs w:val="24"/>
        </w:rPr>
        <w:t>(10) replace</w:t>
      </w:r>
    </w:p>
    <w:p>
      <w:pPr>
        <w:rPr>
          <w:rFonts w:ascii="Times New Roman" w:hAnsi="Times New Roman"/>
          <w:sz w:val="24"/>
          <w:szCs w:val="24"/>
        </w:rPr>
      </w:pPr>
      <w:r>
        <w:rPr>
          <w:rFonts w:ascii="Times New Roman" w:hAnsi="Times New Roman"/>
          <w:sz w:val="24"/>
          <w:szCs w:val="24"/>
        </w:rPr>
        <w:t>(11) transplant</w:t>
      </w:r>
    </w:p>
    <w:p>
      <w:pPr>
        <w:rPr>
          <w:rFonts w:ascii="Times New Roman" w:hAnsi="Times New Roman"/>
          <w:sz w:val="24"/>
          <w:szCs w:val="24"/>
        </w:rPr>
      </w:pPr>
      <w:r>
        <w:rPr>
          <w:rFonts w:ascii="Times New Roman" w:hAnsi="Times New Roman"/>
          <w:sz w:val="24"/>
          <w:szCs w:val="24"/>
        </w:rPr>
        <w:t>(12) supplant/replace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(13) pleasure</w:t>
      </w:r>
    </w:p>
    <w:p>
      <w:pPr>
        <w:rPr>
          <w:rFonts w:ascii="Times New Roman" w:hAnsi="Times New Roman"/>
          <w:sz w:val="24"/>
          <w:szCs w:val="24"/>
        </w:rPr>
      </w:pPr>
      <w:r>
        <w:rPr>
          <w:rFonts w:ascii="Times New Roman" w:hAnsi="Times New Roman"/>
          <w:sz w:val="24"/>
          <w:szCs w:val="24"/>
        </w:rPr>
        <w:t>(14) pleasant</w:t>
      </w:r>
    </w:p>
    <w:p>
      <w:pPr>
        <w:rPr>
          <w:rFonts w:ascii="Times New Roman" w:hAnsi="Times New Roman"/>
          <w:sz w:val="24"/>
          <w:szCs w:val="24"/>
        </w:rPr>
      </w:pPr>
      <w:r>
        <w:rPr>
          <w:rFonts w:ascii="Times New Roman" w:hAnsi="Times New Roman"/>
          <w:sz w:val="24"/>
          <w:szCs w:val="24"/>
        </w:rPr>
        <w:t>(15) pleasing/pleasant</w:t>
      </w:r>
    </w:p>
    <w:p>
      <w:pPr>
        <w:rPr>
          <w:rFonts w:ascii="Times New Roman" w:hAnsi="Times New Roman"/>
          <w:sz w:val="24"/>
          <w:szCs w:val="24"/>
        </w:rPr>
      </w:pPr>
      <w:r>
        <w:rPr>
          <w:rFonts w:ascii="Times New Roman" w:hAnsi="Times New Roman"/>
          <w:sz w:val="24"/>
          <w:szCs w:val="24"/>
        </w:rPr>
        <w:t>(16) pleasing</w:t>
      </w:r>
    </w:p>
    <w:p>
      <w:pPr>
        <w:rPr>
          <w:rFonts w:ascii="Times New Roman" w:hAnsi="Times New Roman"/>
          <w:sz w:val="24"/>
          <w:szCs w:val="24"/>
        </w:rPr>
      </w:pPr>
      <w:r>
        <w:rPr>
          <w:rFonts w:ascii="Times New Roman" w:hAnsi="Times New Roman"/>
          <w:sz w:val="24"/>
          <w:szCs w:val="24"/>
        </w:rPr>
        <w:t>(17) pleasant</w:t>
      </w:r>
    </w:p>
    <w:p>
      <w:pPr>
        <w:pStyle w:val="15"/>
        <w:ind w:left="360" w:firstLine="0"/>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4.</w:t>
      </w:r>
    </w:p>
    <w:p>
      <w:pPr>
        <w:pStyle w:val="15"/>
        <w:numPr>
          <w:ilvl w:val="0"/>
          <w:numId w:val="1"/>
        </w:numPr>
        <w:rPr>
          <w:rFonts w:ascii="Times New Roman" w:hAnsi="Times New Roman"/>
          <w:sz w:val="24"/>
          <w:szCs w:val="24"/>
        </w:rPr>
      </w:pPr>
      <w:r>
        <w:rPr>
          <w:rFonts w:ascii="Times New Roman" w:hAnsi="Times New Roman"/>
          <w:sz w:val="24"/>
          <w:szCs w:val="24"/>
        </w:rPr>
        <w:t>constraints</w:t>
      </w:r>
    </w:p>
    <w:p>
      <w:pPr>
        <w:pStyle w:val="15"/>
        <w:numPr>
          <w:ilvl w:val="0"/>
          <w:numId w:val="1"/>
        </w:numPr>
        <w:rPr>
          <w:rFonts w:ascii="Times New Roman" w:hAnsi="Times New Roman"/>
          <w:sz w:val="24"/>
          <w:szCs w:val="24"/>
        </w:rPr>
      </w:pPr>
      <w:r>
        <w:rPr>
          <w:rFonts w:ascii="Times New Roman" w:hAnsi="Times New Roman"/>
          <w:sz w:val="24"/>
          <w:szCs w:val="24"/>
        </w:rPr>
        <w:t>obey</w:t>
      </w:r>
    </w:p>
    <w:p>
      <w:pPr>
        <w:pStyle w:val="15"/>
        <w:numPr>
          <w:ilvl w:val="0"/>
          <w:numId w:val="1"/>
        </w:numPr>
        <w:rPr>
          <w:rFonts w:ascii="Times New Roman" w:hAnsi="Times New Roman"/>
          <w:sz w:val="24"/>
          <w:szCs w:val="24"/>
        </w:rPr>
      </w:pPr>
      <w:r>
        <w:rPr>
          <w:rFonts w:ascii="Times New Roman" w:hAnsi="Times New Roman"/>
          <w:sz w:val="24"/>
          <w:szCs w:val="24"/>
        </w:rPr>
        <w:t>randomly</w:t>
      </w:r>
    </w:p>
    <w:p>
      <w:pPr>
        <w:pStyle w:val="15"/>
        <w:numPr>
          <w:ilvl w:val="0"/>
          <w:numId w:val="1"/>
        </w:numPr>
        <w:rPr>
          <w:rFonts w:ascii="Times New Roman" w:hAnsi="Times New Roman"/>
          <w:sz w:val="24"/>
          <w:szCs w:val="24"/>
        </w:rPr>
      </w:pPr>
      <w:r>
        <w:rPr>
          <w:rFonts w:ascii="Times New Roman" w:hAnsi="Times New Roman"/>
          <w:sz w:val="24"/>
          <w:szCs w:val="24"/>
        </w:rPr>
        <w:t>adverse</w:t>
      </w:r>
    </w:p>
    <w:p>
      <w:pPr>
        <w:pStyle w:val="15"/>
        <w:numPr>
          <w:ilvl w:val="0"/>
          <w:numId w:val="1"/>
        </w:numPr>
        <w:rPr>
          <w:rFonts w:ascii="Times New Roman" w:hAnsi="Times New Roman"/>
          <w:sz w:val="24"/>
          <w:szCs w:val="24"/>
        </w:rPr>
      </w:pPr>
      <w:r>
        <w:rPr>
          <w:rFonts w:ascii="Times New Roman" w:hAnsi="Times New Roman"/>
          <w:sz w:val="24"/>
          <w:szCs w:val="24"/>
        </w:rPr>
        <w:t>declared</w:t>
      </w:r>
    </w:p>
    <w:p>
      <w:pPr>
        <w:pStyle w:val="15"/>
        <w:numPr>
          <w:ilvl w:val="0"/>
          <w:numId w:val="1"/>
        </w:numPr>
        <w:rPr>
          <w:rFonts w:ascii="Times New Roman" w:hAnsi="Times New Roman"/>
          <w:sz w:val="24"/>
          <w:szCs w:val="24"/>
        </w:rPr>
      </w:pPr>
      <w:r>
        <w:rPr>
          <w:rFonts w:ascii="Times New Roman" w:hAnsi="Times New Roman"/>
          <w:sz w:val="24"/>
          <w:szCs w:val="24"/>
        </w:rPr>
        <w:t>pauperized</w:t>
      </w:r>
    </w:p>
    <w:p>
      <w:pPr>
        <w:pStyle w:val="15"/>
        <w:numPr>
          <w:ilvl w:val="0"/>
          <w:numId w:val="1"/>
        </w:numPr>
        <w:rPr>
          <w:rFonts w:ascii="Times New Roman" w:hAnsi="Times New Roman"/>
          <w:sz w:val="24"/>
          <w:szCs w:val="24"/>
        </w:rPr>
      </w:pPr>
      <w:r>
        <w:rPr>
          <w:rFonts w:ascii="Times New Roman" w:hAnsi="Times New Roman"/>
          <w:sz w:val="24"/>
          <w:szCs w:val="24"/>
        </w:rPr>
        <w:t>obstacle</w:t>
      </w:r>
    </w:p>
    <w:p>
      <w:pPr>
        <w:rPr>
          <w:rFonts w:ascii="Times New Roman" w:hAnsi="Times New Roman"/>
          <w:b/>
          <w:sz w:val="24"/>
          <w:szCs w:val="24"/>
        </w:rPr>
      </w:pPr>
    </w:p>
    <w:p>
      <w:r>
        <w:fldChar w:fldCharType="begin"/>
      </w:r>
      <w:r>
        <w:instrText xml:space="preserve">= 2 \* ROMAN</w:instrText>
      </w:r>
      <w:r>
        <w:fldChar w:fldCharType="separate"/>
      </w:r>
      <w:bookmarkStart w:id="4" w:name="__Fieldmark__463_1581875672"/>
      <w:bookmarkStart w:id="5" w:name="OLE_LINK31"/>
      <w:bookmarkStart w:id="6" w:name="OLE_LINK30"/>
      <w:r>
        <w:rPr>
          <w:rFonts w:ascii="Times New Roman" w:hAnsi="Times New Roman"/>
          <w:b/>
          <w:sz w:val="24"/>
          <w:szCs w:val="24"/>
        </w:rPr>
        <w:t>II</w:t>
      </w:r>
      <w:r>
        <w:fldChar w:fldCharType="end"/>
      </w:r>
      <w:bookmarkEnd w:id="4"/>
      <w:bookmarkEnd w:id="5"/>
      <w:bookmarkEnd w:id="6"/>
      <w:r>
        <w:rPr>
          <w:rFonts w:ascii="Times New Roman" w:hAnsi="Times New Roman"/>
          <w:b/>
          <w:sz w:val="24"/>
          <w:szCs w:val="24"/>
        </w:rPr>
        <w:t>.Sentence and Discourse</w:t>
      </w:r>
    </w:p>
    <w:p>
      <w:bookmarkStart w:id="7" w:name="OLE_LINK29"/>
      <w:bookmarkEnd w:id="7"/>
      <w:bookmarkStart w:id="8" w:name="OLE_LINK28"/>
      <w:bookmarkEnd w:id="8"/>
      <w:r>
        <w:rPr>
          <w:rFonts w:ascii="Times New Roman" w:hAnsi="Times New Roman"/>
          <w:b/>
          <w:sz w:val="24"/>
          <w:szCs w:val="24"/>
        </w:rPr>
        <w:t>1. Paraphrase</w:t>
      </w:r>
    </w:p>
    <w:p>
      <w:pPr>
        <w:rPr>
          <w:rFonts w:ascii="Times New Roman" w:hAnsi="Times New Roman"/>
          <w:bCs/>
          <w:sz w:val="24"/>
          <w:szCs w:val="24"/>
        </w:rPr>
      </w:pPr>
      <w:r>
        <w:rPr>
          <w:rFonts w:ascii="Times New Roman" w:hAnsi="Times New Roman"/>
          <w:b/>
          <w:sz w:val="24"/>
          <w:szCs w:val="24"/>
        </w:rPr>
        <w:br/>
      </w:r>
      <w:r>
        <w:rPr>
          <w:rFonts w:ascii="Times New Roman" w:hAnsi="Times New Roman"/>
          <w:bCs/>
          <w:sz w:val="24"/>
          <w:szCs w:val="24"/>
        </w:rPr>
        <w:t>1) to start with, most children have a certain measure of hostility and</w:t>
      </w:r>
      <w:r>
        <w:rPr>
          <w:rFonts w:ascii="Times New Roman" w:hAnsi="Times New Roman"/>
          <w:bCs/>
          <w:sz w:val="24"/>
          <w:szCs w:val="24"/>
        </w:rPr>
        <w:br/>
      </w:r>
      <w:r>
        <w:rPr>
          <w:rFonts w:ascii="Times New Roman" w:hAnsi="Times New Roman"/>
          <w:bCs/>
          <w:sz w:val="24"/>
          <w:szCs w:val="24"/>
        </w:rPr>
        <w:t>rebelliousness as a result of their conflicts with a surrounding world that</w:t>
      </w:r>
      <w:r>
        <w:rPr>
          <w:rFonts w:ascii="Times New Roman" w:hAnsi="Times New Roman"/>
          <w:bCs/>
          <w:sz w:val="24"/>
          <w:szCs w:val="24"/>
        </w:rPr>
        <w:br/>
      </w:r>
      <w:r>
        <w:rPr>
          <w:rFonts w:ascii="Times New Roman" w:hAnsi="Times New Roman"/>
          <w:bCs/>
          <w:sz w:val="24"/>
          <w:szCs w:val="24"/>
        </w:rPr>
        <w:t>tends to block their expansiveness and to which, as the weaker opponent, they usually</w:t>
      </w:r>
      <w:r>
        <w:rPr>
          <w:rFonts w:ascii="Times New Roman" w:hAnsi="Times New Roman"/>
          <w:bCs/>
          <w:sz w:val="24"/>
          <w:szCs w:val="24"/>
        </w:rPr>
        <w:br/>
      </w:r>
      <w:r>
        <w:rPr>
          <w:rFonts w:ascii="Times New Roman" w:hAnsi="Times New Roman"/>
          <w:bCs/>
          <w:sz w:val="24"/>
          <w:szCs w:val="24"/>
        </w:rPr>
        <w:t>have to yield.</w:t>
      </w:r>
      <w:r>
        <w:rPr>
          <w:rFonts w:ascii="Times New Roman" w:hAnsi="Times New Roman"/>
          <w:bCs/>
          <w:sz w:val="24"/>
          <w:szCs w:val="24"/>
        </w:rPr>
        <w:br/>
      </w:r>
      <w:r>
        <w:rPr>
          <w:rFonts w:ascii="Times New Roman" w:hAnsi="Times New Roman"/>
          <w:bCs/>
          <w:sz w:val="24"/>
          <w:szCs w:val="24"/>
        </w:rPr>
        <w:br/>
      </w:r>
      <w:r>
        <w:rPr>
          <w:rFonts w:ascii="Times New Roman" w:hAnsi="Times New Roman"/>
          <w:bCs/>
          <w:sz w:val="24"/>
          <w:szCs w:val="24"/>
        </w:rPr>
        <w:t>At the beginning, when most children try to increase the scope of their</w:t>
      </w:r>
      <w:r>
        <w:rPr>
          <w:rFonts w:ascii="Times New Roman" w:hAnsi="Times New Roman"/>
          <w:bCs/>
          <w:sz w:val="24"/>
          <w:szCs w:val="24"/>
        </w:rPr>
        <w:br/>
      </w:r>
      <w:r>
        <w:rPr>
          <w:rFonts w:ascii="Times New Roman" w:hAnsi="Times New Roman"/>
          <w:bCs/>
          <w:sz w:val="24"/>
          <w:szCs w:val="24"/>
        </w:rPr>
        <w:t>knowledge and activity in the world around them, they are met with difficulties</w:t>
      </w:r>
      <w:r>
        <w:rPr>
          <w:rFonts w:ascii="Times New Roman" w:hAnsi="Times New Roman"/>
          <w:bCs/>
          <w:sz w:val="24"/>
          <w:szCs w:val="24"/>
        </w:rPr>
        <w:br/>
      </w:r>
      <w:r>
        <w:rPr>
          <w:rFonts w:ascii="Times New Roman" w:hAnsi="Times New Roman"/>
          <w:bCs/>
          <w:sz w:val="24"/>
          <w:szCs w:val="24"/>
        </w:rPr>
        <w:t>that hinder their development, and therefore become somewhat unfriendly to the</w:t>
      </w:r>
      <w:r>
        <w:rPr>
          <w:rFonts w:ascii="Times New Roman" w:hAnsi="Times New Roman"/>
          <w:bCs/>
          <w:sz w:val="24"/>
          <w:szCs w:val="24"/>
        </w:rPr>
        <w:br/>
      </w:r>
      <w:r>
        <w:rPr>
          <w:rFonts w:ascii="Times New Roman" w:hAnsi="Times New Roman"/>
          <w:bCs/>
          <w:sz w:val="24"/>
          <w:szCs w:val="24"/>
        </w:rPr>
        <w:t>world and tend to resist it, but since they are much weaker than the world,</w:t>
      </w:r>
      <w:r>
        <w:rPr>
          <w:rFonts w:ascii="Times New Roman" w:hAnsi="Times New Roman"/>
          <w:bCs/>
          <w:sz w:val="24"/>
          <w:szCs w:val="24"/>
        </w:rPr>
        <w:br/>
      </w:r>
      <w:r>
        <w:rPr>
          <w:rFonts w:ascii="Times New Roman" w:hAnsi="Times New Roman"/>
          <w:bCs/>
          <w:sz w:val="24"/>
          <w:szCs w:val="24"/>
        </w:rPr>
        <w:t>they have to give up their resistance and do whatever the world wants them to</w:t>
      </w:r>
      <w:r>
        <w:rPr>
          <w:rFonts w:ascii="Times New Roman" w:hAnsi="Times New Roman"/>
          <w:bCs/>
          <w:sz w:val="24"/>
          <w:szCs w:val="24"/>
        </w:rPr>
        <w:br/>
      </w:r>
      <w:r>
        <w:rPr>
          <w:rFonts w:ascii="Times New Roman" w:hAnsi="Times New Roman"/>
          <w:bCs/>
          <w:sz w:val="24"/>
          <w:szCs w:val="24"/>
        </w:rPr>
        <w:t>do.</w:t>
      </w:r>
    </w:p>
    <w:p>
      <w:pPr>
        <w:rPr>
          <w:rFonts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2) It is about as useful as</w:t>
      </w:r>
    </w:p>
    <w:p>
      <w:pPr>
        <w:rPr>
          <w:rFonts w:hint="eastAsia" w:ascii="Times New Roman" w:hAnsi="Times New Roman"/>
          <w:sz w:val="24"/>
          <w:szCs w:val="24"/>
        </w:rPr>
      </w:pPr>
      <w:r>
        <w:rPr>
          <w:rFonts w:hint="eastAsia" w:ascii="Times New Roman" w:hAnsi="Times New Roman"/>
          <w:sz w:val="24"/>
          <w:szCs w:val="24"/>
        </w:rPr>
        <w:t>instructions concerning life in the Arctic would be to someone who has asked</w:t>
      </w:r>
    </w:p>
    <w:p>
      <w:pPr>
        <w:rPr>
          <w:rFonts w:hint="eastAsia" w:ascii="Times New Roman" w:hAnsi="Times New Roman"/>
          <w:sz w:val="24"/>
          <w:szCs w:val="24"/>
        </w:rPr>
      </w:pPr>
      <w:r>
        <w:rPr>
          <w:rFonts w:hint="eastAsia" w:ascii="Times New Roman" w:hAnsi="Times New Roman"/>
          <w:sz w:val="24"/>
          <w:szCs w:val="24"/>
        </w:rPr>
        <w:t>how to prepare for an expedition to the Sahara Desert.</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This false description and interpretation of the world is totally useless for children</w:t>
      </w:r>
    </w:p>
    <w:p>
      <w:pPr>
        <w:rPr>
          <w:rFonts w:hint="eastAsia" w:ascii="Times New Roman" w:hAnsi="Times New Roman"/>
          <w:sz w:val="24"/>
          <w:szCs w:val="24"/>
        </w:rPr>
      </w:pPr>
      <w:r>
        <w:rPr>
          <w:rFonts w:hint="eastAsia" w:ascii="Times New Roman" w:hAnsi="Times New Roman"/>
          <w:sz w:val="24"/>
          <w:szCs w:val="24"/>
        </w:rPr>
        <w:t>trying to understand the world, just as knowledge about life in the Arctic is</w:t>
      </w:r>
    </w:p>
    <w:p>
      <w:pPr>
        <w:rPr>
          <w:rFonts w:hint="eastAsia" w:ascii="Times New Roman" w:hAnsi="Times New Roman"/>
          <w:sz w:val="24"/>
          <w:szCs w:val="24"/>
        </w:rPr>
      </w:pPr>
      <w:r>
        <w:rPr>
          <w:rFonts w:hint="eastAsia" w:ascii="Times New Roman" w:hAnsi="Times New Roman"/>
          <w:sz w:val="24"/>
          <w:szCs w:val="24"/>
        </w:rPr>
        <w:t>totally useless for people who want to know what preparations to make for a</w:t>
      </w:r>
    </w:p>
    <w:p>
      <w:pPr>
        <w:rPr>
          <w:rFonts w:hint="eastAsia" w:ascii="Times New Roman" w:hAnsi="Times New Roman"/>
          <w:sz w:val="24"/>
          <w:szCs w:val="24"/>
        </w:rPr>
      </w:pPr>
      <w:r>
        <w:rPr>
          <w:rFonts w:hint="eastAsia" w:ascii="Times New Roman" w:hAnsi="Times New Roman"/>
          <w:sz w:val="24"/>
          <w:szCs w:val="24"/>
        </w:rPr>
        <w:t>journey to the Sahara Desert, a place completely different from the Arctic.</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3) If we look only at the</w:t>
      </w:r>
      <w:r>
        <w:rPr>
          <w:rFonts w:hint="eastAsia" w:ascii="Times New Roman" w:hAnsi="Times New Roman"/>
          <w:sz w:val="24"/>
          <w:szCs w:val="24"/>
          <w:lang w:val="en-US" w:eastAsia="zh-CN"/>
        </w:rPr>
        <w:t xml:space="preserve"> </w:t>
      </w:r>
      <w:r>
        <w:rPr>
          <w:rFonts w:hint="eastAsia" w:ascii="Times New Roman" w:hAnsi="Times New Roman"/>
          <w:sz w:val="24"/>
          <w:szCs w:val="24"/>
        </w:rPr>
        <w:t>economic needs as far as the “normal” person is concerned, if we do not see the</w:t>
      </w:r>
      <w:r>
        <w:rPr>
          <w:rFonts w:hint="eastAsia" w:ascii="Times New Roman" w:hAnsi="Times New Roman"/>
          <w:sz w:val="24"/>
          <w:szCs w:val="24"/>
          <w:lang w:val="en-US" w:eastAsia="zh-CN"/>
        </w:rPr>
        <w:t xml:space="preserve"> </w:t>
      </w:r>
      <w:r>
        <w:rPr>
          <w:rFonts w:hint="eastAsia" w:ascii="Times New Roman" w:hAnsi="Times New Roman"/>
          <w:sz w:val="24"/>
          <w:szCs w:val="24"/>
        </w:rPr>
        <w:t>unconscious suffering of the average automatized person, then we fail to see</w:t>
      </w:r>
      <w:r>
        <w:rPr>
          <w:rFonts w:hint="eastAsia" w:ascii="Times New Roman" w:hAnsi="Times New Roman"/>
          <w:sz w:val="24"/>
          <w:szCs w:val="24"/>
          <w:lang w:val="en-US" w:eastAsia="zh-CN"/>
        </w:rPr>
        <w:t xml:space="preserve"> </w:t>
      </w:r>
      <w:r>
        <w:rPr>
          <w:rFonts w:hint="eastAsia" w:ascii="Times New Roman" w:hAnsi="Times New Roman"/>
          <w:sz w:val="24"/>
          <w:szCs w:val="24"/>
        </w:rPr>
        <w:t>the danger that threatens our culture from its human basis.</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If we think people are doing the usual things and therefore are quite all right,</w:t>
      </w:r>
      <w:r>
        <w:rPr>
          <w:rFonts w:hint="eastAsia" w:ascii="Times New Roman" w:hAnsi="Times New Roman"/>
          <w:sz w:val="24"/>
          <w:szCs w:val="24"/>
          <w:lang w:val="en-US" w:eastAsia="zh-CN"/>
        </w:rPr>
        <w:t xml:space="preserve"> </w:t>
      </w:r>
      <w:r>
        <w:rPr>
          <w:rFonts w:hint="eastAsia" w:ascii="Times New Roman" w:hAnsi="Times New Roman"/>
          <w:sz w:val="24"/>
          <w:szCs w:val="24"/>
        </w:rPr>
        <w:t>and we only try to satisfy their economic needs, and if we do not realize that</w:t>
      </w:r>
      <w:r>
        <w:rPr>
          <w:rFonts w:hint="eastAsia" w:ascii="Times New Roman" w:hAnsi="Times New Roman"/>
          <w:sz w:val="24"/>
          <w:szCs w:val="24"/>
          <w:lang w:val="en-US" w:eastAsia="zh-CN"/>
        </w:rPr>
        <w:t xml:space="preserve"> </w:t>
      </w:r>
      <w:r>
        <w:rPr>
          <w:rFonts w:hint="eastAsia" w:ascii="Times New Roman" w:hAnsi="Times New Roman"/>
          <w:sz w:val="24"/>
          <w:szCs w:val="24"/>
        </w:rPr>
        <w:t>common people today are merely passively doing what they are expected to do</w:t>
      </w:r>
      <w:r>
        <w:rPr>
          <w:rFonts w:hint="eastAsia" w:ascii="Times New Roman" w:hAnsi="Times New Roman"/>
          <w:sz w:val="24"/>
          <w:szCs w:val="24"/>
          <w:lang w:val="en-US" w:eastAsia="zh-CN"/>
        </w:rPr>
        <w:t xml:space="preserve"> </w:t>
      </w:r>
      <w:r>
        <w:rPr>
          <w:rFonts w:hint="eastAsia" w:ascii="Times New Roman" w:hAnsi="Times New Roman"/>
          <w:sz w:val="24"/>
          <w:szCs w:val="24"/>
        </w:rPr>
        <w:t>without their own feeling, thinking and willing, and feel much pain which they themselves</w:t>
      </w:r>
      <w:r>
        <w:rPr>
          <w:rFonts w:hint="eastAsia" w:ascii="Times New Roman" w:hAnsi="Times New Roman"/>
          <w:sz w:val="24"/>
          <w:szCs w:val="24"/>
          <w:lang w:val="en-US" w:eastAsia="zh-CN"/>
        </w:rPr>
        <w:t xml:space="preserve"> </w:t>
      </w:r>
      <w:r>
        <w:rPr>
          <w:rFonts w:hint="eastAsia" w:ascii="Times New Roman" w:hAnsi="Times New Roman"/>
          <w:sz w:val="24"/>
          <w:szCs w:val="24"/>
        </w:rPr>
        <w:t>might not be aware of, then we do not see that the people, which are the very</w:t>
      </w:r>
      <w:r>
        <w:rPr>
          <w:rFonts w:hint="eastAsia" w:ascii="Times New Roman" w:hAnsi="Times New Roman"/>
          <w:sz w:val="24"/>
          <w:szCs w:val="24"/>
          <w:lang w:val="en-US" w:eastAsia="zh-CN"/>
        </w:rPr>
        <w:t xml:space="preserve"> </w:t>
      </w:r>
      <w:r>
        <w:rPr>
          <w:rFonts w:hint="eastAsia" w:ascii="Times New Roman" w:hAnsi="Times New Roman"/>
          <w:sz w:val="24"/>
          <w:szCs w:val="24"/>
        </w:rPr>
        <w:t>basis of our culture, are having great problems, and this might lead to great trouble</w:t>
      </w:r>
      <w:r>
        <w:rPr>
          <w:rFonts w:hint="eastAsia" w:ascii="Times New Roman" w:hAnsi="Times New Roman"/>
          <w:sz w:val="24"/>
          <w:szCs w:val="24"/>
          <w:lang w:val="en-US" w:eastAsia="zh-CN"/>
        </w:rPr>
        <w:t xml:space="preserve"> </w:t>
      </w:r>
      <w:bookmarkStart w:id="9" w:name="_GoBack"/>
      <w:bookmarkEnd w:id="9"/>
      <w:r>
        <w:rPr>
          <w:rFonts w:hint="eastAsia" w:ascii="Times New Roman" w:hAnsi="Times New Roman"/>
          <w:sz w:val="24"/>
          <w:szCs w:val="24"/>
        </w:rPr>
        <w:t>for our culture in the future</w:t>
      </w:r>
    </w:p>
    <w:p>
      <w:pPr>
        <w:rPr>
          <w:rFonts w:hint="eastAsia" w:ascii="Times New Roman" w:hAnsi="Times New Roman"/>
          <w:sz w:val="24"/>
          <w:szCs w:val="24"/>
        </w:rPr>
      </w:pPr>
      <w:r>
        <w:rPr>
          <w:rFonts w:hint="eastAsia" w:ascii="Times New Roman" w:hAnsi="Times New Roman"/>
          <w:b/>
          <w:bCs/>
          <w:sz w:val="24"/>
          <w:szCs w:val="24"/>
          <w:lang w:val="en-US" w:eastAsia="zh-CN"/>
        </w:rPr>
        <w:t>8</w: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 xml:space="preserve">1.     </w:t>
      </w:r>
    </w:p>
    <w:p>
      <w:pPr>
        <w:rPr>
          <w:rFonts w:hint="eastAsia" w:ascii="Times New Roman" w:hAnsi="Times New Roman"/>
          <w:sz w:val="24"/>
          <w:szCs w:val="24"/>
        </w:rPr>
      </w:pPr>
      <w:r>
        <w:rPr>
          <w:rFonts w:hint="eastAsia" w:ascii="Times New Roman" w:hAnsi="Times New Roman"/>
          <w:sz w:val="24"/>
          <w:szCs w:val="24"/>
        </w:rPr>
        <w:t>1) 在过去，他们的生活主要由三种理念所主宰：一是需要着重激发、保护与提升的男性自我；二是堪与家庭相提并论的等级观念；三是人际关系的亲疏远近。</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2) 村里初来乍到的新人迫切希望融入，会对当地人曲意逢迎，但有时却由于对乡村生活的错误预期而适得其反。</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3) 在文艺批评圈弥漫着一种风气，对那些拒不承认莎士比亚作品普世性的人嗤之以鼻，仿佛他们是自由主义神圣教会里的古怪教派。</w:t>
      </w:r>
    </w:p>
    <w:p>
      <w:pPr>
        <w:rPr>
          <w:rFonts w:hint="eastAsia"/>
        </w:rPr>
      </w:pPr>
    </w:p>
    <w:p>
      <w:pPr>
        <w:rPr>
          <w:rFonts w:hint="eastAsia"/>
        </w:rPr>
      </w:pPr>
    </w:p>
    <w:p>
      <w:pPr>
        <w:rPr>
          <w:rFonts w:hint="eastAsia"/>
          <w:lang w:val="en-US" w:eastAsia="zh-CN"/>
        </w:rPr>
      </w:pPr>
    </w:p>
    <w:p>
      <w:pPr>
        <w:numPr>
          <w:ilvl w:val="3"/>
          <w:numId w:val="2"/>
        </w:numPr>
        <w:rPr>
          <w:rFonts w:ascii="Times New Roman" w:hAnsi="Times New Roman"/>
          <w:b/>
          <w:sz w:val="24"/>
          <w:szCs w:val="24"/>
        </w:rPr>
      </w:pPr>
    </w:p>
    <w:p>
      <w:pPr>
        <w:rPr>
          <w:rFonts w:ascii="Times New Roman" w:hAnsi="Times New Roman"/>
          <w:sz w:val="24"/>
          <w:szCs w:val="24"/>
        </w:rPr>
      </w:pPr>
      <w:r>
        <w:rPr>
          <w:rFonts w:ascii="Times New Roman" w:hAnsi="Times New Roman"/>
          <w:bCs/>
          <w:sz w:val="24"/>
          <w:szCs w:val="24"/>
        </w:rPr>
        <w:t>Erich</w:t>
      </w:r>
      <w:r>
        <w:rPr>
          <w:rFonts w:ascii="Times New Roman" w:hAnsi="Times New Roman"/>
          <w:sz w:val="24"/>
          <w:szCs w:val="24"/>
        </w:rPr>
        <w:t> </w:t>
      </w:r>
      <w:r>
        <w:rPr>
          <w:rFonts w:ascii="Times New Roman" w:hAnsi="Times New Roman"/>
          <w:bCs/>
          <w:sz w:val="24"/>
          <w:szCs w:val="24"/>
        </w:rPr>
        <w:t>Fromm</w:t>
      </w:r>
      <w:r>
        <w:rPr>
          <w:rFonts w:ascii="Times New Roman" w:hAnsi="Times New Roman"/>
          <w:sz w:val="24"/>
          <w:szCs w:val="24"/>
        </w:rPr>
        <w:t> was both a practicing psychoanalyst and a committed social theorist. He had the ability to write for a popular audience, to develop a strong social critique, and to combine psychological insight with social theory, drawing on diverse sources such as Freud and Marx. These qualities did not endear him to a number of his colleagues who viewed his efforts with some suspicion and even alarm. Today, his insights into the nature of society and human activity have a lot to say to educators – especially those committed to working for fairer forms of living.</w:t>
      </w:r>
    </w:p>
    <w:p>
      <w:pPr>
        <w:rPr>
          <w:rFonts w:ascii="Times New Roman" w:hAnsi="Times New Roman"/>
          <w:sz w:val="24"/>
          <w:szCs w:val="24"/>
        </w:rPr>
      </w:pPr>
      <w:r>
        <w:rPr>
          <w:rFonts w:ascii="Times New Roman" w:hAnsi="Times New Roman"/>
          <w:sz w:val="24"/>
          <w:szCs w:val="24"/>
        </w:rPr>
        <w:t>In 1941, the first of Fromm’s deeply influential books appeared: </w:t>
      </w:r>
      <w:r>
        <w:rPr>
          <w:rFonts w:ascii="Times New Roman" w:hAnsi="Times New Roman"/>
          <w:bCs/>
          <w:i/>
          <w:sz w:val="24"/>
          <w:szCs w:val="24"/>
        </w:rPr>
        <w:t>Escape From Freedom</w:t>
      </w:r>
      <w:r>
        <w:rPr>
          <w:rFonts w:ascii="Times New Roman" w:hAnsi="Times New Roman"/>
          <w:sz w:val="24"/>
          <w:szCs w:val="24"/>
        </w:rPr>
        <w:t>. It argued that freedom from the traditional bonds of medieval society, made him feel alone and isolated. This alienation from place and community, and the insecurities and fears entailed, helps to explain how people seek the security and rewards of authoritarian social orders such as fascism.</w:t>
      </w:r>
    </w:p>
    <w:p>
      <w:pPr>
        <w:rPr>
          <w:rFonts w:ascii="Times New Roman" w:hAnsi="Times New Roman"/>
          <w:sz w:val="24"/>
          <w:szCs w:val="24"/>
        </w:rPr>
      </w:pPr>
    </w:p>
    <w:p>
      <w:pPr>
        <w:numPr>
          <w:ilvl w:val="3"/>
          <w:numId w:val="2"/>
        </w:numPr>
        <w:rPr>
          <w:rFonts w:ascii="Times New Roman" w:hAnsi="Times New Roman"/>
          <w:sz w:val="24"/>
          <w:szCs w:val="24"/>
        </w:rPr>
      </w:pPr>
    </w:p>
    <w:p>
      <w:pPr>
        <w:pStyle w:val="15"/>
        <w:numPr>
          <w:ilvl w:val="0"/>
          <w:numId w:val="3"/>
        </w:numPr>
        <w:rPr>
          <w:rFonts w:ascii="Times New Roman" w:hAnsi="Times New Roman"/>
          <w:sz w:val="24"/>
          <w:szCs w:val="24"/>
        </w:rPr>
      </w:pPr>
      <w:r>
        <w:rPr>
          <w:rFonts w:ascii="Times New Roman" w:hAnsi="Times New Roman"/>
          <w:sz w:val="24"/>
          <w:szCs w:val="24"/>
        </w:rPr>
        <w:t>C</w:t>
      </w:r>
    </w:p>
    <w:p>
      <w:pPr>
        <w:pStyle w:val="15"/>
        <w:numPr>
          <w:ilvl w:val="0"/>
          <w:numId w:val="3"/>
        </w:numPr>
        <w:rPr>
          <w:rFonts w:ascii="Times New Roman" w:hAnsi="Times New Roman"/>
          <w:sz w:val="24"/>
          <w:szCs w:val="24"/>
        </w:rPr>
      </w:pPr>
      <w:r>
        <w:rPr>
          <w:rFonts w:ascii="Times New Roman" w:hAnsi="Times New Roman"/>
          <w:sz w:val="24"/>
          <w:szCs w:val="24"/>
        </w:rPr>
        <w:t>B</w:t>
      </w:r>
    </w:p>
    <w:p>
      <w:pPr>
        <w:pStyle w:val="15"/>
        <w:numPr>
          <w:ilvl w:val="0"/>
          <w:numId w:val="3"/>
        </w:numPr>
        <w:rPr>
          <w:rFonts w:ascii="Times New Roman" w:hAnsi="Times New Roman"/>
          <w:sz w:val="24"/>
          <w:szCs w:val="24"/>
        </w:rPr>
      </w:pPr>
      <w:r>
        <w:rPr>
          <w:rFonts w:ascii="Times New Roman" w:hAnsi="Times New Roman"/>
          <w:sz w:val="24"/>
          <w:szCs w:val="24"/>
        </w:rPr>
        <w:t>D</w:t>
      </w:r>
    </w:p>
    <w:p/>
    <w:sectPr>
      <w:pgSz w:w="11906" w:h="16838"/>
      <w:pgMar w:top="1440" w:right="1800" w:bottom="1440" w:left="1800" w:header="0" w:footer="0" w:gutter="0"/>
      <w:pgNumType w:fmt="decimal"/>
      <w:cols w:space="720" w:num="1"/>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multilevel"/>
    <w:tmpl w:val="00000007"/>
    <w:lvl w:ilvl="0" w:tentative="1">
      <w:start w:val="1"/>
      <w:numFmt w:val="decimal"/>
      <w:lvlText w:val="(%1)"/>
      <w:lvlJc w:val="left"/>
      <w:pPr>
        <w:ind w:left="360" w:hanging="360"/>
      </w:pPr>
      <w:rPr>
        <w:rFonts w:ascii="Times New Roman" w:hAnsi="Times New Roman" w:cs="Times New Roman"/>
        <w:sz w:val="24"/>
      </w:r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9">
    <w:nsid w:val="00000009"/>
    <w:multiLevelType w:val="multilevel"/>
    <w:tmpl w:val="00000009"/>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upperLetter"/>
      <w:lvlText w:val="%1."/>
      <w:lvlJc w:val="left"/>
      <w:pPr>
        <w:ind w:left="360" w:hanging="360"/>
      </w:pPr>
      <w:rPr>
        <w:rFonts w:cs="Times New Roman"/>
      </w:rPr>
    </w:lvl>
    <w:lvl w:ilvl="1" w:tentative="1">
      <w:start w:val="1"/>
      <w:numFmt w:val="decimal"/>
      <w:lvlText w:val="(%2)"/>
      <w:lvlJc w:val="left"/>
      <w:pPr>
        <w:ind w:left="780" w:hanging="360"/>
      </w:pPr>
      <w:rPr>
        <w:rFonts w:cs="Times New Roman"/>
      </w:rPr>
    </w:lvl>
    <w:lvl w:ilvl="2" w:tentative="1">
      <w:start w:val="2"/>
      <w:numFmt w:val="upperRoman"/>
      <w:lvlText w:val="%3."/>
      <w:lvlJc w:val="left"/>
      <w:pPr>
        <w:ind w:left="720" w:hanging="720"/>
      </w:pPr>
    </w:lvl>
    <w:lvl w:ilvl="3" w:tentative="1">
      <w:start w:val="3"/>
      <w:numFmt w:val="decimal"/>
      <w:lvlText w:val="%4."/>
      <w:lvlJc w:val="left"/>
      <w:pPr>
        <w:ind w:left="360" w:hanging="360"/>
      </w:pPr>
      <w:rPr>
        <w:rFonts w:ascii="Times New Roman" w:hAnsi="Times New Roman"/>
        <w:b/>
        <w:sz w:val="24"/>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9"/>
  </w:num>
  <w:num w:numId="2">
    <w:abstractNumId w:val="12"/>
  </w:num>
  <w:num w:numId="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efaultTabStop w:val="420"/>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style w:type="paragraph" w:default="1" w:styleId="1">
    <w:name w:val="Normal"/>
    <w:link w:val="9"/>
    <w:pPr>
      <w:widowControl w:val="0"/>
      <w:jc w:val="both"/>
    </w:pPr>
    <w:rPr>
      <w:rFonts w:ascii="Calibri" w:hAnsi="Calibri" w:cs="Times New Roman"/>
      <w:sz w:val="18"/>
      <w:szCs w:val="18"/>
    </w:rPr>
  </w:style>
  <w:style w:type="character" w:default="1" w:styleId="4">
    <w:name w:val="Default Paragraph Font"/>
  </w:style>
  <w:style w:type="character" w:customStyle="1" w:styleId="2">
    <w:name w:val="批注主题 Char"/>
    <w:basedOn w:val="3"/>
    <w:link w:val="1"/>
    <w:semiHidden/>
    <w:rPr>
      <w:rFonts w:ascii="Calibri" w:hAnsi="Calibri" w:cs="Times New Roman"/>
      <w:b/>
      <w:bCs/>
    </w:rPr>
  </w:style>
  <w:style w:type="character" w:customStyle="1" w:styleId="3">
    <w:name w:val="批注文字 Char"/>
    <w:basedOn w:val="4"/>
    <w:link w:val="1"/>
    <w:semiHidden/>
    <w:rPr>
      <w:rFonts w:ascii="Calibri" w:hAnsi="Calibri" w:cs="Times New Roman"/>
    </w:rPr>
  </w:style>
  <w:style w:type="paragraph" w:styleId="5">
    <w:name w:val="annotation text"/>
    <w:basedOn w:val="1"/>
    <w:link w:val="3"/>
    <w:pPr>
      <w:jc w:val="left"/>
    </w:pPr>
    <w:rPr>
      <w:rFonts w:ascii="Calibri" w:hAnsi="Calibri" w:cs="Times New Roman"/>
    </w:rPr>
  </w:style>
  <w:style w:type="paragraph" w:styleId="6">
    <w:name w:val="Body Text"/>
    <w:basedOn w:val="1"/>
    <w:pPr>
      <w:spacing w:before="0" w:after="140" w:line="288" w:lineRule="auto"/>
    </w:pPr>
  </w:style>
  <w:style w:type="paragraph" w:styleId="7">
    <w:name w:val="批注框文本"/>
    <w:basedOn w:val="1"/>
    <w:link w:val="8"/>
    <w:rPr>
      <w:rFonts w:ascii="Calibri" w:hAnsi="Calibri" w:cs="Times New Roman"/>
      <w:sz w:val="18"/>
      <w:szCs w:val="18"/>
    </w:rPr>
  </w:style>
  <w:style w:type="character" w:customStyle="1" w:styleId="8">
    <w:name w:val="批注框文本 Char"/>
    <w:basedOn w:val="4"/>
    <w:link w:val="1"/>
    <w:semiHidden/>
    <w:rPr>
      <w:rFonts w:ascii="Calibri" w:hAnsi="Calibri" w:cs="Times New Roman"/>
      <w:sz w:val="18"/>
      <w:szCs w:val="18"/>
    </w:rPr>
  </w:style>
  <w:style w:type="character" w:customStyle="1" w:styleId="9">
    <w:name w:val="页脚 Char"/>
    <w:basedOn w:val="4"/>
    <w:link w:val="1"/>
    <w:semiHidden/>
    <w:rPr>
      <w:rFonts w:ascii="Calibri" w:hAnsi="Calibri" w:cs="Times New Roman"/>
      <w:sz w:val="18"/>
      <w:szCs w:val="18"/>
    </w:rPr>
  </w:style>
  <w:style w:type="character" w:customStyle="1" w:styleId="10">
    <w:name w:val="页眉 Char"/>
    <w:basedOn w:val="4"/>
    <w:link w:val="1"/>
    <w:semiHidden/>
    <w:rPr>
      <w:rFonts w:ascii="Calibri" w:hAnsi="Calibri" w:cs="Times New Roman"/>
      <w:sz w:val="18"/>
      <w:szCs w:val="18"/>
    </w:rPr>
  </w:style>
  <w:style w:type="paragraph" w:customStyle="1" w:styleId="11">
    <w:name w:val="标题样式"/>
    <w:basedOn w:val="1"/>
    <w:next w:val="6"/>
    <w:pPr>
      <w:keepNext/>
      <w:spacing w:before="240" w:after="120"/>
    </w:pPr>
    <w:rPr>
      <w:rFonts w:ascii="Arial" w:hAnsi="Arial"/>
      <w:sz w:val="28"/>
      <w:szCs w:val="28"/>
    </w:rPr>
  </w:style>
  <w:style w:type="paragraph" w:customStyle="1" w:styleId="12">
    <w:name w:val="List"/>
    <w:basedOn w:val="6"/>
  </w:style>
  <w:style w:type="paragraph" w:customStyle="1" w:styleId="13">
    <w:name w:val="Caption"/>
    <w:basedOn w:val="1"/>
    <w:pPr>
      <w:suppressLineNumbers/>
      <w:spacing w:before="120" w:after="120"/>
    </w:pPr>
    <w:rPr>
      <w:i/>
      <w:iCs/>
      <w:sz w:val="24"/>
      <w:szCs w:val="24"/>
    </w:rPr>
  </w:style>
  <w:style w:type="paragraph" w:customStyle="1" w:styleId="14">
    <w:name w:val="索引"/>
    <w:basedOn w:val="1"/>
    <w:pPr>
      <w:suppressLineNumbers/>
    </w:pPr>
  </w:style>
  <w:style w:type="paragraph" w:customStyle="1" w:styleId="15">
    <w:name w:val="List Paragraph"/>
    <w:basedOn w:val="1"/>
    <w:pPr>
      <w:ind w:firstLine="420"/>
    </w:pPr>
  </w:style>
  <w:style w:type="paragraph" w:customStyle="1" w:styleId="16">
    <w:name w:val="annotation subject"/>
    <w:basedOn w:val="5"/>
    <w:rPr>
      <w:b/>
      <w:bCs/>
    </w:rPr>
  </w:style>
  <w:style w:type="paragraph" w:customStyle="1" w:styleId="17">
    <w:name w:val="Header"/>
    <w:basedOn w:val="1"/>
    <w:pPr>
      <w:pBdr>
        <w:bottom w:val="single" w:color="00000A" w:sz="6" w:space="1"/>
      </w:pBdr>
      <w:tabs>
        <w:tab w:val="center" w:pos="4153"/>
        <w:tab w:val="right" w:pos="8306"/>
      </w:tabs>
      <w:snapToGrid w:val="0"/>
      <w:jc w:val="center"/>
    </w:pPr>
    <w:rPr>
      <w:sz w:val="18"/>
      <w:szCs w:val="18"/>
    </w:rPr>
  </w:style>
  <w:style w:type="paragraph" w:customStyle="1" w:styleId="18">
    <w:name w:val="Footer"/>
    <w:basedOn w:val="1"/>
    <w:pPr>
      <w:tabs>
        <w:tab w:val="center" w:pos="4153"/>
        <w:tab w:val="right" w:pos="8306"/>
      </w:tabs>
      <w:snapToGrid w:val="0"/>
      <w:jc w:val="left"/>
    </w:pPr>
    <w:rPr>
      <w:sz w:val="18"/>
      <w:szCs w:val="18"/>
    </w:rPr>
  </w:style>
  <w:style w:type="character" w:customStyle="1" w:styleId="19">
    <w:name w:val="annotation reference"/>
    <w:basedOn w:val="4"/>
    <w:rPr>
      <w:sz w:val="21"/>
      <w:szCs w:val="21"/>
    </w:rPr>
  </w:style>
  <w:style w:type="character" w:customStyle="1" w:styleId="20">
    <w:name w:val="ListLabel 1"/>
    <w:rPr>
      <w:rFonts w:cs="Times New Roman"/>
    </w:rPr>
  </w:style>
  <w:style w:type="character" w:customStyle="1" w:styleId="21">
    <w:name w:val="ListLabel 2"/>
    <w:rPr>
      <w:rFonts w:cs="Times New Roman"/>
    </w:rPr>
  </w:style>
  <w:style w:type="character" w:customStyle="1" w:styleId="22">
    <w:name w:val="ListLabel 3"/>
    <w:rPr>
      <w:rFonts w:ascii="Times New Roman" w:hAnsi="Times New Roman"/>
      <w:b/>
      <w:sz w:val="24"/>
    </w:rPr>
  </w:style>
  <w:style w:type="character" w:customStyle="1" w:styleId="23">
    <w:name w:val="ListLabel 4"/>
    <w:rPr>
      <w:rFonts w:cs="Times New Roman"/>
    </w:rPr>
  </w:style>
  <w:style w:type="character" w:customStyle="1" w:styleId="24">
    <w:name w:val="ListLabel 5"/>
    <w:rPr>
      <w:rFonts w:cs="Times New Roman"/>
    </w:rPr>
  </w:style>
  <w:style w:type="character" w:customStyle="1" w:styleId="25">
    <w:name w:val="ListLabel 6"/>
    <w:rPr>
      <w:rFonts w:cs="Times New Roman"/>
    </w:rPr>
  </w:style>
  <w:style w:type="character" w:customStyle="1" w:styleId="26">
    <w:name w:val="ListLabel 7"/>
    <w:rPr>
      <w:rFonts w:cs="Times New Roman"/>
    </w:rPr>
  </w:style>
  <w:style w:type="character" w:customStyle="1" w:styleId="27">
    <w:name w:val="ListLabel 8"/>
    <w:rPr>
      <w:rFonts w:cs="Times New Roman"/>
    </w:rPr>
  </w:style>
  <w:style w:type="character" w:customStyle="1" w:styleId="28">
    <w:name w:val="ListLabel 9"/>
    <w:rPr>
      <w:rFonts w:ascii="Times New Roman" w:hAnsi="Times New Roman" w:cs="Times New Roman"/>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382</Words>
  <Characters>1900</Characters>
  <Lines>0</Lines>
  <Paragraphs>59</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2016-11-02T08:56:00Z</dcterms:created>
  <dc:creator>cb</dc:creator>
  <dcterms:modified xsi:type="dcterms:W3CDTF">2017-04-12T23:09:59Z</dcterms:modified>
  <dc:title>Unit 7	Individuality and Conformity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2052-9.1.0.4167</vt:lpwstr>
  </property>
</Properties>
</file>