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4F" w:rsidRPr="009C444F" w:rsidRDefault="009C444F" w:rsidP="002C2A83">
      <w:pPr>
        <w:spacing w:beforeLines="50" w:afterLines="50"/>
        <w:jc w:val="center"/>
        <w:rPr>
          <w:rFonts w:ascii="Times New Roman" w:hAnsi="Times New Roman"/>
          <w:b/>
          <w:kern w:val="0"/>
          <w:sz w:val="24"/>
          <w:szCs w:val="24"/>
        </w:rPr>
      </w:pPr>
      <w:r w:rsidRPr="009C444F">
        <w:rPr>
          <w:rFonts w:ascii="Times New Roman" w:hAnsi="Times New Roman"/>
          <w:b/>
          <w:kern w:val="0"/>
          <w:sz w:val="24"/>
          <w:szCs w:val="24"/>
        </w:rPr>
        <w:t xml:space="preserve">Unit </w:t>
      </w:r>
      <w:r w:rsidR="00C21BA1">
        <w:rPr>
          <w:rFonts w:ascii="Times New Roman" w:hAnsi="Times New Roman" w:hint="eastAsia"/>
          <w:b/>
          <w:kern w:val="0"/>
          <w:sz w:val="24"/>
          <w:szCs w:val="24"/>
        </w:rPr>
        <w:t>9</w:t>
      </w:r>
      <w:r w:rsidR="00FD614E">
        <w:rPr>
          <w:rFonts w:ascii="Times New Roman" w:hAnsi="Times New Roman" w:hint="eastAsia"/>
          <w:b/>
          <w:kern w:val="0"/>
          <w:sz w:val="24"/>
          <w:szCs w:val="24"/>
        </w:rPr>
        <w:t xml:space="preserve"> </w:t>
      </w:r>
      <w:r w:rsidR="0046740E">
        <w:rPr>
          <w:rFonts w:ascii="Times New Roman" w:hAnsi="Times New Roman" w:hint="eastAsia"/>
          <w:b/>
          <w:kern w:val="0"/>
          <w:sz w:val="24"/>
          <w:szCs w:val="24"/>
        </w:rPr>
        <w:t>Sympathy and Virtue</w:t>
      </w:r>
    </w:p>
    <w:p w:rsidR="00FE432A" w:rsidRPr="009C444F" w:rsidRDefault="00FD614E">
      <w:pPr>
        <w:rPr>
          <w:rFonts w:ascii="Times New Roman" w:hAnsi="Times New Roman"/>
          <w:b/>
          <w:sz w:val="24"/>
          <w:szCs w:val="24"/>
        </w:rPr>
      </w:pPr>
      <w:bookmarkStart w:id="0" w:name="OLE_LINK1"/>
      <w:bookmarkStart w:id="1" w:name="OLE_LINK4"/>
      <w:r>
        <w:rPr>
          <w:rFonts w:ascii="Times New Roman" w:hAnsi="Times New Roman" w:hint="eastAsia"/>
          <w:b/>
          <w:sz w:val="24"/>
          <w:szCs w:val="24"/>
        </w:rPr>
        <w:t xml:space="preserve">I. </w:t>
      </w:r>
      <w:r w:rsidR="00FE432A" w:rsidRPr="009C444F">
        <w:rPr>
          <w:rFonts w:ascii="Times New Roman" w:hAnsi="Times New Roman"/>
          <w:b/>
          <w:sz w:val="24"/>
          <w:szCs w:val="24"/>
        </w:rPr>
        <w:t>Words and phrases</w:t>
      </w:r>
    </w:p>
    <w:p w:rsidR="007605D9" w:rsidRPr="009C444F" w:rsidRDefault="007605D9">
      <w:pPr>
        <w:rPr>
          <w:rFonts w:ascii="Times New Roman" w:hAnsi="Times New Roman"/>
          <w:sz w:val="24"/>
          <w:szCs w:val="24"/>
        </w:rPr>
      </w:pPr>
      <w:bookmarkStart w:id="2" w:name="_GoBack"/>
      <w:bookmarkEnd w:id="0"/>
      <w:bookmarkEnd w:id="1"/>
      <w:bookmarkEnd w:id="2"/>
      <w:r w:rsidRPr="009C444F">
        <w:rPr>
          <w:rFonts w:ascii="Times New Roman" w:hAnsi="Times New Roman"/>
          <w:sz w:val="24"/>
          <w:szCs w:val="24"/>
        </w:rPr>
        <w:t>2.</w:t>
      </w:r>
    </w:p>
    <w:p w:rsidR="006933F6" w:rsidRPr="00E8327B" w:rsidRDefault="0046740E" w:rsidP="006933F6">
      <w:pPr>
        <w:pStyle w:val="a5"/>
        <w:numPr>
          <w:ilvl w:val="0"/>
          <w:numId w:val="1"/>
        </w:numPr>
        <w:ind w:firstLineChars="0"/>
        <w:rPr>
          <w:rFonts w:ascii="Times New Roman" w:hAnsi="Times New Roman"/>
          <w:kern w:val="0"/>
          <w:sz w:val="24"/>
          <w:szCs w:val="24"/>
        </w:rPr>
      </w:pPr>
      <w:r>
        <w:rPr>
          <w:rFonts w:ascii="Times New Roman" w:hAnsi="Times New Roman" w:hint="eastAsia"/>
          <w:kern w:val="0"/>
          <w:sz w:val="24"/>
          <w:szCs w:val="24"/>
        </w:rPr>
        <w:t>C</w:t>
      </w:r>
    </w:p>
    <w:p w:rsidR="006933F6" w:rsidRPr="00E8327B" w:rsidRDefault="0046740E" w:rsidP="006933F6">
      <w:pPr>
        <w:pStyle w:val="a5"/>
        <w:numPr>
          <w:ilvl w:val="0"/>
          <w:numId w:val="1"/>
        </w:numPr>
        <w:ind w:firstLineChars="0"/>
        <w:rPr>
          <w:rFonts w:ascii="Times New Roman" w:hAnsi="Times New Roman"/>
          <w:kern w:val="0"/>
          <w:sz w:val="24"/>
          <w:szCs w:val="24"/>
        </w:rPr>
      </w:pPr>
      <w:r>
        <w:rPr>
          <w:rFonts w:ascii="Times New Roman" w:hAnsi="Times New Roman" w:hint="eastAsia"/>
          <w:kern w:val="0"/>
          <w:sz w:val="24"/>
          <w:szCs w:val="24"/>
        </w:rPr>
        <w:t>D</w:t>
      </w:r>
    </w:p>
    <w:p w:rsidR="006933F6" w:rsidRPr="00E8327B" w:rsidRDefault="0046740E" w:rsidP="006933F6">
      <w:pPr>
        <w:pStyle w:val="a5"/>
        <w:numPr>
          <w:ilvl w:val="0"/>
          <w:numId w:val="1"/>
        </w:numPr>
        <w:ind w:firstLineChars="0"/>
        <w:rPr>
          <w:rFonts w:ascii="Times New Roman" w:hAnsi="Times New Roman"/>
          <w:kern w:val="0"/>
          <w:sz w:val="24"/>
          <w:szCs w:val="24"/>
        </w:rPr>
      </w:pPr>
      <w:r>
        <w:rPr>
          <w:rFonts w:ascii="Times New Roman" w:hAnsi="Times New Roman" w:hint="eastAsia"/>
          <w:kern w:val="0"/>
          <w:sz w:val="24"/>
          <w:szCs w:val="24"/>
        </w:rPr>
        <w:t>A</w:t>
      </w:r>
    </w:p>
    <w:p w:rsidR="006933F6" w:rsidRPr="00E8327B" w:rsidRDefault="007605D9" w:rsidP="006933F6">
      <w:pPr>
        <w:pStyle w:val="a5"/>
        <w:numPr>
          <w:ilvl w:val="0"/>
          <w:numId w:val="1"/>
        </w:numPr>
        <w:ind w:firstLineChars="0"/>
        <w:rPr>
          <w:rFonts w:ascii="Times New Roman" w:hAnsi="Times New Roman"/>
          <w:kern w:val="0"/>
          <w:sz w:val="24"/>
          <w:szCs w:val="24"/>
        </w:rPr>
      </w:pPr>
      <w:r w:rsidRPr="00E8327B">
        <w:rPr>
          <w:rFonts w:ascii="Times New Roman" w:hAnsi="Times New Roman"/>
          <w:kern w:val="0"/>
          <w:sz w:val="24"/>
          <w:szCs w:val="24"/>
        </w:rPr>
        <w:t>B</w:t>
      </w:r>
      <w:r w:rsidR="006933F6" w:rsidRPr="00E8327B">
        <w:rPr>
          <w:rFonts w:ascii="Times New Roman" w:hAnsi="Times New Roman"/>
          <w:kern w:val="0"/>
          <w:sz w:val="24"/>
          <w:szCs w:val="24"/>
        </w:rPr>
        <w:tab/>
      </w:r>
    </w:p>
    <w:p w:rsidR="006933F6" w:rsidRPr="00E8327B" w:rsidRDefault="00E8327B" w:rsidP="006933F6">
      <w:pPr>
        <w:pStyle w:val="a5"/>
        <w:numPr>
          <w:ilvl w:val="0"/>
          <w:numId w:val="1"/>
        </w:numPr>
        <w:ind w:firstLineChars="0"/>
        <w:rPr>
          <w:rFonts w:ascii="Times New Roman" w:hAnsi="Times New Roman"/>
          <w:kern w:val="0"/>
          <w:sz w:val="24"/>
          <w:szCs w:val="24"/>
        </w:rPr>
      </w:pPr>
      <w:r w:rsidRPr="00E8327B">
        <w:rPr>
          <w:rFonts w:ascii="Times New Roman" w:hAnsi="Times New Roman" w:hint="eastAsia"/>
          <w:kern w:val="0"/>
          <w:sz w:val="24"/>
          <w:szCs w:val="24"/>
        </w:rPr>
        <w:t>A</w:t>
      </w:r>
    </w:p>
    <w:p w:rsidR="006933F6" w:rsidRPr="00E8327B" w:rsidRDefault="00E8327B" w:rsidP="006933F6">
      <w:pPr>
        <w:pStyle w:val="a5"/>
        <w:numPr>
          <w:ilvl w:val="0"/>
          <w:numId w:val="1"/>
        </w:numPr>
        <w:ind w:firstLineChars="0"/>
        <w:rPr>
          <w:rFonts w:ascii="Times New Roman" w:hAnsi="Times New Roman"/>
          <w:kern w:val="0"/>
          <w:sz w:val="24"/>
          <w:szCs w:val="24"/>
        </w:rPr>
      </w:pPr>
      <w:r w:rsidRPr="00E8327B">
        <w:rPr>
          <w:rFonts w:ascii="Times New Roman" w:hAnsi="Times New Roman" w:hint="eastAsia"/>
          <w:kern w:val="0"/>
          <w:sz w:val="24"/>
          <w:szCs w:val="24"/>
        </w:rPr>
        <w:t>D</w:t>
      </w:r>
    </w:p>
    <w:p w:rsidR="006933F6" w:rsidRPr="00E8327B" w:rsidRDefault="0046740E" w:rsidP="006933F6">
      <w:pPr>
        <w:pStyle w:val="a5"/>
        <w:numPr>
          <w:ilvl w:val="0"/>
          <w:numId w:val="1"/>
        </w:numPr>
        <w:ind w:firstLineChars="0"/>
        <w:rPr>
          <w:rFonts w:ascii="Times New Roman" w:hAnsi="Times New Roman"/>
          <w:kern w:val="0"/>
          <w:sz w:val="24"/>
          <w:szCs w:val="24"/>
        </w:rPr>
      </w:pPr>
      <w:r>
        <w:rPr>
          <w:rFonts w:ascii="Times New Roman" w:hAnsi="Times New Roman" w:hint="eastAsia"/>
          <w:kern w:val="0"/>
          <w:sz w:val="24"/>
          <w:szCs w:val="24"/>
        </w:rPr>
        <w:t>B</w:t>
      </w:r>
    </w:p>
    <w:p w:rsidR="006933F6" w:rsidRPr="00E8327B" w:rsidRDefault="0046740E" w:rsidP="006933F6">
      <w:pPr>
        <w:pStyle w:val="a5"/>
        <w:numPr>
          <w:ilvl w:val="0"/>
          <w:numId w:val="1"/>
        </w:numPr>
        <w:ind w:firstLineChars="0"/>
        <w:rPr>
          <w:rFonts w:ascii="Times New Roman" w:hAnsi="Times New Roman"/>
          <w:kern w:val="0"/>
          <w:sz w:val="24"/>
          <w:szCs w:val="24"/>
        </w:rPr>
      </w:pPr>
      <w:r>
        <w:rPr>
          <w:rFonts w:ascii="Times New Roman" w:hAnsi="Times New Roman" w:hint="eastAsia"/>
          <w:kern w:val="0"/>
          <w:sz w:val="24"/>
          <w:szCs w:val="24"/>
        </w:rPr>
        <w:t>A</w:t>
      </w:r>
      <w:r w:rsidR="006933F6" w:rsidRPr="00E8327B">
        <w:rPr>
          <w:rFonts w:ascii="Times New Roman" w:hAnsi="Times New Roman"/>
          <w:kern w:val="0"/>
          <w:sz w:val="24"/>
          <w:szCs w:val="24"/>
        </w:rPr>
        <w:t>;</w:t>
      </w:r>
      <w:r>
        <w:rPr>
          <w:rFonts w:ascii="Times New Roman" w:hAnsi="Times New Roman" w:hint="eastAsia"/>
          <w:kern w:val="0"/>
          <w:sz w:val="24"/>
          <w:szCs w:val="24"/>
        </w:rPr>
        <w:t>A</w:t>
      </w:r>
    </w:p>
    <w:p w:rsidR="007605D9" w:rsidRPr="00E8327B" w:rsidRDefault="00E8327B" w:rsidP="006933F6">
      <w:pPr>
        <w:pStyle w:val="a5"/>
        <w:numPr>
          <w:ilvl w:val="0"/>
          <w:numId w:val="1"/>
        </w:numPr>
        <w:ind w:firstLineChars="0"/>
        <w:rPr>
          <w:rFonts w:ascii="Times New Roman" w:hAnsi="Times New Roman"/>
          <w:kern w:val="0"/>
          <w:sz w:val="24"/>
          <w:szCs w:val="24"/>
        </w:rPr>
      </w:pPr>
      <w:r w:rsidRPr="00E8327B">
        <w:rPr>
          <w:rFonts w:ascii="Times New Roman" w:hAnsi="Times New Roman" w:hint="eastAsia"/>
          <w:kern w:val="0"/>
          <w:sz w:val="24"/>
          <w:szCs w:val="24"/>
        </w:rPr>
        <w:t>A</w:t>
      </w:r>
      <w:r w:rsidR="006933F6" w:rsidRPr="00E8327B">
        <w:rPr>
          <w:rFonts w:ascii="Times New Roman" w:hAnsi="Times New Roman"/>
          <w:kern w:val="0"/>
          <w:sz w:val="24"/>
          <w:szCs w:val="24"/>
        </w:rPr>
        <w:t>;</w:t>
      </w:r>
      <w:r w:rsidR="0046740E">
        <w:rPr>
          <w:rFonts w:ascii="Times New Roman" w:hAnsi="Times New Roman" w:hint="eastAsia"/>
          <w:kern w:val="0"/>
          <w:sz w:val="24"/>
          <w:szCs w:val="24"/>
        </w:rPr>
        <w:t>B</w:t>
      </w:r>
    </w:p>
    <w:p w:rsidR="006933F6" w:rsidRPr="00E8327B" w:rsidRDefault="00E8327B" w:rsidP="006933F6">
      <w:pPr>
        <w:pStyle w:val="a5"/>
        <w:numPr>
          <w:ilvl w:val="0"/>
          <w:numId w:val="1"/>
        </w:numPr>
        <w:ind w:firstLineChars="0"/>
        <w:rPr>
          <w:rFonts w:ascii="Times New Roman" w:hAnsi="Times New Roman"/>
          <w:kern w:val="0"/>
          <w:sz w:val="24"/>
          <w:szCs w:val="24"/>
        </w:rPr>
      </w:pPr>
      <w:r w:rsidRPr="00E8327B">
        <w:rPr>
          <w:rFonts w:ascii="Times New Roman" w:hAnsi="Times New Roman" w:hint="eastAsia"/>
          <w:kern w:val="0"/>
          <w:sz w:val="24"/>
          <w:szCs w:val="24"/>
        </w:rPr>
        <w:t>B</w:t>
      </w:r>
      <w:r w:rsidR="007605D9" w:rsidRPr="00E8327B">
        <w:rPr>
          <w:rFonts w:ascii="Times New Roman" w:hAnsi="Times New Roman"/>
          <w:kern w:val="0"/>
          <w:sz w:val="24"/>
          <w:szCs w:val="24"/>
        </w:rPr>
        <w:t xml:space="preserve">; </w:t>
      </w:r>
      <w:r w:rsidR="0046740E">
        <w:rPr>
          <w:rFonts w:ascii="Times New Roman" w:hAnsi="Times New Roman" w:hint="eastAsia"/>
          <w:kern w:val="0"/>
          <w:sz w:val="24"/>
          <w:szCs w:val="24"/>
        </w:rPr>
        <w:t>C</w:t>
      </w:r>
    </w:p>
    <w:p w:rsidR="00BC559D" w:rsidRPr="009C444F" w:rsidRDefault="00BC559D" w:rsidP="00BC559D">
      <w:pPr>
        <w:pStyle w:val="a5"/>
        <w:ind w:left="420" w:firstLineChars="0" w:firstLine="0"/>
        <w:rPr>
          <w:rFonts w:ascii="Times New Roman" w:hAnsi="Times New Roman"/>
          <w:kern w:val="0"/>
          <w:sz w:val="24"/>
          <w:szCs w:val="24"/>
        </w:rPr>
      </w:pPr>
    </w:p>
    <w:p w:rsidR="00BC559D" w:rsidRPr="009C444F" w:rsidRDefault="00BC559D" w:rsidP="00BC559D">
      <w:pPr>
        <w:rPr>
          <w:rFonts w:ascii="Times New Roman" w:hAnsi="Times New Roman"/>
          <w:kern w:val="0"/>
          <w:sz w:val="24"/>
          <w:szCs w:val="24"/>
        </w:rPr>
      </w:pPr>
      <w:r w:rsidRPr="009C444F">
        <w:rPr>
          <w:rFonts w:ascii="Times New Roman" w:hAnsi="Times New Roman"/>
          <w:kern w:val="0"/>
          <w:sz w:val="24"/>
          <w:szCs w:val="24"/>
        </w:rPr>
        <w:t>3.</w:t>
      </w:r>
    </w:p>
    <w:p w:rsidR="00BC559D" w:rsidRPr="009C444F" w:rsidRDefault="0046740E" w:rsidP="00BC559D">
      <w:pPr>
        <w:pStyle w:val="a5"/>
        <w:numPr>
          <w:ilvl w:val="0"/>
          <w:numId w:val="2"/>
        </w:numPr>
        <w:ind w:firstLineChars="0"/>
        <w:rPr>
          <w:rFonts w:ascii="Times New Roman" w:hAnsi="Times New Roman"/>
          <w:kern w:val="0"/>
          <w:sz w:val="24"/>
          <w:szCs w:val="24"/>
        </w:rPr>
      </w:pPr>
      <w:r>
        <w:rPr>
          <w:rFonts w:ascii="Times New Roman" w:hAnsi="Times New Roman" w:hint="eastAsia"/>
          <w:kern w:val="0"/>
          <w:sz w:val="24"/>
          <w:szCs w:val="24"/>
        </w:rPr>
        <w:t>excess</w:t>
      </w:r>
    </w:p>
    <w:p w:rsidR="00BC559D" w:rsidRPr="009C444F" w:rsidRDefault="0046740E" w:rsidP="00BC559D">
      <w:pPr>
        <w:pStyle w:val="a5"/>
        <w:numPr>
          <w:ilvl w:val="0"/>
          <w:numId w:val="2"/>
        </w:numPr>
        <w:ind w:firstLineChars="0"/>
        <w:rPr>
          <w:rFonts w:ascii="Times New Roman" w:hAnsi="Times New Roman"/>
          <w:kern w:val="0"/>
          <w:sz w:val="24"/>
          <w:szCs w:val="24"/>
        </w:rPr>
      </w:pPr>
      <w:r>
        <w:rPr>
          <w:rFonts w:ascii="Times New Roman" w:hAnsi="Times New Roman" w:hint="eastAsia"/>
          <w:kern w:val="0"/>
          <w:sz w:val="24"/>
          <w:szCs w:val="24"/>
        </w:rPr>
        <w:t>fancy</w:t>
      </w:r>
    </w:p>
    <w:p w:rsidR="00BC559D" w:rsidRPr="009C444F" w:rsidRDefault="0046740E" w:rsidP="00BC559D">
      <w:pPr>
        <w:pStyle w:val="a5"/>
        <w:numPr>
          <w:ilvl w:val="0"/>
          <w:numId w:val="2"/>
        </w:numPr>
        <w:ind w:firstLineChars="0"/>
        <w:rPr>
          <w:rFonts w:ascii="Times New Roman" w:hAnsi="Times New Roman"/>
          <w:kern w:val="0"/>
          <w:sz w:val="24"/>
          <w:szCs w:val="24"/>
        </w:rPr>
      </w:pPr>
      <w:r>
        <w:rPr>
          <w:rFonts w:ascii="Times New Roman" w:hAnsi="Times New Roman" w:hint="eastAsia"/>
          <w:kern w:val="0"/>
          <w:sz w:val="24"/>
          <w:szCs w:val="24"/>
        </w:rPr>
        <w:t>reserve</w:t>
      </w:r>
    </w:p>
    <w:p w:rsidR="00BC559D" w:rsidRPr="009C444F" w:rsidRDefault="0046740E" w:rsidP="00BC559D">
      <w:pPr>
        <w:pStyle w:val="a5"/>
        <w:numPr>
          <w:ilvl w:val="0"/>
          <w:numId w:val="2"/>
        </w:numPr>
        <w:ind w:firstLineChars="0"/>
        <w:rPr>
          <w:rFonts w:ascii="Times New Roman" w:hAnsi="Times New Roman"/>
          <w:kern w:val="0"/>
          <w:sz w:val="24"/>
          <w:szCs w:val="24"/>
        </w:rPr>
      </w:pPr>
      <w:r>
        <w:rPr>
          <w:rFonts w:ascii="Times New Roman" w:hAnsi="Times New Roman" w:hint="eastAsia"/>
          <w:kern w:val="0"/>
          <w:sz w:val="24"/>
          <w:szCs w:val="24"/>
        </w:rPr>
        <w:t>secure</w:t>
      </w:r>
    </w:p>
    <w:p w:rsidR="00BC559D" w:rsidRPr="009C444F" w:rsidRDefault="0046740E" w:rsidP="00BC559D">
      <w:pPr>
        <w:pStyle w:val="a5"/>
        <w:numPr>
          <w:ilvl w:val="0"/>
          <w:numId w:val="2"/>
        </w:numPr>
        <w:ind w:firstLineChars="0"/>
        <w:rPr>
          <w:rFonts w:ascii="Times New Roman" w:hAnsi="Times New Roman"/>
          <w:kern w:val="0"/>
          <w:sz w:val="24"/>
          <w:szCs w:val="24"/>
        </w:rPr>
      </w:pPr>
      <w:r>
        <w:rPr>
          <w:rFonts w:ascii="Times New Roman" w:hAnsi="Times New Roman" w:hint="eastAsia"/>
          <w:kern w:val="0"/>
          <w:sz w:val="24"/>
          <w:szCs w:val="24"/>
        </w:rPr>
        <w:t>prey</w:t>
      </w:r>
    </w:p>
    <w:p w:rsidR="00BC559D" w:rsidRPr="009C444F" w:rsidRDefault="0046740E" w:rsidP="00BC559D">
      <w:pPr>
        <w:pStyle w:val="a5"/>
        <w:numPr>
          <w:ilvl w:val="0"/>
          <w:numId w:val="2"/>
        </w:numPr>
        <w:ind w:firstLineChars="0"/>
        <w:rPr>
          <w:rFonts w:ascii="Times New Roman" w:hAnsi="Times New Roman"/>
          <w:kern w:val="0"/>
          <w:sz w:val="24"/>
          <w:szCs w:val="24"/>
        </w:rPr>
      </w:pPr>
      <w:r>
        <w:rPr>
          <w:rFonts w:ascii="Times New Roman" w:hAnsi="Times New Roman" w:hint="eastAsia"/>
          <w:kern w:val="0"/>
          <w:sz w:val="24"/>
          <w:szCs w:val="24"/>
        </w:rPr>
        <w:t>deal</w:t>
      </w:r>
    </w:p>
    <w:p w:rsidR="00BC559D" w:rsidRPr="009C444F" w:rsidRDefault="00BC559D" w:rsidP="00BC559D">
      <w:pPr>
        <w:pStyle w:val="a5"/>
        <w:ind w:left="420" w:firstLineChars="0" w:firstLine="0"/>
        <w:rPr>
          <w:rFonts w:ascii="Times New Roman" w:hAnsi="Times New Roman"/>
          <w:color w:val="FF0000"/>
          <w:kern w:val="0"/>
          <w:sz w:val="24"/>
          <w:szCs w:val="24"/>
        </w:rPr>
      </w:pPr>
    </w:p>
    <w:p w:rsidR="00BC559D" w:rsidRPr="009C444F" w:rsidRDefault="00BC559D" w:rsidP="00BC559D">
      <w:pPr>
        <w:rPr>
          <w:rFonts w:ascii="Times New Roman" w:hAnsi="Times New Roman"/>
          <w:kern w:val="0"/>
          <w:sz w:val="24"/>
          <w:szCs w:val="24"/>
        </w:rPr>
      </w:pPr>
      <w:r w:rsidRPr="009C444F">
        <w:rPr>
          <w:rFonts w:ascii="Times New Roman" w:hAnsi="Times New Roman"/>
          <w:kern w:val="0"/>
          <w:sz w:val="24"/>
          <w:szCs w:val="24"/>
        </w:rPr>
        <w:t>4.</w:t>
      </w:r>
    </w:p>
    <w:p w:rsidR="00BC559D" w:rsidRPr="0046740E" w:rsidRDefault="0046740E" w:rsidP="00BC559D">
      <w:pPr>
        <w:pStyle w:val="a5"/>
        <w:numPr>
          <w:ilvl w:val="0"/>
          <w:numId w:val="3"/>
        </w:numPr>
        <w:ind w:firstLineChars="0"/>
        <w:rPr>
          <w:rFonts w:ascii="Times New Roman" w:hAnsi="Times New Roman"/>
          <w:kern w:val="0"/>
          <w:sz w:val="24"/>
          <w:szCs w:val="24"/>
        </w:rPr>
      </w:pPr>
      <w:r w:rsidRPr="0046740E">
        <w:rPr>
          <w:rFonts w:ascii="Times New Roman" w:hAnsi="Times New Roman" w:hint="eastAsia"/>
          <w:kern w:val="0"/>
          <w:sz w:val="24"/>
          <w:szCs w:val="24"/>
        </w:rPr>
        <w:t>A (toughened; unfeeling)</w:t>
      </w:r>
    </w:p>
    <w:p w:rsidR="00BC559D" w:rsidRPr="0046740E" w:rsidRDefault="0046740E" w:rsidP="00BC559D">
      <w:pPr>
        <w:pStyle w:val="a5"/>
        <w:numPr>
          <w:ilvl w:val="0"/>
          <w:numId w:val="3"/>
        </w:numPr>
        <w:ind w:firstLineChars="0"/>
        <w:rPr>
          <w:rFonts w:ascii="Times New Roman" w:hAnsi="Times New Roman"/>
          <w:kern w:val="0"/>
          <w:sz w:val="24"/>
          <w:szCs w:val="24"/>
        </w:rPr>
      </w:pPr>
      <w:r w:rsidRPr="0046740E">
        <w:rPr>
          <w:rFonts w:ascii="Times New Roman" w:hAnsi="Times New Roman" w:hint="eastAsia"/>
          <w:kern w:val="0"/>
          <w:sz w:val="24"/>
          <w:szCs w:val="24"/>
        </w:rPr>
        <w:t>C (shiver</w:t>
      </w:r>
      <w:r w:rsidR="00BD24EA">
        <w:rPr>
          <w:rFonts w:ascii="Times New Roman" w:hAnsi="Times New Roman" w:hint="eastAsia"/>
          <w:kern w:val="0"/>
          <w:sz w:val="24"/>
          <w:szCs w:val="24"/>
        </w:rPr>
        <w:t>ing</w:t>
      </w:r>
      <w:r w:rsidRPr="0046740E">
        <w:rPr>
          <w:rFonts w:ascii="Times New Roman" w:hAnsi="Times New Roman" w:hint="eastAsia"/>
          <w:kern w:val="0"/>
          <w:sz w:val="24"/>
          <w:szCs w:val="24"/>
        </w:rPr>
        <w:t>; shudder</w:t>
      </w:r>
      <w:r w:rsidR="00BD24EA">
        <w:rPr>
          <w:rFonts w:ascii="Times New Roman" w:hAnsi="Times New Roman" w:hint="eastAsia"/>
          <w:kern w:val="0"/>
          <w:sz w:val="24"/>
          <w:szCs w:val="24"/>
        </w:rPr>
        <w:t>ing</w:t>
      </w:r>
      <w:r w:rsidRPr="0046740E">
        <w:rPr>
          <w:rFonts w:ascii="Times New Roman" w:hAnsi="Times New Roman" w:hint="eastAsia"/>
          <w:kern w:val="0"/>
          <w:sz w:val="24"/>
          <w:szCs w:val="24"/>
        </w:rPr>
        <w:t>)</w:t>
      </w:r>
    </w:p>
    <w:p w:rsidR="000A2EF8" w:rsidRPr="0046740E" w:rsidRDefault="0046740E" w:rsidP="00BC559D">
      <w:pPr>
        <w:pStyle w:val="a5"/>
        <w:numPr>
          <w:ilvl w:val="0"/>
          <w:numId w:val="3"/>
        </w:numPr>
        <w:ind w:firstLineChars="0"/>
        <w:rPr>
          <w:rFonts w:ascii="Times New Roman" w:hAnsi="Times New Roman"/>
          <w:kern w:val="0"/>
          <w:sz w:val="24"/>
          <w:szCs w:val="24"/>
        </w:rPr>
      </w:pPr>
      <w:r w:rsidRPr="0046740E">
        <w:rPr>
          <w:rFonts w:ascii="Times New Roman" w:hAnsi="Times New Roman" w:hint="eastAsia"/>
          <w:kern w:val="0"/>
          <w:sz w:val="24"/>
          <w:szCs w:val="24"/>
        </w:rPr>
        <w:t>B (opposed</w:t>
      </w:r>
      <w:r w:rsidR="007C47C6">
        <w:rPr>
          <w:rFonts w:ascii="Times New Roman" w:hAnsi="Times New Roman" w:hint="eastAsia"/>
          <w:kern w:val="0"/>
          <w:sz w:val="24"/>
          <w:szCs w:val="24"/>
        </w:rPr>
        <w:t xml:space="preserve"> to</w:t>
      </w:r>
      <w:r w:rsidRPr="0046740E">
        <w:rPr>
          <w:rFonts w:ascii="Times New Roman" w:hAnsi="Times New Roman" w:hint="eastAsia"/>
          <w:kern w:val="0"/>
          <w:sz w:val="24"/>
          <w:szCs w:val="24"/>
        </w:rPr>
        <w:t xml:space="preserve">; </w:t>
      </w:r>
      <w:r w:rsidR="00F43171">
        <w:rPr>
          <w:rFonts w:ascii="Times New Roman" w:hAnsi="Times New Roman"/>
          <w:kern w:val="0"/>
          <w:sz w:val="24"/>
          <w:szCs w:val="24"/>
        </w:rPr>
        <w:t>resistant</w:t>
      </w:r>
      <w:r w:rsidR="00F43171">
        <w:rPr>
          <w:rFonts w:ascii="Times New Roman" w:hAnsi="Times New Roman" w:hint="eastAsia"/>
          <w:kern w:val="0"/>
          <w:sz w:val="24"/>
          <w:szCs w:val="24"/>
        </w:rPr>
        <w:t xml:space="preserve"> to</w:t>
      </w:r>
      <w:r w:rsidRPr="0046740E">
        <w:rPr>
          <w:rFonts w:ascii="Times New Roman" w:hAnsi="Times New Roman" w:hint="eastAsia"/>
          <w:kern w:val="0"/>
          <w:sz w:val="24"/>
          <w:szCs w:val="24"/>
        </w:rPr>
        <w:t>)</w:t>
      </w:r>
    </w:p>
    <w:p w:rsidR="000A2EF8" w:rsidRPr="0046740E" w:rsidRDefault="00BD24EA" w:rsidP="00BC559D">
      <w:pPr>
        <w:pStyle w:val="a5"/>
        <w:numPr>
          <w:ilvl w:val="0"/>
          <w:numId w:val="3"/>
        </w:numPr>
        <w:ind w:firstLineChars="0"/>
        <w:rPr>
          <w:rFonts w:ascii="Times New Roman" w:hAnsi="Times New Roman"/>
          <w:kern w:val="0"/>
          <w:sz w:val="24"/>
          <w:szCs w:val="24"/>
        </w:rPr>
      </w:pPr>
      <w:r>
        <w:rPr>
          <w:rFonts w:ascii="Times New Roman" w:hAnsi="Times New Roman" w:hint="eastAsia"/>
          <w:kern w:val="0"/>
          <w:sz w:val="24"/>
          <w:szCs w:val="24"/>
        </w:rPr>
        <w:t>B (gave rise to; brought</w:t>
      </w:r>
      <w:r w:rsidR="0046740E" w:rsidRPr="0046740E">
        <w:rPr>
          <w:rFonts w:ascii="Times New Roman" w:hAnsi="Times New Roman" w:hint="eastAsia"/>
          <w:kern w:val="0"/>
          <w:sz w:val="24"/>
          <w:szCs w:val="24"/>
        </w:rPr>
        <w:t xml:space="preserve"> about; set </w:t>
      </w:r>
      <w:r w:rsidR="0046740E" w:rsidRPr="0046740E">
        <w:rPr>
          <w:rFonts w:ascii="Times New Roman" w:hAnsi="Times New Roman"/>
          <w:kern w:val="0"/>
          <w:sz w:val="24"/>
          <w:szCs w:val="24"/>
        </w:rPr>
        <w:t>the</w:t>
      </w:r>
      <w:r w:rsidR="0046740E" w:rsidRPr="0046740E">
        <w:rPr>
          <w:rFonts w:ascii="Times New Roman" w:hAnsi="Times New Roman" w:hint="eastAsia"/>
          <w:kern w:val="0"/>
          <w:sz w:val="24"/>
          <w:szCs w:val="24"/>
        </w:rPr>
        <w:t xml:space="preserve"> stage for)</w:t>
      </w:r>
    </w:p>
    <w:p w:rsidR="005660BB" w:rsidRPr="0046740E" w:rsidRDefault="0046740E" w:rsidP="00BC559D">
      <w:pPr>
        <w:pStyle w:val="a5"/>
        <w:numPr>
          <w:ilvl w:val="0"/>
          <w:numId w:val="3"/>
        </w:numPr>
        <w:ind w:firstLineChars="0"/>
        <w:rPr>
          <w:rFonts w:ascii="Times New Roman" w:hAnsi="Times New Roman"/>
          <w:kern w:val="0"/>
          <w:sz w:val="24"/>
          <w:szCs w:val="24"/>
        </w:rPr>
      </w:pPr>
      <w:r w:rsidRPr="0046740E">
        <w:rPr>
          <w:rFonts w:ascii="Times New Roman" w:hAnsi="Times New Roman" w:hint="eastAsia"/>
          <w:kern w:val="0"/>
          <w:sz w:val="24"/>
          <w:szCs w:val="24"/>
        </w:rPr>
        <w:t>A (comparable</w:t>
      </w:r>
      <w:r w:rsidR="00EA1269">
        <w:rPr>
          <w:rFonts w:ascii="Times New Roman" w:hAnsi="Times New Roman" w:hint="eastAsia"/>
          <w:kern w:val="0"/>
          <w:sz w:val="24"/>
          <w:szCs w:val="24"/>
        </w:rPr>
        <w:t xml:space="preserve"> to</w:t>
      </w:r>
      <w:r w:rsidRPr="0046740E">
        <w:rPr>
          <w:rFonts w:ascii="Times New Roman" w:hAnsi="Times New Roman" w:hint="eastAsia"/>
          <w:kern w:val="0"/>
          <w:sz w:val="24"/>
          <w:szCs w:val="24"/>
        </w:rPr>
        <w:t xml:space="preserve">; </w:t>
      </w:r>
      <w:r w:rsidR="00EA1269">
        <w:rPr>
          <w:rFonts w:ascii="Times New Roman" w:hAnsi="Times New Roman"/>
          <w:kern w:val="0"/>
          <w:sz w:val="24"/>
          <w:szCs w:val="24"/>
        </w:rPr>
        <w:t>equivalent</w:t>
      </w:r>
      <w:r w:rsidR="00EA1269">
        <w:rPr>
          <w:rFonts w:ascii="Times New Roman" w:hAnsi="Times New Roman" w:hint="eastAsia"/>
          <w:kern w:val="0"/>
          <w:sz w:val="24"/>
          <w:szCs w:val="24"/>
        </w:rPr>
        <w:t xml:space="preserve"> to</w:t>
      </w:r>
      <w:r w:rsidRPr="0046740E">
        <w:rPr>
          <w:rFonts w:ascii="Times New Roman" w:hAnsi="Times New Roman" w:hint="eastAsia"/>
          <w:kern w:val="0"/>
          <w:sz w:val="24"/>
          <w:szCs w:val="24"/>
        </w:rPr>
        <w:t>)</w:t>
      </w:r>
    </w:p>
    <w:p w:rsidR="006933F6" w:rsidRPr="009C444F" w:rsidRDefault="006933F6" w:rsidP="006933F6">
      <w:pPr>
        <w:pStyle w:val="a5"/>
        <w:ind w:left="420" w:firstLineChars="0" w:firstLine="0"/>
        <w:rPr>
          <w:rFonts w:ascii="Times New Roman" w:hAnsi="Times New Roman"/>
          <w:kern w:val="0"/>
          <w:sz w:val="24"/>
          <w:szCs w:val="24"/>
        </w:rPr>
      </w:pPr>
    </w:p>
    <w:p w:rsidR="006933F6" w:rsidRPr="009A501D" w:rsidRDefault="00FD614E" w:rsidP="00FE432A">
      <w:pPr>
        <w:rPr>
          <w:rFonts w:ascii="Times New Roman" w:hAnsi="Times New Roman"/>
          <w:b/>
          <w:sz w:val="24"/>
          <w:szCs w:val="24"/>
        </w:rPr>
      </w:pPr>
      <w:r>
        <w:rPr>
          <w:rFonts w:ascii="Times New Roman" w:hAnsi="Times New Roman" w:hint="eastAsia"/>
          <w:b/>
          <w:sz w:val="24"/>
          <w:szCs w:val="24"/>
        </w:rPr>
        <w:t xml:space="preserve">II. </w:t>
      </w:r>
      <w:r w:rsidR="00FE432A" w:rsidRPr="009C444F">
        <w:rPr>
          <w:rFonts w:ascii="Times New Roman" w:hAnsi="Times New Roman"/>
          <w:b/>
          <w:sz w:val="24"/>
          <w:szCs w:val="24"/>
        </w:rPr>
        <w:t>Sentences and discourse</w:t>
      </w:r>
    </w:p>
    <w:p w:rsidR="002C2A83" w:rsidRDefault="002C2A83" w:rsidP="00FE432A">
      <w:pPr>
        <w:rPr>
          <w:rFonts w:ascii="Times New Roman" w:hAnsi="Times New Roman" w:hint="eastAsia"/>
          <w:kern w:val="0"/>
          <w:sz w:val="24"/>
          <w:szCs w:val="24"/>
        </w:rPr>
      </w:pPr>
    </w:p>
    <w:p w:rsidR="00B10B54" w:rsidRPr="00B10B54" w:rsidRDefault="00B10B54" w:rsidP="00FE432A">
      <w:pPr>
        <w:rPr>
          <w:rFonts w:ascii="Times New Roman" w:hAnsi="Times New Roman"/>
          <w:kern w:val="0"/>
          <w:sz w:val="24"/>
          <w:szCs w:val="24"/>
        </w:rPr>
      </w:pPr>
      <w:r w:rsidRPr="00B10B54">
        <w:rPr>
          <w:rFonts w:ascii="Times New Roman" w:hAnsi="Times New Roman"/>
          <w:kern w:val="0"/>
          <w:sz w:val="24"/>
          <w:szCs w:val="24"/>
        </w:rPr>
        <w:t>Paraphrase</w:t>
      </w:r>
    </w:p>
    <w:p w:rsidR="00B10B54" w:rsidRPr="00B10B54" w:rsidRDefault="00B10B54" w:rsidP="00FE432A">
      <w:pPr>
        <w:rPr>
          <w:rFonts w:ascii="Times New Roman" w:hAnsi="Times New Roman"/>
          <w:kern w:val="0"/>
          <w:sz w:val="24"/>
          <w:szCs w:val="24"/>
        </w:rPr>
      </w:pPr>
    </w:p>
    <w:p w:rsidR="002C2A83" w:rsidRDefault="002C2A83" w:rsidP="00B10B54">
      <w:pPr>
        <w:pStyle w:val="a5"/>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imes New Roman" w:hAnsi="Times New Roman" w:hint="eastAsia"/>
          <w:kern w:val="0"/>
          <w:sz w:val="24"/>
          <w:szCs w:val="24"/>
        </w:rPr>
      </w:pPr>
      <w:r w:rsidRPr="00B10B54">
        <w:rPr>
          <w:rFonts w:ascii="Times New Roman" w:hAnsi="Times New Roman"/>
          <w:kern w:val="0"/>
          <w:sz w:val="24"/>
          <w:szCs w:val="24"/>
        </w:rPr>
        <w:t>…that organ being in the strongest man more delicate, than any other part of the body is in the weakest.</w:t>
      </w:r>
      <w:r w:rsidRPr="00B10B54">
        <w:rPr>
          <w:rFonts w:ascii="Times New Roman" w:hAnsi="Times New Roman"/>
          <w:kern w:val="0"/>
          <w:sz w:val="24"/>
          <w:szCs w:val="24"/>
        </w:rPr>
        <w:br/>
        <w:t xml:space="preserve">…the eye being the weakest part of the human body: even the eye of the strongest man is weaker and more fragile than other parts of the body of even the weakest person. </w:t>
      </w:r>
    </w:p>
    <w:p w:rsidR="00B10B54" w:rsidRPr="00B10B54" w:rsidRDefault="00B10B54" w:rsidP="00B10B54">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hint="eastAsia"/>
          <w:kern w:val="0"/>
          <w:sz w:val="24"/>
          <w:szCs w:val="24"/>
        </w:rPr>
      </w:pPr>
    </w:p>
    <w:p w:rsidR="00B10B54" w:rsidRPr="00B10B54" w:rsidRDefault="00B10B54" w:rsidP="00B10B54">
      <w:pPr>
        <w:pStyle w:val="HTML"/>
        <w:numPr>
          <w:ilvl w:val="0"/>
          <w:numId w:val="5"/>
        </w:numPr>
        <w:jc w:val="both"/>
        <w:rPr>
          <w:rFonts w:ascii="Times New Roman" w:hAnsi="Times New Roman" w:cs="Times New Roman"/>
        </w:rPr>
      </w:pPr>
      <w:r w:rsidRPr="00B10B54">
        <w:rPr>
          <w:rFonts w:ascii="Times New Roman" w:hAnsi="Times New Roman" w:cs="Times New Roman"/>
        </w:rPr>
        <w:t>The effects of grief and joy terminate in the person who feels those emotions, of which the expressions do not, like those of resentment, suggest to us the idea of any other person for whom we are concerned, and whose interests are opposite to his.</w:t>
      </w:r>
      <w:r w:rsidRPr="00B10B54">
        <w:rPr>
          <w:rFonts w:ascii="Times New Roman" w:hAnsi="Times New Roman" w:cs="Times New Roman"/>
        </w:rPr>
        <w:br/>
      </w:r>
      <w:r w:rsidRPr="00B10B54">
        <w:rPr>
          <w:rFonts w:ascii="Times New Roman" w:hAnsi="Times New Roman" w:cs="Times New Roman"/>
        </w:rPr>
        <w:lastRenderedPageBreak/>
        <w:t xml:space="preserve">Grief and joy only affect the person who feels the grief and joy. By contrast, expressions of resentment will make us think of not only the one who feels the resentment but also its victim, who we are worried about and who is in </w:t>
      </w:r>
    </w:p>
    <w:p w:rsidR="002C2A83" w:rsidRDefault="002C2A83" w:rsidP="00FE432A">
      <w:pPr>
        <w:rPr>
          <w:rFonts w:ascii="Times New Roman" w:hAnsi="Times New Roman" w:hint="eastAsia"/>
          <w:kern w:val="0"/>
          <w:sz w:val="24"/>
          <w:szCs w:val="24"/>
        </w:rPr>
      </w:pPr>
    </w:p>
    <w:p w:rsidR="00B10B54" w:rsidRPr="00B10B54" w:rsidRDefault="00B10B54" w:rsidP="00B10B54">
      <w:pPr>
        <w:pStyle w:val="HTML"/>
        <w:numPr>
          <w:ilvl w:val="0"/>
          <w:numId w:val="5"/>
        </w:numPr>
        <w:jc w:val="both"/>
        <w:rPr>
          <w:rFonts w:ascii="Times New Roman" w:hAnsi="Times New Roman" w:cs="Times New Roman"/>
        </w:rPr>
      </w:pPr>
      <w:r w:rsidRPr="00B10B54">
        <w:rPr>
          <w:rFonts w:ascii="Times New Roman" w:hAnsi="Times New Roman" w:cs="Times New Roman"/>
        </w:rPr>
        <w:t xml:space="preserve">Of all the calamities to which the condition of mortality exposes mankind, the loss of reason appears, to those who have the least spark of humanity, by far the most dreadful, and they behold that last stage of </w:t>
      </w:r>
      <w:proofErr w:type="gramStart"/>
      <w:r w:rsidRPr="00B10B54">
        <w:rPr>
          <w:rFonts w:ascii="Times New Roman" w:hAnsi="Times New Roman" w:cs="Times New Roman"/>
        </w:rPr>
        <w:t xml:space="preserve">human  </w:t>
      </w:r>
      <w:proofErr w:type="spellStart"/>
      <w:r w:rsidRPr="00B10B54">
        <w:rPr>
          <w:rFonts w:ascii="Times New Roman" w:hAnsi="Times New Roman" w:cs="Times New Roman"/>
        </w:rPr>
        <w:t>retchedness</w:t>
      </w:r>
      <w:proofErr w:type="spellEnd"/>
      <w:proofErr w:type="gramEnd"/>
      <w:r w:rsidRPr="00B10B54">
        <w:rPr>
          <w:rFonts w:ascii="Times New Roman" w:hAnsi="Times New Roman" w:cs="Times New Roman"/>
        </w:rPr>
        <w:t xml:space="preserve"> with deeper commiseration than any other.</w:t>
      </w:r>
      <w:r w:rsidRPr="00B10B54">
        <w:rPr>
          <w:rFonts w:ascii="Times New Roman" w:hAnsi="Times New Roman" w:cs="Times New Roman"/>
        </w:rPr>
        <w:br/>
        <w:t>Of all the disasters and misfortunes in one’s limited human life, the most terrible is when one loses his capacity to think rationally and becomes insane. Even those who only have the least of human traits can realize that, and they look at the insane person who suffers from the worst disaster a man can possi</w:t>
      </w:r>
      <w:r>
        <w:rPr>
          <w:rFonts w:ascii="Times New Roman" w:hAnsi="Times New Roman" w:cs="Times New Roman"/>
        </w:rPr>
        <w:t xml:space="preserve">bly have with deeper pity </w:t>
      </w:r>
      <w:proofErr w:type="gramStart"/>
      <w:r>
        <w:rPr>
          <w:rFonts w:ascii="Times New Roman" w:hAnsi="Times New Roman" w:cs="Times New Roman"/>
        </w:rPr>
        <w:t xml:space="preserve">and  </w:t>
      </w:r>
      <w:proofErr w:type="spellStart"/>
      <w:r w:rsidRPr="00B10B54">
        <w:rPr>
          <w:rFonts w:ascii="Times New Roman" w:hAnsi="Times New Roman" w:cs="Times New Roman"/>
        </w:rPr>
        <w:t>ympathy</w:t>
      </w:r>
      <w:proofErr w:type="spellEnd"/>
      <w:proofErr w:type="gramEnd"/>
      <w:r w:rsidRPr="00B10B54">
        <w:rPr>
          <w:rFonts w:ascii="Times New Roman" w:hAnsi="Times New Roman" w:cs="Times New Roman"/>
        </w:rPr>
        <w:t xml:space="preserve"> than they might feel for any other kind of disasters. </w:t>
      </w:r>
    </w:p>
    <w:p w:rsidR="00B10B54" w:rsidRDefault="00B10B54" w:rsidP="00FE432A">
      <w:pPr>
        <w:rPr>
          <w:rFonts w:ascii="Times New Roman" w:hAnsi="Times New Roman" w:hint="eastAsia"/>
          <w:kern w:val="0"/>
          <w:sz w:val="24"/>
          <w:szCs w:val="24"/>
        </w:rPr>
      </w:pPr>
    </w:p>
    <w:p w:rsidR="00B10B54" w:rsidRDefault="00B10B54" w:rsidP="00FE432A">
      <w:pPr>
        <w:rPr>
          <w:rFonts w:ascii="Times New Roman" w:hAnsi="Times New Roman" w:hint="eastAsia"/>
          <w:kern w:val="0"/>
          <w:sz w:val="24"/>
          <w:szCs w:val="24"/>
        </w:rPr>
      </w:pPr>
      <w:r>
        <w:rPr>
          <w:rFonts w:ascii="Times New Roman" w:hAnsi="Times New Roman" w:hint="eastAsia"/>
          <w:kern w:val="0"/>
          <w:sz w:val="24"/>
          <w:szCs w:val="24"/>
        </w:rPr>
        <w:t>E-C Translation:</w:t>
      </w:r>
    </w:p>
    <w:p w:rsidR="00B10B54" w:rsidRDefault="00B10B54" w:rsidP="00FE432A">
      <w:pPr>
        <w:rPr>
          <w:rFonts w:ascii="Times New Roman" w:hAnsi="Times New Roman" w:hint="eastAsia"/>
          <w:kern w:val="0"/>
          <w:sz w:val="24"/>
          <w:szCs w:val="24"/>
        </w:rPr>
      </w:pPr>
    </w:p>
    <w:p w:rsidR="00B10B54" w:rsidRDefault="00B10B54" w:rsidP="00B10B54">
      <w:pPr>
        <w:pStyle w:val="HTML"/>
        <w:numPr>
          <w:ilvl w:val="0"/>
          <w:numId w:val="6"/>
        </w:numPr>
        <w:spacing w:after="240"/>
        <w:rPr>
          <w:rFonts w:hint="eastAsia"/>
        </w:rPr>
      </w:pPr>
      <w:r>
        <w:t>我们必须在各领域展开探索来积极鼓励求知欲和想象力，因为目前为止，教育既未能教会学生应对日常种种，更未能激发学生对思想领域的兴趣，并因此备受诟病。</w:t>
      </w:r>
    </w:p>
    <w:p w:rsidR="00B10B54" w:rsidRDefault="00B10B54" w:rsidP="00B10B54">
      <w:pPr>
        <w:pStyle w:val="HTML"/>
        <w:numPr>
          <w:ilvl w:val="0"/>
          <w:numId w:val="6"/>
        </w:numPr>
        <w:spacing w:after="240"/>
        <w:rPr>
          <w:rFonts w:hint="eastAsia"/>
        </w:rPr>
      </w:pPr>
      <w:r>
        <w:t>现实主义也承认政治举措具有道德层面的意义，但这仅限于关涉政治代理人利益的情况下，</w:t>
      </w:r>
      <w:proofErr w:type="gramStart"/>
      <w:r>
        <w:t>且更多</w:t>
      </w:r>
      <w:proofErr w:type="gramEnd"/>
      <w:r>
        <w:t>的是出于谨慎而非传统伦理的考虑。</w:t>
      </w:r>
    </w:p>
    <w:p w:rsidR="00B10B54" w:rsidRDefault="00B10B54" w:rsidP="00B10B54">
      <w:pPr>
        <w:pStyle w:val="HTML"/>
        <w:numPr>
          <w:ilvl w:val="0"/>
          <w:numId w:val="6"/>
        </w:numPr>
        <w:spacing w:after="240"/>
      </w:pPr>
      <w:r>
        <w:t>长寿的东方人一直推崇推拿按摩，认为触摸可以带来我们身心的重大变化。如今，推拿也迅速征服了越来越多的西方人，被他们视为医治高压生活方式的灵丹妙药。</w:t>
      </w:r>
    </w:p>
    <w:p w:rsidR="00B10B54" w:rsidRPr="00B10B54" w:rsidRDefault="00B10B54" w:rsidP="00FE432A">
      <w:pPr>
        <w:rPr>
          <w:rFonts w:ascii="Times New Roman" w:hAnsi="Times New Roman" w:hint="eastAsia"/>
          <w:kern w:val="0"/>
          <w:sz w:val="24"/>
          <w:szCs w:val="24"/>
        </w:rPr>
      </w:pPr>
    </w:p>
    <w:p w:rsidR="00BD7420" w:rsidRPr="00E8327B" w:rsidRDefault="00BD7420" w:rsidP="00FE432A">
      <w:pPr>
        <w:rPr>
          <w:rFonts w:ascii="Times New Roman" w:hAnsi="Times New Roman"/>
          <w:kern w:val="0"/>
          <w:sz w:val="24"/>
          <w:szCs w:val="24"/>
        </w:rPr>
      </w:pPr>
      <w:r w:rsidRPr="00E8327B">
        <w:rPr>
          <w:rFonts w:ascii="Times New Roman" w:hAnsi="Times New Roman"/>
          <w:kern w:val="0"/>
          <w:sz w:val="24"/>
          <w:szCs w:val="24"/>
        </w:rPr>
        <w:t>3.</w:t>
      </w:r>
    </w:p>
    <w:p w:rsidR="00D84B0C" w:rsidRDefault="009A4806" w:rsidP="009B4D64">
      <w:pPr>
        <w:rPr>
          <w:rFonts w:ascii="Times New Roman" w:hAnsi="Times New Roman"/>
          <w:kern w:val="0"/>
          <w:sz w:val="24"/>
          <w:szCs w:val="24"/>
        </w:rPr>
      </w:pPr>
      <w:r w:rsidRPr="009A4806">
        <w:rPr>
          <w:rFonts w:ascii="Times New Roman" w:hAnsi="Times New Roman" w:hint="eastAsia"/>
          <w:kern w:val="0"/>
          <w:sz w:val="24"/>
          <w:szCs w:val="24"/>
        </w:rPr>
        <w:t xml:space="preserve">The principle by which we naturally either approve or disapprove of our own </w:t>
      </w:r>
      <w:r>
        <w:rPr>
          <w:rFonts w:ascii="Times New Roman" w:hAnsi="Times New Roman" w:hint="eastAsia"/>
          <w:kern w:val="0"/>
          <w:sz w:val="24"/>
          <w:szCs w:val="24"/>
        </w:rPr>
        <w:t xml:space="preserve">conduct, seems to be altogether the same with that by </w:t>
      </w:r>
      <w:r>
        <w:rPr>
          <w:rFonts w:ascii="Times New Roman" w:hAnsi="Times New Roman"/>
          <w:kern w:val="0"/>
          <w:sz w:val="24"/>
          <w:szCs w:val="24"/>
        </w:rPr>
        <w:t>which</w:t>
      </w:r>
      <w:r>
        <w:rPr>
          <w:rFonts w:ascii="Times New Roman" w:hAnsi="Times New Roman" w:hint="eastAsia"/>
          <w:kern w:val="0"/>
          <w:sz w:val="24"/>
          <w:szCs w:val="24"/>
        </w:rPr>
        <w:t xml:space="preserve"> we exercise the like judgments concerning the conduct of other people. We either approve or disapprove of the conduct of another man according as we feel that, when we bring his case home to ourselves, we either can or cannot entirely sympathize with the sentiments and motives which directed it. And, in the same manner, we either approve or </w:t>
      </w:r>
      <w:r>
        <w:rPr>
          <w:rFonts w:ascii="Times New Roman" w:hAnsi="Times New Roman"/>
          <w:kern w:val="0"/>
          <w:sz w:val="24"/>
          <w:szCs w:val="24"/>
        </w:rPr>
        <w:t>disapprove</w:t>
      </w:r>
      <w:r>
        <w:rPr>
          <w:rFonts w:ascii="Times New Roman" w:hAnsi="Times New Roman" w:hint="eastAsia"/>
          <w:kern w:val="0"/>
          <w:sz w:val="24"/>
          <w:szCs w:val="24"/>
        </w:rPr>
        <w:t xml:space="preserve"> of our own conduct, according as we feel that, when we place ourselves in the situation of another man, and view it, as it were, with his eyes and from his station, we either can or cannot entirely enter into and sympathize with the sentiments and motives which influenced it. We can never survey our own sentiments and </w:t>
      </w:r>
      <w:proofErr w:type="gramStart"/>
      <w:r>
        <w:rPr>
          <w:rFonts w:ascii="Times New Roman" w:hAnsi="Times New Roman" w:hint="eastAsia"/>
          <w:kern w:val="0"/>
          <w:sz w:val="24"/>
          <w:szCs w:val="24"/>
        </w:rPr>
        <w:t>motives,</w:t>
      </w:r>
      <w:proofErr w:type="gramEnd"/>
      <w:r>
        <w:rPr>
          <w:rFonts w:ascii="Times New Roman" w:hAnsi="Times New Roman" w:hint="eastAsia"/>
          <w:kern w:val="0"/>
          <w:sz w:val="24"/>
          <w:szCs w:val="24"/>
        </w:rPr>
        <w:t xml:space="preserve"> we can never form any judgment concerning them; unless we remove ourselves, as it were, from our own natural station, and </w:t>
      </w:r>
      <w:r>
        <w:rPr>
          <w:rFonts w:ascii="Times New Roman" w:hAnsi="Times New Roman"/>
          <w:kern w:val="0"/>
          <w:sz w:val="24"/>
          <w:szCs w:val="24"/>
        </w:rPr>
        <w:t>endeavor</w:t>
      </w:r>
      <w:r>
        <w:rPr>
          <w:rFonts w:ascii="Times New Roman" w:hAnsi="Times New Roman" w:hint="eastAsia"/>
          <w:kern w:val="0"/>
          <w:sz w:val="24"/>
          <w:szCs w:val="24"/>
        </w:rPr>
        <w:t xml:space="preserve"> to view them as at a certain distance from us. </w:t>
      </w:r>
    </w:p>
    <w:p w:rsidR="009A4806" w:rsidRPr="009A4806" w:rsidRDefault="009A4806" w:rsidP="009B4D64">
      <w:pPr>
        <w:rPr>
          <w:rFonts w:ascii="Times New Roman" w:hAnsi="Times New Roman"/>
          <w:kern w:val="0"/>
          <w:sz w:val="24"/>
          <w:szCs w:val="24"/>
        </w:rPr>
      </w:pPr>
      <w:r>
        <w:rPr>
          <w:rFonts w:ascii="Times New Roman" w:hAnsi="Times New Roman" w:hint="eastAsia"/>
          <w:kern w:val="0"/>
          <w:sz w:val="24"/>
          <w:szCs w:val="24"/>
        </w:rPr>
        <w:t xml:space="preserve">But we can do this in no other than by </w:t>
      </w:r>
      <w:proofErr w:type="spellStart"/>
      <w:r>
        <w:rPr>
          <w:rFonts w:ascii="Times New Roman" w:hAnsi="Times New Roman" w:hint="eastAsia"/>
          <w:kern w:val="0"/>
          <w:sz w:val="24"/>
          <w:szCs w:val="24"/>
        </w:rPr>
        <w:t>endeavouring</w:t>
      </w:r>
      <w:proofErr w:type="spellEnd"/>
      <w:r>
        <w:rPr>
          <w:rFonts w:ascii="Times New Roman" w:hAnsi="Times New Roman" w:hint="eastAsia"/>
          <w:kern w:val="0"/>
          <w:sz w:val="24"/>
          <w:szCs w:val="24"/>
        </w:rPr>
        <w:t xml:space="preserve"> to view them with the eyes of other people, or as other people are likely to view them. Whatever judgment we can form concerning them, </w:t>
      </w:r>
      <w:r>
        <w:rPr>
          <w:rFonts w:ascii="Times New Roman" w:hAnsi="Times New Roman"/>
          <w:kern w:val="0"/>
          <w:sz w:val="24"/>
          <w:szCs w:val="24"/>
        </w:rPr>
        <w:t>accordingly</w:t>
      </w:r>
      <w:r>
        <w:rPr>
          <w:rFonts w:ascii="Times New Roman" w:hAnsi="Times New Roman" w:hint="eastAsia"/>
          <w:kern w:val="0"/>
          <w:sz w:val="24"/>
          <w:szCs w:val="24"/>
        </w:rPr>
        <w:t xml:space="preserve">, must always bear some secret reference, either to </w:t>
      </w:r>
      <w:r>
        <w:rPr>
          <w:rFonts w:ascii="Times New Roman" w:hAnsi="Times New Roman" w:hint="eastAsia"/>
          <w:kern w:val="0"/>
          <w:sz w:val="24"/>
          <w:szCs w:val="24"/>
        </w:rPr>
        <w:lastRenderedPageBreak/>
        <w:t xml:space="preserve">what are, or to what, </w:t>
      </w:r>
      <w:r>
        <w:rPr>
          <w:rFonts w:ascii="Times New Roman" w:hAnsi="Times New Roman"/>
          <w:kern w:val="0"/>
          <w:sz w:val="24"/>
          <w:szCs w:val="24"/>
        </w:rPr>
        <w:t>upon</w:t>
      </w:r>
      <w:r>
        <w:rPr>
          <w:rFonts w:ascii="Times New Roman" w:hAnsi="Times New Roman" w:hint="eastAsia"/>
          <w:kern w:val="0"/>
          <w:sz w:val="24"/>
          <w:szCs w:val="24"/>
        </w:rPr>
        <w:t xml:space="preserve"> a certain condition, would be, or to what, we imagine, ought to be the judgment of others. We </w:t>
      </w:r>
      <w:r>
        <w:rPr>
          <w:rFonts w:ascii="Times New Roman" w:hAnsi="Times New Roman"/>
          <w:kern w:val="0"/>
          <w:sz w:val="24"/>
          <w:szCs w:val="24"/>
        </w:rPr>
        <w:t>endeavor</w:t>
      </w:r>
      <w:r>
        <w:rPr>
          <w:rFonts w:ascii="Times New Roman" w:hAnsi="Times New Roman" w:hint="eastAsia"/>
          <w:kern w:val="0"/>
          <w:sz w:val="24"/>
          <w:szCs w:val="24"/>
        </w:rPr>
        <w:t xml:space="preserve"> to examine our own conduct as we imagine any other fair and impartial spectator would examine it. If, upon placing </w:t>
      </w:r>
      <w:r>
        <w:rPr>
          <w:rFonts w:ascii="Times New Roman" w:hAnsi="Times New Roman"/>
          <w:kern w:val="0"/>
          <w:sz w:val="24"/>
          <w:szCs w:val="24"/>
        </w:rPr>
        <w:t>ourselves</w:t>
      </w:r>
      <w:r>
        <w:rPr>
          <w:rFonts w:ascii="Times New Roman" w:hAnsi="Times New Roman" w:hint="eastAsia"/>
          <w:kern w:val="0"/>
          <w:sz w:val="24"/>
          <w:szCs w:val="24"/>
        </w:rPr>
        <w:t xml:space="preserve"> in his situation, we thoroughly enter into all the passions and motives which influenced it, we approve of it, by sympathy with the approbation of this supposes equitable judge. If otherwise, we enter into his disapprobation, and condemn it.</w:t>
      </w:r>
    </w:p>
    <w:p w:rsidR="009B4D64" w:rsidRDefault="009B4D64" w:rsidP="00FE432A">
      <w:pPr>
        <w:rPr>
          <w:rFonts w:ascii="Times New Roman" w:hAnsi="Times New Roman"/>
          <w:b/>
          <w:sz w:val="24"/>
          <w:szCs w:val="24"/>
        </w:rPr>
      </w:pPr>
    </w:p>
    <w:p w:rsidR="00BD7420" w:rsidRPr="00E8327B" w:rsidRDefault="00BD7420" w:rsidP="00FE432A">
      <w:pPr>
        <w:rPr>
          <w:rFonts w:ascii="Times New Roman" w:hAnsi="Times New Roman"/>
          <w:sz w:val="24"/>
          <w:szCs w:val="24"/>
        </w:rPr>
      </w:pPr>
      <w:r w:rsidRPr="00E8327B">
        <w:rPr>
          <w:rFonts w:ascii="Times New Roman" w:hAnsi="Times New Roman"/>
          <w:sz w:val="24"/>
          <w:szCs w:val="24"/>
        </w:rPr>
        <w:t>4.</w:t>
      </w:r>
    </w:p>
    <w:p w:rsidR="00BD7420" w:rsidRDefault="0046740E" w:rsidP="00FE432A">
      <w:pPr>
        <w:rPr>
          <w:rFonts w:ascii="Times New Roman" w:hAnsi="Times New Roman"/>
          <w:sz w:val="24"/>
          <w:szCs w:val="24"/>
        </w:rPr>
      </w:pPr>
      <w:r>
        <w:rPr>
          <w:rFonts w:ascii="Times New Roman" w:hAnsi="Times New Roman" w:hint="eastAsia"/>
          <w:sz w:val="24"/>
          <w:szCs w:val="24"/>
        </w:rPr>
        <w:t>B D A C E</w:t>
      </w:r>
    </w:p>
    <w:p w:rsidR="009A4806" w:rsidRDefault="009A4806" w:rsidP="00FE432A">
      <w:pPr>
        <w:rPr>
          <w:rFonts w:ascii="Times New Roman" w:hAnsi="Times New Roman"/>
          <w:sz w:val="24"/>
          <w:szCs w:val="24"/>
        </w:rPr>
      </w:pPr>
    </w:p>
    <w:p w:rsidR="009A4806" w:rsidRPr="00E8327B" w:rsidRDefault="009A4806" w:rsidP="00FE432A">
      <w:pPr>
        <w:rPr>
          <w:rFonts w:ascii="Times New Roman" w:hAnsi="Times New Roman"/>
          <w:sz w:val="24"/>
          <w:szCs w:val="24"/>
        </w:rPr>
      </w:pPr>
    </w:p>
    <w:sectPr w:rsidR="009A4806" w:rsidRPr="00E8327B" w:rsidSect="004328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697" w:rsidRDefault="00944697" w:rsidP="006933F6">
      <w:r>
        <w:separator/>
      </w:r>
    </w:p>
  </w:endnote>
  <w:endnote w:type="continuationSeparator" w:id="0">
    <w:p w:rsidR="00944697" w:rsidRDefault="00944697" w:rsidP="006933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697" w:rsidRDefault="00944697" w:rsidP="006933F6">
      <w:r>
        <w:separator/>
      </w:r>
    </w:p>
  </w:footnote>
  <w:footnote w:type="continuationSeparator" w:id="0">
    <w:p w:rsidR="00944697" w:rsidRDefault="00944697" w:rsidP="006933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B7AAB"/>
    <w:multiLevelType w:val="hybridMultilevel"/>
    <w:tmpl w:val="E90CFD76"/>
    <w:lvl w:ilvl="0" w:tplc="20A49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242E9B"/>
    <w:multiLevelType w:val="hybridMultilevel"/>
    <w:tmpl w:val="2230E4C8"/>
    <w:lvl w:ilvl="0" w:tplc="1CFAED08">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87566F"/>
    <w:multiLevelType w:val="hybridMultilevel"/>
    <w:tmpl w:val="14C06982"/>
    <w:lvl w:ilvl="0" w:tplc="465478FE">
      <w:start w:val="1"/>
      <w:numFmt w:val="decimal"/>
      <w:lvlText w:val="%1."/>
      <w:lvlJc w:val="left"/>
      <w:pPr>
        <w:ind w:left="360" w:hanging="360"/>
      </w:pPr>
      <w:rPr>
        <w:rFonts w:ascii="Calibri" w:hAnsi="Calibri" w:hint="default"/>
        <w:sz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6245D1"/>
    <w:multiLevelType w:val="hybridMultilevel"/>
    <w:tmpl w:val="2230E4C8"/>
    <w:lvl w:ilvl="0" w:tplc="1CFAED08">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4D6FC9"/>
    <w:multiLevelType w:val="hybridMultilevel"/>
    <w:tmpl w:val="A86CB3D2"/>
    <w:lvl w:ilvl="0" w:tplc="00F8A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9004E3"/>
    <w:multiLevelType w:val="hybridMultilevel"/>
    <w:tmpl w:val="2230E4C8"/>
    <w:lvl w:ilvl="0" w:tplc="1CFAED08">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33F6"/>
    <w:rsid w:val="000A2EF8"/>
    <w:rsid w:val="00217286"/>
    <w:rsid w:val="002C2A83"/>
    <w:rsid w:val="003577EF"/>
    <w:rsid w:val="004135D7"/>
    <w:rsid w:val="00432829"/>
    <w:rsid w:val="0046740E"/>
    <w:rsid w:val="005660BB"/>
    <w:rsid w:val="006933F6"/>
    <w:rsid w:val="006F05B6"/>
    <w:rsid w:val="007136AA"/>
    <w:rsid w:val="007605D9"/>
    <w:rsid w:val="00773573"/>
    <w:rsid w:val="007B40D8"/>
    <w:rsid w:val="007C47C6"/>
    <w:rsid w:val="00871A6D"/>
    <w:rsid w:val="0088137F"/>
    <w:rsid w:val="008C2B17"/>
    <w:rsid w:val="00944697"/>
    <w:rsid w:val="00972A7F"/>
    <w:rsid w:val="00986824"/>
    <w:rsid w:val="009A4806"/>
    <w:rsid w:val="009A501D"/>
    <w:rsid w:val="009B4D64"/>
    <w:rsid w:val="009C444F"/>
    <w:rsid w:val="00A53E0F"/>
    <w:rsid w:val="00A84B77"/>
    <w:rsid w:val="00B10B54"/>
    <w:rsid w:val="00BC0DA1"/>
    <w:rsid w:val="00BC559D"/>
    <w:rsid w:val="00BD24EA"/>
    <w:rsid w:val="00BD7420"/>
    <w:rsid w:val="00C16B18"/>
    <w:rsid w:val="00C21BA1"/>
    <w:rsid w:val="00CB6F93"/>
    <w:rsid w:val="00D84B0C"/>
    <w:rsid w:val="00DF333E"/>
    <w:rsid w:val="00E8327B"/>
    <w:rsid w:val="00EA1269"/>
    <w:rsid w:val="00F43171"/>
    <w:rsid w:val="00F84ACB"/>
    <w:rsid w:val="00FC40F0"/>
    <w:rsid w:val="00FD614E"/>
    <w:rsid w:val="00FE43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3F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3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933F6"/>
    <w:rPr>
      <w:sz w:val="18"/>
      <w:szCs w:val="18"/>
    </w:rPr>
  </w:style>
  <w:style w:type="paragraph" w:styleId="a4">
    <w:name w:val="footer"/>
    <w:basedOn w:val="a"/>
    <w:link w:val="Char0"/>
    <w:uiPriority w:val="99"/>
    <w:unhideWhenUsed/>
    <w:rsid w:val="006933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933F6"/>
    <w:rPr>
      <w:sz w:val="18"/>
      <w:szCs w:val="18"/>
    </w:rPr>
  </w:style>
  <w:style w:type="paragraph" w:styleId="a5">
    <w:name w:val="List Paragraph"/>
    <w:basedOn w:val="a"/>
    <w:uiPriority w:val="34"/>
    <w:qFormat/>
    <w:rsid w:val="006933F6"/>
    <w:pPr>
      <w:ind w:firstLineChars="200" w:firstLine="420"/>
    </w:pPr>
  </w:style>
  <w:style w:type="character" w:styleId="a6">
    <w:name w:val="annotation reference"/>
    <w:uiPriority w:val="99"/>
    <w:semiHidden/>
    <w:unhideWhenUsed/>
    <w:rsid w:val="007605D9"/>
    <w:rPr>
      <w:sz w:val="21"/>
      <w:szCs w:val="21"/>
    </w:rPr>
  </w:style>
  <w:style w:type="paragraph" w:styleId="a7">
    <w:name w:val="annotation text"/>
    <w:basedOn w:val="a"/>
    <w:link w:val="Char1"/>
    <w:uiPriority w:val="99"/>
    <w:semiHidden/>
    <w:unhideWhenUsed/>
    <w:rsid w:val="007605D9"/>
    <w:pPr>
      <w:jc w:val="left"/>
    </w:pPr>
  </w:style>
  <w:style w:type="character" w:customStyle="1" w:styleId="Char1">
    <w:name w:val="批注文字 Char"/>
    <w:basedOn w:val="a0"/>
    <w:link w:val="a7"/>
    <w:uiPriority w:val="99"/>
    <w:semiHidden/>
    <w:rsid w:val="007605D9"/>
    <w:rPr>
      <w:rFonts w:ascii="Calibri" w:eastAsia="宋体" w:hAnsi="Calibri" w:cs="Times New Roman"/>
    </w:rPr>
  </w:style>
  <w:style w:type="paragraph" w:styleId="a8">
    <w:name w:val="Balloon Text"/>
    <w:basedOn w:val="a"/>
    <w:link w:val="Char2"/>
    <w:uiPriority w:val="99"/>
    <w:semiHidden/>
    <w:unhideWhenUsed/>
    <w:rsid w:val="007605D9"/>
    <w:rPr>
      <w:sz w:val="18"/>
      <w:szCs w:val="18"/>
    </w:rPr>
  </w:style>
  <w:style w:type="character" w:customStyle="1" w:styleId="Char2">
    <w:name w:val="批注框文本 Char"/>
    <w:basedOn w:val="a0"/>
    <w:link w:val="a8"/>
    <w:uiPriority w:val="99"/>
    <w:semiHidden/>
    <w:rsid w:val="007605D9"/>
    <w:rPr>
      <w:rFonts w:ascii="Calibri" w:eastAsia="宋体" w:hAnsi="Calibri" w:cs="Times New Roman"/>
      <w:sz w:val="18"/>
      <w:szCs w:val="18"/>
    </w:rPr>
  </w:style>
  <w:style w:type="paragraph" w:styleId="HTML">
    <w:name w:val="HTML Preformatted"/>
    <w:basedOn w:val="a"/>
    <w:link w:val="HTMLChar"/>
    <w:uiPriority w:val="99"/>
    <w:semiHidden/>
    <w:unhideWhenUsed/>
    <w:rsid w:val="002C2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2C2A83"/>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1177548">
      <w:bodyDiv w:val="1"/>
      <w:marLeft w:val="0"/>
      <w:marRight w:val="0"/>
      <w:marTop w:val="0"/>
      <w:marBottom w:val="0"/>
      <w:divBdr>
        <w:top w:val="none" w:sz="0" w:space="0" w:color="auto"/>
        <w:left w:val="none" w:sz="0" w:space="0" w:color="auto"/>
        <w:bottom w:val="none" w:sz="0" w:space="0" w:color="auto"/>
        <w:right w:val="none" w:sz="0" w:space="0" w:color="auto"/>
      </w:divBdr>
    </w:div>
    <w:div w:id="800924672">
      <w:bodyDiv w:val="1"/>
      <w:marLeft w:val="0"/>
      <w:marRight w:val="0"/>
      <w:marTop w:val="0"/>
      <w:marBottom w:val="0"/>
      <w:divBdr>
        <w:top w:val="none" w:sz="0" w:space="0" w:color="auto"/>
        <w:left w:val="none" w:sz="0" w:space="0" w:color="auto"/>
        <w:bottom w:val="none" w:sz="0" w:space="0" w:color="auto"/>
        <w:right w:val="none" w:sz="0" w:space="0" w:color="auto"/>
      </w:divBdr>
    </w:div>
    <w:div w:id="1317759595">
      <w:bodyDiv w:val="1"/>
      <w:marLeft w:val="0"/>
      <w:marRight w:val="0"/>
      <w:marTop w:val="0"/>
      <w:marBottom w:val="0"/>
      <w:divBdr>
        <w:top w:val="none" w:sz="0" w:space="0" w:color="auto"/>
        <w:left w:val="none" w:sz="0" w:space="0" w:color="auto"/>
        <w:bottom w:val="none" w:sz="0" w:space="0" w:color="auto"/>
        <w:right w:val="none" w:sz="0" w:space="0" w:color="auto"/>
      </w:divBdr>
    </w:div>
    <w:div w:id="19998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dc:creator>
  <cp:keywords/>
  <dc:description/>
  <cp:lastModifiedBy>sonia lee</cp:lastModifiedBy>
  <cp:revision>21</cp:revision>
  <dcterms:created xsi:type="dcterms:W3CDTF">2016-11-16T08:45:00Z</dcterms:created>
  <dcterms:modified xsi:type="dcterms:W3CDTF">2017-04-08T04:21:00Z</dcterms:modified>
</cp:coreProperties>
</file>